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2C90" w:rsidRDefault="009A2C90">
      <w:pPr>
        <w:pStyle w:val="Heading4"/>
        <w:tabs>
          <w:tab w:val="left" w:pos="8460"/>
        </w:tabs>
      </w:pPr>
    </w:p>
    <w:p w:rsidR="009A2C90" w:rsidRDefault="009A2C90">
      <w:pPr>
        <w:pStyle w:val="Heading4"/>
      </w:pPr>
      <w:r>
        <w:t>DCPI297/2010</w:t>
      </w:r>
    </w:p>
    <w:p w:rsidR="009A2C90" w:rsidRDefault="009A2C90">
      <w:pPr>
        <w:spacing w:line="360" w:lineRule="auto"/>
        <w:jc w:val="center"/>
        <w:rPr>
          <w:rFonts w:hint="eastAsia"/>
          <w:bCs/>
          <w:sz w:val="28"/>
          <w:lang w:val="en-GB"/>
        </w:rPr>
      </w:pPr>
    </w:p>
    <w:p w:rsidR="009A2C90" w:rsidRDefault="009A2C90">
      <w:pPr>
        <w:pStyle w:val="Heading3"/>
        <w:spacing w:line="360" w:lineRule="auto"/>
        <w:rPr>
          <w:rFonts w:hint="eastAsia"/>
          <w:szCs w:val="24"/>
          <w:lang w:eastAsia="zh-CN"/>
        </w:rPr>
      </w:pPr>
      <w:r>
        <w:rPr>
          <w:szCs w:val="24"/>
          <w:lang w:eastAsia="zh-CN"/>
        </w:rPr>
        <w:t>IN THE DISTRICT COURT OF THE</w:t>
      </w:r>
    </w:p>
    <w:p w:rsidR="009A2C90" w:rsidRDefault="009A2C90">
      <w:pPr>
        <w:pStyle w:val="Heading3"/>
        <w:spacing w:line="360" w:lineRule="auto"/>
      </w:pPr>
      <w:r>
        <w:t>HONG KONG SPECIAL ADMINISTRATIVE REGION</w:t>
      </w:r>
    </w:p>
    <w:p w:rsidR="009A2C90" w:rsidRDefault="009A2C90">
      <w:pPr>
        <w:pStyle w:val="Heading2"/>
        <w:spacing w:line="360" w:lineRule="auto"/>
        <w:rPr>
          <w:rFonts w:hint="eastAsia"/>
          <w:szCs w:val="24"/>
          <w:lang w:eastAsia="zh-CN"/>
        </w:rPr>
      </w:pPr>
      <w:r>
        <w:t>PERSONAL INJURIES</w:t>
      </w:r>
      <w:r>
        <w:rPr>
          <w:szCs w:val="24"/>
          <w:lang w:eastAsia="zh-CN"/>
        </w:rPr>
        <w:t xml:space="preserve"> ACTION NO. 297 OF 2010</w:t>
      </w:r>
    </w:p>
    <w:p w:rsidR="009A2C90" w:rsidRDefault="009A2C90">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r>
        <w:rPr>
          <w:bCs/>
          <w:sz w:val="28"/>
          <w:u w:val="single"/>
          <w:lang w:val="en-GB"/>
        </w:rPr>
        <w:tab/>
      </w:r>
    </w:p>
    <w:p w:rsidR="009A2C90" w:rsidRDefault="009A2C90">
      <w:pPr>
        <w:jc w:val="center"/>
        <w:rPr>
          <w:bCs/>
          <w:sz w:val="28"/>
          <w:u w:val="single"/>
          <w:lang w:val="en-GB"/>
        </w:rPr>
      </w:pPr>
    </w:p>
    <w:p w:rsidR="009A2C90" w:rsidRDefault="009A2C90">
      <w:pPr>
        <w:rPr>
          <w:bCs/>
          <w:sz w:val="28"/>
          <w:lang w:val="en-GB"/>
        </w:rPr>
      </w:pPr>
      <w:r>
        <w:rPr>
          <w:bCs/>
          <w:sz w:val="28"/>
          <w:lang w:val="en-GB"/>
        </w:rPr>
        <w:t>BETWEEN</w:t>
      </w:r>
    </w:p>
    <w:p w:rsidR="009A2C90" w:rsidRDefault="009A2C90">
      <w:pPr>
        <w:tabs>
          <w:tab w:val="center" w:pos="4253"/>
          <w:tab w:val="right" w:pos="8505"/>
        </w:tabs>
        <w:rPr>
          <w:bCs/>
          <w:sz w:val="28"/>
          <w:lang w:val="en-GB"/>
        </w:rPr>
      </w:pPr>
    </w:p>
    <w:p w:rsidR="009A2C90" w:rsidRDefault="009A2C90">
      <w:pPr>
        <w:tabs>
          <w:tab w:val="center" w:pos="4253"/>
          <w:tab w:val="right" w:pos="8505"/>
        </w:tabs>
        <w:rPr>
          <w:bCs/>
          <w:sz w:val="28"/>
          <w:lang w:val="en-GB"/>
        </w:rPr>
      </w:pPr>
    </w:p>
    <w:p w:rsidR="009A2C90" w:rsidRDefault="009A2C90">
      <w:pPr>
        <w:tabs>
          <w:tab w:val="center" w:pos="4253"/>
          <w:tab w:val="right" w:pos="8505"/>
        </w:tabs>
        <w:rPr>
          <w:bCs/>
          <w:sz w:val="28"/>
          <w:lang w:val="en-GB"/>
        </w:rPr>
      </w:pPr>
      <w:r>
        <w:rPr>
          <w:bCs/>
          <w:sz w:val="28"/>
          <w:lang w:val="en-GB"/>
        </w:rPr>
        <w:tab/>
        <w:t>LEUNG KANG WAI</w:t>
      </w:r>
      <w:r>
        <w:rPr>
          <w:bCs/>
          <w:sz w:val="28"/>
          <w:lang w:val="en-GB"/>
        </w:rPr>
        <w:tab/>
        <w:t>Plaintiff</w:t>
      </w:r>
    </w:p>
    <w:p w:rsidR="009A2C90" w:rsidRDefault="009A2C90">
      <w:pPr>
        <w:tabs>
          <w:tab w:val="center" w:pos="4253"/>
          <w:tab w:val="right" w:pos="8505"/>
        </w:tabs>
        <w:rPr>
          <w:bCs/>
          <w:sz w:val="28"/>
          <w:lang w:val="en-GB"/>
        </w:rPr>
      </w:pPr>
    </w:p>
    <w:p w:rsidR="009A2C90" w:rsidRDefault="009A2C90">
      <w:pPr>
        <w:tabs>
          <w:tab w:val="center" w:pos="4253"/>
          <w:tab w:val="right" w:pos="8505"/>
        </w:tabs>
        <w:rPr>
          <w:bCs/>
          <w:sz w:val="28"/>
          <w:lang w:val="en-GB"/>
        </w:rPr>
      </w:pPr>
      <w:r>
        <w:rPr>
          <w:bCs/>
          <w:sz w:val="28"/>
          <w:lang w:val="en-GB"/>
        </w:rPr>
        <w:tab/>
        <w:t>and</w:t>
      </w:r>
    </w:p>
    <w:p w:rsidR="009A2C90" w:rsidRDefault="009A2C90">
      <w:pPr>
        <w:tabs>
          <w:tab w:val="center" w:pos="4253"/>
          <w:tab w:val="right" w:pos="8505"/>
        </w:tabs>
        <w:rPr>
          <w:bCs/>
          <w:sz w:val="28"/>
          <w:lang w:val="en-GB"/>
        </w:rPr>
      </w:pPr>
    </w:p>
    <w:p w:rsidR="009A2C90" w:rsidRDefault="009A2C90">
      <w:pPr>
        <w:tabs>
          <w:tab w:val="center" w:pos="4253"/>
          <w:tab w:val="right" w:pos="8505"/>
        </w:tabs>
        <w:rPr>
          <w:bCs/>
          <w:sz w:val="28"/>
          <w:lang w:val="en-GB"/>
        </w:rPr>
      </w:pPr>
      <w:r>
        <w:rPr>
          <w:bCs/>
          <w:sz w:val="28"/>
          <w:lang w:val="en-GB"/>
        </w:rPr>
        <w:tab/>
        <w:t>DUSSMANN SERVICE HONG KONG</w:t>
      </w:r>
      <w:r>
        <w:rPr>
          <w:bCs/>
          <w:sz w:val="28"/>
          <w:lang w:val="en-GB"/>
        </w:rPr>
        <w:tab/>
        <w:t>Defendant</w:t>
      </w:r>
    </w:p>
    <w:p w:rsidR="009A2C90" w:rsidRDefault="009A2C90">
      <w:pPr>
        <w:tabs>
          <w:tab w:val="center" w:pos="4253"/>
          <w:tab w:val="right" w:pos="8505"/>
        </w:tabs>
        <w:rPr>
          <w:bCs/>
          <w:sz w:val="28"/>
          <w:lang w:val="en-GB"/>
        </w:rPr>
      </w:pPr>
      <w:r>
        <w:rPr>
          <w:bCs/>
          <w:sz w:val="28"/>
          <w:lang w:val="en-GB"/>
        </w:rPr>
        <w:tab/>
        <w:t>LIMITED</w:t>
      </w:r>
    </w:p>
    <w:p w:rsidR="009A2C90" w:rsidRDefault="009A2C90">
      <w:pPr>
        <w:tabs>
          <w:tab w:val="center" w:pos="4253"/>
          <w:tab w:val="right" w:pos="8505"/>
        </w:tabs>
        <w:rPr>
          <w:bCs/>
          <w:sz w:val="28"/>
          <w:lang w:val="en-GB"/>
        </w:rPr>
      </w:pPr>
      <w:r>
        <w:rPr>
          <w:bCs/>
          <w:sz w:val="28"/>
          <w:lang w:val="en-GB"/>
        </w:rPr>
        <w:tab/>
        <w:t>Formerly known as</w:t>
      </w:r>
    </w:p>
    <w:p w:rsidR="009A2C90" w:rsidRDefault="009A2C90">
      <w:pPr>
        <w:tabs>
          <w:tab w:val="center" w:pos="4253"/>
          <w:tab w:val="right" w:pos="8505"/>
        </w:tabs>
        <w:rPr>
          <w:bCs/>
          <w:sz w:val="28"/>
          <w:lang w:val="en-GB"/>
        </w:rPr>
      </w:pPr>
      <w:r>
        <w:rPr>
          <w:bCs/>
          <w:sz w:val="28"/>
          <w:lang w:val="en-GB"/>
        </w:rPr>
        <w:tab/>
        <w:t>P. DUSSMANN HONG KONG</w:t>
      </w:r>
    </w:p>
    <w:p w:rsidR="009A2C90" w:rsidRDefault="009A2C90">
      <w:pPr>
        <w:tabs>
          <w:tab w:val="center" w:pos="4253"/>
          <w:tab w:val="right" w:pos="8505"/>
        </w:tabs>
        <w:rPr>
          <w:bCs/>
          <w:sz w:val="28"/>
          <w:lang w:val="en-GB"/>
        </w:rPr>
      </w:pPr>
      <w:r>
        <w:rPr>
          <w:bCs/>
          <w:sz w:val="28"/>
          <w:lang w:val="en-GB"/>
        </w:rPr>
        <w:tab/>
        <w:t>LIMITED</w:t>
      </w:r>
    </w:p>
    <w:p w:rsidR="009A2C90" w:rsidRDefault="009A2C90">
      <w:pPr>
        <w:tabs>
          <w:tab w:val="center" w:pos="4253"/>
          <w:tab w:val="right" w:pos="8505"/>
        </w:tabs>
        <w:rPr>
          <w:bCs/>
          <w:sz w:val="28"/>
          <w:lang w:val="en-GB"/>
        </w:rPr>
      </w:pPr>
    </w:p>
    <w:p w:rsidR="009A2C90" w:rsidRDefault="009A2C90">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9A2C90" w:rsidRDefault="009A2C90">
      <w:pPr>
        <w:pStyle w:val="Heading5"/>
      </w:pPr>
    </w:p>
    <w:p w:rsidR="009A2C90" w:rsidRDefault="009A2C90">
      <w:pPr>
        <w:pStyle w:val="Heading5"/>
        <w:jc w:val="left"/>
      </w:pPr>
      <w:r>
        <w:t>Before:</w:t>
      </w:r>
      <w:r>
        <w:tab/>
        <w:t>Deputy District Judge Shipp in Chambers (Open to public)</w:t>
      </w:r>
    </w:p>
    <w:p w:rsidR="009A2C90" w:rsidRDefault="009A2C90">
      <w:pPr>
        <w:spacing w:line="360" w:lineRule="auto"/>
        <w:rPr>
          <w:rFonts w:hint="eastAsia"/>
          <w:bCs/>
          <w:sz w:val="28"/>
          <w:lang w:val="en-GB"/>
        </w:rPr>
      </w:pPr>
      <w:r>
        <w:rPr>
          <w:bCs/>
          <w:sz w:val="28"/>
          <w:lang w:val="en-GB"/>
        </w:rPr>
        <w:t>Date</w:t>
      </w:r>
      <w:r>
        <w:rPr>
          <w:rFonts w:hint="eastAsia"/>
          <w:bCs/>
          <w:sz w:val="28"/>
          <w:lang w:val="en-GB"/>
        </w:rPr>
        <w:t xml:space="preserve"> of Hearing</w:t>
      </w:r>
      <w:r>
        <w:rPr>
          <w:bCs/>
          <w:sz w:val="28"/>
          <w:lang w:val="en-GB"/>
        </w:rPr>
        <w:t>:</w:t>
      </w:r>
      <w:r>
        <w:rPr>
          <w:bCs/>
          <w:sz w:val="28"/>
          <w:lang w:val="en-GB"/>
        </w:rPr>
        <w:tab/>
        <w:t>29 July 2011</w:t>
      </w:r>
    </w:p>
    <w:p w:rsidR="009A2C90" w:rsidRDefault="009A2C90">
      <w:pPr>
        <w:spacing w:line="360" w:lineRule="auto"/>
        <w:rPr>
          <w:rFonts w:hint="eastAsia"/>
          <w:bCs/>
          <w:sz w:val="28"/>
          <w:lang w:val="en-GB"/>
        </w:rPr>
      </w:pPr>
      <w:r>
        <w:rPr>
          <w:bCs/>
          <w:sz w:val="28"/>
          <w:lang w:val="en-GB"/>
        </w:rPr>
        <w:t>Date</w:t>
      </w:r>
      <w:r>
        <w:rPr>
          <w:rFonts w:hint="eastAsia"/>
          <w:bCs/>
          <w:sz w:val="28"/>
          <w:lang w:val="en-GB"/>
        </w:rPr>
        <w:t xml:space="preserve"> of</w:t>
      </w:r>
      <w:r>
        <w:rPr>
          <w:bCs/>
          <w:sz w:val="28"/>
          <w:lang w:val="en-GB"/>
        </w:rPr>
        <w:t xml:space="preserve"> Ruling:</w:t>
      </w:r>
      <w:r>
        <w:rPr>
          <w:bCs/>
          <w:sz w:val="28"/>
          <w:lang w:val="en-GB"/>
        </w:rPr>
        <w:tab/>
        <w:t>29 July 2011</w:t>
      </w:r>
    </w:p>
    <w:p w:rsidR="009A2C90" w:rsidRDefault="009A2C90">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9A2C90" w:rsidRDefault="009A2C90">
      <w:pPr>
        <w:pStyle w:val="Heading2"/>
      </w:pPr>
    </w:p>
    <w:p w:rsidR="009A2C90" w:rsidRDefault="009A2C90">
      <w:pPr>
        <w:pStyle w:val="Heading2"/>
        <w:rPr>
          <w:lang w:eastAsia="zh-CN"/>
        </w:rPr>
      </w:pPr>
      <w:r>
        <w:rPr>
          <w:lang w:eastAsia="zh-CN"/>
        </w:rPr>
        <w:t>R U L I N G</w:t>
      </w:r>
    </w:p>
    <w:p w:rsidR="009A2C90" w:rsidRDefault="009A2C90">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9A2C90" w:rsidRDefault="009A2C90">
      <w:pPr>
        <w:jc w:val="center"/>
        <w:rPr>
          <w:bCs/>
          <w:sz w:val="28"/>
          <w:u w:val="single"/>
          <w:lang w:val="en-GB"/>
        </w:rPr>
      </w:pPr>
    </w:p>
    <w:p w:rsidR="009A2C90" w:rsidRDefault="009A2C90">
      <w:pPr>
        <w:numPr>
          <w:ilvl w:val="0"/>
          <w:numId w:val="1"/>
        </w:numPr>
        <w:tabs>
          <w:tab w:val="clear" w:pos="360"/>
          <w:tab w:val="left" w:pos="1418"/>
        </w:tabs>
        <w:spacing w:line="360" w:lineRule="auto"/>
        <w:jc w:val="both"/>
        <w:rPr>
          <w:bCs/>
          <w:sz w:val="28"/>
          <w:lang w:val="en-GB"/>
        </w:rPr>
      </w:pPr>
      <w:r>
        <w:rPr>
          <w:bCs/>
          <w:sz w:val="28"/>
          <w:lang w:val="en-GB"/>
        </w:rPr>
        <w:t xml:space="preserve">The plaintiff was employed by the defendant as a cleaner.  On 27 March 2007 whilst working at the Hong Kong International Airport, the plaintiff stepped on a plastic sheet with a plastic film roll underneath.  He slipped and fell on the ground, landing on his buttocks first and then his left shoulder.  According to the joint expert report of two orthopaedic surgeons, </w:t>
      </w:r>
      <w:r>
        <w:rPr>
          <w:bCs/>
          <w:sz w:val="28"/>
          <w:lang w:val="en-GB"/>
        </w:rPr>
        <w:lastRenderedPageBreak/>
        <w:t>the plaintiff did not lose any consciousness nor suffer from any head injury.  The plaintiff was x-rayed and he suffered no bone injury.  In fact, the plaintiff was treated and discharged on the same day of admission.  It was what is called a ‘slip and fall’ accident.</w:t>
      </w:r>
    </w:p>
    <w:p w:rsidR="009A2C90" w:rsidRDefault="009A2C90">
      <w:pPr>
        <w:tabs>
          <w:tab w:val="left" w:pos="1418"/>
        </w:tabs>
        <w:spacing w:line="360" w:lineRule="auto"/>
        <w:jc w:val="both"/>
        <w:rPr>
          <w:bCs/>
          <w:sz w:val="28"/>
          <w:lang w:val="en-GB"/>
        </w:rPr>
      </w:pPr>
    </w:p>
    <w:p w:rsidR="009A2C90" w:rsidRDefault="009A2C90">
      <w:pPr>
        <w:numPr>
          <w:ilvl w:val="0"/>
          <w:numId w:val="1"/>
        </w:numPr>
        <w:tabs>
          <w:tab w:val="clear" w:pos="360"/>
          <w:tab w:val="left" w:pos="1418"/>
        </w:tabs>
        <w:spacing w:line="360" w:lineRule="auto"/>
        <w:jc w:val="both"/>
        <w:rPr>
          <w:bCs/>
          <w:sz w:val="28"/>
          <w:lang w:val="en-GB"/>
        </w:rPr>
      </w:pPr>
      <w:r>
        <w:rPr>
          <w:bCs/>
          <w:sz w:val="28"/>
          <w:lang w:val="en-GB"/>
        </w:rPr>
        <w:t xml:space="preserve">Paragraph 2 of the Statement of Claim dated 16 March 2010 pleaded that as a result of the accident the plaintiff developed post-traumatic stress disorder (PTSD).  The only basis for one to plead PTSD as at the date of the Statement of Claim was a report dated 25 February 2009 prepared by Miss Cho, a clinical psychologist at the Caritas Medical Centre.  Miss Cho said the plaintiff was seen on 14 March 2008, a year after the accident, and Miss Cho stated in paragraph 3 of her report the following: </w:t>
      </w:r>
    </w:p>
    <w:p w:rsidR="009A2C90" w:rsidRDefault="009A2C90">
      <w:pPr>
        <w:tabs>
          <w:tab w:val="left" w:pos="1418"/>
        </w:tabs>
        <w:spacing w:before="240" w:after="120"/>
        <w:ind w:left="1418" w:right="737"/>
        <w:jc w:val="both"/>
        <w:rPr>
          <w:bCs/>
          <w:lang w:val="en-GB"/>
        </w:rPr>
      </w:pPr>
      <w:r>
        <w:rPr>
          <w:bCs/>
          <w:lang w:val="en-GB"/>
        </w:rPr>
        <w:t>“According to Mr Leung’s information, he suffered from sleeping difficulties, irritability, excessive worries, death wish, nightmare about the accident, mild intrusions and avoidant behaviours after an accident at workplace which happened in March 2007.  He was found to be suffering from symptoms of PTSD.  He was also found to have difficulties adjusting to the pain and a new role in the family after the incident.”</w:t>
      </w:r>
    </w:p>
    <w:p w:rsidR="009A2C90" w:rsidRDefault="009A2C90">
      <w:pPr>
        <w:tabs>
          <w:tab w:val="left" w:pos="1418"/>
        </w:tabs>
        <w:jc w:val="both"/>
        <w:rPr>
          <w:bCs/>
          <w:sz w:val="28"/>
          <w:lang w:val="en-GB"/>
        </w:rPr>
      </w:pPr>
    </w:p>
    <w:p w:rsidR="009A2C90" w:rsidRDefault="009A2C90">
      <w:pPr>
        <w:numPr>
          <w:ilvl w:val="0"/>
          <w:numId w:val="1"/>
        </w:numPr>
        <w:tabs>
          <w:tab w:val="clear" w:pos="360"/>
          <w:tab w:val="left" w:pos="1418"/>
        </w:tabs>
        <w:spacing w:line="360" w:lineRule="auto"/>
        <w:jc w:val="both"/>
        <w:rPr>
          <w:bCs/>
          <w:sz w:val="28"/>
          <w:lang w:val="en-GB"/>
        </w:rPr>
      </w:pPr>
      <w:r>
        <w:rPr>
          <w:bCs/>
          <w:sz w:val="28"/>
          <w:lang w:val="en-GB"/>
        </w:rPr>
        <w:t xml:space="preserve">Two issues arise from Miss Cho’s report.  The first issue is that Miss Cho said the plaintiff was suffering from symptoms of PTSD and not suffering from PTSD itself.  She never made any clinical diagnosis that the plaintiff was suffering from PTSD.  The second issue is that PTSD is a very serious condition.  Medical literature suggests that for PTSD to develop a person has experienced or witnessed or was confronted with an unusually traumatic event that has both of these elements:  </w:t>
      </w:r>
    </w:p>
    <w:p w:rsidR="009A2C90" w:rsidRDefault="009A2C90">
      <w:pPr>
        <w:spacing w:line="360" w:lineRule="auto"/>
        <w:ind w:left="2160" w:hanging="742"/>
        <w:jc w:val="both"/>
        <w:rPr>
          <w:bCs/>
          <w:sz w:val="28"/>
          <w:lang w:val="en-GB"/>
        </w:rPr>
      </w:pPr>
    </w:p>
    <w:p w:rsidR="009A2C90" w:rsidRDefault="009A2C90">
      <w:pPr>
        <w:spacing w:line="360" w:lineRule="auto"/>
        <w:ind w:left="2160" w:hanging="742"/>
        <w:jc w:val="both"/>
        <w:rPr>
          <w:bCs/>
          <w:sz w:val="28"/>
          <w:lang w:val="en-GB"/>
        </w:rPr>
      </w:pPr>
      <w:r>
        <w:rPr>
          <w:bCs/>
          <w:sz w:val="28"/>
          <w:lang w:val="en-GB"/>
        </w:rPr>
        <w:t xml:space="preserve">(1) </w:t>
      </w:r>
      <w:r>
        <w:rPr>
          <w:bCs/>
          <w:sz w:val="28"/>
          <w:lang w:val="en-GB"/>
        </w:rPr>
        <w:tab/>
        <w:t xml:space="preserve">the event involved actual or threatened death or serious injury to that person or to others; and </w:t>
      </w:r>
    </w:p>
    <w:p w:rsidR="009A2C90" w:rsidRDefault="009A2C90">
      <w:pPr>
        <w:spacing w:line="360" w:lineRule="auto"/>
        <w:ind w:left="2160" w:hanging="742"/>
        <w:jc w:val="both"/>
        <w:rPr>
          <w:bCs/>
          <w:sz w:val="28"/>
          <w:lang w:val="en-GB"/>
        </w:rPr>
      </w:pPr>
    </w:p>
    <w:p w:rsidR="009A2C90" w:rsidRDefault="009A2C90">
      <w:pPr>
        <w:spacing w:line="360" w:lineRule="auto"/>
        <w:ind w:left="2160" w:hanging="742"/>
        <w:jc w:val="both"/>
        <w:rPr>
          <w:bCs/>
          <w:sz w:val="28"/>
          <w:lang w:val="en-GB"/>
        </w:rPr>
      </w:pPr>
      <w:r>
        <w:rPr>
          <w:bCs/>
          <w:sz w:val="28"/>
          <w:lang w:val="en-GB"/>
        </w:rPr>
        <w:lastRenderedPageBreak/>
        <w:t xml:space="preserve">(2) </w:t>
      </w:r>
      <w:r>
        <w:rPr>
          <w:bCs/>
          <w:sz w:val="28"/>
          <w:lang w:val="en-GB"/>
        </w:rPr>
        <w:tab/>
        <w:t>the person felt intense fear, horror or helplessness (quoted from Diagnostic and Statistical Manual of Mental Disorders, 4th Edition at page 435).</w:t>
      </w:r>
    </w:p>
    <w:p w:rsidR="009A2C90" w:rsidRDefault="009A2C90">
      <w:pPr>
        <w:tabs>
          <w:tab w:val="left" w:pos="1418"/>
        </w:tabs>
        <w:spacing w:line="360" w:lineRule="auto"/>
        <w:jc w:val="both"/>
        <w:rPr>
          <w:bCs/>
          <w:sz w:val="28"/>
          <w:lang w:val="en-GB"/>
        </w:rPr>
      </w:pPr>
    </w:p>
    <w:p w:rsidR="009A2C90" w:rsidRDefault="009A2C90">
      <w:pPr>
        <w:numPr>
          <w:ilvl w:val="0"/>
          <w:numId w:val="1"/>
        </w:numPr>
        <w:tabs>
          <w:tab w:val="clear" w:pos="360"/>
          <w:tab w:val="left" w:pos="1418"/>
        </w:tabs>
        <w:spacing w:line="360" w:lineRule="auto"/>
        <w:jc w:val="both"/>
        <w:rPr>
          <w:bCs/>
          <w:sz w:val="28"/>
          <w:lang w:val="en-GB"/>
        </w:rPr>
      </w:pPr>
      <w:r>
        <w:rPr>
          <w:bCs/>
          <w:sz w:val="28"/>
          <w:lang w:val="en-GB"/>
        </w:rPr>
        <w:t xml:space="preserve">In the present case, the plaintiff’s accident was a slip and fall one and can by no stretch of imagination come within a trauma of such magnitude.  I refer to </w:t>
      </w:r>
      <w:r>
        <w:rPr>
          <w:bCs/>
          <w:i/>
          <w:sz w:val="28"/>
          <w:lang w:val="en-GB"/>
        </w:rPr>
        <w:t>Ho Man Fong v Sime Darby Motor Service Limited</w:t>
      </w:r>
      <w:r>
        <w:rPr>
          <w:bCs/>
          <w:sz w:val="28"/>
          <w:lang w:val="en-GB"/>
        </w:rPr>
        <w:t>, HCPI1096/2003, unreported, Suffiad J, 19 July 2005, at paragraphs 54 to 56.</w:t>
      </w:r>
    </w:p>
    <w:p w:rsidR="009A2C90" w:rsidRDefault="009A2C90">
      <w:pPr>
        <w:tabs>
          <w:tab w:val="left" w:pos="1418"/>
        </w:tabs>
        <w:spacing w:line="360" w:lineRule="auto"/>
        <w:jc w:val="both"/>
        <w:rPr>
          <w:bCs/>
          <w:sz w:val="28"/>
          <w:lang w:val="en-GB"/>
        </w:rPr>
      </w:pPr>
    </w:p>
    <w:p w:rsidR="009A2C90" w:rsidRDefault="009A2C90">
      <w:pPr>
        <w:numPr>
          <w:ilvl w:val="0"/>
          <w:numId w:val="1"/>
        </w:numPr>
        <w:tabs>
          <w:tab w:val="clear" w:pos="360"/>
          <w:tab w:val="left" w:pos="1418"/>
        </w:tabs>
        <w:spacing w:line="360" w:lineRule="auto"/>
        <w:jc w:val="both"/>
        <w:rPr>
          <w:bCs/>
          <w:sz w:val="28"/>
          <w:lang w:val="en-GB"/>
        </w:rPr>
      </w:pPr>
      <w:r>
        <w:rPr>
          <w:bCs/>
          <w:sz w:val="28"/>
          <w:lang w:val="en-GB"/>
        </w:rPr>
        <w:t>Based on the opinion of a clinical psychologist that the plaintiff was suffering from symptoms of PTSD, the plaintiff’s lawyers took it upon themselves to plead paragraph 2 of the Statement of Claim the way it is so pleaded.  It was only on 25 August 2010 that the plaintiff’s lawyers obtained the first of four reports from Dr Cheng, a psychiatrist.  From that report we now learn that the plaintiff was in a traffic accident in 1993 and was awarded in excess of $600,000 in damages.  The plaintiff was diagnosed as suffering from PTSD as a result of the accident in 1995.  The plaintiff was diagnosed to be suffering from recurrent depressive disorder, moderate, with somatic syndrome and not PTSD in August 2010.</w:t>
      </w:r>
    </w:p>
    <w:p w:rsidR="009A2C90" w:rsidRDefault="009A2C90">
      <w:pPr>
        <w:tabs>
          <w:tab w:val="left" w:pos="1418"/>
        </w:tabs>
        <w:spacing w:line="360" w:lineRule="auto"/>
        <w:jc w:val="both"/>
        <w:rPr>
          <w:bCs/>
          <w:sz w:val="28"/>
          <w:lang w:val="en-GB"/>
        </w:rPr>
      </w:pPr>
    </w:p>
    <w:p w:rsidR="009A2C90" w:rsidRDefault="009A2C90">
      <w:pPr>
        <w:numPr>
          <w:ilvl w:val="0"/>
          <w:numId w:val="1"/>
        </w:numPr>
        <w:tabs>
          <w:tab w:val="clear" w:pos="360"/>
          <w:tab w:val="left" w:pos="1418"/>
        </w:tabs>
        <w:spacing w:line="360" w:lineRule="auto"/>
        <w:jc w:val="both"/>
        <w:rPr>
          <w:bCs/>
          <w:sz w:val="28"/>
          <w:lang w:val="en-GB"/>
        </w:rPr>
      </w:pPr>
      <w:r>
        <w:rPr>
          <w:bCs/>
          <w:sz w:val="28"/>
          <w:lang w:val="en-GB"/>
        </w:rPr>
        <w:t>In the second report of Dr Cheng dated 20 December 2010 he gave a fuller background of the plaintiff’s PTSD caused by the plaintiff’s accident in 1993.  The plaintiff was receiving psychiatric treatment on and off between 1995 and 2002.  The diagnosis was reversed from PTSD to mild cognitive mood disorder and organic mood disorder in 2001.  In paragraph 7 of the said report the doctor said that the plaintiff was no longer depressed.</w:t>
      </w:r>
    </w:p>
    <w:p w:rsidR="009A2C90" w:rsidRDefault="009A2C90">
      <w:pPr>
        <w:tabs>
          <w:tab w:val="left" w:pos="1418"/>
        </w:tabs>
        <w:spacing w:line="360" w:lineRule="auto"/>
        <w:jc w:val="both"/>
        <w:rPr>
          <w:bCs/>
          <w:sz w:val="28"/>
          <w:lang w:val="en-GB"/>
        </w:rPr>
      </w:pPr>
    </w:p>
    <w:p w:rsidR="009A2C90" w:rsidRDefault="009A2C90">
      <w:pPr>
        <w:numPr>
          <w:ilvl w:val="0"/>
          <w:numId w:val="1"/>
        </w:numPr>
        <w:tabs>
          <w:tab w:val="clear" w:pos="360"/>
          <w:tab w:val="left" w:pos="1418"/>
        </w:tabs>
        <w:spacing w:line="360" w:lineRule="auto"/>
        <w:jc w:val="both"/>
        <w:rPr>
          <w:bCs/>
          <w:sz w:val="28"/>
          <w:lang w:val="en-GB"/>
        </w:rPr>
      </w:pPr>
      <w:r>
        <w:rPr>
          <w:bCs/>
          <w:sz w:val="28"/>
          <w:lang w:val="en-GB"/>
        </w:rPr>
        <w:t>The last two reports were dated 1 February and 29 April 2011.  Dr Cheng basically stated that the plaintiff was still bothered by the pain and he would be depressed at times when stressed.  That is understandable.</w:t>
      </w:r>
    </w:p>
    <w:p w:rsidR="009A2C90" w:rsidRDefault="009A2C90">
      <w:pPr>
        <w:tabs>
          <w:tab w:val="left" w:pos="1418"/>
        </w:tabs>
        <w:spacing w:line="360" w:lineRule="auto"/>
        <w:jc w:val="both"/>
        <w:rPr>
          <w:bCs/>
          <w:sz w:val="28"/>
          <w:lang w:val="en-GB"/>
        </w:rPr>
      </w:pPr>
    </w:p>
    <w:p w:rsidR="009A2C90" w:rsidRDefault="009A2C90">
      <w:pPr>
        <w:numPr>
          <w:ilvl w:val="0"/>
          <w:numId w:val="1"/>
        </w:numPr>
        <w:tabs>
          <w:tab w:val="clear" w:pos="360"/>
          <w:tab w:val="left" w:pos="1418"/>
        </w:tabs>
        <w:spacing w:line="360" w:lineRule="auto"/>
        <w:jc w:val="both"/>
        <w:rPr>
          <w:bCs/>
          <w:sz w:val="28"/>
          <w:lang w:val="en-GB"/>
        </w:rPr>
      </w:pPr>
      <w:r>
        <w:rPr>
          <w:bCs/>
          <w:sz w:val="28"/>
          <w:lang w:val="en-GB"/>
        </w:rPr>
        <w:t xml:space="preserve">It is clear that the plaintiff was not suffering from PTSD now or at the time when the Statement of Claim was filed.  There was no basis for the plea and no basis to adduce evidence from a psychiatrist on the issue of PTSD.  However, Mr Chan, counsel for the plaintiff, now seeks to argue in paragraph 17 of his submissions, and I quote: </w:t>
      </w:r>
    </w:p>
    <w:p w:rsidR="009A2C90" w:rsidRDefault="009A2C90">
      <w:pPr>
        <w:tabs>
          <w:tab w:val="left" w:pos="1418"/>
        </w:tabs>
        <w:spacing w:line="360" w:lineRule="auto"/>
        <w:jc w:val="both"/>
        <w:rPr>
          <w:bCs/>
          <w:sz w:val="28"/>
          <w:lang w:val="en-GB"/>
        </w:rPr>
      </w:pPr>
    </w:p>
    <w:p w:rsidR="009A2C90" w:rsidRDefault="009A2C90">
      <w:pPr>
        <w:tabs>
          <w:tab w:val="left" w:pos="1418"/>
        </w:tabs>
        <w:ind w:left="1418" w:right="737"/>
        <w:jc w:val="both"/>
        <w:rPr>
          <w:bCs/>
          <w:lang w:val="en-GB"/>
        </w:rPr>
      </w:pPr>
      <w:r>
        <w:rPr>
          <w:bCs/>
          <w:lang w:val="en-GB"/>
        </w:rPr>
        <w:t>“For the court to deny psychiatric expert evidence would amount to making a finding summarily that the plaintiff does not have depression.”</w:t>
      </w:r>
    </w:p>
    <w:p w:rsidR="009A2C90" w:rsidRDefault="009A2C90">
      <w:pPr>
        <w:tabs>
          <w:tab w:val="left" w:pos="1418"/>
        </w:tabs>
        <w:spacing w:line="360" w:lineRule="auto"/>
        <w:jc w:val="both"/>
        <w:rPr>
          <w:bCs/>
          <w:sz w:val="28"/>
          <w:lang w:val="en-GB"/>
        </w:rPr>
      </w:pPr>
    </w:p>
    <w:p w:rsidR="009A2C90" w:rsidRDefault="009A2C90">
      <w:pPr>
        <w:numPr>
          <w:ilvl w:val="0"/>
          <w:numId w:val="1"/>
        </w:numPr>
        <w:tabs>
          <w:tab w:val="clear" w:pos="360"/>
          <w:tab w:val="left" w:pos="1418"/>
        </w:tabs>
        <w:spacing w:line="360" w:lineRule="auto"/>
        <w:jc w:val="both"/>
        <w:rPr>
          <w:bCs/>
          <w:sz w:val="28"/>
          <w:lang w:val="en-GB"/>
        </w:rPr>
      </w:pPr>
      <w:r>
        <w:rPr>
          <w:bCs/>
          <w:sz w:val="28"/>
          <w:lang w:val="en-GB"/>
        </w:rPr>
        <w:t>I do not think that is the proper issue.  The issue is assuming that the plaintiff is suffering from depression, is psychiatric evidence relevant, necessary and probative?</w:t>
      </w:r>
    </w:p>
    <w:p w:rsidR="009A2C90" w:rsidRDefault="009A2C90">
      <w:pPr>
        <w:tabs>
          <w:tab w:val="left" w:pos="1418"/>
        </w:tabs>
        <w:spacing w:line="360" w:lineRule="auto"/>
        <w:jc w:val="both"/>
        <w:rPr>
          <w:bCs/>
          <w:sz w:val="28"/>
          <w:lang w:val="en-GB"/>
        </w:rPr>
      </w:pPr>
    </w:p>
    <w:p w:rsidR="009A2C90" w:rsidRDefault="009A2C90">
      <w:pPr>
        <w:numPr>
          <w:ilvl w:val="0"/>
          <w:numId w:val="1"/>
        </w:numPr>
        <w:tabs>
          <w:tab w:val="clear" w:pos="360"/>
          <w:tab w:val="left" w:pos="1418"/>
        </w:tabs>
        <w:spacing w:line="360" w:lineRule="auto"/>
        <w:jc w:val="both"/>
        <w:rPr>
          <w:bCs/>
          <w:sz w:val="28"/>
          <w:lang w:val="en-GB"/>
        </w:rPr>
      </w:pPr>
      <w:r>
        <w:rPr>
          <w:bCs/>
          <w:sz w:val="28"/>
          <w:lang w:val="en-GB"/>
        </w:rPr>
        <w:t xml:space="preserve">Depression is no longer a rare human condition in modern urban society.  People suffer from depression from all sorts of reasons ranging from unhappy human relationships to money issues.  </w:t>
      </w:r>
    </w:p>
    <w:p w:rsidR="009A2C90" w:rsidRDefault="009A2C90">
      <w:pPr>
        <w:tabs>
          <w:tab w:val="left" w:pos="1418"/>
        </w:tabs>
        <w:spacing w:line="360" w:lineRule="auto"/>
        <w:jc w:val="both"/>
        <w:rPr>
          <w:bCs/>
          <w:sz w:val="28"/>
          <w:lang w:val="en-GB"/>
        </w:rPr>
      </w:pPr>
    </w:p>
    <w:p w:rsidR="009A2C90" w:rsidRDefault="009A2C90">
      <w:pPr>
        <w:numPr>
          <w:ilvl w:val="0"/>
          <w:numId w:val="1"/>
        </w:numPr>
        <w:tabs>
          <w:tab w:val="clear" w:pos="360"/>
          <w:tab w:val="left" w:pos="1418"/>
        </w:tabs>
        <w:spacing w:line="360" w:lineRule="auto"/>
        <w:jc w:val="both"/>
        <w:rPr>
          <w:bCs/>
          <w:sz w:val="28"/>
          <w:lang w:val="en-GB"/>
        </w:rPr>
      </w:pPr>
      <w:r>
        <w:rPr>
          <w:bCs/>
          <w:sz w:val="28"/>
          <w:lang w:val="en-GB"/>
        </w:rPr>
        <w:t>The defendant does not deny that the plaintiff is suffering from depression but argues just because the plaintiff is suffering from depression after the accident it does not mean that the accident caused the depression.</w:t>
      </w:r>
    </w:p>
    <w:p w:rsidR="009A2C90" w:rsidRDefault="009A2C90">
      <w:pPr>
        <w:tabs>
          <w:tab w:val="left" w:pos="1418"/>
        </w:tabs>
        <w:spacing w:line="360" w:lineRule="auto"/>
        <w:jc w:val="both"/>
        <w:rPr>
          <w:bCs/>
          <w:sz w:val="28"/>
          <w:lang w:val="en-GB"/>
        </w:rPr>
      </w:pPr>
    </w:p>
    <w:p w:rsidR="009A2C90" w:rsidRDefault="009A2C90">
      <w:pPr>
        <w:numPr>
          <w:ilvl w:val="0"/>
          <w:numId w:val="1"/>
        </w:numPr>
        <w:tabs>
          <w:tab w:val="clear" w:pos="360"/>
          <w:tab w:val="left" w:pos="1418"/>
        </w:tabs>
        <w:spacing w:line="360" w:lineRule="auto"/>
        <w:jc w:val="both"/>
        <w:rPr>
          <w:bCs/>
          <w:sz w:val="28"/>
          <w:lang w:val="en-GB"/>
        </w:rPr>
      </w:pPr>
      <w:r>
        <w:rPr>
          <w:bCs/>
          <w:sz w:val="28"/>
          <w:lang w:val="en-GB"/>
        </w:rPr>
        <w:t xml:space="preserve">In light of the medical reports of Dr Cheng, I fail to see any relevance between the plaintiff’s depression and the accident.  </w:t>
      </w:r>
    </w:p>
    <w:p w:rsidR="009A2C90" w:rsidRDefault="009A2C90">
      <w:pPr>
        <w:tabs>
          <w:tab w:val="left" w:pos="1418"/>
        </w:tabs>
        <w:spacing w:line="360" w:lineRule="auto"/>
        <w:jc w:val="both"/>
        <w:rPr>
          <w:bCs/>
          <w:sz w:val="28"/>
          <w:lang w:val="en-GB"/>
        </w:rPr>
      </w:pPr>
    </w:p>
    <w:p w:rsidR="009A2C90" w:rsidRDefault="009A2C90">
      <w:pPr>
        <w:numPr>
          <w:ilvl w:val="0"/>
          <w:numId w:val="1"/>
        </w:numPr>
        <w:tabs>
          <w:tab w:val="clear" w:pos="360"/>
          <w:tab w:val="left" w:pos="1418"/>
        </w:tabs>
        <w:spacing w:line="360" w:lineRule="auto"/>
        <w:jc w:val="both"/>
        <w:rPr>
          <w:bCs/>
          <w:sz w:val="28"/>
          <w:lang w:val="en-GB"/>
        </w:rPr>
      </w:pPr>
      <w:r>
        <w:rPr>
          <w:bCs/>
          <w:sz w:val="28"/>
          <w:lang w:val="en-GB"/>
        </w:rPr>
        <w:t xml:space="preserve">If I accept the plaintiff’s argument in paragraph 17 of Mr Chan’s written submissions, then in each and every case where a person who suffers from depression after an accident, expert psychiatric evidence should be ordered.  That is the logical conclusion of his argument.  The outcome of the plaintiff’s argument is contrary to what the courts have said regarding the proliferation of expert evidence.  I refer to the cases of </w:t>
      </w:r>
      <w:r>
        <w:rPr>
          <w:bCs/>
          <w:i/>
          <w:sz w:val="28"/>
          <w:lang w:val="en-GB"/>
        </w:rPr>
        <w:t>Ip Sau Lin v The Hospital Authority</w:t>
      </w:r>
      <w:r>
        <w:rPr>
          <w:bCs/>
          <w:sz w:val="28"/>
          <w:lang w:val="en-GB"/>
        </w:rPr>
        <w:t xml:space="preserve">, DCEC584/2007, unreported, HH Judge Ng, 9 April 2009 at 43; </w:t>
      </w:r>
      <w:r>
        <w:rPr>
          <w:bCs/>
          <w:i/>
          <w:sz w:val="28"/>
          <w:lang w:val="en-GB"/>
        </w:rPr>
        <w:t>Ho Man Fong v Sime Darby Motors</w:t>
      </w:r>
      <w:r>
        <w:rPr>
          <w:bCs/>
          <w:sz w:val="28"/>
          <w:lang w:val="en-GB"/>
        </w:rPr>
        <w:t xml:space="preserve"> at paragraph 100.</w:t>
      </w:r>
    </w:p>
    <w:p w:rsidR="009A2C90" w:rsidRDefault="009A2C90">
      <w:pPr>
        <w:tabs>
          <w:tab w:val="left" w:pos="1418"/>
        </w:tabs>
        <w:spacing w:line="360" w:lineRule="auto"/>
        <w:jc w:val="both"/>
        <w:rPr>
          <w:bCs/>
          <w:sz w:val="28"/>
          <w:lang w:val="en-GB"/>
        </w:rPr>
      </w:pPr>
    </w:p>
    <w:p w:rsidR="009A2C90" w:rsidRDefault="009A2C90">
      <w:pPr>
        <w:numPr>
          <w:ilvl w:val="0"/>
          <w:numId w:val="1"/>
        </w:numPr>
        <w:tabs>
          <w:tab w:val="clear" w:pos="360"/>
          <w:tab w:val="left" w:pos="1418"/>
        </w:tabs>
        <w:spacing w:line="360" w:lineRule="auto"/>
        <w:jc w:val="both"/>
        <w:rPr>
          <w:bCs/>
          <w:sz w:val="28"/>
          <w:lang w:val="en-GB"/>
        </w:rPr>
      </w:pPr>
      <w:r>
        <w:rPr>
          <w:bCs/>
          <w:sz w:val="28"/>
          <w:lang w:val="en-GB"/>
        </w:rPr>
        <w:t xml:space="preserve">Furthermore, even if the issue of relevance is satisfied, the expert evidence is not necessary in this case.  The trial judge can come to a decision on the issues of PSLA and the plaintiff’s loss of earning capacity by looking at the medical reports.  </w:t>
      </w:r>
    </w:p>
    <w:p w:rsidR="009A2C90" w:rsidRDefault="009A2C90">
      <w:pPr>
        <w:tabs>
          <w:tab w:val="left" w:pos="1418"/>
        </w:tabs>
        <w:spacing w:line="360" w:lineRule="auto"/>
        <w:jc w:val="both"/>
        <w:rPr>
          <w:bCs/>
          <w:sz w:val="28"/>
          <w:lang w:val="en-GB"/>
        </w:rPr>
      </w:pPr>
    </w:p>
    <w:p w:rsidR="009A2C90" w:rsidRDefault="009A2C90">
      <w:pPr>
        <w:numPr>
          <w:ilvl w:val="0"/>
          <w:numId w:val="1"/>
        </w:numPr>
        <w:tabs>
          <w:tab w:val="clear" w:pos="360"/>
          <w:tab w:val="left" w:pos="1418"/>
        </w:tabs>
        <w:spacing w:line="360" w:lineRule="auto"/>
        <w:jc w:val="both"/>
        <w:rPr>
          <w:bCs/>
          <w:sz w:val="28"/>
          <w:lang w:val="en-GB"/>
        </w:rPr>
      </w:pPr>
      <w:r>
        <w:rPr>
          <w:bCs/>
          <w:sz w:val="28"/>
          <w:lang w:val="en-GB"/>
        </w:rPr>
        <w:t xml:space="preserve">The psychological treatment received by the plaintiff concentrated on pain treatment and depression arising from his relationship with his employer and stress from litigation.  Further explanation by psychiatrists are unlikely to be required as necessary in the sense of being useful to the trial judge (I refer to the case of </w:t>
      </w:r>
      <w:r>
        <w:rPr>
          <w:bCs/>
          <w:i/>
          <w:sz w:val="28"/>
          <w:lang w:val="en-GB"/>
        </w:rPr>
        <w:t>Ip Sau Lin</w:t>
      </w:r>
      <w:r>
        <w:rPr>
          <w:bCs/>
          <w:sz w:val="28"/>
          <w:lang w:val="en-GB"/>
        </w:rPr>
        <w:t>, paragraphs 40 to 42).</w:t>
      </w:r>
    </w:p>
    <w:p w:rsidR="009A2C90" w:rsidRDefault="009A2C90">
      <w:pPr>
        <w:tabs>
          <w:tab w:val="left" w:pos="1418"/>
        </w:tabs>
        <w:spacing w:line="360" w:lineRule="auto"/>
        <w:jc w:val="both"/>
        <w:rPr>
          <w:bCs/>
          <w:sz w:val="28"/>
          <w:lang w:val="en-GB"/>
        </w:rPr>
      </w:pPr>
    </w:p>
    <w:p w:rsidR="009A2C90" w:rsidRDefault="009A2C90">
      <w:pPr>
        <w:numPr>
          <w:ilvl w:val="0"/>
          <w:numId w:val="1"/>
        </w:numPr>
        <w:tabs>
          <w:tab w:val="clear" w:pos="360"/>
          <w:tab w:val="left" w:pos="1418"/>
        </w:tabs>
        <w:spacing w:line="360" w:lineRule="auto"/>
        <w:jc w:val="both"/>
        <w:rPr>
          <w:bCs/>
          <w:sz w:val="28"/>
          <w:lang w:val="en-GB"/>
        </w:rPr>
      </w:pPr>
      <w:r>
        <w:rPr>
          <w:bCs/>
          <w:sz w:val="28"/>
          <w:lang w:val="en-GB"/>
        </w:rPr>
        <w:t>By reason of the foregoing, expert psychiatric evidence is neither necessary nor cost-effective.</w:t>
      </w:r>
    </w:p>
    <w:p w:rsidR="009A2C90" w:rsidRDefault="009A2C90">
      <w:pPr>
        <w:tabs>
          <w:tab w:val="left" w:pos="1418"/>
        </w:tabs>
        <w:spacing w:line="360" w:lineRule="auto"/>
        <w:jc w:val="both"/>
        <w:rPr>
          <w:bCs/>
          <w:sz w:val="28"/>
          <w:lang w:val="en-GB"/>
        </w:rPr>
      </w:pPr>
    </w:p>
    <w:p w:rsidR="009A2C90" w:rsidRDefault="009A2C90">
      <w:pPr>
        <w:tabs>
          <w:tab w:val="left" w:pos="1418"/>
        </w:tabs>
        <w:spacing w:line="360" w:lineRule="auto"/>
        <w:jc w:val="both"/>
        <w:rPr>
          <w:bCs/>
          <w:sz w:val="28"/>
          <w:lang w:val="en-GB"/>
        </w:rPr>
      </w:pPr>
    </w:p>
    <w:p w:rsidR="009A2C90" w:rsidRDefault="009A2C90">
      <w:pPr>
        <w:tabs>
          <w:tab w:val="left" w:pos="1418"/>
        </w:tabs>
        <w:spacing w:line="360" w:lineRule="auto"/>
        <w:jc w:val="both"/>
        <w:rPr>
          <w:bCs/>
          <w:sz w:val="28"/>
          <w:lang w:val="en-GB"/>
        </w:rPr>
      </w:pPr>
      <w:r>
        <w:rPr>
          <w:bCs/>
          <w:sz w:val="28"/>
          <w:lang w:val="en-GB"/>
        </w:rPr>
        <w:t>(Discussion re costs)</w:t>
      </w:r>
    </w:p>
    <w:p w:rsidR="009A2C90" w:rsidRDefault="009A2C90">
      <w:pPr>
        <w:tabs>
          <w:tab w:val="left" w:pos="1418"/>
        </w:tabs>
        <w:spacing w:line="360" w:lineRule="auto"/>
        <w:jc w:val="both"/>
        <w:rPr>
          <w:bCs/>
          <w:sz w:val="28"/>
          <w:lang w:val="en-GB"/>
        </w:rPr>
      </w:pPr>
    </w:p>
    <w:p w:rsidR="009A2C90" w:rsidRDefault="009A2C90">
      <w:pPr>
        <w:tabs>
          <w:tab w:val="left" w:pos="1418"/>
        </w:tabs>
        <w:spacing w:line="360" w:lineRule="auto"/>
        <w:jc w:val="both"/>
        <w:rPr>
          <w:bCs/>
          <w:sz w:val="28"/>
          <w:lang w:val="en-GB"/>
        </w:rPr>
      </w:pPr>
    </w:p>
    <w:p w:rsidR="009A2C90" w:rsidRDefault="009A2C90">
      <w:pPr>
        <w:tabs>
          <w:tab w:val="left" w:pos="1418"/>
        </w:tabs>
        <w:spacing w:line="360" w:lineRule="auto"/>
        <w:jc w:val="both"/>
        <w:rPr>
          <w:bCs/>
          <w:sz w:val="28"/>
          <w:lang w:val="en-GB"/>
        </w:rPr>
      </w:pPr>
    </w:p>
    <w:p w:rsidR="009A2C90" w:rsidRDefault="009A2C90">
      <w:pPr>
        <w:spacing w:line="360" w:lineRule="auto"/>
        <w:ind w:left="2160" w:hanging="742"/>
        <w:jc w:val="both"/>
        <w:rPr>
          <w:bCs/>
          <w:sz w:val="28"/>
          <w:lang w:val="en-GB"/>
        </w:rPr>
      </w:pPr>
      <w:r>
        <w:rPr>
          <w:bCs/>
          <w:sz w:val="28"/>
          <w:lang w:val="en-GB"/>
        </w:rPr>
        <w:t>1.</w:t>
      </w:r>
      <w:r>
        <w:rPr>
          <w:bCs/>
          <w:sz w:val="28"/>
          <w:lang w:val="en-GB"/>
        </w:rPr>
        <w:tab/>
        <w:t>The plaintiff’s appeal is dismissed.</w:t>
      </w:r>
    </w:p>
    <w:p w:rsidR="009A2C90" w:rsidRDefault="009A2C90">
      <w:pPr>
        <w:spacing w:line="360" w:lineRule="auto"/>
        <w:ind w:left="2160" w:hanging="742"/>
        <w:jc w:val="both"/>
        <w:rPr>
          <w:bCs/>
          <w:sz w:val="28"/>
          <w:lang w:val="en-GB"/>
        </w:rPr>
      </w:pPr>
    </w:p>
    <w:p w:rsidR="009A2C90" w:rsidRDefault="009A2C90">
      <w:pPr>
        <w:spacing w:line="360" w:lineRule="auto"/>
        <w:ind w:left="2160" w:hanging="742"/>
        <w:jc w:val="both"/>
        <w:rPr>
          <w:bCs/>
          <w:sz w:val="28"/>
          <w:lang w:val="en-GB"/>
        </w:rPr>
      </w:pPr>
      <w:r>
        <w:rPr>
          <w:bCs/>
          <w:sz w:val="28"/>
          <w:lang w:val="en-GB"/>
        </w:rPr>
        <w:t>2.</w:t>
      </w:r>
      <w:r>
        <w:rPr>
          <w:bCs/>
          <w:sz w:val="28"/>
          <w:lang w:val="en-GB"/>
        </w:rPr>
        <w:tab/>
        <w:t xml:space="preserve">Costs of the appeal to the defendant, to be taxed if not agreed, with certificate for counsel.  </w:t>
      </w:r>
    </w:p>
    <w:p w:rsidR="009A2C90" w:rsidRDefault="009A2C90">
      <w:pPr>
        <w:spacing w:line="360" w:lineRule="auto"/>
        <w:ind w:left="2160" w:hanging="742"/>
        <w:jc w:val="both"/>
        <w:rPr>
          <w:bCs/>
          <w:sz w:val="28"/>
          <w:lang w:val="en-GB"/>
        </w:rPr>
      </w:pPr>
    </w:p>
    <w:p w:rsidR="009A2C90" w:rsidRDefault="009A2C90">
      <w:pPr>
        <w:spacing w:line="360" w:lineRule="auto"/>
        <w:ind w:left="2160" w:hanging="742"/>
        <w:jc w:val="both"/>
        <w:rPr>
          <w:bCs/>
          <w:sz w:val="28"/>
          <w:lang w:val="en-GB"/>
        </w:rPr>
      </w:pPr>
      <w:r>
        <w:rPr>
          <w:bCs/>
          <w:sz w:val="28"/>
          <w:lang w:val="en-GB"/>
        </w:rPr>
        <w:t xml:space="preserve">3.  </w:t>
      </w:r>
      <w:r>
        <w:rPr>
          <w:bCs/>
          <w:sz w:val="28"/>
          <w:lang w:val="en-GB"/>
        </w:rPr>
        <w:tab/>
        <w:t>The plaintiff’s own costs be taxed in accordance with Legal Aid Regulations.</w:t>
      </w:r>
    </w:p>
    <w:p w:rsidR="009A2C90" w:rsidRDefault="009A2C90">
      <w:pPr>
        <w:tabs>
          <w:tab w:val="left" w:pos="1418"/>
        </w:tabs>
        <w:spacing w:line="360" w:lineRule="auto"/>
        <w:jc w:val="both"/>
        <w:rPr>
          <w:bCs/>
          <w:sz w:val="28"/>
          <w:lang w:val="en-GB"/>
        </w:rPr>
      </w:pPr>
    </w:p>
    <w:p w:rsidR="009A2C90" w:rsidRDefault="009A2C90">
      <w:pPr>
        <w:tabs>
          <w:tab w:val="left" w:pos="1418"/>
        </w:tabs>
        <w:spacing w:line="360" w:lineRule="auto"/>
        <w:jc w:val="both"/>
        <w:rPr>
          <w:bCs/>
          <w:sz w:val="28"/>
          <w:lang w:val="en-GB"/>
        </w:rPr>
      </w:pPr>
    </w:p>
    <w:p w:rsidR="009A2C90" w:rsidRDefault="009A2C90">
      <w:pPr>
        <w:tabs>
          <w:tab w:val="left" w:pos="1418"/>
        </w:tabs>
        <w:spacing w:line="360" w:lineRule="auto"/>
        <w:jc w:val="both"/>
        <w:rPr>
          <w:bCs/>
          <w:sz w:val="28"/>
          <w:u w:val="single"/>
          <w:lang w:val="en-GB"/>
        </w:rPr>
      </w:pPr>
    </w:p>
    <w:p w:rsidR="009A2C90" w:rsidRDefault="009A2C90">
      <w:pPr>
        <w:tabs>
          <w:tab w:val="left" w:pos="1418"/>
        </w:tabs>
        <w:spacing w:line="360" w:lineRule="auto"/>
        <w:jc w:val="both"/>
        <w:rPr>
          <w:bCs/>
          <w:sz w:val="28"/>
          <w:u w:val="single"/>
          <w:lang w:val="en-GB"/>
        </w:rPr>
      </w:pPr>
    </w:p>
    <w:p w:rsidR="009A2C90" w:rsidRDefault="009A2C90">
      <w:pPr>
        <w:pStyle w:val="Heading1"/>
        <w:keepNext w:val="0"/>
        <w:tabs>
          <w:tab w:val="center" w:pos="5670"/>
        </w:tabs>
        <w:ind w:left="0" w:firstLine="0"/>
        <w:jc w:val="left"/>
        <w:rPr>
          <w:rFonts w:hint="eastAsia"/>
          <w:lang w:eastAsia="zh-CN"/>
        </w:rPr>
      </w:pPr>
      <w:r>
        <w:rPr>
          <w:szCs w:val="24"/>
          <w:lang w:eastAsia="zh-CN"/>
        </w:rPr>
        <w:tab/>
        <w:t>Deputy District Judge Shipp</w:t>
      </w:r>
    </w:p>
    <w:p w:rsidR="009A2C90" w:rsidRDefault="009A2C90">
      <w:pPr>
        <w:rPr>
          <w:bCs/>
          <w:lang w:val="en-GB"/>
        </w:rPr>
      </w:pPr>
    </w:p>
    <w:p w:rsidR="009A2C90" w:rsidRDefault="009A2C90">
      <w:pPr>
        <w:rPr>
          <w:bCs/>
          <w:sz w:val="28"/>
          <w:lang w:val="en-GB"/>
        </w:rPr>
      </w:pPr>
      <w:r>
        <w:rPr>
          <w:bCs/>
          <w:sz w:val="28"/>
          <w:lang w:val="en-GB"/>
        </w:rPr>
        <w:t xml:space="preserve">Mr Alwin Chan, instructed by Messrs Au &amp; Vrijmoed, for the Plaintiff </w:t>
      </w:r>
    </w:p>
    <w:p w:rsidR="009A2C90" w:rsidRDefault="009A2C90">
      <w:pPr>
        <w:rPr>
          <w:bCs/>
          <w:sz w:val="28"/>
          <w:lang w:val="en-GB"/>
        </w:rPr>
      </w:pPr>
      <w:r>
        <w:rPr>
          <w:bCs/>
          <w:sz w:val="28"/>
          <w:lang w:val="en-GB"/>
        </w:rPr>
        <w:t xml:space="preserve">Mr Alfred C P Cheng, instructed by Winnie Leung &amp; Co., for the Defendant  </w:t>
      </w:r>
    </w:p>
    <w:sectPr w:rsidR="009A2C90">
      <w:headerReference w:type="even" r:id="rId7"/>
      <w:headerReference w:type="default" r:id="rId8"/>
      <w:footerReference w:type="default" r:id="rId9"/>
      <w:headerReference w:type="first" r:id="rId10"/>
      <w:pgSz w:w="11907" w:h="16840" w:code="9"/>
      <w:pgMar w:top="1418" w:right="1701"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499C" w:rsidRDefault="00A8499C">
      <w:r>
        <w:separator/>
      </w:r>
    </w:p>
  </w:endnote>
  <w:endnote w:type="continuationSeparator" w:id="0">
    <w:p w:rsidR="00A8499C" w:rsidRDefault="00A84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2C90" w:rsidRDefault="009A2C90">
    <w:pPr>
      <w:pStyle w:val="Footer"/>
      <w:tabs>
        <w:tab w:val="clear" w:pos="4320"/>
        <w:tab w:val="clear" w:pos="8640"/>
        <w:tab w:val="center" w:pos="4678"/>
        <w:tab w:val="right" w:pos="8460"/>
      </w:tabs>
      <w:rPr>
        <w:rFonts w:ascii="Times New Roman" w:hAnsi="Times New Roman"/>
        <w:b w:val="0"/>
        <w:bCs/>
        <w:sz w:val="20"/>
      </w:rPr>
    </w:pPr>
    <w:r>
      <w:rPr>
        <w:rFonts w:ascii="Times New Roman" w:hAnsi="Times New Roman"/>
        <w:b w:val="0"/>
        <w:bCs/>
        <w:sz w:val="20"/>
      </w:rPr>
      <w:t>CRT31/29.7.2011/LT</w:t>
    </w:r>
    <w:r>
      <w:rPr>
        <w:rFonts w:ascii="Times New Roman" w:hAnsi="Times New Roman"/>
        <w:b w:val="0"/>
        <w:bCs/>
        <w:sz w:val="20"/>
      </w:rPr>
      <w:tab/>
    </w:r>
    <w:r>
      <w:rPr>
        <w:rStyle w:val="PageNumber"/>
        <w:rFonts w:ascii="Times New Roman" w:hAnsi="Times New Roman"/>
        <w:b w:val="0"/>
        <w:bCs/>
        <w:sz w:val="20"/>
      </w:rPr>
      <w:tab/>
      <w:t>DCPI297/2010/Ruling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499C" w:rsidRDefault="00A8499C">
      <w:r>
        <w:separator/>
      </w:r>
    </w:p>
  </w:footnote>
  <w:footnote w:type="continuationSeparator" w:id="0">
    <w:p w:rsidR="00A8499C" w:rsidRDefault="00A849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2C90" w:rsidRDefault="009A2C9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A2C90" w:rsidRDefault="009A2C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2C90" w:rsidRDefault="009A2C90">
    <w:pPr>
      <w:pStyle w:val="Header"/>
      <w:framePr w:wrap="around" w:vAnchor="text" w:hAnchor="margin" w:xAlign="center" w:y="1"/>
      <w:rPr>
        <w:rStyle w:val="PageNumber"/>
        <w:rFonts w:ascii="Times New Roman" w:hAnsi="Times New Roman" w:hint="eastAsia"/>
        <w:b w:val="0"/>
        <w:bCs/>
        <w:sz w:val="20"/>
        <w:lang w:eastAsia="zh-CN"/>
      </w:rPr>
    </w:pPr>
    <w:r>
      <w:rPr>
        <w:rStyle w:val="PageNumber"/>
        <w:rFonts w:ascii="Times New Roman" w:hAnsi="Times New Roman" w:hint="eastAsia"/>
        <w:b w:val="0"/>
        <w:bCs/>
        <w:sz w:val="20"/>
        <w:lang w:eastAsia="zh-CN"/>
      </w:rPr>
      <w:t xml:space="preserve">- </w:t>
    </w:r>
    <w:r>
      <w:rPr>
        <w:rStyle w:val="PageNumber"/>
        <w:rFonts w:ascii="Times New Roman" w:hAnsi="Times New Roman"/>
        <w:b w:val="0"/>
        <w:bCs/>
        <w:sz w:val="20"/>
      </w:rPr>
      <w:fldChar w:fldCharType="begin"/>
    </w:r>
    <w:r>
      <w:rPr>
        <w:rStyle w:val="PageNumber"/>
        <w:rFonts w:ascii="Times New Roman" w:hAnsi="Times New Roman"/>
        <w:b w:val="0"/>
        <w:bCs/>
        <w:sz w:val="20"/>
      </w:rPr>
      <w:instrText xml:space="preserve">PAGE  </w:instrText>
    </w:r>
    <w:r>
      <w:rPr>
        <w:rStyle w:val="PageNumber"/>
        <w:rFonts w:ascii="Times New Roman" w:hAnsi="Times New Roman"/>
        <w:b w:val="0"/>
        <w:bCs/>
        <w:sz w:val="20"/>
      </w:rPr>
      <w:fldChar w:fldCharType="separate"/>
    </w:r>
    <w:r w:rsidR="00B4652B">
      <w:rPr>
        <w:rStyle w:val="PageNumber"/>
        <w:rFonts w:ascii="Times New Roman" w:hAnsi="Times New Roman"/>
        <w:b w:val="0"/>
        <w:bCs/>
        <w:noProof/>
        <w:sz w:val="20"/>
      </w:rPr>
      <w:t>6</w:t>
    </w:r>
    <w:r>
      <w:rPr>
        <w:rStyle w:val="PageNumber"/>
        <w:rFonts w:ascii="Times New Roman" w:hAnsi="Times New Roman"/>
        <w:b w:val="0"/>
        <w:bCs/>
        <w:sz w:val="20"/>
      </w:rPr>
      <w:fldChar w:fldCharType="end"/>
    </w:r>
    <w:r>
      <w:rPr>
        <w:rStyle w:val="PageNumber"/>
        <w:rFonts w:ascii="Times New Roman" w:hAnsi="Times New Roman" w:hint="eastAsia"/>
        <w:b w:val="0"/>
        <w:bCs/>
        <w:sz w:val="20"/>
        <w:lang w:eastAsia="zh-CN"/>
      </w:rPr>
      <w:t xml:space="preserve"> -</w:t>
    </w:r>
  </w:p>
  <w:p w:rsidR="009A2C90" w:rsidRDefault="00C66119">
    <w:pPr>
      <w:pStyle w:val="Header"/>
      <w:rPr>
        <w:rFonts w:hint="eastAsia"/>
        <w:lang w:eastAsia="zh-CN"/>
      </w:rPr>
    </w:pPr>
    <w:r>
      <w:rPr>
        <w:noProof/>
        <w:sz w:val="20"/>
        <w:lang w:val="en-US"/>
      </w:rPr>
    </w:r>
    <w:r w:rsidR="00C66119">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9A2C90" w:rsidRDefault="009A2C90">
                <w:pPr>
                  <w:spacing w:line="720" w:lineRule="exact"/>
                  <w:rPr>
                    <w:color w:val="000000"/>
                    <w:sz w:val="21"/>
                  </w:rPr>
                </w:pPr>
                <w:r>
                  <w:rPr>
                    <w:color w:val="000000"/>
                    <w:sz w:val="21"/>
                  </w:rPr>
                  <w:t>A</w:t>
                </w:r>
              </w:p>
              <w:p w:rsidR="009A2C90" w:rsidRDefault="009A2C90">
                <w:pPr>
                  <w:spacing w:line="720" w:lineRule="exact"/>
                  <w:rPr>
                    <w:color w:val="000000"/>
                    <w:sz w:val="21"/>
                  </w:rPr>
                </w:pPr>
                <w:r>
                  <w:rPr>
                    <w:color w:val="000000"/>
                    <w:sz w:val="21"/>
                  </w:rPr>
                  <w:t>B</w:t>
                </w:r>
              </w:p>
              <w:p w:rsidR="009A2C90" w:rsidRDefault="009A2C90">
                <w:pPr>
                  <w:spacing w:line="720" w:lineRule="exact"/>
                  <w:rPr>
                    <w:color w:val="000000"/>
                    <w:sz w:val="21"/>
                  </w:rPr>
                </w:pPr>
                <w:r>
                  <w:rPr>
                    <w:color w:val="000000"/>
                    <w:sz w:val="21"/>
                  </w:rPr>
                  <w:t>C</w:t>
                </w:r>
              </w:p>
              <w:p w:rsidR="009A2C90" w:rsidRDefault="009A2C90">
                <w:pPr>
                  <w:spacing w:line="720" w:lineRule="exact"/>
                  <w:rPr>
                    <w:color w:val="000000"/>
                    <w:sz w:val="21"/>
                  </w:rPr>
                </w:pPr>
                <w:r>
                  <w:rPr>
                    <w:color w:val="000000"/>
                    <w:sz w:val="21"/>
                  </w:rPr>
                  <w:t>D</w:t>
                </w:r>
              </w:p>
              <w:p w:rsidR="009A2C90" w:rsidRDefault="009A2C90">
                <w:pPr>
                  <w:spacing w:line="720" w:lineRule="exact"/>
                  <w:rPr>
                    <w:color w:val="000000"/>
                    <w:sz w:val="21"/>
                  </w:rPr>
                </w:pPr>
                <w:r>
                  <w:rPr>
                    <w:color w:val="000000"/>
                    <w:sz w:val="21"/>
                  </w:rPr>
                  <w:t>E</w:t>
                </w:r>
              </w:p>
              <w:p w:rsidR="009A2C90" w:rsidRDefault="009A2C90">
                <w:pPr>
                  <w:spacing w:line="720" w:lineRule="exact"/>
                  <w:rPr>
                    <w:color w:val="000000"/>
                    <w:sz w:val="21"/>
                  </w:rPr>
                </w:pPr>
                <w:r>
                  <w:rPr>
                    <w:color w:val="000000"/>
                    <w:sz w:val="21"/>
                  </w:rPr>
                  <w:t>F</w:t>
                </w:r>
              </w:p>
              <w:p w:rsidR="009A2C90" w:rsidRDefault="009A2C90">
                <w:pPr>
                  <w:spacing w:line="720" w:lineRule="exact"/>
                  <w:rPr>
                    <w:color w:val="000000"/>
                    <w:sz w:val="21"/>
                  </w:rPr>
                </w:pPr>
                <w:r>
                  <w:rPr>
                    <w:color w:val="000000"/>
                    <w:sz w:val="21"/>
                  </w:rPr>
                  <w:t>G</w:t>
                </w:r>
              </w:p>
              <w:p w:rsidR="009A2C90" w:rsidRDefault="009A2C90">
                <w:pPr>
                  <w:spacing w:line="720" w:lineRule="exact"/>
                  <w:rPr>
                    <w:color w:val="000000"/>
                    <w:sz w:val="21"/>
                  </w:rPr>
                </w:pPr>
                <w:r>
                  <w:rPr>
                    <w:color w:val="000000"/>
                    <w:sz w:val="21"/>
                  </w:rPr>
                  <w:t>H</w:t>
                </w:r>
              </w:p>
              <w:p w:rsidR="009A2C90" w:rsidRDefault="009A2C90">
                <w:pPr>
                  <w:spacing w:line="720" w:lineRule="exact"/>
                  <w:rPr>
                    <w:color w:val="000000"/>
                    <w:sz w:val="21"/>
                  </w:rPr>
                </w:pPr>
                <w:r>
                  <w:rPr>
                    <w:color w:val="000000"/>
                    <w:sz w:val="21"/>
                  </w:rPr>
                  <w:t>I</w:t>
                </w:r>
              </w:p>
              <w:p w:rsidR="009A2C90" w:rsidRDefault="009A2C90">
                <w:pPr>
                  <w:spacing w:line="720" w:lineRule="exact"/>
                  <w:rPr>
                    <w:color w:val="000000"/>
                    <w:sz w:val="21"/>
                  </w:rPr>
                </w:pPr>
                <w:r>
                  <w:rPr>
                    <w:color w:val="000000"/>
                    <w:sz w:val="21"/>
                  </w:rPr>
                  <w:t>J</w:t>
                </w:r>
              </w:p>
              <w:p w:rsidR="009A2C90" w:rsidRDefault="009A2C90">
                <w:pPr>
                  <w:spacing w:line="720" w:lineRule="exact"/>
                  <w:rPr>
                    <w:color w:val="000000"/>
                    <w:sz w:val="21"/>
                  </w:rPr>
                </w:pPr>
                <w:r>
                  <w:rPr>
                    <w:color w:val="000000"/>
                    <w:sz w:val="21"/>
                  </w:rPr>
                  <w:t>K</w:t>
                </w:r>
              </w:p>
              <w:p w:rsidR="009A2C90" w:rsidRDefault="009A2C90">
                <w:pPr>
                  <w:spacing w:line="720" w:lineRule="exact"/>
                  <w:rPr>
                    <w:color w:val="000000"/>
                    <w:sz w:val="21"/>
                  </w:rPr>
                </w:pPr>
                <w:r>
                  <w:rPr>
                    <w:color w:val="000000"/>
                    <w:sz w:val="21"/>
                  </w:rPr>
                  <w:t>L</w:t>
                </w:r>
              </w:p>
              <w:p w:rsidR="009A2C90" w:rsidRDefault="009A2C90">
                <w:pPr>
                  <w:spacing w:line="720" w:lineRule="exact"/>
                  <w:rPr>
                    <w:color w:val="000000"/>
                    <w:sz w:val="21"/>
                  </w:rPr>
                </w:pPr>
                <w:r>
                  <w:rPr>
                    <w:color w:val="000000"/>
                    <w:sz w:val="21"/>
                  </w:rPr>
                  <w:t>M</w:t>
                </w:r>
              </w:p>
              <w:p w:rsidR="009A2C90" w:rsidRDefault="009A2C90">
                <w:pPr>
                  <w:spacing w:line="720" w:lineRule="exact"/>
                  <w:rPr>
                    <w:color w:val="000000"/>
                    <w:sz w:val="21"/>
                  </w:rPr>
                </w:pPr>
                <w:r>
                  <w:rPr>
                    <w:color w:val="000000"/>
                    <w:sz w:val="21"/>
                  </w:rPr>
                  <w:t>N</w:t>
                </w:r>
              </w:p>
              <w:p w:rsidR="009A2C90" w:rsidRDefault="009A2C90">
                <w:pPr>
                  <w:spacing w:line="720" w:lineRule="exact"/>
                  <w:rPr>
                    <w:color w:val="000000"/>
                    <w:sz w:val="21"/>
                  </w:rPr>
                </w:pPr>
                <w:r>
                  <w:rPr>
                    <w:color w:val="000000"/>
                    <w:sz w:val="21"/>
                  </w:rPr>
                  <w:t>O</w:t>
                </w:r>
              </w:p>
              <w:p w:rsidR="009A2C90" w:rsidRDefault="009A2C90">
                <w:pPr>
                  <w:spacing w:line="720" w:lineRule="exact"/>
                  <w:rPr>
                    <w:color w:val="000000"/>
                    <w:sz w:val="21"/>
                  </w:rPr>
                </w:pPr>
                <w:r>
                  <w:rPr>
                    <w:color w:val="000000"/>
                    <w:sz w:val="21"/>
                  </w:rPr>
                  <w:t>P</w:t>
                </w:r>
              </w:p>
              <w:p w:rsidR="009A2C90" w:rsidRDefault="009A2C90">
                <w:pPr>
                  <w:spacing w:line="720" w:lineRule="exact"/>
                  <w:rPr>
                    <w:color w:val="000000"/>
                    <w:sz w:val="21"/>
                  </w:rPr>
                </w:pPr>
                <w:r>
                  <w:rPr>
                    <w:color w:val="000000"/>
                    <w:sz w:val="21"/>
                  </w:rPr>
                  <w:t>Q</w:t>
                </w:r>
              </w:p>
              <w:p w:rsidR="009A2C90" w:rsidRDefault="009A2C90">
                <w:pPr>
                  <w:spacing w:line="720" w:lineRule="exact"/>
                  <w:rPr>
                    <w:color w:val="000000"/>
                    <w:sz w:val="21"/>
                  </w:rPr>
                </w:pPr>
                <w:r>
                  <w:rPr>
                    <w:color w:val="000000"/>
                    <w:sz w:val="21"/>
                  </w:rPr>
                  <w:t>R</w:t>
                </w:r>
              </w:p>
              <w:p w:rsidR="009A2C90" w:rsidRDefault="009A2C90">
                <w:pPr>
                  <w:spacing w:line="720" w:lineRule="exact"/>
                  <w:rPr>
                    <w:color w:val="000000"/>
                    <w:sz w:val="21"/>
                  </w:rPr>
                </w:pPr>
                <w:r>
                  <w:rPr>
                    <w:color w:val="000000"/>
                    <w:sz w:val="21"/>
                  </w:rPr>
                  <w:t>S</w:t>
                </w:r>
              </w:p>
              <w:p w:rsidR="009A2C90" w:rsidRDefault="009A2C90">
                <w:pPr>
                  <w:spacing w:line="720" w:lineRule="exact"/>
                  <w:rPr>
                    <w:color w:val="000000"/>
                    <w:sz w:val="21"/>
                  </w:rPr>
                </w:pPr>
                <w:r>
                  <w:rPr>
                    <w:color w:val="000000"/>
                    <w:sz w:val="21"/>
                  </w:rPr>
                  <w:t>T</w:t>
                </w:r>
              </w:p>
              <w:p w:rsidR="009A2C90" w:rsidRDefault="009A2C90">
                <w:pPr>
                  <w:spacing w:line="720" w:lineRule="exact"/>
                  <w:rPr>
                    <w:color w:val="000000"/>
                    <w:sz w:val="21"/>
                  </w:rPr>
                </w:pPr>
                <w:r>
                  <w:rPr>
                    <w:color w:val="000000"/>
                    <w:sz w:val="21"/>
                  </w:rPr>
                  <w:t>U</w:t>
                </w:r>
              </w:p>
              <w:p w:rsidR="009A2C90" w:rsidRDefault="009A2C90">
                <w:pPr>
                  <w:spacing w:line="720" w:lineRule="exact"/>
                  <w:rPr>
                    <w:color w:val="000000"/>
                    <w:sz w:val="21"/>
                  </w:rPr>
                </w:pPr>
                <w:r>
                  <w:rPr>
                    <w:color w:val="000000"/>
                    <w:sz w:val="21"/>
                  </w:rPr>
                  <w:t>V</w:t>
                </w:r>
              </w:p>
            </w:txbxContent>
          </v:textbox>
        </v:shape>
      </w:pict>
    </w:r>
    <w:r>
      <w:rPr>
        <w:noProof/>
      </w:rPr>
    </w:r>
    <w:r w:rsidR="00C66119">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9A2C90" w:rsidRDefault="009A2C90">
                <w:pPr>
                  <w:spacing w:line="720" w:lineRule="exact"/>
                  <w:rPr>
                    <w:color w:val="000000"/>
                    <w:sz w:val="21"/>
                  </w:rPr>
                </w:pPr>
                <w:r>
                  <w:rPr>
                    <w:color w:val="000000"/>
                    <w:sz w:val="21"/>
                  </w:rPr>
                  <w:t>A</w:t>
                </w:r>
              </w:p>
              <w:p w:rsidR="009A2C90" w:rsidRDefault="009A2C90">
                <w:pPr>
                  <w:spacing w:line="720" w:lineRule="exact"/>
                  <w:rPr>
                    <w:color w:val="000000"/>
                    <w:sz w:val="21"/>
                  </w:rPr>
                </w:pPr>
                <w:r>
                  <w:rPr>
                    <w:color w:val="000000"/>
                    <w:sz w:val="21"/>
                  </w:rPr>
                  <w:t>B</w:t>
                </w:r>
              </w:p>
              <w:p w:rsidR="009A2C90" w:rsidRDefault="009A2C90">
                <w:pPr>
                  <w:spacing w:line="720" w:lineRule="exact"/>
                  <w:rPr>
                    <w:color w:val="000000"/>
                    <w:sz w:val="21"/>
                  </w:rPr>
                </w:pPr>
                <w:r>
                  <w:rPr>
                    <w:color w:val="000000"/>
                    <w:sz w:val="21"/>
                  </w:rPr>
                  <w:t>C</w:t>
                </w:r>
              </w:p>
              <w:p w:rsidR="009A2C90" w:rsidRDefault="009A2C90">
                <w:pPr>
                  <w:spacing w:line="720" w:lineRule="exact"/>
                  <w:rPr>
                    <w:color w:val="000000"/>
                    <w:sz w:val="21"/>
                  </w:rPr>
                </w:pPr>
                <w:r>
                  <w:rPr>
                    <w:color w:val="000000"/>
                    <w:sz w:val="21"/>
                  </w:rPr>
                  <w:t>D</w:t>
                </w:r>
              </w:p>
              <w:p w:rsidR="009A2C90" w:rsidRDefault="009A2C90">
                <w:pPr>
                  <w:spacing w:line="720" w:lineRule="exact"/>
                  <w:rPr>
                    <w:color w:val="000000"/>
                    <w:sz w:val="21"/>
                  </w:rPr>
                </w:pPr>
                <w:r>
                  <w:rPr>
                    <w:color w:val="000000"/>
                    <w:sz w:val="21"/>
                  </w:rPr>
                  <w:t>E</w:t>
                </w:r>
              </w:p>
              <w:p w:rsidR="009A2C90" w:rsidRDefault="009A2C90">
                <w:pPr>
                  <w:spacing w:line="720" w:lineRule="exact"/>
                  <w:rPr>
                    <w:color w:val="000000"/>
                    <w:sz w:val="21"/>
                  </w:rPr>
                </w:pPr>
                <w:r>
                  <w:rPr>
                    <w:color w:val="000000"/>
                    <w:sz w:val="21"/>
                  </w:rPr>
                  <w:t>F</w:t>
                </w:r>
              </w:p>
              <w:p w:rsidR="009A2C90" w:rsidRDefault="009A2C90">
                <w:pPr>
                  <w:spacing w:line="720" w:lineRule="exact"/>
                  <w:rPr>
                    <w:color w:val="000000"/>
                    <w:sz w:val="21"/>
                  </w:rPr>
                </w:pPr>
                <w:r>
                  <w:rPr>
                    <w:color w:val="000000"/>
                    <w:sz w:val="21"/>
                  </w:rPr>
                  <w:t>G</w:t>
                </w:r>
              </w:p>
              <w:p w:rsidR="009A2C90" w:rsidRDefault="009A2C90">
                <w:pPr>
                  <w:spacing w:line="720" w:lineRule="exact"/>
                  <w:rPr>
                    <w:color w:val="000000"/>
                    <w:sz w:val="21"/>
                  </w:rPr>
                </w:pPr>
                <w:r>
                  <w:rPr>
                    <w:color w:val="000000"/>
                    <w:sz w:val="21"/>
                  </w:rPr>
                  <w:t>H</w:t>
                </w:r>
              </w:p>
              <w:p w:rsidR="009A2C90" w:rsidRDefault="009A2C90">
                <w:pPr>
                  <w:spacing w:line="720" w:lineRule="exact"/>
                  <w:rPr>
                    <w:color w:val="000000"/>
                    <w:sz w:val="21"/>
                  </w:rPr>
                </w:pPr>
                <w:r>
                  <w:rPr>
                    <w:color w:val="000000"/>
                    <w:sz w:val="21"/>
                  </w:rPr>
                  <w:t>I</w:t>
                </w:r>
              </w:p>
              <w:p w:rsidR="009A2C90" w:rsidRDefault="009A2C90">
                <w:pPr>
                  <w:spacing w:line="720" w:lineRule="exact"/>
                  <w:rPr>
                    <w:color w:val="000000"/>
                    <w:sz w:val="21"/>
                  </w:rPr>
                </w:pPr>
                <w:r>
                  <w:rPr>
                    <w:color w:val="000000"/>
                    <w:sz w:val="21"/>
                  </w:rPr>
                  <w:t>J</w:t>
                </w:r>
              </w:p>
              <w:p w:rsidR="009A2C90" w:rsidRDefault="009A2C90">
                <w:pPr>
                  <w:spacing w:line="720" w:lineRule="exact"/>
                  <w:rPr>
                    <w:color w:val="000000"/>
                    <w:sz w:val="21"/>
                  </w:rPr>
                </w:pPr>
                <w:r>
                  <w:rPr>
                    <w:color w:val="000000"/>
                    <w:sz w:val="21"/>
                  </w:rPr>
                  <w:t>K</w:t>
                </w:r>
              </w:p>
              <w:p w:rsidR="009A2C90" w:rsidRDefault="009A2C90">
                <w:pPr>
                  <w:spacing w:line="720" w:lineRule="exact"/>
                  <w:rPr>
                    <w:color w:val="000000"/>
                    <w:sz w:val="21"/>
                  </w:rPr>
                </w:pPr>
                <w:r>
                  <w:rPr>
                    <w:color w:val="000000"/>
                    <w:sz w:val="21"/>
                  </w:rPr>
                  <w:t>L</w:t>
                </w:r>
              </w:p>
              <w:p w:rsidR="009A2C90" w:rsidRDefault="009A2C90">
                <w:pPr>
                  <w:spacing w:line="720" w:lineRule="exact"/>
                  <w:rPr>
                    <w:color w:val="000000"/>
                    <w:sz w:val="21"/>
                  </w:rPr>
                </w:pPr>
                <w:r>
                  <w:rPr>
                    <w:color w:val="000000"/>
                    <w:sz w:val="21"/>
                  </w:rPr>
                  <w:t>M</w:t>
                </w:r>
              </w:p>
              <w:p w:rsidR="009A2C90" w:rsidRDefault="009A2C90">
                <w:pPr>
                  <w:spacing w:line="720" w:lineRule="exact"/>
                  <w:rPr>
                    <w:color w:val="000000"/>
                    <w:sz w:val="21"/>
                  </w:rPr>
                </w:pPr>
                <w:r>
                  <w:rPr>
                    <w:color w:val="000000"/>
                    <w:sz w:val="21"/>
                  </w:rPr>
                  <w:t>N</w:t>
                </w:r>
              </w:p>
              <w:p w:rsidR="009A2C90" w:rsidRDefault="009A2C90">
                <w:pPr>
                  <w:spacing w:line="720" w:lineRule="exact"/>
                  <w:rPr>
                    <w:color w:val="000000"/>
                    <w:sz w:val="21"/>
                  </w:rPr>
                </w:pPr>
                <w:r>
                  <w:rPr>
                    <w:color w:val="000000"/>
                    <w:sz w:val="21"/>
                  </w:rPr>
                  <w:t>O</w:t>
                </w:r>
              </w:p>
              <w:p w:rsidR="009A2C90" w:rsidRDefault="009A2C90">
                <w:pPr>
                  <w:spacing w:line="720" w:lineRule="exact"/>
                  <w:rPr>
                    <w:color w:val="000000"/>
                    <w:sz w:val="21"/>
                  </w:rPr>
                </w:pPr>
                <w:r>
                  <w:rPr>
                    <w:color w:val="000000"/>
                    <w:sz w:val="21"/>
                  </w:rPr>
                  <w:t>P</w:t>
                </w:r>
              </w:p>
              <w:p w:rsidR="009A2C90" w:rsidRDefault="009A2C90">
                <w:pPr>
                  <w:spacing w:line="720" w:lineRule="exact"/>
                  <w:rPr>
                    <w:color w:val="000000"/>
                    <w:sz w:val="21"/>
                  </w:rPr>
                </w:pPr>
                <w:r>
                  <w:rPr>
                    <w:color w:val="000000"/>
                    <w:sz w:val="21"/>
                  </w:rPr>
                  <w:t>Q</w:t>
                </w:r>
              </w:p>
              <w:p w:rsidR="009A2C90" w:rsidRDefault="009A2C90">
                <w:pPr>
                  <w:spacing w:line="720" w:lineRule="exact"/>
                  <w:rPr>
                    <w:color w:val="000000"/>
                    <w:sz w:val="21"/>
                  </w:rPr>
                </w:pPr>
                <w:r>
                  <w:rPr>
                    <w:color w:val="000000"/>
                    <w:sz w:val="21"/>
                  </w:rPr>
                  <w:t>R</w:t>
                </w:r>
              </w:p>
              <w:p w:rsidR="009A2C90" w:rsidRDefault="009A2C90">
                <w:pPr>
                  <w:spacing w:line="720" w:lineRule="exact"/>
                  <w:rPr>
                    <w:color w:val="000000"/>
                    <w:sz w:val="21"/>
                  </w:rPr>
                </w:pPr>
                <w:r>
                  <w:rPr>
                    <w:color w:val="000000"/>
                    <w:sz w:val="21"/>
                  </w:rPr>
                  <w:t>S</w:t>
                </w:r>
              </w:p>
              <w:p w:rsidR="009A2C90" w:rsidRDefault="009A2C90">
                <w:pPr>
                  <w:spacing w:line="720" w:lineRule="exact"/>
                  <w:rPr>
                    <w:color w:val="000000"/>
                    <w:sz w:val="21"/>
                  </w:rPr>
                </w:pPr>
                <w:r>
                  <w:rPr>
                    <w:color w:val="000000"/>
                    <w:sz w:val="21"/>
                  </w:rPr>
                  <w:t>T</w:t>
                </w:r>
              </w:p>
              <w:p w:rsidR="009A2C90" w:rsidRDefault="009A2C90">
                <w:pPr>
                  <w:spacing w:line="720" w:lineRule="exact"/>
                  <w:rPr>
                    <w:color w:val="000000"/>
                    <w:sz w:val="21"/>
                  </w:rPr>
                </w:pPr>
                <w:r>
                  <w:rPr>
                    <w:color w:val="000000"/>
                    <w:sz w:val="21"/>
                  </w:rPr>
                  <w:t>U</w:t>
                </w:r>
              </w:p>
              <w:p w:rsidR="009A2C90" w:rsidRDefault="009A2C90">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2C90" w:rsidRDefault="00C66119">
    <w:pPr>
      <w:pStyle w:val="Header"/>
    </w:pPr>
    <w:r>
      <w:rPr>
        <w:noProof/>
        <w:sz w:val="20"/>
        <w:lang w:val="en-US"/>
      </w:rPr>
    </w:r>
    <w:r w:rsidR="00C66119">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9A2C90" w:rsidRDefault="009A2C90">
                <w:pPr>
                  <w:spacing w:line="720" w:lineRule="exact"/>
                  <w:rPr>
                    <w:color w:val="000000"/>
                    <w:sz w:val="21"/>
                  </w:rPr>
                </w:pPr>
                <w:r>
                  <w:rPr>
                    <w:color w:val="000000"/>
                    <w:sz w:val="21"/>
                  </w:rPr>
                  <w:t>A</w:t>
                </w:r>
              </w:p>
              <w:p w:rsidR="009A2C90" w:rsidRDefault="009A2C90">
                <w:pPr>
                  <w:spacing w:line="720" w:lineRule="exact"/>
                  <w:rPr>
                    <w:color w:val="000000"/>
                    <w:sz w:val="21"/>
                  </w:rPr>
                </w:pPr>
                <w:r>
                  <w:rPr>
                    <w:color w:val="000000"/>
                    <w:sz w:val="21"/>
                  </w:rPr>
                  <w:t>B</w:t>
                </w:r>
              </w:p>
              <w:p w:rsidR="009A2C90" w:rsidRDefault="009A2C90">
                <w:pPr>
                  <w:spacing w:line="720" w:lineRule="exact"/>
                  <w:rPr>
                    <w:color w:val="000000"/>
                    <w:sz w:val="21"/>
                  </w:rPr>
                </w:pPr>
                <w:r>
                  <w:rPr>
                    <w:color w:val="000000"/>
                    <w:sz w:val="21"/>
                  </w:rPr>
                  <w:t>C</w:t>
                </w:r>
              </w:p>
              <w:p w:rsidR="009A2C90" w:rsidRDefault="009A2C90">
                <w:pPr>
                  <w:spacing w:line="720" w:lineRule="exact"/>
                  <w:rPr>
                    <w:color w:val="000000"/>
                    <w:sz w:val="21"/>
                  </w:rPr>
                </w:pPr>
                <w:r>
                  <w:rPr>
                    <w:color w:val="000000"/>
                    <w:sz w:val="21"/>
                  </w:rPr>
                  <w:t>D</w:t>
                </w:r>
              </w:p>
              <w:p w:rsidR="009A2C90" w:rsidRDefault="009A2C90">
                <w:pPr>
                  <w:spacing w:line="720" w:lineRule="exact"/>
                  <w:rPr>
                    <w:color w:val="000000"/>
                    <w:sz w:val="21"/>
                  </w:rPr>
                </w:pPr>
                <w:r>
                  <w:rPr>
                    <w:color w:val="000000"/>
                    <w:sz w:val="21"/>
                  </w:rPr>
                  <w:t>E</w:t>
                </w:r>
              </w:p>
              <w:p w:rsidR="009A2C90" w:rsidRDefault="009A2C90">
                <w:pPr>
                  <w:spacing w:line="720" w:lineRule="exact"/>
                  <w:rPr>
                    <w:color w:val="000000"/>
                    <w:sz w:val="21"/>
                  </w:rPr>
                </w:pPr>
                <w:r>
                  <w:rPr>
                    <w:color w:val="000000"/>
                    <w:sz w:val="21"/>
                  </w:rPr>
                  <w:t>F</w:t>
                </w:r>
              </w:p>
              <w:p w:rsidR="009A2C90" w:rsidRDefault="009A2C90">
                <w:pPr>
                  <w:spacing w:line="720" w:lineRule="exact"/>
                  <w:rPr>
                    <w:color w:val="000000"/>
                    <w:sz w:val="21"/>
                  </w:rPr>
                </w:pPr>
                <w:r>
                  <w:rPr>
                    <w:color w:val="000000"/>
                    <w:sz w:val="21"/>
                  </w:rPr>
                  <w:t>G</w:t>
                </w:r>
              </w:p>
              <w:p w:rsidR="009A2C90" w:rsidRDefault="009A2C90">
                <w:pPr>
                  <w:spacing w:line="720" w:lineRule="exact"/>
                  <w:rPr>
                    <w:color w:val="000000"/>
                    <w:sz w:val="21"/>
                  </w:rPr>
                </w:pPr>
                <w:r>
                  <w:rPr>
                    <w:color w:val="000000"/>
                    <w:sz w:val="21"/>
                  </w:rPr>
                  <w:t>H</w:t>
                </w:r>
              </w:p>
              <w:p w:rsidR="009A2C90" w:rsidRDefault="009A2C90">
                <w:pPr>
                  <w:spacing w:line="720" w:lineRule="exact"/>
                  <w:rPr>
                    <w:color w:val="000000"/>
                    <w:sz w:val="21"/>
                  </w:rPr>
                </w:pPr>
                <w:r>
                  <w:rPr>
                    <w:color w:val="000000"/>
                    <w:sz w:val="21"/>
                  </w:rPr>
                  <w:t>I</w:t>
                </w:r>
              </w:p>
              <w:p w:rsidR="009A2C90" w:rsidRDefault="009A2C90">
                <w:pPr>
                  <w:spacing w:line="720" w:lineRule="exact"/>
                  <w:rPr>
                    <w:color w:val="000000"/>
                    <w:sz w:val="21"/>
                  </w:rPr>
                </w:pPr>
                <w:r>
                  <w:rPr>
                    <w:color w:val="000000"/>
                    <w:sz w:val="21"/>
                  </w:rPr>
                  <w:t>J</w:t>
                </w:r>
              </w:p>
              <w:p w:rsidR="009A2C90" w:rsidRDefault="009A2C90">
                <w:pPr>
                  <w:spacing w:line="720" w:lineRule="exact"/>
                  <w:rPr>
                    <w:color w:val="000000"/>
                    <w:sz w:val="21"/>
                  </w:rPr>
                </w:pPr>
                <w:r>
                  <w:rPr>
                    <w:color w:val="000000"/>
                    <w:sz w:val="21"/>
                  </w:rPr>
                  <w:t>K</w:t>
                </w:r>
              </w:p>
              <w:p w:rsidR="009A2C90" w:rsidRDefault="009A2C90">
                <w:pPr>
                  <w:spacing w:line="720" w:lineRule="exact"/>
                  <w:rPr>
                    <w:color w:val="000000"/>
                    <w:sz w:val="21"/>
                  </w:rPr>
                </w:pPr>
                <w:r>
                  <w:rPr>
                    <w:color w:val="000000"/>
                    <w:sz w:val="21"/>
                  </w:rPr>
                  <w:t>L</w:t>
                </w:r>
              </w:p>
              <w:p w:rsidR="009A2C90" w:rsidRDefault="009A2C90">
                <w:pPr>
                  <w:spacing w:line="720" w:lineRule="exact"/>
                  <w:rPr>
                    <w:color w:val="000000"/>
                    <w:sz w:val="21"/>
                  </w:rPr>
                </w:pPr>
                <w:r>
                  <w:rPr>
                    <w:color w:val="000000"/>
                    <w:sz w:val="21"/>
                  </w:rPr>
                  <w:t>M</w:t>
                </w:r>
              </w:p>
              <w:p w:rsidR="009A2C90" w:rsidRDefault="009A2C90">
                <w:pPr>
                  <w:spacing w:line="720" w:lineRule="exact"/>
                  <w:rPr>
                    <w:color w:val="000000"/>
                    <w:sz w:val="21"/>
                  </w:rPr>
                </w:pPr>
                <w:r>
                  <w:rPr>
                    <w:color w:val="000000"/>
                    <w:sz w:val="21"/>
                  </w:rPr>
                  <w:t>N</w:t>
                </w:r>
              </w:p>
              <w:p w:rsidR="009A2C90" w:rsidRDefault="009A2C90">
                <w:pPr>
                  <w:spacing w:line="720" w:lineRule="exact"/>
                  <w:rPr>
                    <w:color w:val="000000"/>
                    <w:sz w:val="21"/>
                  </w:rPr>
                </w:pPr>
                <w:r>
                  <w:rPr>
                    <w:color w:val="000000"/>
                    <w:sz w:val="21"/>
                  </w:rPr>
                  <w:t>O</w:t>
                </w:r>
              </w:p>
              <w:p w:rsidR="009A2C90" w:rsidRDefault="009A2C90">
                <w:pPr>
                  <w:spacing w:line="720" w:lineRule="exact"/>
                  <w:rPr>
                    <w:color w:val="000000"/>
                    <w:sz w:val="21"/>
                  </w:rPr>
                </w:pPr>
                <w:r>
                  <w:rPr>
                    <w:color w:val="000000"/>
                    <w:sz w:val="21"/>
                  </w:rPr>
                  <w:t>P</w:t>
                </w:r>
              </w:p>
              <w:p w:rsidR="009A2C90" w:rsidRDefault="009A2C90">
                <w:pPr>
                  <w:spacing w:line="720" w:lineRule="exact"/>
                  <w:rPr>
                    <w:color w:val="000000"/>
                    <w:sz w:val="21"/>
                  </w:rPr>
                </w:pPr>
                <w:r>
                  <w:rPr>
                    <w:color w:val="000000"/>
                    <w:sz w:val="21"/>
                  </w:rPr>
                  <w:t>Q</w:t>
                </w:r>
              </w:p>
              <w:p w:rsidR="009A2C90" w:rsidRDefault="009A2C90">
                <w:pPr>
                  <w:spacing w:line="720" w:lineRule="exact"/>
                  <w:rPr>
                    <w:color w:val="000000"/>
                    <w:sz w:val="21"/>
                  </w:rPr>
                </w:pPr>
                <w:r>
                  <w:rPr>
                    <w:color w:val="000000"/>
                    <w:sz w:val="21"/>
                  </w:rPr>
                  <w:t>R</w:t>
                </w:r>
              </w:p>
              <w:p w:rsidR="009A2C90" w:rsidRDefault="009A2C90">
                <w:pPr>
                  <w:spacing w:line="720" w:lineRule="exact"/>
                  <w:rPr>
                    <w:color w:val="000000"/>
                    <w:sz w:val="21"/>
                  </w:rPr>
                </w:pPr>
                <w:r>
                  <w:rPr>
                    <w:color w:val="000000"/>
                    <w:sz w:val="21"/>
                  </w:rPr>
                  <w:t>S</w:t>
                </w:r>
              </w:p>
              <w:p w:rsidR="009A2C90" w:rsidRDefault="009A2C90">
                <w:pPr>
                  <w:spacing w:line="720" w:lineRule="exact"/>
                  <w:rPr>
                    <w:color w:val="000000"/>
                    <w:sz w:val="21"/>
                  </w:rPr>
                </w:pPr>
                <w:r>
                  <w:rPr>
                    <w:color w:val="000000"/>
                    <w:sz w:val="21"/>
                  </w:rPr>
                  <w:t>T</w:t>
                </w:r>
              </w:p>
              <w:p w:rsidR="009A2C90" w:rsidRDefault="009A2C90">
                <w:pPr>
                  <w:spacing w:line="720" w:lineRule="exact"/>
                  <w:rPr>
                    <w:color w:val="000000"/>
                    <w:sz w:val="21"/>
                  </w:rPr>
                </w:pPr>
                <w:r>
                  <w:rPr>
                    <w:color w:val="000000"/>
                    <w:sz w:val="21"/>
                  </w:rPr>
                  <w:t>U</w:t>
                </w:r>
              </w:p>
              <w:p w:rsidR="009A2C90" w:rsidRDefault="009A2C90">
                <w:pPr>
                  <w:spacing w:line="720" w:lineRule="exact"/>
                  <w:rPr>
                    <w:color w:val="000000"/>
                    <w:sz w:val="21"/>
                  </w:rPr>
                </w:pPr>
                <w:r>
                  <w:rPr>
                    <w:color w:val="000000"/>
                    <w:sz w:val="21"/>
                  </w:rPr>
                  <w:t>V</w:t>
                </w:r>
              </w:p>
            </w:txbxContent>
          </v:textbox>
        </v:shape>
      </w:pict>
    </w:r>
    <w:r>
      <w:rPr>
        <w:noProof/>
        <w:sz w:val="20"/>
        <w:lang w:val="en-US"/>
      </w:rPr>
    </w:r>
    <w:r w:rsidR="00C66119">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9A2C90" w:rsidRDefault="009A2C90">
                <w:pPr>
                  <w:spacing w:line="720" w:lineRule="exact"/>
                  <w:rPr>
                    <w:color w:val="000000"/>
                    <w:sz w:val="21"/>
                  </w:rPr>
                </w:pPr>
                <w:r>
                  <w:rPr>
                    <w:color w:val="000000"/>
                    <w:sz w:val="21"/>
                  </w:rPr>
                  <w:t>A</w:t>
                </w:r>
              </w:p>
              <w:p w:rsidR="009A2C90" w:rsidRDefault="009A2C90">
                <w:pPr>
                  <w:spacing w:line="720" w:lineRule="exact"/>
                  <w:rPr>
                    <w:color w:val="000000"/>
                    <w:sz w:val="21"/>
                  </w:rPr>
                </w:pPr>
                <w:r>
                  <w:rPr>
                    <w:color w:val="000000"/>
                    <w:sz w:val="21"/>
                  </w:rPr>
                  <w:t>B</w:t>
                </w:r>
              </w:p>
              <w:p w:rsidR="009A2C90" w:rsidRDefault="009A2C90">
                <w:pPr>
                  <w:spacing w:line="720" w:lineRule="exact"/>
                  <w:rPr>
                    <w:color w:val="000000"/>
                    <w:sz w:val="21"/>
                  </w:rPr>
                </w:pPr>
                <w:r>
                  <w:rPr>
                    <w:color w:val="000000"/>
                    <w:sz w:val="21"/>
                  </w:rPr>
                  <w:t>C</w:t>
                </w:r>
              </w:p>
              <w:p w:rsidR="009A2C90" w:rsidRDefault="009A2C90">
                <w:pPr>
                  <w:spacing w:line="720" w:lineRule="exact"/>
                  <w:rPr>
                    <w:color w:val="000000"/>
                    <w:sz w:val="21"/>
                  </w:rPr>
                </w:pPr>
                <w:r>
                  <w:rPr>
                    <w:color w:val="000000"/>
                    <w:sz w:val="21"/>
                  </w:rPr>
                  <w:t>D</w:t>
                </w:r>
              </w:p>
              <w:p w:rsidR="009A2C90" w:rsidRDefault="009A2C90">
                <w:pPr>
                  <w:spacing w:line="720" w:lineRule="exact"/>
                  <w:rPr>
                    <w:color w:val="000000"/>
                    <w:sz w:val="21"/>
                  </w:rPr>
                </w:pPr>
                <w:r>
                  <w:rPr>
                    <w:color w:val="000000"/>
                    <w:sz w:val="21"/>
                  </w:rPr>
                  <w:t>E</w:t>
                </w:r>
              </w:p>
              <w:p w:rsidR="009A2C90" w:rsidRDefault="009A2C90">
                <w:pPr>
                  <w:spacing w:line="720" w:lineRule="exact"/>
                  <w:rPr>
                    <w:color w:val="000000"/>
                    <w:sz w:val="21"/>
                  </w:rPr>
                </w:pPr>
                <w:r>
                  <w:rPr>
                    <w:color w:val="000000"/>
                    <w:sz w:val="21"/>
                  </w:rPr>
                  <w:t>F</w:t>
                </w:r>
              </w:p>
              <w:p w:rsidR="009A2C90" w:rsidRDefault="009A2C90">
                <w:pPr>
                  <w:spacing w:line="720" w:lineRule="exact"/>
                  <w:rPr>
                    <w:color w:val="000000"/>
                    <w:sz w:val="21"/>
                  </w:rPr>
                </w:pPr>
                <w:r>
                  <w:rPr>
                    <w:color w:val="000000"/>
                    <w:sz w:val="21"/>
                  </w:rPr>
                  <w:t>G</w:t>
                </w:r>
              </w:p>
              <w:p w:rsidR="009A2C90" w:rsidRDefault="009A2C90">
                <w:pPr>
                  <w:spacing w:line="720" w:lineRule="exact"/>
                  <w:rPr>
                    <w:color w:val="000000"/>
                    <w:sz w:val="21"/>
                  </w:rPr>
                </w:pPr>
                <w:r>
                  <w:rPr>
                    <w:color w:val="000000"/>
                    <w:sz w:val="21"/>
                  </w:rPr>
                  <w:t>H</w:t>
                </w:r>
              </w:p>
              <w:p w:rsidR="009A2C90" w:rsidRDefault="009A2C90">
                <w:pPr>
                  <w:spacing w:line="720" w:lineRule="exact"/>
                  <w:rPr>
                    <w:color w:val="000000"/>
                    <w:sz w:val="21"/>
                  </w:rPr>
                </w:pPr>
                <w:r>
                  <w:rPr>
                    <w:color w:val="000000"/>
                    <w:sz w:val="21"/>
                  </w:rPr>
                  <w:t>I</w:t>
                </w:r>
              </w:p>
              <w:p w:rsidR="009A2C90" w:rsidRDefault="009A2C90">
                <w:pPr>
                  <w:spacing w:line="720" w:lineRule="exact"/>
                  <w:rPr>
                    <w:color w:val="000000"/>
                    <w:sz w:val="21"/>
                  </w:rPr>
                </w:pPr>
                <w:r>
                  <w:rPr>
                    <w:color w:val="000000"/>
                    <w:sz w:val="21"/>
                  </w:rPr>
                  <w:t>J</w:t>
                </w:r>
              </w:p>
              <w:p w:rsidR="009A2C90" w:rsidRDefault="009A2C90">
                <w:pPr>
                  <w:spacing w:line="720" w:lineRule="exact"/>
                  <w:rPr>
                    <w:color w:val="000000"/>
                    <w:sz w:val="21"/>
                  </w:rPr>
                </w:pPr>
                <w:r>
                  <w:rPr>
                    <w:color w:val="000000"/>
                    <w:sz w:val="21"/>
                  </w:rPr>
                  <w:t>K</w:t>
                </w:r>
              </w:p>
              <w:p w:rsidR="009A2C90" w:rsidRDefault="009A2C90">
                <w:pPr>
                  <w:spacing w:line="720" w:lineRule="exact"/>
                  <w:rPr>
                    <w:color w:val="000000"/>
                    <w:sz w:val="21"/>
                  </w:rPr>
                </w:pPr>
                <w:r>
                  <w:rPr>
                    <w:color w:val="000000"/>
                    <w:sz w:val="21"/>
                  </w:rPr>
                  <w:t>L</w:t>
                </w:r>
              </w:p>
              <w:p w:rsidR="009A2C90" w:rsidRDefault="009A2C90">
                <w:pPr>
                  <w:spacing w:line="720" w:lineRule="exact"/>
                  <w:rPr>
                    <w:color w:val="000000"/>
                    <w:sz w:val="21"/>
                  </w:rPr>
                </w:pPr>
                <w:r>
                  <w:rPr>
                    <w:color w:val="000000"/>
                    <w:sz w:val="21"/>
                  </w:rPr>
                  <w:t>M</w:t>
                </w:r>
              </w:p>
              <w:p w:rsidR="009A2C90" w:rsidRDefault="009A2C90">
                <w:pPr>
                  <w:spacing w:line="720" w:lineRule="exact"/>
                  <w:rPr>
                    <w:color w:val="000000"/>
                    <w:sz w:val="21"/>
                  </w:rPr>
                </w:pPr>
                <w:r>
                  <w:rPr>
                    <w:color w:val="000000"/>
                    <w:sz w:val="21"/>
                  </w:rPr>
                  <w:t>N</w:t>
                </w:r>
              </w:p>
              <w:p w:rsidR="009A2C90" w:rsidRDefault="009A2C90">
                <w:pPr>
                  <w:spacing w:line="720" w:lineRule="exact"/>
                  <w:rPr>
                    <w:color w:val="000000"/>
                    <w:sz w:val="21"/>
                  </w:rPr>
                </w:pPr>
                <w:r>
                  <w:rPr>
                    <w:color w:val="000000"/>
                    <w:sz w:val="21"/>
                  </w:rPr>
                  <w:t>O</w:t>
                </w:r>
              </w:p>
              <w:p w:rsidR="009A2C90" w:rsidRDefault="009A2C90">
                <w:pPr>
                  <w:spacing w:line="720" w:lineRule="exact"/>
                  <w:rPr>
                    <w:color w:val="000000"/>
                    <w:sz w:val="21"/>
                  </w:rPr>
                </w:pPr>
                <w:r>
                  <w:rPr>
                    <w:color w:val="000000"/>
                    <w:sz w:val="21"/>
                  </w:rPr>
                  <w:t>P</w:t>
                </w:r>
              </w:p>
              <w:p w:rsidR="009A2C90" w:rsidRDefault="009A2C90">
                <w:pPr>
                  <w:spacing w:line="720" w:lineRule="exact"/>
                  <w:rPr>
                    <w:color w:val="000000"/>
                    <w:sz w:val="21"/>
                  </w:rPr>
                </w:pPr>
                <w:r>
                  <w:rPr>
                    <w:color w:val="000000"/>
                    <w:sz w:val="21"/>
                  </w:rPr>
                  <w:t>Q</w:t>
                </w:r>
              </w:p>
              <w:p w:rsidR="009A2C90" w:rsidRDefault="009A2C90">
                <w:pPr>
                  <w:spacing w:line="720" w:lineRule="exact"/>
                  <w:rPr>
                    <w:color w:val="000000"/>
                    <w:sz w:val="21"/>
                  </w:rPr>
                </w:pPr>
                <w:r>
                  <w:rPr>
                    <w:color w:val="000000"/>
                    <w:sz w:val="21"/>
                  </w:rPr>
                  <w:t>R</w:t>
                </w:r>
              </w:p>
              <w:p w:rsidR="009A2C90" w:rsidRDefault="009A2C90">
                <w:pPr>
                  <w:spacing w:line="720" w:lineRule="exact"/>
                  <w:rPr>
                    <w:color w:val="000000"/>
                    <w:sz w:val="21"/>
                  </w:rPr>
                </w:pPr>
                <w:r>
                  <w:rPr>
                    <w:color w:val="000000"/>
                    <w:sz w:val="21"/>
                  </w:rPr>
                  <w:t>S</w:t>
                </w:r>
              </w:p>
              <w:p w:rsidR="009A2C90" w:rsidRDefault="009A2C90">
                <w:pPr>
                  <w:spacing w:line="720" w:lineRule="exact"/>
                  <w:rPr>
                    <w:color w:val="000000"/>
                    <w:sz w:val="21"/>
                  </w:rPr>
                </w:pPr>
                <w:r>
                  <w:rPr>
                    <w:color w:val="000000"/>
                    <w:sz w:val="21"/>
                  </w:rPr>
                  <w:t>T</w:t>
                </w:r>
              </w:p>
              <w:p w:rsidR="009A2C90" w:rsidRDefault="009A2C90">
                <w:pPr>
                  <w:spacing w:line="720" w:lineRule="exact"/>
                  <w:rPr>
                    <w:color w:val="000000"/>
                    <w:sz w:val="21"/>
                  </w:rPr>
                </w:pPr>
                <w:r>
                  <w:rPr>
                    <w:color w:val="000000"/>
                    <w:sz w:val="21"/>
                  </w:rPr>
                  <w:t>U</w:t>
                </w:r>
              </w:p>
              <w:p w:rsidR="009A2C90" w:rsidRDefault="009A2C90">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B2445"/>
    <w:multiLevelType w:val="hybridMultilevel"/>
    <w:tmpl w:val="2D625574"/>
    <w:lvl w:ilvl="0" w:tplc="6E4CC326">
      <w:start w:val="1"/>
      <w:numFmt w:val="bullet"/>
      <w:lvlText w:val=""/>
      <w:lvlJc w:val="left"/>
      <w:pPr>
        <w:tabs>
          <w:tab w:val="num" w:pos="360"/>
        </w:tabs>
        <w:ind w:left="360" w:hanging="360"/>
      </w:pPr>
      <w:rPr>
        <w:rFonts w:ascii="Wingdings" w:hAnsi="Wingdings" w:hint="default"/>
        <w:b/>
        <w:i w:val="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31AB3A7C"/>
    <w:multiLevelType w:val="singleLevel"/>
    <w:tmpl w:val="8272C476"/>
    <w:lvl w:ilvl="0">
      <w:start w:val="1"/>
      <w:numFmt w:val="decimal"/>
      <w:lvlText w:val="%1."/>
      <w:lvlJc w:val="left"/>
      <w:pPr>
        <w:tabs>
          <w:tab w:val="num" w:pos="360"/>
        </w:tabs>
        <w:ind w:left="0" w:firstLine="0"/>
      </w:pPr>
    </w:lvl>
  </w:abstractNum>
  <w:num w:numId="1" w16cid:durableId="878205330">
    <w:abstractNumId w:val="1"/>
  </w:num>
  <w:num w:numId="2" w16cid:durableId="2091854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F463E"/>
    <w:rsid w:val="004A7F72"/>
    <w:rsid w:val="009466EF"/>
    <w:rsid w:val="009A2C90"/>
    <w:rsid w:val="00A8499C"/>
    <w:rsid w:val="00B4652B"/>
    <w:rsid w:val="00C66119"/>
    <w:rsid w:val="00CF463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6A135712-3019-494D-A759-6FF6602BB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paragraph" w:styleId="Heading7">
    <w:name w:val="heading 7"/>
    <w:basedOn w:val="Normal"/>
    <w:next w:val="Normal"/>
    <w:qFormat/>
    <w:pPr>
      <w:keepNext/>
      <w:tabs>
        <w:tab w:val="left" w:pos="1418"/>
      </w:tabs>
      <w:spacing w:line="360" w:lineRule="auto"/>
      <w:jc w:val="both"/>
      <w:outlineLvl w:val="6"/>
    </w:pPr>
    <w:rPr>
      <w:bCs/>
      <w:i/>
      <w:iCs/>
      <w:sz w:val="28"/>
      <w:lang w:val="en-GB"/>
    </w:rPr>
  </w:style>
  <w:style w:type="paragraph" w:styleId="Heading8">
    <w:name w:val="heading 8"/>
    <w:basedOn w:val="Normal"/>
    <w:next w:val="Normal"/>
    <w:qFormat/>
    <w:pPr>
      <w:keepNext/>
      <w:tabs>
        <w:tab w:val="left" w:pos="2268"/>
        <w:tab w:val="right" w:pos="9299"/>
      </w:tabs>
      <w:spacing w:line="360" w:lineRule="auto"/>
      <w:ind w:left="1440"/>
      <w:outlineLvl w:val="7"/>
    </w:pPr>
    <w:rPr>
      <w:bCs/>
      <w:i/>
      <w:iCs/>
      <w:sz w:val="28"/>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rPr>
      <w:rFonts w:ascii="Courier New" w:hAnsi="Courier New"/>
      <w:b/>
      <w:szCs w:val="20"/>
      <w:lang w:val="en-GB" w:eastAsia="en-US"/>
    </w:rPr>
  </w:style>
  <w:style w:type="paragraph" w:styleId="Footer">
    <w:name w:val="footer"/>
    <w:basedOn w:val="Normal"/>
    <w:pPr>
      <w:tabs>
        <w:tab w:val="center" w:pos="4320"/>
        <w:tab w:val="right" w:pos="8640"/>
      </w:tabs>
    </w:pPr>
    <w:rPr>
      <w:rFonts w:ascii="Courier New" w:hAnsi="Courier New"/>
      <w:b/>
      <w:szCs w:val="20"/>
      <w:lang w:val="en-GB" w:eastAsia="en-US"/>
    </w:rPr>
  </w:style>
  <w:style w:type="character" w:styleId="PageNumber">
    <w:name w:val="page number"/>
    <w:basedOn w:val="DefaultParagraphFont"/>
  </w:style>
  <w:style w:type="paragraph" w:styleId="BodyText">
    <w:name w:val="Body Text"/>
    <w:basedOn w:val="Normal"/>
    <w:rPr>
      <w:bCs/>
      <w:sz w:val="28"/>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1089</Words>
  <Characters>6210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DCCJ643/2003</vt:lpstr>
    </vt:vector>
  </TitlesOfParts>
  <Company>Judiciary Hong Kong SAR</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DCCJ643/2003</dc:title>
  <dc:subject/>
  <dc:creator>setup</dc:creator>
  <cp:keywords/>
  <cp:lastModifiedBy>Adrien Kwong</cp:lastModifiedBy>
  <cp:revision>2</cp:revision>
  <cp:lastPrinted>2011-08-05T03:21:00Z</cp:lastPrinted>
  <dcterms:created xsi:type="dcterms:W3CDTF">2023-10-14T01:11:00Z</dcterms:created>
  <dcterms:modified xsi:type="dcterms:W3CDTF">2023-10-14T01:11:00Z</dcterms:modified>
</cp:coreProperties>
</file>