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753" w:rsidRDefault="00842753" w:rsidP="000B1C02">
      <w:pPr>
        <w:pStyle w:val="Heading6"/>
        <w:snapToGrid w:val="0"/>
        <w:spacing w:line="360" w:lineRule="auto"/>
        <w:ind w:left="1469"/>
        <w:jc w:val="right"/>
        <w:rPr>
          <w:sz w:val="28"/>
        </w:rPr>
      </w:pPr>
      <w:r>
        <w:rPr>
          <w:rFonts w:hint="eastAsia"/>
          <w:sz w:val="28"/>
        </w:rPr>
        <w:t xml:space="preserve">DCPI </w:t>
      </w:r>
      <w:r w:rsidR="00DC665F">
        <w:rPr>
          <w:rFonts w:hint="eastAsia"/>
          <w:sz w:val="28"/>
        </w:rPr>
        <w:t>5</w:t>
      </w:r>
      <w:r w:rsidR="004820E1">
        <w:rPr>
          <w:rFonts w:hint="eastAsia"/>
          <w:sz w:val="28"/>
        </w:rPr>
        <w:t>22</w:t>
      </w:r>
      <w:r>
        <w:rPr>
          <w:sz w:val="28"/>
        </w:rPr>
        <w:t>/20</w:t>
      </w:r>
      <w:r w:rsidR="004820E1">
        <w:rPr>
          <w:rFonts w:hint="eastAsia"/>
          <w:sz w:val="28"/>
        </w:rPr>
        <w:t>12</w:t>
      </w:r>
    </w:p>
    <w:p w:rsidR="000B1C02" w:rsidRPr="000B1C02" w:rsidRDefault="000B1C02" w:rsidP="000B1C02">
      <w:pPr>
        <w:pStyle w:val="NormalIndent"/>
        <w:spacing w:line="360" w:lineRule="auto"/>
        <w:rPr>
          <w:rFonts w:ascii="Times New Roman" w:hAnsi="Times New Roman"/>
          <w:b w:val="0"/>
          <w:sz w:val="28"/>
          <w:szCs w:val="28"/>
          <w:lang w:val="en-US"/>
        </w:rPr>
      </w:pPr>
    </w:p>
    <w:p w:rsidR="000B1C02" w:rsidRPr="000B1C02" w:rsidRDefault="000B1C02" w:rsidP="000B1C02">
      <w:pPr>
        <w:pStyle w:val="NormalIndent"/>
        <w:spacing w:line="360" w:lineRule="auto"/>
        <w:rPr>
          <w:rFonts w:ascii="Times New Roman" w:hAnsi="Times New Roman"/>
          <w:sz w:val="28"/>
          <w:szCs w:val="28"/>
          <w:lang w:val="en-US"/>
        </w:rPr>
        <w:sectPr w:rsidR="000B1C02" w:rsidRPr="000B1C02"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42753" w:rsidRPr="002D74E5" w:rsidRDefault="00842753" w:rsidP="000B1C02">
      <w:pPr>
        <w:pStyle w:val="Heading3"/>
        <w:tabs>
          <w:tab w:val="clear" w:pos="4320"/>
        </w:tabs>
        <w:snapToGrid w:val="0"/>
        <w:spacing w:line="360" w:lineRule="auto"/>
        <w:rPr>
          <w:bCs w:val="0"/>
          <w:sz w:val="28"/>
        </w:rPr>
      </w:pPr>
      <w:r w:rsidRPr="002D74E5">
        <w:rPr>
          <w:rFonts w:hint="eastAsia"/>
          <w:bCs w:val="0"/>
          <w:sz w:val="28"/>
        </w:rPr>
        <w:t xml:space="preserve">IN THE DISTRICT COURT OF THE </w:t>
      </w:r>
    </w:p>
    <w:p w:rsidR="00842753" w:rsidRPr="002D74E5" w:rsidRDefault="00842753" w:rsidP="002D74E5">
      <w:pPr>
        <w:tabs>
          <w:tab w:val="left" w:pos="1620"/>
        </w:tabs>
        <w:adjustRightInd w:val="0"/>
        <w:spacing w:line="360" w:lineRule="auto"/>
        <w:jc w:val="center"/>
        <w:rPr>
          <w:b/>
        </w:rPr>
      </w:pPr>
      <w:r w:rsidRPr="002D74E5">
        <w:rPr>
          <w:rFonts w:hint="eastAsia"/>
          <w:b/>
        </w:rPr>
        <w:t>HONG KONG SPECIAL ADMINISTRATIVE REGION</w:t>
      </w:r>
    </w:p>
    <w:p w:rsidR="00842753" w:rsidRDefault="00842753" w:rsidP="002D74E5">
      <w:pPr>
        <w:tabs>
          <w:tab w:val="left" w:pos="1620"/>
        </w:tabs>
        <w:adjustRightInd w:val="0"/>
        <w:spacing w:line="360" w:lineRule="auto"/>
        <w:jc w:val="center"/>
      </w:pPr>
      <w:r>
        <w:rPr>
          <w:rFonts w:hint="eastAsia"/>
        </w:rPr>
        <w:t xml:space="preserve">PERSONAL INJURIES ACTION NO </w:t>
      </w:r>
      <w:r w:rsidR="004820E1">
        <w:rPr>
          <w:rFonts w:hint="eastAsia"/>
        </w:rPr>
        <w:t>522</w:t>
      </w:r>
      <w:r>
        <w:rPr>
          <w:rFonts w:hint="eastAsia"/>
        </w:rPr>
        <w:t xml:space="preserve"> OF 20</w:t>
      </w:r>
      <w:r w:rsidR="004820E1">
        <w:rPr>
          <w:rFonts w:hint="eastAsia"/>
        </w:rPr>
        <w:t>12</w:t>
      </w:r>
    </w:p>
    <w:p w:rsidR="000B1C02" w:rsidRDefault="000B1C02" w:rsidP="002D74E5">
      <w:pPr>
        <w:tabs>
          <w:tab w:val="left" w:pos="1620"/>
        </w:tabs>
        <w:adjustRightInd w:val="0"/>
        <w:spacing w:line="360" w:lineRule="auto"/>
        <w:jc w:val="center"/>
      </w:pPr>
    </w:p>
    <w:p w:rsidR="00842753" w:rsidRDefault="00C326C1" w:rsidP="00C326C1">
      <w:pPr>
        <w:tabs>
          <w:tab w:val="clear" w:pos="1440"/>
        </w:tabs>
        <w:adjustRightInd w:val="0"/>
        <w:spacing w:line="360" w:lineRule="auto"/>
      </w:pPr>
      <w:r>
        <w:tab/>
      </w:r>
      <w:r w:rsidR="00842753">
        <w:rPr>
          <w:rFonts w:hint="eastAsia"/>
        </w:rPr>
        <w:t>----------</w:t>
      </w:r>
      <w:r w:rsidR="00EC1207">
        <w:rPr>
          <w:rFonts w:hint="eastAsia"/>
        </w:rPr>
        <w:t>------</w:t>
      </w:r>
      <w:r w:rsidR="00842753">
        <w:rPr>
          <w:rFonts w:hint="eastAsia"/>
        </w:rPr>
        <w:t>-------</w:t>
      </w:r>
    </w:p>
    <w:p w:rsidR="00842753" w:rsidRDefault="00842753" w:rsidP="002D74E5">
      <w:pPr>
        <w:pStyle w:val="Heading5"/>
        <w:spacing w:line="360" w:lineRule="auto"/>
        <w:jc w:val="both"/>
        <w:rPr>
          <w:rFonts w:ascii="Times New Roman" w:hAnsi="Times New Roman"/>
          <w:b w:val="0"/>
          <w:sz w:val="28"/>
        </w:rPr>
      </w:pPr>
      <w:r>
        <w:rPr>
          <w:rFonts w:ascii="Times New Roman" w:hAnsi="Times New Roman" w:hint="eastAsia"/>
          <w:b w:val="0"/>
          <w:sz w:val="28"/>
        </w:rPr>
        <w:t>BETWEEN</w:t>
      </w:r>
    </w:p>
    <w:p w:rsidR="00842753" w:rsidRPr="00B31E60" w:rsidRDefault="00842753" w:rsidP="00C326C1">
      <w:pPr>
        <w:tabs>
          <w:tab w:val="clear" w:pos="9072"/>
          <w:tab w:val="right" w:pos="8280"/>
        </w:tabs>
        <w:spacing w:line="360" w:lineRule="auto"/>
      </w:pPr>
      <w:r w:rsidRPr="00B31E60">
        <w:rPr>
          <w:rFonts w:hint="eastAsia"/>
        </w:rPr>
        <w:tab/>
      </w:r>
      <w:r w:rsidR="00C53CB5">
        <w:tab/>
      </w:r>
      <w:r w:rsidR="004820E1">
        <w:rPr>
          <w:rFonts w:hint="eastAsia"/>
        </w:rPr>
        <w:t>YAU KAM CHING</w:t>
      </w:r>
      <w:r w:rsidRPr="00B31E60">
        <w:rPr>
          <w:rFonts w:hint="eastAsia"/>
        </w:rPr>
        <w:tab/>
        <w:t>Plaintiff</w:t>
      </w:r>
    </w:p>
    <w:p w:rsidR="00842753" w:rsidRDefault="00912B52" w:rsidP="00912B52">
      <w:pPr>
        <w:tabs>
          <w:tab w:val="clear" w:pos="9072"/>
          <w:tab w:val="left" w:pos="2250"/>
          <w:tab w:val="right" w:pos="8280"/>
        </w:tabs>
        <w:spacing w:line="360" w:lineRule="auto"/>
        <w:rPr>
          <w:bCs/>
        </w:rPr>
      </w:pPr>
      <w:r>
        <w:rPr>
          <w:rFonts w:hint="eastAsia"/>
          <w:bCs/>
        </w:rPr>
        <w:tab/>
      </w:r>
      <w:r>
        <w:rPr>
          <w:bCs/>
        </w:rPr>
        <w:tab/>
      </w:r>
      <w:r>
        <w:rPr>
          <w:rFonts w:hint="eastAsia"/>
          <w:bCs/>
        </w:rPr>
        <w:tab/>
      </w:r>
      <w:r w:rsidR="00842753">
        <w:rPr>
          <w:bCs/>
        </w:rPr>
        <w:t>a</w:t>
      </w:r>
      <w:r w:rsidR="00842753">
        <w:rPr>
          <w:rFonts w:hint="eastAsia"/>
          <w:bCs/>
        </w:rPr>
        <w:t>nd</w:t>
      </w:r>
    </w:p>
    <w:p w:rsidR="00842753" w:rsidRDefault="002D74E5" w:rsidP="00C326C1">
      <w:pPr>
        <w:tabs>
          <w:tab w:val="clear" w:pos="9072"/>
          <w:tab w:val="right" w:pos="8280"/>
        </w:tabs>
        <w:spacing w:line="360" w:lineRule="auto"/>
      </w:pPr>
      <w:r>
        <w:tab/>
      </w:r>
      <w:r w:rsidR="00912B52">
        <w:rPr>
          <w:rFonts w:hint="eastAsia"/>
        </w:rPr>
        <w:tab/>
      </w:r>
      <w:r w:rsidR="004820E1">
        <w:rPr>
          <w:rFonts w:hint="eastAsia"/>
        </w:rPr>
        <w:t>CHEUNG SHUN KAU</w:t>
      </w:r>
      <w:r w:rsidR="00842753">
        <w:tab/>
      </w:r>
      <w:r w:rsidR="00912B52">
        <w:rPr>
          <w:rFonts w:hint="eastAsia"/>
        </w:rPr>
        <w:t>Defendant</w:t>
      </w:r>
    </w:p>
    <w:p w:rsidR="00842753" w:rsidRDefault="00C326C1" w:rsidP="00C326C1">
      <w:pPr>
        <w:tabs>
          <w:tab w:val="clear" w:pos="1440"/>
        </w:tabs>
        <w:adjustRightInd w:val="0"/>
        <w:spacing w:line="360" w:lineRule="auto"/>
      </w:pPr>
      <w:r>
        <w:tab/>
      </w:r>
      <w:r w:rsidR="00842753">
        <w:rPr>
          <w:rFonts w:hint="eastAsia"/>
        </w:rPr>
        <w:t>-----------</w:t>
      </w:r>
      <w:r w:rsidR="00EC1207">
        <w:rPr>
          <w:rFonts w:hint="eastAsia"/>
        </w:rPr>
        <w:t>---</w:t>
      </w:r>
      <w:r w:rsidR="00735F4B">
        <w:rPr>
          <w:rFonts w:hint="eastAsia"/>
        </w:rPr>
        <w:t>-</w:t>
      </w:r>
      <w:r w:rsidR="00EC1207">
        <w:rPr>
          <w:rFonts w:hint="eastAsia"/>
        </w:rPr>
        <w:t>---</w:t>
      </w:r>
      <w:r>
        <w:rPr>
          <w:rFonts w:hint="eastAsia"/>
        </w:rPr>
        <w:t>-----</w:t>
      </w:r>
    </w:p>
    <w:p w:rsidR="004B65A7" w:rsidRDefault="004B65A7" w:rsidP="002D74E5">
      <w:pPr>
        <w:tabs>
          <w:tab w:val="left" w:pos="1620"/>
        </w:tabs>
        <w:adjustRightInd w:val="0"/>
        <w:spacing w:line="360" w:lineRule="auto"/>
        <w:jc w:val="center"/>
      </w:pPr>
    </w:p>
    <w:p w:rsidR="00842753" w:rsidRDefault="00544A0B" w:rsidP="00A60B27">
      <w:pPr>
        <w:tabs>
          <w:tab w:val="clear" w:pos="4320"/>
          <w:tab w:val="clear" w:pos="9072"/>
        </w:tabs>
        <w:adjustRightInd w:val="0"/>
        <w:spacing w:line="360" w:lineRule="auto"/>
      </w:pPr>
      <w:r>
        <w:rPr>
          <w:rFonts w:hint="eastAsia"/>
        </w:rPr>
        <w:t>Before</w:t>
      </w:r>
      <w:r w:rsidR="00842753">
        <w:rPr>
          <w:rFonts w:hint="eastAsia"/>
        </w:rPr>
        <w:t xml:space="preserve">: </w:t>
      </w:r>
      <w:r w:rsidR="004B65A7">
        <w:rPr>
          <w:rFonts w:hint="eastAsia"/>
        </w:rPr>
        <w:t>His Honour Judge Alex Lee in Chambers</w:t>
      </w:r>
    </w:p>
    <w:p w:rsidR="00842753" w:rsidRDefault="00BE0282" w:rsidP="00A60B27">
      <w:pPr>
        <w:tabs>
          <w:tab w:val="clear" w:pos="4320"/>
          <w:tab w:val="clear" w:pos="9072"/>
        </w:tabs>
        <w:adjustRightInd w:val="0"/>
        <w:spacing w:line="360" w:lineRule="auto"/>
      </w:pPr>
      <w:r>
        <w:rPr>
          <w:rFonts w:hint="eastAsia"/>
        </w:rPr>
        <w:t>Dates of H</w:t>
      </w:r>
      <w:r w:rsidR="005E15EB">
        <w:rPr>
          <w:rFonts w:hint="eastAsia"/>
        </w:rPr>
        <w:t>earing</w:t>
      </w:r>
      <w:r w:rsidR="00842753">
        <w:rPr>
          <w:rFonts w:hint="eastAsia"/>
        </w:rPr>
        <w:t xml:space="preserve">: </w:t>
      </w:r>
      <w:r w:rsidR="004820E1">
        <w:rPr>
          <w:rFonts w:hint="eastAsia"/>
        </w:rPr>
        <w:t>22 May 2014</w:t>
      </w:r>
    </w:p>
    <w:p w:rsidR="00842753" w:rsidRDefault="00842753" w:rsidP="00A60B27">
      <w:pPr>
        <w:tabs>
          <w:tab w:val="clear" w:pos="4320"/>
          <w:tab w:val="clear" w:pos="9072"/>
        </w:tabs>
        <w:adjustRightInd w:val="0"/>
        <w:spacing w:line="360" w:lineRule="auto"/>
      </w:pPr>
      <w:r>
        <w:t xml:space="preserve">Date of </w:t>
      </w:r>
      <w:r w:rsidR="00250EC0">
        <w:rPr>
          <w:rFonts w:hint="eastAsia"/>
        </w:rPr>
        <w:t>h</w:t>
      </w:r>
      <w:r w:rsidR="006871B6">
        <w:rPr>
          <w:rFonts w:hint="eastAsia"/>
        </w:rPr>
        <w:t xml:space="preserve">anding </w:t>
      </w:r>
      <w:r w:rsidR="00250EC0">
        <w:rPr>
          <w:rFonts w:hint="eastAsia"/>
        </w:rPr>
        <w:t>d</w:t>
      </w:r>
      <w:r w:rsidR="006871B6">
        <w:rPr>
          <w:rFonts w:hint="eastAsia"/>
        </w:rPr>
        <w:t>own R</w:t>
      </w:r>
      <w:r w:rsidR="004820E1">
        <w:rPr>
          <w:rFonts w:hint="eastAsia"/>
        </w:rPr>
        <w:t>easons for Ruling</w:t>
      </w:r>
      <w:r>
        <w:t xml:space="preserve">: </w:t>
      </w:r>
      <w:r w:rsidR="00250EC0">
        <w:rPr>
          <w:rFonts w:hint="eastAsia"/>
        </w:rPr>
        <w:t>06 June 2014</w:t>
      </w:r>
      <w:r w:rsidR="004820E1">
        <w:rPr>
          <w:rFonts w:hint="eastAsia"/>
        </w:rPr>
        <w:t xml:space="preserve">             </w:t>
      </w:r>
    </w:p>
    <w:p w:rsidR="00842753" w:rsidRDefault="004B65A7" w:rsidP="00A60B27">
      <w:pPr>
        <w:spacing w:line="360" w:lineRule="auto"/>
      </w:pPr>
      <w:r>
        <w:tab/>
      </w:r>
      <w:r>
        <w:rPr>
          <w:rFonts w:hint="eastAsia"/>
        </w:rPr>
        <w:tab/>
      </w:r>
    </w:p>
    <w:p w:rsidR="00544A0B" w:rsidRPr="00544A0B" w:rsidRDefault="004B65A7" w:rsidP="009555D8">
      <w:pPr>
        <w:tabs>
          <w:tab w:val="clear" w:pos="4320"/>
          <w:tab w:val="center" w:pos="4140"/>
        </w:tabs>
        <w:spacing w:line="360" w:lineRule="auto"/>
      </w:pPr>
      <w:r>
        <w:tab/>
      </w:r>
      <w:r w:rsidR="00735F4B">
        <w:tab/>
      </w:r>
      <w:r>
        <w:rPr>
          <w:rFonts w:hint="eastAsia"/>
        </w:rPr>
        <w:t>-</w:t>
      </w:r>
      <w:r w:rsidR="00735F4B">
        <w:rPr>
          <w:rFonts w:hint="eastAsia"/>
        </w:rPr>
        <w:t>-</w:t>
      </w:r>
      <w:r>
        <w:rPr>
          <w:rFonts w:hint="eastAsia"/>
        </w:rPr>
        <w:t>-------</w:t>
      </w:r>
      <w:r w:rsidR="00735F4B">
        <w:rPr>
          <w:rFonts w:hint="eastAsia"/>
        </w:rPr>
        <w:t>-</w:t>
      </w:r>
      <w:r>
        <w:rPr>
          <w:rFonts w:hint="eastAsia"/>
        </w:rPr>
        <w:t>--</w:t>
      </w:r>
      <w:r w:rsidR="004820E1">
        <w:rPr>
          <w:rFonts w:hint="eastAsia"/>
        </w:rPr>
        <w:t>----</w:t>
      </w:r>
      <w:r>
        <w:rPr>
          <w:rFonts w:hint="eastAsia"/>
        </w:rPr>
        <w:t>-</w:t>
      </w:r>
      <w:r w:rsidR="004820E1">
        <w:rPr>
          <w:rFonts w:hint="eastAsia"/>
        </w:rPr>
        <w:t>--------</w:t>
      </w:r>
      <w:r>
        <w:rPr>
          <w:rFonts w:hint="eastAsia"/>
        </w:rPr>
        <w:t>-------</w:t>
      </w:r>
      <w:r w:rsidR="00544A0B">
        <w:rPr>
          <w:rFonts w:hint="eastAsia"/>
        </w:rPr>
        <w:t>-</w:t>
      </w:r>
    </w:p>
    <w:p w:rsidR="00842753" w:rsidRDefault="00912B52" w:rsidP="009555D8">
      <w:pPr>
        <w:tabs>
          <w:tab w:val="clear" w:pos="4320"/>
          <w:tab w:val="center" w:pos="4140"/>
        </w:tabs>
        <w:spacing w:line="360" w:lineRule="auto"/>
      </w:pPr>
      <w:r>
        <w:tab/>
      </w:r>
      <w:r w:rsidR="009555D8">
        <w:rPr>
          <w:rFonts w:hint="eastAsia"/>
        </w:rPr>
        <w:tab/>
      </w:r>
      <w:r w:rsidR="004820E1">
        <w:rPr>
          <w:rFonts w:hint="eastAsia"/>
        </w:rPr>
        <w:t>REASONS FOR RULING</w:t>
      </w:r>
    </w:p>
    <w:p w:rsidR="00544A0B" w:rsidRPr="00544A0B" w:rsidRDefault="004B65A7" w:rsidP="009555D8">
      <w:pPr>
        <w:tabs>
          <w:tab w:val="clear" w:pos="4320"/>
          <w:tab w:val="center" w:pos="4140"/>
        </w:tabs>
        <w:spacing w:line="360" w:lineRule="auto"/>
      </w:pPr>
      <w:r>
        <w:tab/>
      </w:r>
      <w:r>
        <w:rPr>
          <w:rFonts w:hint="eastAsia"/>
        </w:rPr>
        <w:tab/>
        <w:t>---------</w:t>
      </w:r>
      <w:r w:rsidR="004820E1">
        <w:rPr>
          <w:rFonts w:hint="eastAsia"/>
        </w:rPr>
        <w:t>----</w:t>
      </w:r>
      <w:r>
        <w:rPr>
          <w:rFonts w:hint="eastAsia"/>
        </w:rPr>
        <w:t>-</w:t>
      </w:r>
      <w:r w:rsidR="004820E1">
        <w:rPr>
          <w:rFonts w:hint="eastAsia"/>
        </w:rPr>
        <w:t>--------</w:t>
      </w:r>
      <w:r w:rsidR="00735F4B">
        <w:rPr>
          <w:rFonts w:hint="eastAsia"/>
        </w:rPr>
        <w:t>-</w:t>
      </w:r>
      <w:r>
        <w:rPr>
          <w:rFonts w:hint="eastAsia"/>
        </w:rPr>
        <w:t>--------</w:t>
      </w:r>
      <w:r w:rsidR="00544A0B">
        <w:rPr>
          <w:rFonts w:hint="eastAsia"/>
        </w:rPr>
        <w:t>--</w:t>
      </w:r>
    </w:p>
    <w:p w:rsidR="00842753" w:rsidRDefault="00842753" w:rsidP="004820E1">
      <w:pPr>
        <w:spacing w:line="360" w:lineRule="auto"/>
      </w:pPr>
    </w:p>
    <w:p w:rsidR="004820E1" w:rsidRDefault="004820E1" w:rsidP="004820E1">
      <w:pPr>
        <w:spacing w:line="360" w:lineRule="auto"/>
      </w:pPr>
      <w:r>
        <w:rPr>
          <w:rFonts w:hint="eastAsia"/>
          <w:i/>
        </w:rPr>
        <w:t>Introduction</w:t>
      </w:r>
    </w:p>
    <w:p w:rsidR="004820E1" w:rsidRDefault="004820E1" w:rsidP="004820E1">
      <w:pPr>
        <w:spacing w:line="360" w:lineRule="auto"/>
      </w:pPr>
    </w:p>
    <w:p w:rsidR="004820E1" w:rsidRPr="004820E1" w:rsidRDefault="004820E1" w:rsidP="004820E1">
      <w:pPr>
        <w:numPr>
          <w:ilvl w:val="0"/>
          <w:numId w:val="2"/>
        </w:numPr>
        <w:tabs>
          <w:tab w:val="clear" w:pos="4320"/>
          <w:tab w:val="clear" w:pos="9072"/>
        </w:tabs>
        <w:spacing w:line="360" w:lineRule="auto"/>
        <w:ind w:left="0" w:firstLine="0"/>
        <w:jc w:val="both"/>
        <w:rPr>
          <w:szCs w:val="28"/>
        </w:rPr>
      </w:pPr>
      <w:r>
        <w:t>On</w:t>
      </w:r>
      <w:r>
        <w:rPr>
          <w:rFonts w:hint="eastAsia"/>
        </w:rPr>
        <w:t xml:space="preserve"> 22 May 2014, I dismissed the </w:t>
      </w:r>
      <w:r>
        <w:t>defendant’</w:t>
      </w:r>
      <w:r>
        <w:rPr>
          <w:rFonts w:hint="eastAsia"/>
        </w:rPr>
        <w:t xml:space="preserve">s application for leave to appeal and said that the reasons would be handed down.  This </w:t>
      </w:r>
      <w:r>
        <w:t>I</w:t>
      </w:r>
      <w:r>
        <w:rPr>
          <w:rFonts w:hint="eastAsia"/>
        </w:rPr>
        <w:t xml:space="preserve"> now do. </w:t>
      </w:r>
    </w:p>
    <w:p w:rsidR="004820E1" w:rsidRPr="004820E1" w:rsidRDefault="004820E1" w:rsidP="004820E1">
      <w:pPr>
        <w:tabs>
          <w:tab w:val="clear" w:pos="4320"/>
          <w:tab w:val="clear" w:pos="9072"/>
        </w:tabs>
        <w:spacing w:line="360" w:lineRule="auto"/>
        <w:jc w:val="both"/>
        <w:rPr>
          <w:szCs w:val="28"/>
        </w:rPr>
      </w:pPr>
    </w:p>
    <w:p w:rsidR="004820E1" w:rsidRPr="004820E1" w:rsidRDefault="004820E1" w:rsidP="004820E1">
      <w:pPr>
        <w:numPr>
          <w:ilvl w:val="0"/>
          <w:numId w:val="2"/>
        </w:numPr>
        <w:tabs>
          <w:tab w:val="clear" w:pos="4320"/>
          <w:tab w:val="clear" w:pos="9072"/>
        </w:tabs>
        <w:spacing w:line="360" w:lineRule="auto"/>
        <w:ind w:left="0" w:firstLine="0"/>
        <w:jc w:val="both"/>
        <w:rPr>
          <w:szCs w:val="28"/>
        </w:rPr>
      </w:pPr>
      <w:r>
        <w:rPr>
          <w:rFonts w:hint="eastAsia"/>
        </w:rPr>
        <w:lastRenderedPageBreak/>
        <w:t xml:space="preserve">The case was about a traffic accident happened on 28 April 2009 in which the </w:t>
      </w:r>
      <w:r>
        <w:t>plaintiff</w:t>
      </w:r>
      <w:r>
        <w:rPr>
          <w:rFonts w:hint="eastAsia"/>
        </w:rPr>
        <w:t xml:space="preserve"> was knocked down by the taxi driven by the </w:t>
      </w:r>
      <w:r>
        <w:t>defendant</w:t>
      </w:r>
      <w:r w:rsidRPr="004820E1">
        <w:rPr>
          <w:rFonts w:eastAsia="PMingLiU" w:hint="eastAsia"/>
          <w:lang w:eastAsia="zh-HK"/>
        </w:rPr>
        <w:t xml:space="preserve"> when she was crossing Kiu Kiang Street in Sham Shui Po</w:t>
      </w:r>
      <w:r>
        <w:rPr>
          <w:rFonts w:hint="eastAsia"/>
        </w:rPr>
        <w:t xml:space="preserve"> from the right side of the </w:t>
      </w:r>
      <w:r w:rsidR="00365089">
        <w:rPr>
          <w:rFonts w:hint="eastAsia"/>
        </w:rPr>
        <w:t>road</w:t>
      </w:r>
      <w:r>
        <w:rPr>
          <w:rFonts w:hint="eastAsia"/>
        </w:rPr>
        <w:t xml:space="preserve">.  The </w:t>
      </w:r>
      <w:r>
        <w:t>evidence</w:t>
      </w:r>
      <w:r>
        <w:rPr>
          <w:rFonts w:hint="eastAsia"/>
        </w:rPr>
        <w:t xml:space="preserve"> w</w:t>
      </w:r>
      <w:r w:rsidR="00C448C5">
        <w:rPr>
          <w:rFonts w:hint="eastAsia"/>
        </w:rPr>
        <w:t>as</w:t>
      </w:r>
      <w:r>
        <w:rPr>
          <w:rFonts w:hint="eastAsia"/>
        </w:rPr>
        <w:t xml:space="preserve"> as</w:t>
      </w:r>
      <w:r w:rsidR="00C36708">
        <w:rPr>
          <w:rFonts w:hint="eastAsia"/>
        </w:rPr>
        <w:t xml:space="preserve"> stated</w:t>
      </w:r>
      <w:r>
        <w:rPr>
          <w:rFonts w:hint="eastAsia"/>
        </w:rPr>
        <w:t xml:space="preserve"> in my judgment dated 17 March 2014 which I will not repeat.  </w:t>
      </w:r>
    </w:p>
    <w:p w:rsidR="004820E1" w:rsidRPr="004820E1" w:rsidRDefault="004820E1" w:rsidP="004820E1">
      <w:pPr>
        <w:tabs>
          <w:tab w:val="clear" w:pos="4320"/>
          <w:tab w:val="clear" w:pos="9072"/>
        </w:tabs>
        <w:spacing w:line="360" w:lineRule="auto"/>
        <w:jc w:val="both"/>
        <w:rPr>
          <w:szCs w:val="28"/>
        </w:rPr>
      </w:pPr>
    </w:p>
    <w:p w:rsidR="004820E1" w:rsidRPr="004820E1" w:rsidRDefault="00C448C5" w:rsidP="004820E1">
      <w:pPr>
        <w:numPr>
          <w:ilvl w:val="0"/>
          <w:numId w:val="2"/>
        </w:numPr>
        <w:tabs>
          <w:tab w:val="clear" w:pos="4320"/>
          <w:tab w:val="clear" w:pos="9072"/>
        </w:tabs>
        <w:spacing w:line="360" w:lineRule="auto"/>
        <w:ind w:left="0" w:firstLine="0"/>
        <w:jc w:val="both"/>
        <w:rPr>
          <w:szCs w:val="28"/>
        </w:rPr>
      </w:pPr>
      <w:r>
        <w:rPr>
          <w:rFonts w:hint="eastAsia"/>
        </w:rPr>
        <w:t>T</w:t>
      </w:r>
      <w:r w:rsidR="004820E1">
        <w:rPr>
          <w:rFonts w:hint="eastAsia"/>
        </w:rPr>
        <w:t xml:space="preserve">his court found that the </w:t>
      </w:r>
      <w:r w:rsidR="004820E1">
        <w:t>defendant</w:t>
      </w:r>
      <w:r w:rsidR="004820E1">
        <w:rPr>
          <w:rFonts w:hint="eastAsia"/>
        </w:rPr>
        <w:t xml:space="preserve"> had driven at a speed which was excessive in all the circumstances, albeit </w:t>
      </w:r>
      <w:r>
        <w:rPr>
          <w:rFonts w:hint="eastAsia"/>
        </w:rPr>
        <w:t>it</w:t>
      </w:r>
      <w:r w:rsidR="004820E1">
        <w:rPr>
          <w:rFonts w:hint="eastAsia"/>
        </w:rPr>
        <w:t xml:space="preserve"> was below the speed limit.  It was also found that had the </w:t>
      </w:r>
      <w:r w:rsidR="004820E1">
        <w:t>defendant</w:t>
      </w:r>
      <w:r w:rsidR="004820E1">
        <w:rPr>
          <w:rFonts w:hint="eastAsia"/>
        </w:rPr>
        <w:t xml:space="preserve"> slowed down when he entered the relevant portion </w:t>
      </w:r>
      <w:r w:rsidR="004820E1">
        <w:t>of the</w:t>
      </w:r>
      <w:r w:rsidR="004820E1">
        <w:rPr>
          <w:rFonts w:hint="eastAsia"/>
        </w:rPr>
        <w:t xml:space="preserve"> road so that it could have stopped a couple of metres earlier, the accident would probably have been avoided.  At least, it is probable that the </w:t>
      </w:r>
      <w:r w:rsidR="004820E1">
        <w:t>plaintiff’</w:t>
      </w:r>
      <w:r w:rsidR="004820E1">
        <w:rPr>
          <w:rFonts w:hint="eastAsia"/>
        </w:rPr>
        <w:t xml:space="preserve">s injury would not have been as serious as it was.  </w:t>
      </w:r>
      <w:r w:rsidR="004820E1" w:rsidRPr="004820E1">
        <w:rPr>
          <w:rFonts w:eastAsia="PMingLiU" w:hint="eastAsia"/>
          <w:lang w:eastAsia="zh-HK"/>
        </w:rPr>
        <w:t xml:space="preserve">This </w:t>
      </w:r>
      <w:r w:rsidR="004820E1" w:rsidRPr="004820E1">
        <w:rPr>
          <w:rFonts w:eastAsiaTheme="minorEastAsia" w:hint="eastAsia"/>
        </w:rPr>
        <w:t>c</w:t>
      </w:r>
      <w:r w:rsidR="004820E1" w:rsidRPr="004820E1">
        <w:rPr>
          <w:rFonts w:eastAsia="PMingLiU" w:hint="eastAsia"/>
          <w:lang w:eastAsia="zh-HK"/>
        </w:rPr>
        <w:t xml:space="preserve">ourt </w:t>
      </w:r>
      <w:r w:rsidR="004820E1">
        <w:rPr>
          <w:rFonts w:hint="eastAsia"/>
        </w:rPr>
        <w:t xml:space="preserve">found that the </w:t>
      </w:r>
      <w:r w:rsidR="004820E1">
        <w:t>defendant</w:t>
      </w:r>
      <w:r w:rsidR="004820E1">
        <w:rPr>
          <w:rFonts w:hint="eastAsia"/>
        </w:rPr>
        <w:t xml:space="preserve"> was negligent in causing the accident and that his share of the liability was 30%.  </w:t>
      </w:r>
    </w:p>
    <w:p w:rsidR="004820E1" w:rsidRDefault="004820E1" w:rsidP="004820E1">
      <w:pPr>
        <w:tabs>
          <w:tab w:val="clear" w:pos="4320"/>
          <w:tab w:val="clear" w:pos="9072"/>
        </w:tabs>
        <w:spacing w:line="360" w:lineRule="auto"/>
        <w:jc w:val="both"/>
        <w:rPr>
          <w:szCs w:val="28"/>
        </w:rPr>
      </w:pPr>
    </w:p>
    <w:p w:rsidR="004820E1" w:rsidRDefault="004820E1" w:rsidP="004820E1">
      <w:pPr>
        <w:tabs>
          <w:tab w:val="clear" w:pos="4320"/>
          <w:tab w:val="clear" w:pos="9072"/>
        </w:tabs>
        <w:spacing w:line="360" w:lineRule="auto"/>
        <w:jc w:val="both"/>
        <w:rPr>
          <w:szCs w:val="28"/>
        </w:rPr>
      </w:pPr>
      <w:r>
        <w:rPr>
          <w:rFonts w:hint="eastAsia"/>
          <w:i/>
        </w:rPr>
        <w:t>The draft grounds of appeal</w:t>
      </w:r>
    </w:p>
    <w:p w:rsidR="004820E1" w:rsidRPr="004820E1" w:rsidRDefault="004820E1" w:rsidP="004820E1">
      <w:pPr>
        <w:tabs>
          <w:tab w:val="clear" w:pos="4320"/>
          <w:tab w:val="clear" w:pos="9072"/>
        </w:tabs>
        <w:spacing w:line="360" w:lineRule="auto"/>
        <w:jc w:val="both"/>
        <w:rPr>
          <w:szCs w:val="28"/>
        </w:rPr>
      </w:pPr>
    </w:p>
    <w:p w:rsidR="004820E1" w:rsidRPr="00B51AC7" w:rsidRDefault="004820E1" w:rsidP="004820E1">
      <w:pPr>
        <w:numPr>
          <w:ilvl w:val="0"/>
          <w:numId w:val="2"/>
        </w:numPr>
        <w:tabs>
          <w:tab w:val="clear" w:pos="4320"/>
          <w:tab w:val="clear" w:pos="9072"/>
        </w:tabs>
        <w:spacing w:line="360" w:lineRule="auto"/>
        <w:ind w:left="0" w:firstLine="0"/>
        <w:jc w:val="both"/>
        <w:rPr>
          <w:szCs w:val="28"/>
        </w:rPr>
      </w:pPr>
      <w:r>
        <w:rPr>
          <w:rFonts w:hint="eastAsia"/>
        </w:rPr>
        <w:t xml:space="preserve">By a summons filed on 11 April 2014, the </w:t>
      </w:r>
      <w:r>
        <w:t>defendant</w:t>
      </w:r>
      <w:r>
        <w:rPr>
          <w:rFonts w:hint="eastAsia"/>
        </w:rPr>
        <w:t xml:space="preserve"> sought leave from this </w:t>
      </w:r>
      <w:r w:rsidR="00B51AC7">
        <w:rPr>
          <w:rFonts w:hint="eastAsia"/>
        </w:rPr>
        <w:t>c</w:t>
      </w:r>
      <w:r>
        <w:rPr>
          <w:rFonts w:hint="eastAsia"/>
        </w:rPr>
        <w:t>ourt to appeal against the finding that he was negligen</w:t>
      </w:r>
      <w:r w:rsidRPr="004820E1">
        <w:rPr>
          <w:rFonts w:eastAsia="PMingLiU" w:hint="eastAsia"/>
          <w:lang w:eastAsia="zh-HK"/>
        </w:rPr>
        <w:t>t</w:t>
      </w:r>
      <w:r>
        <w:rPr>
          <w:rFonts w:hint="eastAsia"/>
        </w:rPr>
        <w:t xml:space="preserve">.  The draft grounds of appeal are lengthy and detail.  In brief, they boil down </w:t>
      </w:r>
      <w:r>
        <w:t>to the</w:t>
      </w:r>
      <w:r>
        <w:rPr>
          <w:rFonts w:hint="eastAsia"/>
        </w:rPr>
        <w:t xml:space="preserve"> following complaints:</w:t>
      </w:r>
      <w:r w:rsidR="00B51AC7">
        <w:rPr>
          <w:rFonts w:hint="eastAsia"/>
        </w:rPr>
        <w:t>-</w:t>
      </w:r>
    </w:p>
    <w:p w:rsidR="00B51AC7" w:rsidRDefault="00B51AC7" w:rsidP="00B51AC7">
      <w:pPr>
        <w:tabs>
          <w:tab w:val="clear" w:pos="4320"/>
          <w:tab w:val="clear" w:pos="9072"/>
        </w:tabs>
        <w:spacing w:line="360" w:lineRule="auto"/>
        <w:jc w:val="both"/>
      </w:pPr>
    </w:p>
    <w:p w:rsidR="00B51AC7" w:rsidRDefault="00B51AC7" w:rsidP="00B51AC7">
      <w:pPr>
        <w:numPr>
          <w:ilvl w:val="0"/>
          <w:numId w:val="5"/>
        </w:numPr>
        <w:tabs>
          <w:tab w:val="clear" w:pos="4320"/>
          <w:tab w:val="clear" w:pos="9072"/>
        </w:tabs>
        <w:spacing w:line="360" w:lineRule="auto"/>
        <w:ind w:left="2160" w:hanging="720"/>
        <w:jc w:val="both"/>
      </w:pPr>
      <w:r>
        <w:rPr>
          <w:rFonts w:hint="eastAsia"/>
        </w:rPr>
        <w:t xml:space="preserve">this court applied the wrong test and approach and was thus wrong in law in holding the </w:t>
      </w:r>
      <w:r>
        <w:t>defendant</w:t>
      </w:r>
      <w:r>
        <w:rPr>
          <w:rFonts w:hint="eastAsia"/>
        </w:rPr>
        <w:t xml:space="preserve"> negligent by failing to approach the issue on the basis of the degree of possibility of the danger emerging, ie, the degree of possibility of the </w:t>
      </w:r>
      <w:r>
        <w:t>plaintiff</w:t>
      </w:r>
      <w:r>
        <w:rPr>
          <w:rFonts w:hint="eastAsia"/>
        </w:rPr>
        <w:t xml:space="preserve"> emerging from the gap of parked </w:t>
      </w:r>
      <w:r>
        <w:t>vehicles</w:t>
      </w:r>
      <w:r>
        <w:rPr>
          <w:rFonts w:hint="eastAsia"/>
        </w:rPr>
        <w:t xml:space="preserve"> at the moment that she did;</w:t>
      </w:r>
    </w:p>
    <w:p w:rsidR="00B51AC7" w:rsidRDefault="00B51AC7" w:rsidP="00B51AC7">
      <w:pPr>
        <w:tabs>
          <w:tab w:val="clear" w:pos="4320"/>
          <w:tab w:val="clear" w:pos="9072"/>
        </w:tabs>
        <w:spacing w:line="360" w:lineRule="auto"/>
        <w:ind w:left="2160"/>
        <w:jc w:val="both"/>
      </w:pPr>
    </w:p>
    <w:p w:rsidR="00B51AC7" w:rsidRDefault="00B51AC7" w:rsidP="00B51AC7">
      <w:pPr>
        <w:numPr>
          <w:ilvl w:val="0"/>
          <w:numId w:val="5"/>
        </w:numPr>
        <w:tabs>
          <w:tab w:val="clear" w:pos="4320"/>
          <w:tab w:val="clear" w:pos="9072"/>
        </w:tabs>
        <w:spacing w:line="360" w:lineRule="auto"/>
        <w:ind w:left="2160" w:hanging="720"/>
        <w:jc w:val="both"/>
      </w:pPr>
      <w:r>
        <w:rPr>
          <w:rFonts w:hint="eastAsia"/>
        </w:rPr>
        <w:t xml:space="preserve">this court erred in holding that the </w:t>
      </w:r>
      <w:r>
        <w:t>defendant</w:t>
      </w:r>
      <w:r>
        <w:rPr>
          <w:rFonts w:hint="eastAsia"/>
        </w:rPr>
        <w:t xml:space="preserve"> saw the </w:t>
      </w:r>
      <w:r>
        <w:t>plaintiff</w:t>
      </w:r>
      <w:r>
        <w:rPr>
          <w:rFonts w:hint="eastAsia"/>
        </w:rPr>
        <w:t xml:space="preserve"> emerging from the gap between two rows of parked vehicles and applied the brake when </w:t>
      </w:r>
      <w:r>
        <w:t>he was</w:t>
      </w:r>
      <w:r>
        <w:rPr>
          <w:rFonts w:hint="eastAsia"/>
        </w:rPr>
        <w:t xml:space="preserve"> still some distance away from the point of collision;</w:t>
      </w:r>
    </w:p>
    <w:p w:rsidR="00B51AC7" w:rsidRDefault="00B51AC7" w:rsidP="00B51AC7">
      <w:pPr>
        <w:tabs>
          <w:tab w:val="clear" w:pos="4320"/>
          <w:tab w:val="clear" w:pos="9072"/>
        </w:tabs>
        <w:spacing w:line="360" w:lineRule="auto"/>
        <w:ind w:left="2160"/>
        <w:jc w:val="both"/>
      </w:pPr>
    </w:p>
    <w:p w:rsidR="00B51AC7" w:rsidRDefault="00B51AC7" w:rsidP="00B51AC7">
      <w:pPr>
        <w:numPr>
          <w:ilvl w:val="0"/>
          <w:numId w:val="5"/>
        </w:numPr>
        <w:tabs>
          <w:tab w:val="clear" w:pos="4320"/>
          <w:tab w:val="clear" w:pos="9072"/>
        </w:tabs>
        <w:spacing w:line="360" w:lineRule="auto"/>
        <w:ind w:left="2160" w:hanging="720"/>
        <w:jc w:val="both"/>
      </w:pPr>
      <w:r>
        <w:rPr>
          <w:rFonts w:hint="eastAsia"/>
        </w:rPr>
        <w:t xml:space="preserve">this court erred in holding that had the </w:t>
      </w:r>
      <w:r>
        <w:t>defendant</w:t>
      </w:r>
      <w:r>
        <w:rPr>
          <w:rFonts w:hint="eastAsia"/>
        </w:rPr>
        <w:t xml:space="preserve"> slowed down when entering the relevant portion </w:t>
      </w:r>
      <w:r>
        <w:t>of the</w:t>
      </w:r>
      <w:r>
        <w:rPr>
          <w:rFonts w:hint="eastAsia"/>
        </w:rPr>
        <w:t xml:space="preserve"> road he could have stopped a couple of metres earlier and avoid the accident; and</w:t>
      </w:r>
    </w:p>
    <w:p w:rsidR="00B51AC7" w:rsidRDefault="00B51AC7" w:rsidP="00B51AC7">
      <w:pPr>
        <w:tabs>
          <w:tab w:val="clear" w:pos="4320"/>
          <w:tab w:val="clear" w:pos="9072"/>
        </w:tabs>
        <w:spacing w:line="360" w:lineRule="auto"/>
        <w:ind w:left="2160"/>
        <w:jc w:val="both"/>
      </w:pPr>
    </w:p>
    <w:p w:rsidR="00B51AC7" w:rsidRDefault="00B51AC7" w:rsidP="00B51AC7">
      <w:pPr>
        <w:numPr>
          <w:ilvl w:val="0"/>
          <w:numId w:val="5"/>
        </w:numPr>
        <w:tabs>
          <w:tab w:val="clear" w:pos="4320"/>
          <w:tab w:val="clear" w:pos="9072"/>
        </w:tabs>
        <w:spacing w:line="360" w:lineRule="auto"/>
        <w:ind w:left="2160" w:hanging="720"/>
        <w:jc w:val="both"/>
      </w:pPr>
      <w:r>
        <w:rPr>
          <w:rFonts w:hint="eastAsia"/>
        </w:rPr>
        <w:t xml:space="preserve">this court erred in holding that had the </w:t>
      </w:r>
      <w:r>
        <w:t>defendant</w:t>
      </w:r>
      <w:r>
        <w:rPr>
          <w:rFonts w:hint="eastAsia"/>
        </w:rPr>
        <w:t xml:space="preserve"> slowed down when entering the relevant portion </w:t>
      </w:r>
      <w:r>
        <w:t>of the</w:t>
      </w:r>
      <w:r>
        <w:rPr>
          <w:rFonts w:hint="eastAsia"/>
        </w:rPr>
        <w:t xml:space="preserve"> road, it is probable that the </w:t>
      </w:r>
      <w:r>
        <w:t>plaintiff’</w:t>
      </w:r>
      <w:r>
        <w:rPr>
          <w:rFonts w:hint="eastAsia"/>
        </w:rPr>
        <w:t xml:space="preserve">s injury </w:t>
      </w:r>
      <w:r>
        <w:t>would</w:t>
      </w:r>
      <w:r>
        <w:rPr>
          <w:rFonts w:hint="eastAsia"/>
        </w:rPr>
        <w:t xml:space="preserve"> have been as serious as it was.</w:t>
      </w:r>
    </w:p>
    <w:p w:rsidR="00B51AC7" w:rsidRDefault="00B51AC7" w:rsidP="00B51AC7">
      <w:pPr>
        <w:tabs>
          <w:tab w:val="clear" w:pos="4320"/>
          <w:tab w:val="clear" w:pos="9072"/>
        </w:tabs>
        <w:spacing w:line="360" w:lineRule="auto"/>
        <w:ind w:left="2160"/>
        <w:jc w:val="both"/>
      </w:pPr>
    </w:p>
    <w:p w:rsidR="00B51AC7" w:rsidRDefault="00B51AC7" w:rsidP="00C326C1">
      <w:pPr>
        <w:tabs>
          <w:tab w:val="clear" w:pos="4320"/>
          <w:tab w:val="clear" w:pos="9072"/>
        </w:tabs>
        <w:spacing w:line="360" w:lineRule="auto"/>
        <w:jc w:val="both"/>
      </w:pPr>
      <w:r>
        <w:rPr>
          <w:rFonts w:hint="eastAsia"/>
        </w:rPr>
        <w:t xml:space="preserve">Based on the above, the </w:t>
      </w:r>
      <w:r>
        <w:t>defendant</w:t>
      </w:r>
      <w:r>
        <w:rPr>
          <w:rFonts w:hint="eastAsia"/>
        </w:rPr>
        <w:t xml:space="preserve"> </w:t>
      </w:r>
      <w:r w:rsidR="00C448C5">
        <w:rPr>
          <w:rFonts w:hint="eastAsia"/>
        </w:rPr>
        <w:t>intends</w:t>
      </w:r>
      <w:r>
        <w:rPr>
          <w:rFonts w:hint="eastAsia"/>
        </w:rPr>
        <w:t xml:space="preserve"> to </w:t>
      </w:r>
      <w:r>
        <w:rPr>
          <w:rFonts w:eastAsia="PMingLiU" w:hint="eastAsia"/>
          <w:lang w:eastAsia="zh-HK"/>
        </w:rPr>
        <w:t xml:space="preserve">seek an order from </w:t>
      </w:r>
      <w:r>
        <w:rPr>
          <w:rFonts w:hint="eastAsia"/>
        </w:rPr>
        <w:t xml:space="preserve">the Court of Appeal that the </w:t>
      </w:r>
      <w:r>
        <w:t>plaintiff’</w:t>
      </w:r>
      <w:r>
        <w:rPr>
          <w:rFonts w:hint="eastAsia"/>
        </w:rPr>
        <w:t>s claim be dismissed with costs.</w:t>
      </w:r>
    </w:p>
    <w:p w:rsidR="00B51AC7" w:rsidRDefault="00B51AC7" w:rsidP="00B51AC7">
      <w:pPr>
        <w:tabs>
          <w:tab w:val="clear" w:pos="4320"/>
          <w:tab w:val="clear" w:pos="9072"/>
        </w:tabs>
        <w:spacing w:line="360" w:lineRule="auto"/>
        <w:jc w:val="both"/>
        <w:rPr>
          <w:szCs w:val="28"/>
        </w:rPr>
      </w:pPr>
    </w:p>
    <w:p w:rsidR="00B51AC7" w:rsidRDefault="00B51AC7" w:rsidP="00B51AC7">
      <w:pPr>
        <w:tabs>
          <w:tab w:val="clear" w:pos="4320"/>
          <w:tab w:val="clear" w:pos="9072"/>
        </w:tabs>
        <w:spacing w:line="360" w:lineRule="auto"/>
        <w:jc w:val="both"/>
        <w:rPr>
          <w:szCs w:val="28"/>
        </w:rPr>
      </w:pPr>
      <w:r>
        <w:rPr>
          <w:rFonts w:hint="eastAsia"/>
          <w:i/>
        </w:rPr>
        <w:t>The test</w:t>
      </w:r>
    </w:p>
    <w:p w:rsidR="00B51AC7" w:rsidRPr="00B51AC7" w:rsidRDefault="00B51AC7" w:rsidP="00B51AC7">
      <w:pPr>
        <w:tabs>
          <w:tab w:val="clear" w:pos="4320"/>
          <w:tab w:val="clear" w:pos="9072"/>
        </w:tabs>
        <w:spacing w:line="360" w:lineRule="auto"/>
        <w:jc w:val="both"/>
        <w:rPr>
          <w:szCs w:val="28"/>
        </w:rPr>
      </w:pPr>
    </w:p>
    <w:p w:rsidR="004820E1" w:rsidRPr="00B51AC7" w:rsidRDefault="004820E1" w:rsidP="004820E1">
      <w:pPr>
        <w:numPr>
          <w:ilvl w:val="0"/>
          <w:numId w:val="2"/>
        </w:numPr>
        <w:tabs>
          <w:tab w:val="clear" w:pos="4320"/>
          <w:tab w:val="clear" w:pos="9072"/>
        </w:tabs>
        <w:spacing w:line="360" w:lineRule="auto"/>
        <w:ind w:left="0" w:firstLine="0"/>
        <w:jc w:val="both"/>
        <w:rPr>
          <w:szCs w:val="28"/>
        </w:rPr>
      </w:pPr>
      <w:r>
        <w:t>The test for granting leave to appeal is well-known</w:t>
      </w:r>
      <w:r w:rsidRPr="00B51AC7">
        <w:rPr>
          <w:rFonts w:hint="eastAsia"/>
        </w:rPr>
        <w:t xml:space="preserve"> and not in dispute</w:t>
      </w:r>
      <w:r>
        <w:t xml:space="preserve">.  It is for the applicant to show that the appeal has a reasonable prospect of success or that there is some other reason in the interests of justice that the appeal should be heard: see s 63A(2) of the District Court Ordinance.  A “reasonable prospect of success” means that there is an arguable case such that the chance of success is more than “fanciful” but without having to be “probable”: see </w:t>
      </w:r>
      <w:r w:rsidRPr="00B51AC7">
        <w:rPr>
          <w:i/>
          <w:iCs/>
        </w:rPr>
        <w:t>Wing Tat Haberdashery Company Limited v Elegance Development &amp;</w:t>
      </w:r>
      <w:r>
        <w:t xml:space="preserve"> </w:t>
      </w:r>
      <w:r w:rsidRPr="00B51AC7">
        <w:rPr>
          <w:i/>
          <w:iCs/>
        </w:rPr>
        <w:t>Industrial Co Limited</w:t>
      </w:r>
      <w:r>
        <w:t xml:space="preserve"> [2011] 5 HKC 474, 476B-C; and also </w:t>
      </w:r>
      <w:r w:rsidRPr="00B51AC7">
        <w:rPr>
          <w:i/>
          <w:iCs/>
        </w:rPr>
        <w:t>Ma Bik Yung v Ko Chuen</w:t>
      </w:r>
      <w:r>
        <w:t xml:space="preserve"> [2009] 3 HKC 359, 360H-I, 361A-C.</w:t>
      </w:r>
    </w:p>
    <w:p w:rsidR="00B51AC7" w:rsidRDefault="00B51AC7" w:rsidP="00B51AC7">
      <w:pPr>
        <w:tabs>
          <w:tab w:val="clear" w:pos="4320"/>
          <w:tab w:val="clear" w:pos="9072"/>
        </w:tabs>
        <w:spacing w:line="360" w:lineRule="auto"/>
        <w:jc w:val="both"/>
      </w:pPr>
    </w:p>
    <w:p w:rsidR="00B51AC7" w:rsidRDefault="00B51AC7" w:rsidP="00B51AC7">
      <w:pPr>
        <w:tabs>
          <w:tab w:val="clear" w:pos="4320"/>
          <w:tab w:val="clear" w:pos="9072"/>
        </w:tabs>
        <w:spacing w:line="360" w:lineRule="auto"/>
        <w:jc w:val="both"/>
      </w:pPr>
      <w:r w:rsidRPr="009F355E">
        <w:rPr>
          <w:rFonts w:hint="eastAsia"/>
          <w:i/>
        </w:rPr>
        <w:t>C</w:t>
      </w:r>
      <w:r>
        <w:rPr>
          <w:rFonts w:hint="eastAsia"/>
          <w:i/>
        </w:rPr>
        <w:t>onsideration</w:t>
      </w:r>
    </w:p>
    <w:p w:rsidR="00B51AC7" w:rsidRPr="00B51AC7" w:rsidRDefault="00B51AC7" w:rsidP="00B51AC7">
      <w:pPr>
        <w:tabs>
          <w:tab w:val="clear" w:pos="4320"/>
          <w:tab w:val="clear" w:pos="9072"/>
        </w:tabs>
        <w:spacing w:line="360" w:lineRule="auto"/>
        <w:jc w:val="both"/>
        <w:rPr>
          <w:szCs w:val="28"/>
        </w:rPr>
      </w:pPr>
    </w:p>
    <w:p w:rsidR="004820E1" w:rsidRPr="00E62771" w:rsidRDefault="004820E1" w:rsidP="004820E1">
      <w:pPr>
        <w:numPr>
          <w:ilvl w:val="0"/>
          <w:numId w:val="2"/>
        </w:numPr>
        <w:tabs>
          <w:tab w:val="clear" w:pos="4320"/>
          <w:tab w:val="clear" w:pos="9072"/>
        </w:tabs>
        <w:spacing w:line="360" w:lineRule="auto"/>
        <w:ind w:left="0" w:firstLine="0"/>
        <w:jc w:val="both"/>
        <w:rPr>
          <w:szCs w:val="28"/>
        </w:rPr>
      </w:pPr>
      <w:r>
        <w:rPr>
          <w:rFonts w:hint="eastAsia"/>
        </w:rPr>
        <w:t xml:space="preserve">Both Mr Wong for the </w:t>
      </w:r>
      <w:r>
        <w:t>defendant</w:t>
      </w:r>
      <w:r w:rsidR="00B51AC7">
        <w:rPr>
          <w:rFonts w:hint="eastAsia"/>
        </w:rPr>
        <w:t>/</w:t>
      </w:r>
      <w:r>
        <w:rPr>
          <w:rFonts w:hint="eastAsia"/>
        </w:rPr>
        <w:t xml:space="preserve">applicant and Ms Lee </w:t>
      </w:r>
      <w:r>
        <w:t>for the</w:t>
      </w:r>
      <w:r>
        <w:rPr>
          <w:rFonts w:hint="eastAsia"/>
        </w:rPr>
        <w:t xml:space="preserve"> </w:t>
      </w:r>
      <w:r>
        <w:t>plaintiff</w:t>
      </w:r>
      <w:r w:rsidR="00B51AC7">
        <w:rPr>
          <w:rFonts w:hint="eastAsia"/>
        </w:rPr>
        <w:t>/</w:t>
      </w:r>
      <w:r>
        <w:rPr>
          <w:rFonts w:hint="eastAsia"/>
        </w:rPr>
        <w:t xml:space="preserve">respondent had prepared written submissions before the </w:t>
      </w:r>
      <w:r>
        <w:t>hearing</w:t>
      </w:r>
      <w:r>
        <w:rPr>
          <w:rFonts w:hint="eastAsia"/>
        </w:rPr>
        <w:t xml:space="preserve"> of the application.  To both of them I am greatly indebted.  </w:t>
      </w:r>
    </w:p>
    <w:p w:rsidR="00E62771" w:rsidRDefault="00E62771" w:rsidP="00E62771">
      <w:pPr>
        <w:tabs>
          <w:tab w:val="clear" w:pos="4320"/>
          <w:tab w:val="clear" w:pos="9072"/>
        </w:tabs>
        <w:spacing w:line="360" w:lineRule="auto"/>
        <w:jc w:val="both"/>
      </w:pPr>
    </w:p>
    <w:p w:rsidR="00E62771" w:rsidRDefault="00E62771" w:rsidP="00E62771">
      <w:pPr>
        <w:tabs>
          <w:tab w:val="clear" w:pos="4320"/>
          <w:tab w:val="clear" w:pos="9072"/>
        </w:tabs>
        <w:spacing w:line="360" w:lineRule="auto"/>
        <w:jc w:val="both"/>
      </w:pPr>
      <w:r w:rsidRPr="005B031E">
        <w:rPr>
          <w:rFonts w:hint="eastAsia"/>
          <w:i/>
        </w:rPr>
        <w:t xml:space="preserve">As to </w:t>
      </w:r>
      <w:r>
        <w:rPr>
          <w:rFonts w:eastAsiaTheme="minorEastAsia" w:hint="eastAsia"/>
          <w:i/>
        </w:rPr>
        <w:t>g</w:t>
      </w:r>
      <w:r>
        <w:rPr>
          <w:rFonts w:eastAsia="PMingLiU" w:hint="eastAsia"/>
          <w:i/>
          <w:lang w:eastAsia="zh-HK"/>
        </w:rPr>
        <w:t xml:space="preserve">round </w:t>
      </w:r>
      <w:r w:rsidRPr="005B031E">
        <w:rPr>
          <w:rFonts w:hint="eastAsia"/>
          <w:i/>
        </w:rPr>
        <w:t xml:space="preserve">(1): </w:t>
      </w:r>
      <w:r>
        <w:rPr>
          <w:rFonts w:eastAsia="PMingLiU" w:hint="eastAsia"/>
          <w:i/>
          <w:lang w:eastAsia="zh-HK"/>
        </w:rPr>
        <w:t xml:space="preserve">whether </w:t>
      </w:r>
      <w:r w:rsidRPr="005B031E">
        <w:rPr>
          <w:rFonts w:hint="eastAsia"/>
          <w:i/>
        </w:rPr>
        <w:t>the</w:t>
      </w:r>
      <w:r>
        <w:rPr>
          <w:rFonts w:eastAsia="PMingLiU" w:hint="eastAsia"/>
          <w:i/>
          <w:lang w:eastAsia="zh-HK"/>
        </w:rPr>
        <w:t xml:space="preserve"> right</w:t>
      </w:r>
      <w:r w:rsidRPr="005B031E">
        <w:rPr>
          <w:rFonts w:hint="eastAsia"/>
          <w:i/>
        </w:rPr>
        <w:t xml:space="preserve"> test for negligence </w:t>
      </w:r>
      <w:r>
        <w:rPr>
          <w:rFonts w:eastAsia="PMingLiU" w:hint="eastAsia"/>
          <w:i/>
          <w:lang w:eastAsia="zh-HK"/>
        </w:rPr>
        <w:t>was applied</w:t>
      </w:r>
    </w:p>
    <w:p w:rsidR="00E62771" w:rsidRPr="00E62771" w:rsidRDefault="00E62771" w:rsidP="00E62771">
      <w:pPr>
        <w:tabs>
          <w:tab w:val="clear" w:pos="4320"/>
          <w:tab w:val="clear" w:pos="9072"/>
        </w:tabs>
        <w:spacing w:line="360" w:lineRule="auto"/>
        <w:jc w:val="both"/>
        <w:rPr>
          <w:szCs w:val="28"/>
        </w:rPr>
      </w:pPr>
    </w:p>
    <w:p w:rsidR="00B51AC7" w:rsidRPr="00E62771" w:rsidRDefault="004820E1" w:rsidP="00E62771">
      <w:pPr>
        <w:numPr>
          <w:ilvl w:val="0"/>
          <w:numId w:val="2"/>
        </w:numPr>
        <w:tabs>
          <w:tab w:val="clear" w:pos="4320"/>
          <w:tab w:val="clear" w:pos="9072"/>
        </w:tabs>
        <w:spacing w:line="360" w:lineRule="auto"/>
        <w:ind w:left="0" w:firstLine="0"/>
        <w:jc w:val="both"/>
        <w:rPr>
          <w:szCs w:val="28"/>
        </w:rPr>
      </w:pPr>
      <w:r>
        <w:rPr>
          <w:rFonts w:hint="eastAsia"/>
        </w:rPr>
        <w:t xml:space="preserve">The classic definition of negligence is as stated </w:t>
      </w:r>
      <w:r w:rsidRPr="00E62771">
        <w:rPr>
          <w:rFonts w:eastAsia="PMingLiU" w:hint="eastAsia"/>
          <w:lang w:eastAsia="zh-HK"/>
        </w:rPr>
        <w:t>in</w:t>
      </w:r>
      <w:r>
        <w:rPr>
          <w:rFonts w:hint="eastAsia"/>
        </w:rPr>
        <w:t xml:space="preserve"> </w:t>
      </w:r>
      <w:r w:rsidRPr="00E62771">
        <w:rPr>
          <w:rFonts w:hint="eastAsia"/>
          <w:i/>
        </w:rPr>
        <w:t>Charlesworth &amp;</w:t>
      </w:r>
      <w:r>
        <w:rPr>
          <w:rFonts w:hint="eastAsia"/>
        </w:rPr>
        <w:t xml:space="preserve"> </w:t>
      </w:r>
      <w:r w:rsidRPr="00E62771">
        <w:rPr>
          <w:rFonts w:hint="eastAsia"/>
          <w:i/>
        </w:rPr>
        <w:t>Percy on Negligence</w:t>
      </w:r>
      <w:r>
        <w:rPr>
          <w:rFonts w:hint="eastAsia"/>
        </w:rPr>
        <w:t>, 12</w:t>
      </w:r>
      <w:r w:rsidRPr="00E62771">
        <w:rPr>
          <w:rFonts w:hint="eastAsia"/>
          <w:vertAlign w:val="superscript"/>
        </w:rPr>
        <w:t>th</w:t>
      </w:r>
      <w:r>
        <w:rPr>
          <w:rFonts w:hint="eastAsia"/>
        </w:rPr>
        <w:t xml:space="preserve"> edition, at </w:t>
      </w:r>
      <w:r>
        <w:t>§</w:t>
      </w:r>
      <w:r>
        <w:rPr>
          <w:rFonts w:hint="eastAsia"/>
        </w:rPr>
        <w:t xml:space="preserve">7-02, where the learned authors quote the </w:t>
      </w:r>
      <w:r>
        <w:t>following</w:t>
      </w:r>
      <w:r>
        <w:rPr>
          <w:rFonts w:hint="eastAsia"/>
        </w:rPr>
        <w:t xml:space="preserve"> well-known passage from </w:t>
      </w:r>
      <w:r w:rsidRPr="00E62771">
        <w:rPr>
          <w:rFonts w:hint="eastAsia"/>
          <w:i/>
        </w:rPr>
        <w:t>Blyth v Birmingham Waterworks</w:t>
      </w:r>
      <w:r>
        <w:rPr>
          <w:rFonts w:hint="eastAsia"/>
        </w:rPr>
        <w:t xml:space="preserve"> (1856) 11 Ex 781:</w:t>
      </w:r>
      <w:r w:rsidR="00B51AC7">
        <w:rPr>
          <w:rFonts w:hint="eastAsia"/>
        </w:rPr>
        <w:t>-</w:t>
      </w:r>
    </w:p>
    <w:p w:rsidR="00B51AC7" w:rsidRDefault="00B51AC7" w:rsidP="00B51AC7">
      <w:pPr>
        <w:tabs>
          <w:tab w:val="clear" w:pos="4320"/>
          <w:tab w:val="clear" w:pos="9072"/>
        </w:tabs>
        <w:spacing w:line="360" w:lineRule="auto"/>
        <w:jc w:val="both"/>
      </w:pPr>
    </w:p>
    <w:p w:rsidR="00B51AC7" w:rsidRPr="00E27D86" w:rsidRDefault="00B51AC7" w:rsidP="00B51AC7">
      <w:pPr>
        <w:tabs>
          <w:tab w:val="clear" w:pos="4320"/>
          <w:tab w:val="clear" w:pos="9072"/>
        </w:tabs>
        <w:ind w:left="1440" w:right="749"/>
        <w:jc w:val="both"/>
        <w:rPr>
          <w:sz w:val="24"/>
          <w:szCs w:val="24"/>
        </w:rPr>
      </w:pPr>
      <w:r w:rsidRPr="005B031E">
        <w:rPr>
          <w:sz w:val="24"/>
          <w:szCs w:val="24"/>
        </w:rPr>
        <w:t>“</w:t>
      </w:r>
      <w:r w:rsidRPr="005B031E">
        <w:rPr>
          <w:rFonts w:hint="eastAsia"/>
          <w:sz w:val="24"/>
          <w:szCs w:val="24"/>
        </w:rPr>
        <w:t xml:space="preserve">Negligence is the omission to do something </w:t>
      </w:r>
      <w:r w:rsidRPr="005B031E">
        <w:rPr>
          <w:sz w:val="24"/>
          <w:szCs w:val="24"/>
        </w:rPr>
        <w:t>which</w:t>
      </w:r>
      <w:r w:rsidRPr="005B031E">
        <w:rPr>
          <w:rFonts w:hint="eastAsia"/>
          <w:sz w:val="24"/>
          <w:szCs w:val="24"/>
        </w:rPr>
        <w:t xml:space="preserve"> a reasonable man, guided upon these considerations which ordinarily regulate the conduct of human affairs, would do, or doing something which a </w:t>
      </w:r>
      <w:r w:rsidRPr="005B031E">
        <w:rPr>
          <w:sz w:val="24"/>
          <w:szCs w:val="24"/>
        </w:rPr>
        <w:t>prudent</w:t>
      </w:r>
      <w:r w:rsidRPr="005B031E">
        <w:rPr>
          <w:rFonts w:hint="eastAsia"/>
          <w:sz w:val="24"/>
          <w:szCs w:val="24"/>
        </w:rPr>
        <w:t xml:space="preserve"> and reasonable man would not do</w:t>
      </w:r>
      <w:r w:rsidRPr="005B031E">
        <w:rPr>
          <w:sz w:val="24"/>
          <w:szCs w:val="24"/>
        </w:rPr>
        <w:t>.”</w:t>
      </w:r>
    </w:p>
    <w:p w:rsidR="00B51AC7" w:rsidRDefault="00B51AC7" w:rsidP="00B51AC7">
      <w:pPr>
        <w:tabs>
          <w:tab w:val="clear" w:pos="4320"/>
          <w:tab w:val="clear" w:pos="9072"/>
        </w:tabs>
        <w:spacing w:line="360" w:lineRule="auto"/>
        <w:jc w:val="both"/>
        <w:rPr>
          <w:szCs w:val="28"/>
        </w:rPr>
      </w:pPr>
    </w:p>
    <w:p w:rsidR="004820E1" w:rsidRDefault="004820E1" w:rsidP="00B51AC7">
      <w:pPr>
        <w:numPr>
          <w:ilvl w:val="0"/>
          <w:numId w:val="2"/>
        </w:numPr>
        <w:tabs>
          <w:tab w:val="clear" w:pos="4320"/>
          <w:tab w:val="clear" w:pos="9072"/>
        </w:tabs>
        <w:spacing w:line="360" w:lineRule="auto"/>
        <w:ind w:left="0" w:firstLine="0"/>
        <w:jc w:val="both"/>
        <w:rPr>
          <w:szCs w:val="28"/>
        </w:rPr>
      </w:pPr>
      <w:r w:rsidRPr="00B51AC7">
        <w:rPr>
          <w:rFonts w:hint="eastAsia"/>
          <w:szCs w:val="28"/>
        </w:rPr>
        <w:t xml:space="preserve">In the oft-quoted case of </w:t>
      </w:r>
      <w:r w:rsidRPr="00B51AC7">
        <w:rPr>
          <w:rFonts w:hint="eastAsia"/>
          <w:i/>
          <w:szCs w:val="28"/>
        </w:rPr>
        <w:t>Fardon v Harcourt-Rivington</w:t>
      </w:r>
      <w:r w:rsidRPr="00B51AC7">
        <w:rPr>
          <w:rFonts w:hint="eastAsia"/>
          <w:szCs w:val="28"/>
        </w:rPr>
        <w:t xml:space="preserve"> [1982] All ER 81, 83C-D, which Mr Wong relied upon, </w:t>
      </w:r>
      <w:r w:rsidRPr="00B51AC7">
        <w:rPr>
          <w:rFonts w:eastAsia="PMingLiU" w:hint="eastAsia"/>
          <w:szCs w:val="28"/>
          <w:lang w:eastAsia="zh-HK"/>
        </w:rPr>
        <w:t>the English Court of Appeal</w:t>
      </w:r>
      <w:r w:rsidR="00B51AC7">
        <w:rPr>
          <w:rFonts w:hint="eastAsia"/>
          <w:szCs w:val="28"/>
        </w:rPr>
        <w:t xml:space="preserve"> said:-</w:t>
      </w:r>
    </w:p>
    <w:p w:rsidR="00B51AC7" w:rsidRDefault="00B51AC7" w:rsidP="00B51AC7">
      <w:pPr>
        <w:tabs>
          <w:tab w:val="clear" w:pos="4320"/>
          <w:tab w:val="clear" w:pos="9072"/>
        </w:tabs>
        <w:spacing w:line="360" w:lineRule="auto"/>
        <w:jc w:val="both"/>
        <w:rPr>
          <w:szCs w:val="28"/>
        </w:rPr>
      </w:pPr>
    </w:p>
    <w:p w:rsidR="00B51AC7" w:rsidRPr="00B51AC7" w:rsidRDefault="00B51AC7" w:rsidP="00B51AC7">
      <w:pPr>
        <w:tabs>
          <w:tab w:val="clear" w:pos="4320"/>
          <w:tab w:val="clear" w:pos="9072"/>
        </w:tabs>
        <w:ind w:left="1440" w:right="749"/>
        <w:jc w:val="both"/>
        <w:rPr>
          <w:sz w:val="24"/>
          <w:szCs w:val="24"/>
        </w:rPr>
      </w:pPr>
      <w:r w:rsidRPr="00B51AC7">
        <w:rPr>
          <w:sz w:val="24"/>
          <w:szCs w:val="24"/>
        </w:rPr>
        <w:t xml:space="preserve">“The root of this liability is negligence, and </w:t>
      </w:r>
      <w:r w:rsidRPr="00B51AC7">
        <w:rPr>
          <w:i/>
          <w:sz w:val="24"/>
          <w:szCs w:val="24"/>
        </w:rPr>
        <w:t>what is negligence depends on the facts with which you have to deal</w:t>
      </w:r>
      <w:r w:rsidRPr="00B51AC7">
        <w:rPr>
          <w:sz w:val="24"/>
          <w:szCs w:val="24"/>
        </w:rPr>
        <w:t xml:space="preserve">. </w:t>
      </w:r>
      <w:r w:rsidR="00C326C1">
        <w:rPr>
          <w:rFonts w:hint="eastAsia"/>
          <w:sz w:val="24"/>
          <w:szCs w:val="24"/>
        </w:rPr>
        <w:t xml:space="preserve"> </w:t>
      </w:r>
      <w:r w:rsidRPr="00B51AC7">
        <w:rPr>
          <w:sz w:val="24"/>
          <w:szCs w:val="24"/>
        </w:rPr>
        <w:t>If the possibility of the danger emerging is reasonably apparent, then to take no precautions is negligence; but if the possibility of danger emerging is only a mere possibility which would never occur to the mind of a reasonable man, then there is no negligence in not having taken extraordinary precautions.”</w:t>
      </w:r>
      <w:r w:rsidRPr="00B51AC7">
        <w:rPr>
          <w:rFonts w:hint="eastAsia"/>
          <w:sz w:val="24"/>
          <w:szCs w:val="24"/>
        </w:rPr>
        <w:t xml:space="preserve"> (Emphasis supplied)</w:t>
      </w:r>
    </w:p>
    <w:p w:rsidR="001E0B6F" w:rsidRDefault="001E0B6F" w:rsidP="00B51AC7">
      <w:pPr>
        <w:tabs>
          <w:tab w:val="clear" w:pos="4320"/>
          <w:tab w:val="clear" w:pos="9072"/>
        </w:tabs>
        <w:spacing w:line="360" w:lineRule="auto"/>
        <w:jc w:val="both"/>
        <w:rPr>
          <w:szCs w:val="28"/>
        </w:rPr>
      </w:pPr>
    </w:p>
    <w:p w:rsidR="0098421F" w:rsidRDefault="0098421F" w:rsidP="00B51AC7">
      <w:pPr>
        <w:tabs>
          <w:tab w:val="clear" w:pos="4320"/>
          <w:tab w:val="clear" w:pos="9072"/>
        </w:tabs>
        <w:spacing w:line="360" w:lineRule="auto"/>
        <w:jc w:val="both"/>
        <w:rPr>
          <w:szCs w:val="28"/>
        </w:rPr>
      </w:pPr>
      <w:r>
        <w:rPr>
          <w:rFonts w:hint="eastAsia"/>
          <w:szCs w:val="28"/>
        </w:rPr>
        <w:t xml:space="preserve">It is, however, clear from </w:t>
      </w:r>
      <w:r>
        <w:rPr>
          <w:szCs w:val="28"/>
        </w:rPr>
        <w:t>the</w:t>
      </w:r>
      <w:r>
        <w:rPr>
          <w:rFonts w:hint="eastAsia"/>
          <w:szCs w:val="28"/>
        </w:rPr>
        <w:t xml:space="preserve"> above passage that whether a particular risk is reasonably apparent is a </w:t>
      </w:r>
      <w:r>
        <w:rPr>
          <w:rFonts w:eastAsia="PMingLiU" w:hint="eastAsia"/>
          <w:szCs w:val="28"/>
          <w:lang w:eastAsia="zh-HK"/>
        </w:rPr>
        <w:t>fact</w:t>
      </w:r>
      <w:r>
        <w:rPr>
          <w:rFonts w:hint="eastAsia"/>
          <w:szCs w:val="28"/>
        </w:rPr>
        <w:t xml:space="preserve">-specific question depending on all the circumstances of the case in question.  Insofar as the test is concerning, it is that of the reasonable man.  Viewing in this light, I do not read </w:t>
      </w:r>
      <w:r w:rsidRPr="00CE1736">
        <w:rPr>
          <w:rFonts w:hint="eastAsia"/>
          <w:i/>
          <w:szCs w:val="28"/>
        </w:rPr>
        <w:t>Moore v Poyner</w:t>
      </w:r>
      <w:r w:rsidRPr="001C1717">
        <w:rPr>
          <w:rFonts w:hint="eastAsia"/>
          <w:szCs w:val="28"/>
        </w:rPr>
        <w:t xml:space="preserve"> (1975) RTR 127</w:t>
      </w:r>
      <w:r>
        <w:rPr>
          <w:rFonts w:hint="eastAsia"/>
          <w:szCs w:val="28"/>
        </w:rPr>
        <w:t xml:space="preserve"> as laying down any inflexible rule that a driver could never be found negligent for knocking down a pedestrian who came out in front of </w:t>
      </w:r>
      <w:r>
        <w:rPr>
          <w:rFonts w:eastAsia="PMingLiU" w:hint="eastAsia"/>
          <w:szCs w:val="28"/>
          <w:lang w:eastAsia="zh-HK"/>
        </w:rPr>
        <w:t xml:space="preserve">a </w:t>
      </w:r>
      <w:r>
        <w:rPr>
          <w:rFonts w:hint="eastAsia"/>
          <w:szCs w:val="28"/>
        </w:rPr>
        <w:t>parked vehicle.</w:t>
      </w:r>
      <w:r w:rsidRPr="001C1717">
        <w:rPr>
          <w:rFonts w:hint="eastAsia"/>
          <w:szCs w:val="28"/>
        </w:rPr>
        <w:t xml:space="preserve"> </w:t>
      </w:r>
      <w:r w:rsidR="00C326C1">
        <w:rPr>
          <w:rFonts w:hint="eastAsia"/>
          <w:szCs w:val="28"/>
        </w:rPr>
        <w:t xml:space="preserve"> </w:t>
      </w:r>
      <w:r>
        <w:rPr>
          <w:rFonts w:hint="eastAsia"/>
          <w:szCs w:val="28"/>
        </w:rPr>
        <w:t>What Brown LJ said in that case (at 134D-F) was that:-</w:t>
      </w:r>
    </w:p>
    <w:p w:rsidR="0098421F" w:rsidRDefault="0098421F" w:rsidP="00B51AC7">
      <w:pPr>
        <w:tabs>
          <w:tab w:val="clear" w:pos="4320"/>
          <w:tab w:val="clear" w:pos="9072"/>
        </w:tabs>
        <w:spacing w:line="360" w:lineRule="auto"/>
        <w:jc w:val="both"/>
        <w:rPr>
          <w:szCs w:val="28"/>
        </w:rPr>
      </w:pPr>
    </w:p>
    <w:p w:rsidR="00876393" w:rsidRDefault="0098421F" w:rsidP="001E0B6F">
      <w:pPr>
        <w:tabs>
          <w:tab w:val="clear" w:pos="4320"/>
          <w:tab w:val="clear" w:pos="9072"/>
        </w:tabs>
        <w:ind w:left="1440" w:right="749"/>
        <w:jc w:val="both"/>
        <w:rPr>
          <w:sz w:val="24"/>
          <w:szCs w:val="24"/>
        </w:rPr>
      </w:pPr>
      <w:r w:rsidRPr="0098421F">
        <w:rPr>
          <w:sz w:val="24"/>
          <w:szCs w:val="24"/>
        </w:rPr>
        <w:t xml:space="preserve">“In general, it seems to me quite clear that it is not negligent for the driver of a car, who is driving </w:t>
      </w:r>
      <w:r w:rsidRPr="0098421F">
        <w:rPr>
          <w:i/>
          <w:sz w:val="24"/>
          <w:szCs w:val="24"/>
        </w:rPr>
        <w:t>at a reasonable speed</w:t>
      </w:r>
      <w:r w:rsidRPr="0098421F">
        <w:rPr>
          <w:sz w:val="24"/>
          <w:szCs w:val="24"/>
        </w:rPr>
        <w:t>, not to slow down, or not to sound his horn, when passing a vehicle parked on his near side, whether that vehicle is a coach, or a lorry or a car.</w:t>
      </w:r>
      <w:r w:rsidR="00C326C1">
        <w:rPr>
          <w:rFonts w:hint="eastAsia"/>
          <w:sz w:val="24"/>
          <w:szCs w:val="24"/>
        </w:rPr>
        <w:t xml:space="preserve"> </w:t>
      </w:r>
      <w:r w:rsidRPr="0098421F">
        <w:rPr>
          <w:sz w:val="24"/>
          <w:szCs w:val="24"/>
        </w:rPr>
        <w:t xml:space="preserve"> Any sort of vehicle parked on the near side must to some extent mask a driver’s view of anybody who might come out in front of it; but it seems to me that it would be putting an impossible burden on drivers to say that they must slow down or sound their horn, or both, every time they pass a parked vehicle.”</w:t>
      </w:r>
      <w:r w:rsidRPr="0098421F">
        <w:rPr>
          <w:rFonts w:hint="eastAsia"/>
          <w:sz w:val="24"/>
          <w:szCs w:val="24"/>
        </w:rPr>
        <w:t xml:space="preserve">  (Emphasis supplied)</w:t>
      </w:r>
    </w:p>
    <w:p w:rsidR="001E0B6F" w:rsidRDefault="001E0B6F" w:rsidP="00DF4B64">
      <w:pPr>
        <w:tabs>
          <w:tab w:val="clear" w:pos="4320"/>
          <w:tab w:val="clear" w:pos="9072"/>
        </w:tabs>
        <w:spacing w:line="360" w:lineRule="auto"/>
        <w:ind w:right="749"/>
        <w:jc w:val="both"/>
        <w:rPr>
          <w:szCs w:val="28"/>
        </w:rPr>
      </w:pPr>
    </w:p>
    <w:p w:rsidR="00487AC3" w:rsidRDefault="00487AC3" w:rsidP="00B51AC7">
      <w:pPr>
        <w:tabs>
          <w:tab w:val="clear" w:pos="4320"/>
          <w:tab w:val="clear" w:pos="9072"/>
        </w:tabs>
        <w:spacing w:line="360" w:lineRule="auto"/>
        <w:jc w:val="both"/>
        <w:rPr>
          <w:szCs w:val="28"/>
        </w:rPr>
      </w:pPr>
      <w:r>
        <w:rPr>
          <w:rFonts w:hint="eastAsia"/>
          <w:szCs w:val="28"/>
        </w:rPr>
        <w:t>The above passage</w:t>
      </w:r>
      <w:r>
        <w:rPr>
          <w:rFonts w:eastAsia="PMingLiU" w:hint="eastAsia"/>
          <w:szCs w:val="28"/>
          <w:lang w:eastAsia="zh-HK"/>
        </w:rPr>
        <w:t>,</w:t>
      </w:r>
      <w:r>
        <w:rPr>
          <w:rFonts w:hint="eastAsia"/>
          <w:szCs w:val="28"/>
        </w:rPr>
        <w:t xml:space="preserve"> which was applied in </w:t>
      </w:r>
      <w:r w:rsidRPr="00EE6DDB">
        <w:rPr>
          <w:rFonts w:hint="eastAsia"/>
          <w:i/>
          <w:szCs w:val="28"/>
        </w:rPr>
        <w:t>Yip Yung Cheung v Tsim Chi Ming</w:t>
      </w:r>
      <w:r>
        <w:rPr>
          <w:rFonts w:hint="eastAsia"/>
          <w:szCs w:val="28"/>
        </w:rPr>
        <w:t xml:space="preserve"> (DCPI 1406/2009),</w:t>
      </w:r>
      <w:r>
        <w:rPr>
          <w:rFonts w:hint="eastAsia"/>
          <w:i/>
          <w:szCs w:val="28"/>
        </w:rPr>
        <w:t xml:space="preserve"> </w:t>
      </w:r>
      <w:r>
        <w:rPr>
          <w:rFonts w:hint="eastAsia"/>
          <w:szCs w:val="28"/>
        </w:rPr>
        <w:t>had been fully considered in the judgment of this Court.</w:t>
      </w:r>
      <w:r>
        <w:rPr>
          <w:rStyle w:val="FootnoteReference"/>
          <w:szCs w:val="28"/>
        </w:rPr>
        <w:footnoteReference w:id="1"/>
      </w:r>
      <w:r>
        <w:rPr>
          <w:rFonts w:hint="eastAsia"/>
          <w:szCs w:val="28"/>
        </w:rPr>
        <w:t xml:space="preserve">  </w:t>
      </w:r>
      <w:r>
        <w:rPr>
          <w:rFonts w:eastAsia="PMingLiU" w:hint="eastAsia"/>
          <w:szCs w:val="28"/>
          <w:lang w:eastAsia="zh-HK"/>
        </w:rPr>
        <w:t xml:space="preserve">Again, </w:t>
      </w:r>
      <w:r>
        <w:rPr>
          <w:rFonts w:hint="eastAsia"/>
          <w:szCs w:val="28"/>
        </w:rPr>
        <w:t xml:space="preserve">what </w:t>
      </w:r>
      <w:r>
        <w:rPr>
          <w:szCs w:val="28"/>
        </w:rPr>
        <w:t>“</w:t>
      </w:r>
      <w:r w:rsidRPr="00C25F5A">
        <w:rPr>
          <w:rFonts w:hint="eastAsia"/>
          <w:szCs w:val="28"/>
        </w:rPr>
        <w:t>a reasonable speed</w:t>
      </w:r>
      <w:r>
        <w:rPr>
          <w:szCs w:val="28"/>
        </w:rPr>
        <w:t>”</w:t>
      </w:r>
      <w:r>
        <w:rPr>
          <w:rFonts w:hint="eastAsia"/>
          <w:szCs w:val="28"/>
        </w:rPr>
        <w:t xml:space="preserve"> </w:t>
      </w:r>
      <w:r>
        <w:rPr>
          <w:rFonts w:eastAsia="PMingLiU" w:hint="eastAsia"/>
          <w:szCs w:val="28"/>
          <w:lang w:eastAsia="zh-HK"/>
        </w:rPr>
        <w:t>is</w:t>
      </w:r>
      <w:r>
        <w:rPr>
          <w:rFonts w:hint="eastAsia"/>
          <w:szCs w:val="28"/>
        </w:rPr>
        <w:t xml:space="preserve"> in a given set of circumstances is always a case-specific question.  As regards Mr Wong</w:t>
      </w:r>
      <w:r>
        <w:rPr>
          <w:szCs w:val="28"/>
        </w:rPr>
        <w:t>’</w:t>
      </w:r>
      <w:r>
        <w:rPr>
          <w:rFonts w:hint="eastAsia"/>
          <w:szCs w:val="28"/>
        </w:rPr>
        <w:t xml:space="preserve">s heavy reliance on </w:t>
      </w:r>
      <w:r w:rsidRPr="00EE6DDB">
        <w:rPr>
          <w:rFonts w:hint="eastAsia"/>
          <w:i/>
          <w:szCs w:val="28"/>
        </w:rPr>
        <w:t>Yip Yung Cheung v Tsim Chi Ming</w:t>
      </w:r>
      <w:r>
        <w:rPr>
          <w:rFonts w:eastAsia="PMingLiU" w:hint="eastAsia"/>
          <w:szCs w:val="28"/>
          <w:lang w:eastAsia="zh-HK"/>
        </w:rPr>
        <w:t xml:space="preserve"> which he submitted</w:t>
      </w:r>
      <w:r w:rsidR="00E62771">
        <w:rPr>
          <w:rFonts w:eastAsiaTheme="minorEastAsia" w:hint="eastAsia"/>
          <w:szCs w:val="28"/>
        </w:rPr>
        <w:t xml:space="preserve"> </w:t>
      </w:r>
      <w:r>
        <w:rPr>
          <w:rFonts w:eastAsia="PMingLiU" w:hint="eastAsia"/>
          <w:szCs w:val="28"/>
          <w:lang w:eastAsia="zh-HK"/>
        </w:rPr>
        <w:t>was factually very similar to the present case</w:t>
      </w:r>
      <w:r>
        <w:rPr>
          <w:rFonts w:hint="eastAsia"/>
          <w:szCs w:val="28"/>
        </w:rPr>
        <w:t xml:space="preserve">, it has to be pointed out that its </w:t>
      </w:r>
      <w:r>
        <w:rPr>
          <w:rFonts w:eastAsia="PMingLiU" w:hint="eastAsia"/>
          <w:szCs w:val="28"/>
          <w:lang w:eastAsia="zh-HK"/>
        </w:rPr>
        <w:t>e</w:t>
      </w:r>
      <w:r>
        <w:rPr>
          <w:rFonts w:hint="eastAsia"/>
          <w:szCs w:val="28"/>
        </w:rPr>
        <w:t xml:space="preserve">vidence was very </w:t>
      </w:r>
      <w:r w:rsidR="00C326C1">
        <w:rPr>
          <w:rFonts w:hint="eastAsia"/>
          <w:szCs w:val="28"/>
        </w:rPr>
        <w:t xml:space="preserve">different. </w:t>
      </w:r>
      <w:r>
        <w:rPr>
          <w:rFonts w:hint="eastAsia"/>
          <w:szCs w:val="28"/>
        </w:rPr>
        <w:t xml:space="preserve"> </w:t>
      </w:r>
      <w:r>
        <w:rPr>
          <w:rFonts w:eastAsia="PMingLiU" w:hint="eastAsia"/>
          <w:szCs w:val="28"/>
          <w:lang w:eastAsia="zh-HK"/>
        </w:rPr>
        <w:t xml:space="preserve">For example, </w:t>
      </w:r>
      <w:r>
        <w:rPr>
          <w:rFonts w:hint="eastAsia"/>
          <w:szCs w:val="28"/>
        </w:rPr>
        <w:t xml:space="preserve">there was an important </w:t>
      </w:r>
      <w:r>
        <w:rPr>
          <w:szCs w:val="28"/>
        </w:rPr>
        <w:t>finding</w:t>
      </w:r>
      <w:r>
        <w:rPr>
          <w:rFonts w:hint="eastAsia"/>
          <w:szCs w:val="28"/>
        </w:rPr>
        <w:t xml:space="preserve"> in that case that the Light Bus was very close to the pedestrian when he emerged between parked vehicles</w:t>
      </w:r>
      <w:r>
        <w:rPr>
          <w:rFonts w:eastAsia="PMingLiU" w:hint="eastAsia"/>
          <w:szCs w:val="28"/>
          <w:lang w:eastAsia="zh-HK"/>
        </w:rPr>
        <w:t>.</w:t>
      </w:r>
      <w:r>
        <w:rPr>
          <w:rStyle w:val="FootnoteReference"/>
          <w:szCs w:val="28"/>
        </w:rPr>
        <w:footnoteReference w:id="2"/>
      </w:r>
      <w:r w:rsidR="00C326C1">
        <w:rPr>
          <w:rFonts w:hint="eastAsia"/>
          <w:szCs w:val="28"/>
        </w:rPr>
        <w:t xml:space="preserve"> </w:t>
      </w:r>
      <w:r>
        <w:rPr>
          <w:rFonts w:eastAsia="PMingLiU" w:hint="eastAsia"/>
          <w:szCs w:val="28"/>
          <w:lang w:eastAsia="zh-HK"/>
        </w:rPr>
        <w:t xml:space="preserve"> </w:t>
      </w:r>
      <w:r>
        <w:rPr>
          <w:rFonts w:hint="eastAsia"/>
          <w:szCs w:val="28"/>
        </w:rPr>
        <w:t>However,</w:t>
      </w:r>
      <w:r>
        <w:rPr>
          <w:rFonts w:eastAsia="PMingLiU" w:hint="eastAsia"/>
          <w:szCs w:val="28"/>
          <w:lang w:eastAsia="zh-HK"/>
        </w:rPr>
        <w:t xml:space="preserve"> </w:t>
      </w:r>
      <w:r>
        <w:rPr>
          <w:rFonts w:hint="eastAsia"/>
          <w:szCs w:val="28"/>
        </w:rPr>
        <w:t xml:space="preserve">there was no such finding in this case.  To the contrary, there was </w:t>
      </w:r>
      <w:r>
        <w:rPr>
          <w:szCs w:val="28"/>
        </w:rPr>
        <w:t>evidence</w:t>
      </w:r>
      <w:r>
        <w:rPr>
          <w:rFonts w:hint="eastAsia"/>
          <w:szCs w:val="28"/>
        </w:rPr>
        <w:t xml:space="preserve"> </w:t>
      </w:r>
      <w:r w:rsidR="00D9547C">
        <w:rPr>
          <w:rFonts w:eastAsia="PMingLiU" w:hint="eastAsia"/>
          <w:szCs w:val="28"/>
          <w:lang w:eastAsia="zh-HK"/>
        </w:rPr>
        <w:t xml:space="preserve">in </w:t>
      </w:r>
      <w:r w:rsidR="00D9547C">
        <w:rPr>
          <w:rFonts w:hint="eastAsia"/>
          <w:szCs w:val="28"/>
        </w:rPr>
        <w:t xml:space="preserve">the present case </w:t>
      </w:r>
      <w:r>
        <w:rPr>
          <w:rFonts w:hint="eastAsia"/>
          <w:szCs w:val="28"/>
        </w:rPr>
        <w:t>of the</w:t>
      </w:r>
      <w:r w:rsidR="00D9547C">
        <w:rPr>
          <w:rFonts w:hint="eastAsia"/>
          <w:szCs w:val="28"/>
        </w:rPr>
        <w:t xml:space="preserve"> </w:t>
      </w:r>
      <w:r>
        <w:rPr>
          <w:rFonts w:hint="eastAsia"/>
          <w:szCs w:val="28"/>
        </w:rPr>
        <w:t xml:space="preserve">skid marks and blood stain which allowed a reasonable </w:t>
      </w:r>
      <w:r>
        <w:rPr>
          <w:szCs w:val="28"/>
        </w:rPr>
        <w:t>inference</w:t>
      </w:r>
      <w:r>
        <w:rPr>
          <w:rFonts w:hint="eastAsia"/>
          <w:szCs w:val="28"/>
        </w:rPr>
        <w:t xml:space="preserve"> to be drawn as to when the </w:t>
      </w:r>
      <w:r>
        <w:rPr>
          <w:szCs w:val="28"/>
        </w:rPr>
        <w:t>defendant</w:t>
      </w:r>
      <w:r>
        <w:rPr>
          <w:rFonts w:hint="eastAsia"/>
          <w:szCs w:val="28"/>
        </w:rPr>
        <w:t xml:space="preserve"> applied </w:t>
      </w:r>
      <w:r>
        <w:rPr>
          <w:szCs w:val="28"/>
        </w:rPr>
        <w:t>the</w:t>
      </w:r>
      <w:r>
        <w:rPr>
          <w:rFonts w:hint="eastAsia"/>
          <w:szCs w:val="28"/>
        </w:rPr>
        <w:t xml:space="preserve"> brake and where </w:t>
      </w:r>
      <w:r>
        <w:rPr>
          <w:szCs w:val="28"/>
        </w:rPr>
        <w:t>the</w:t>
      </w:r>
      <w:r>
        <w:rPr>
          <w:rFonts w:hint="eastAsia"/>
          <w:szCs w:val="28"/>
        </w:rPr>
        <w:t xml:space="preserve"> collision took place</w:t>
      </w:r>
      <w:r>
        <w:rPr>
          <w:rFonts w:eastAsia="PMingLiU" w:hint="eastAsia"/>
          <w:szCs w:val="28"/>
          <w:lang w:eastAsia="zh-HK"/>
        </w:rPr>
        <w:t>.  S</w:t>
      </w:r>
      <w:r>
        <w:rPr>
          <w:rFonts w:hint="eastAsia"/>
          <w:szCs w:val="28"/>
        </w:rPr>
        <w:t xml:space="preserve">uch </w:t>
      </w:r>
      <w:r>
        <w:rPr>
          <w:szCs w:val="28"/>
        </w:rPr>
        <w:t>evidence</w:t>
      </w:r>
      <w:r>
        <w:rPr>
          <w:rFonts w:hint="eastAsia"/>
          <w:szCs w:val="28"/>
        </w:rPr>
        <w:t xml:space="preserve"> </w:t>
      </w:r>
      <w:r>
        <w:rPr>
          <w:rFonts w:eastAsia="PMingLiU" w:hint="eastAsia"/>
          <w:szCs w:val="28"/>
          <w:lang w:eastAsia="zh-HK"/>
        </w:rPr>
        <w:t xml:space="preserve">was </w:t>
      </w:r>
      <w:r>
        <w:rPr>
          <w:rFonts w:hint="eastAsia"/>
          <w:szCs w:val="28"/>
        </w:rPr>
        <w:t xml:space="preserve">notably absent in </w:t>
      </w:r>
      <w:r w:rsidRPr="006234ED">
        <w:rPr>
          <w:rFonts w:hint="eastAsia"/>
          <w:i/>
          <w:szCs w:val="28"/>
        </w:rPr>
        <w:t>Yip Yung Cheung</w:t>
      </w:r>
      <w:r w:rsidRPr="006234ED">
        <w:rPr>
          <w:i/>
          <w:szCs w:val="28"/>
        </w:rPr>
        <w:t>’</w:t>
      </w:r>
      <w:r w:rsidRPr="006234ED">
        <w:rPr>
          <w:rFonts w:hint="eastAsia"/>
          <w:i/>
          <w:szCs w:val="28"/>
        </w:rPr>
        <w:t>s</w:t>
      </w:r>
      <w:r>
        <w:rPr>
          <w:rFonts w:hint="eastAsia"/>
          <w:szCs w:val="28"/>
        </w:rPr>
        <w:t xml:space="preserve"> case.  </w:t>
      </w:r>
      <w:r>
        <w:rPr>
          <w:rFonts w:eastAsia="PMingLiU" w:hint="eastAsia"/>
          <w:szCs w:val="28"/>
          <w:lang w:eastAsia="zh-HK"/>
        </w:rPr>
        <w:t>Lastly, the traffic condition, namely the width of the road concerned, was also different.</w:t>
      </w:r>
    </w:p>
    <w:p w:rsidR="00487AC3" w:rsidRDefault="00487AC3" w:rsidP="00B51AC7">
      <w:pPr>
        <w:tabs>
          <w:tab w:val="clear" w:pos="4320"/>
          <w:tab w:val="clear" w:pos="9072"/>
        </w:tabs>
        <w:spacing w:line="360" w:lineRule="auto"/>
        <w:jc w:val="both"/>
        <w:rPr>
          <w:szCs w:val="28"/>
        </w:rPr>
      </w:pPr>
    </w:p>
    <w:p w:rsidR="004820E1" w:rsidRDefault="004820E1" w:rsidP="00487AC3">
      <w:pPr>
        <w:numPr>
          <w:ilvl w:val="0"/>
          <w:numId w:val="2"/>
        </w:numPr>
        <w:tabs>
          <w:tab w:val="clear" w:pos="4320"/>
          <w:tab w:val="clear" w:pos="9072"/>
        </w:tabs>
        <w:spacing w:line="360" w:lineRule="auto"/>
        <w:ind w:left="0" w:firstLine="0"/>
        <w:jc w:val="both"/>
        <w:rPr>
          <w:szCs w:val="28"/>
        </w:rPr>
      </w:pPr>
      <w:r w:rsidRPr="00487AC3">
        <w:rPr>
          <w:rFonts w:hint="eastAsia"/>
          <w:szCs w:val="28"/>
        </w:rPr>
        <w:t xml:space="preserve">With respect, it is plainly not arguable that this </w:t>
      </w:r>
      <w:r w:rsidR="00C326C1">
        <w:rPr>
          <w:rFonts w:hint="eastAsia"/>
          <w:szCs w:val="28"/>
        </w:rPr>
        <w:t>c</w:t>
      </w:r>
      <w:r w:rsidRPr="00487AC3">
        <w:rPr>
          <w:rFonts w:hint="eastAsia"/>
          <w:szCs w:val="28"/>
        </w:rPr>
        <w:t xml:space="preserve">ourt had approached the issue of negligence by way of </w:t>
      </w:r>
      <w:r w:rsidRPr="00487AC3">
        <w:rPr>
          <w:szCs w:val="28"/>
        </w:rPr>
        <w:t>“</w:t>
      </w:r>
      <w:r w:rsidRPr="00487AC3">
        <w:rPr>
          <w:rFonts w:hint="eastAsia"/>
          <w:szCs w:val="28"/>
        </w:rPr>
        <w:t>reverse logic</w:t>
      </w:r>
      <w:r w:rsidRPr="00487AC3">
        <w:rPr>
          <w:szCs w:val="28"/>
        </w:rPr>
        <w:t>”</w:t>
      </w:r>
      <w:r w:rsidR="00E34370">
        <w:rPr>
          <w:rFonts w:hint="eastAsia"/>
          <w:szCs w:val="28"/>
        </w:rPr>
        <w:t xml:space="preserve"> or had failed to approach the issue of liability by an assessment of the attendant risks</w:t>
      </w:r>
      <w:r w:rsidRPr="00487AC3">
        <w:rPr>
          <w:rFonts w:hint="eastAsia"/>
          <w:szCs w:val="28"/>
        </w:rPr>
        <w:t xml:space="preserve">.  This </w:t>
      </w:r>
      <w:r w:rsidR="00C326C1">
        <w:rPr>
          <w:rFonts w:hint="eastAsia"/>
          <w:szCs w:val="28"/>
        </w:rPr>
        <w:t>c</w:t>
      </w:r>
      <w:r w:rsidRPr="00487AC3">
        <w:rPr>
          <w:rFonts w:hint="eastAsia"/>
          <w:szCs w:val="28"/>
        </w:rPr>
        <w:t xml:space="preserve">ourt had </w:t>
      </w:r>
      <w:r w:rsidRPr="00487AC3">
        <w:rPr>
          <w:rFonts w:eastAsia="PMingLiU" w:hint="eastAsia"/>
          <w:szCs w:val="28"/>
          <w:lang w:eastAsia="zh-HK"/>
        </w:rPr>
        <w:t xml:space="preserve">considered </w:t>
      </w:r>
      <w:r w:rsidRPr="00487AC3">
        <w:rPr>
          <w:rFonts w:hint="eastAsia"/>
          <w:szCs w:val="28"/>
        </w:rPr>
        <w:t xml:space="preserve">and applied </w:t>
      </w:r>
      <w:r w:rsidRPr="00487AC3">
        <w:rPr>
          <w:rFonts w:eastAsia="PMingLiU" w:hint="eastAsia"/>
          <w:szCs w:val="28"/>
          <w:lang w:eastAsia="zh-HK"/>
        </w:rPr>
        <w:t>the relevant case authorities.</w:t>
      </w:r>
      <w:r>
        <w:rPr>
          <w:rStyle w:val="FootnoteReference"/>
          <w:rFonts w:eastAsia="PMingLiU"/>
          <w:szCs w:val="28"/>
          <w:lang w:eastAsia="zh-HK"/>
        </w:rPr>
        <w:footnoteReference w:id="3"/>
      </w:r>
      <w:r w:rsidRPr="00487AC3">
        <w:rPr>
          <w:rFonts w:eastAsia="PMingLiU" w:hint="eastAsia"/>
          <w:szCs w:val="28"/>
          <w:lang w:eastAsia="zh-HK"/>
        </w:rPr>
        <w:t xml:space="preserve">  Beside, this </w:t>
      </w:r>
      <w:r w:rsidR="00C326C1">
        <w:rPr>
          <w:rFonts w:eastAsiaTheme="minorEastAsia" w:hint="eastAsia"/>
          <w:szCs w:val="28"/>
        </w:rPr>
        <w:t>c</w:t>
      </w:r>
      <w:r w:rsidRPr="00487AC3">
        <w:rPr>
          <w:rFonts w:eastAsia="PMingLiU" w:hint="eastAsia"/>
          <w:szCs w:val="28"/>
          <w:lang w:eastAsia="zh-HK"/>
        </w:rPr>
        <w:t>ourt was also</w:t>
      </w:r>
      <w:r w:rsidRPr="00487AC3">
        <w:rPr>
          <w:rFonts w:hint="eastAsia"/>
          <w:szCs w:val="28"/>
        </w:rPr>
        <w:t xml:space="preserve"> acutely alive of the danger of finding a driver negligent </w:t>
      </w:r>
      <w:r w:rsidRPr="00487AC3">
        <w:rPr>
          <w:rFonts w:eastAsia="PMingLiU" w:hint="eastAsia"/>
          <w:szCs w:val="28"/>
          <w:lang w:eastAsia="zh-HK"/>
        </w:rPr>
        <w:t xml:space="preserve">just </w:t>
      </w:r>
      <w:r w:rsidRPr="00487AC3">
        <w:rPr>
          <w:rFonts w:hint="eastAsia"/>
          <w:szCs w:val="28"/>
        </w:rPr>
        <w:t xml:space="preserve">because </w:t>
      </w:r>
      <w:r w:rsidRPr="00487AC3">
        <w:rPr>
          <w:rFonts w:eastAsia="PMingLiU" w:hint="eastAsia"/>
          <w:szCs w:val="28"/>
          <w:lang w:eastAsia="zh-HK"/>
        </w:rPr>
        <w:t>the</w:t>
      </w:r>
      <w:r w:rsidRPr="00487AC3">
        <w:rPr>
          <w:rFonts w:hint="eastAsia"/>
          <w:szCs w:val="28"/>
        </w:rPr>
        <w:t xml:space="preserve"> accident had happened.  This was why the </w:t>
      </w:r>
      <w:r w:rsidR="00C326C1">
        <w:rPr>
          <w:rFonts w:hint="eastAsia"/>
          <w:szCs w:val="28"/>
        </w:rPr>
        <w:t>c</w:t>
      </w:r>
      <w:r w:rsidRPr="00487AC3">
        <w:rPr>
          <w:rFonts w:hint="eastAsia"/>
          <w:szCs w:val="28"/>
        </w:rPr>
        <w:t>ourt reminded itself that:</w:t>
      </w:r>
      <w:r w:rsidR="00487AC3">
        <w:rPr>
          <w:rFonts w:hint="eastAsia"/>
          <w:szCs w:val="28"/>
        </w:rPr>
        <w:t>-</w:t>
      </w:r>
      <w:r>
        <w:rPr>
          <w:rStyle w:val="FootnoteReference"/>
          <w:szCs w:val="28"/>
        </w:rPr>
        <w:footnoteReference w:id="4"/>
      </w:r>
      <w:r w:rsidRPr="00487AC3">
        <w:rPr>
          <w:rFonts w:hint="eastAsia"/>
          <w:szCs w:val="28"/>
        </w:rPr>
        <w:t xml:space="preserve"> </w:t>
      </w:r>
    </w:p>
    <w:p w:rsidR="00487AC3" w:rsidRDefault="00487AC3" w:rsidP="00487AC3">
      <w:pPr>
        <w:tabs>
          <w:tab w:val="clear" w:pos="4320"/>
          <w:tab w:val="clear" w:pos="9072"/>
        </w:tabs>
        <w:spacing w:line="360" w:lineRule="auto"/>
        <w:jc w:val="both"/>
        <w:rPr>
          <w:szCs w:val="28"/>
        </w:rPr>
      </w:pPr>
    </w:p>
    <w:p w:rsidR="00487AC3" w:rsidRDefault="00487AC3" w:rsidP="00487AC3">
      <w:pPr>
        <w:tabs>
          <w:tab w:val="clear" w:pos="4320"/>
          <w:tab w:val="clear" w:pos="9072"/>
        </w:tabs>
        <w:ind w:left="1440" w:right="749"/>
        <w:jc w:val="both"/>
        <w:rPr>
          <w:sz w:val="24"/>
          <w:szCs w:val="24"/>
        </w:rPr>
      </w:pPr>
      <w:r w:rsidRPr="00932BCA">
        <w:rPr>
          <w:sz w:val="24"/>
          <w:szCs w:val="24"/>
        </w:rPr>
        <w:t xml:space="preserve">“I recognize that the defendant was not obliged to have adopted a snail’s pace such that there could have been no possibility of a pedestrian dashing out at any moment in front of him and his being unable to stop without striking her.  I also remind myself the observations of Laws LJ made in the case of </w:t>
      </w:r>
      <w:r>
        <w:rPr>
          <w:i/>
          <w:iCs/>
          <w:sz w:val="24"/>
          <w:szCs w:val="24"/>
        </w:rPr>
        <w:t>Ah</w:t>
      </w:r>
      <w:r w:rsidR="00295C4B">
        <w:rPr>
          <w:rFonts w:hint="eastAsia"/>
          <w:i/>
          <w:iCs/>
          <w:sz w:val="24"/>
          <w:szCs w:val="24"/>
        </w:rPr>
        <w:t>a</w:t>
      </w:r>
      <w:r>
        <w:rPr>
          <w:i/>
          <w:iCs/>
          <w:sz w:val="24"/>
          <w:szCs w:val="24"/>
        </w:rPr>
        <w:t>nonu v Southeast L</w:t>
      </w:r>
      <w:r w:rsidRPr="00932BCA">
        <w:rPr>
          <w:i/>
          <w:iCs/>
          <w:sz w:val="24"/>
          <w:szCs w:val="24"/>
        </w:rPr>
        <w:t>ondon Kent Bus Company</w:t>
      </w:r>
      <w:r w:rsidRPr="00932BCA">
        <w:rPr>
          <w:sz w:val="24"/>
          <w:szCs w:val="24"/>
        </w:rPr>
        <w:t xml:space="preserve"> [2008] EWCA Civ 274, at paragraph 23</w:t>
      </w:r>
      <w:r w:rsidR="00C41D34">
        <w:rPr>
          <w:rFonts w:hint="eastAsia"/>
          <w:sz w:val="24"/>
          <w:szCs w:val="24"/>
        </w:rPr>
        <w:t>:-</w:t>
      </w:r>
    </w:p>
    <w:p w:rsidR="00C41D34" w:rsidRDefault="00C41D34" w:rsidP="00487AC3">
      <w:pPr>
        <w:tabs>
          <w:tab w:val="clear" w:pos="4320"/>
          <w:tab w:val="clear" w:pos="9072"/>
        </w:tabs>
        <w:ind w:left="1440" w:right="749"/>
        <w:jc w:val="both"/>
        <w:rPr>
          <w:sz w:val="24"/>
          <w:szCs w:val="24"/>
        </w:rPr>
      </w:pPr>
    </w:p>
    <w:p w:rsidR="00C41D34" w:rsidRPr="00C41D34" w:rsidRDefault="00C41D34" w:rsidP="00C41D34">
      <w:pPr>
        <w:tabs>
          <w:tab w:val="clear" w:pos="1440"/>
          <w:tab w:val="clear" w:pos="4320"/>
          <w:tab w:val="clear" w:pos="9072"/>
        </w:tabs>
        <w:ind w:left="2160" w:right="749"/>
        <w:jc w:val="both"/>
        <w:rPr>
          <w:sz w:val="24"/>
          <w:szCs w:val="24"/>
        </w:rPr>
      </w:pPr>
      <w:r w:rsidRPr="00C41D34">
        <w:rPr>
          <w:sz w:val="24"/>
          <w:szCs w:val="24"/>
        </w:rPr>
        <w:t xml:space="preserve">“There is sometimes a danger in cases of negligence that the court may evaluate the standard of care owed by the defendant by reference to fine considerations elicited in the leisure of the court room, perhaps with the liberal use of hindsight. </w:t>
      </w:r>
      <w:r w:rsidR="00C326C1">
        <w:rPr>
          <w:rFonts w:hint="eastAsia"/>
          <w:sz w:val="24"/>
          <w:szCs w:val="24"/>
        </w:rPr>
        <w:t xml:space="preserve"> </w:t>
      </w:r>
      <w:r w:rsidRPr="00C41D34">
        <w:rPr>
          <w:sz w:val="24"/>
          <w:szCs w:val="24"/>
        </w:rPr>
        <w:t>The obligation thus constructed can look more like a guarantee of the claimant's safety than a duty to take reasonable care.”</w:t>
      </w:r>
      <w:r>
        <w:rPr>
          <w:sz w:val="24"/>
          <w:szCs w:val="24"/>
        </w:rPr>
        <w:t>”</w:t>
      </w:r>
    </w:p>
    <w:p w:rsidR="00487AC3" w:rsidRDefault="00487AC3" w:rsidP="00487AC3">
      <w:pPr>
        <w:tabs>
          <w:tab w:val="clear" w:pos="4320"/>
          <w:tab w:val="clear" w:pos="9072"/>
        </w:tabs>
        <w:spacing w:line="360" w:lineRule="auto"/>
        <w:jc w:val="both"/>
        <w:rPr>
          <w:szCs w:val="28"/>
        </w:rPr>
      </w:pPr>
    </w:p>
    <w:p w:rsidR="00C41D34" w:rsidRDefault="004820E1" w:rsidP="00C41D34">
      <w:pPr>
        <w:numPr>
          <w:ilvl w:val="0"/>
          <w:numId w:val="2"/>
        </w:numPr>
        <w:tabs>
          <w:tab w:val="clear" w:pos="4320"/>
          <w:tab w:val="clear" w:pos="9072"/>
        </w:tabs>
        <w:spacing w:line="360" w:lineRule="auto"/>
        <w:ind w:left="0" w:firstLine="0"/>
        <w:jc w:val="both"/>
        <w:rPr>
          <w:szCs w:val="28"/>
        </w:rPr>
      </w:pPr>
      <w:r w:rsidRPr="00C41D34">
        <w:rPr>
          <w:rFonts w:hint="eastAsia"/>
          <w:szCs w:val="28"/>
        </w:rPr>
        <w:t xml:space="preserve">That the </w:t>
      </w:r>
      <w:r w:rsidRPr="00C41D34">
        <w:rPr>
          <w:szCs w:val="28"/>
        </w:rPr>
        <w:t>defendant</w:t>
      </w:r>
      <w:r w:rsidRPr="00C41D34">
        <w:rPr>
          <w:rFonts w:hint="eastAsia"/>
          <w:szCs w:val="28"/>
        </w:rPr>
        <w:t xml:space="preserve"> had driven at </w:t>
      </w:r>
      <w:r w:rsidR="00893D71">
        <w:rPr>
          <w:rFonts w:hint="eastAsia"/>
          <w:szCs w:val="28"/>
        </w:rPr>
        <w:t xml:space="preserve">an </w:t>
      </w:r>
      <w:r w:rsidRPr="00C41D34">
        <w:rPr>
          <w:rFonts w:hint="eastAsia"/>
          <w:szCs w:val="28"/>
        </w:rPr>
        <w:t>excessive speed in the circumstances was a finding arrived at after consideration of all the evidence and the relevant legal principles.</w:t>
      </w:r>
      <w:r>
        <w:rPr>
          <w:rStyle w:val="FootnoteReference"/>
          <w:szCs w:val="28"/>
        </w:rPr>
        <w:footnoteReference w:id="5"/>
      </w:r>
      <w:r w:rsidRPr="00C41D34">
        <w:rPr>
          <w:rFonts w:hint="eastAsia"/>
          <w:szCs w:val="28"/>
        </w:rPr>
        <w:t xml:space="preserve">  In particular, weight was given to the </w:t>
      </w:r>
      <w:r w:rsidRPr="00C41D34">
        <w:rPr>
          <w:szCs w:val="28"/>
        </w:rPr>
        <w:t>defendant’</w:t>
      </w:r>
      <w:r w:rsidRPr="00C41D34">
        <w:rPr>
          <w:rFonts w:hint="eastAsia"/>
          <w:szCs w:val="28"/>
        </w:rPr>
        <w:t xml:space="preserve">s admission in cross-examination that he was aware of the risk of pedestrians emerging from between parked vehicles and his acceptance that one had to be careful when </w:t>
      </w:r>
      <w:r w:rsidRPr="00C41D34">
        <w:rPr>
          <w:szCs w:val="28"/>
        </w:rPr>
        <w:t>driving</w:t>
      </w:r>
      <w:r w:rsidRPr="00C41D34">
        <w:rPr>
          <w:rFonts w:hint="eastAsia"/>
          <w:szCs w:val="28"/>
        </w:rPr>
        <w:t xml:space="preserve"> through that portion of the road because of the </w:t>
      </w:r>
      <w:r w:rsidRPr="00C41D34">
        <w:rPr>
          <w:szCs w:val="28"/>
        </w:rPr>
        <w:t>possibility</w:t>
      </w:r>
      <w:r w:rsidRPr="00C41D34">
        <w:rPr>
          <w:rFonts w:hint="eastAsia"/>
          <w:szCs w:val="28"/>
        </w:rPr>
        <w:t xml:space="preserve"> of people walking out.</w:t>
      </w:r>
      <w:r>
        <w:rPr>
          <w:rStyle w:val="FootnoteReference"/>
          <w:szCs w:val="28"/>
        </w:rPr>
        <w:footnoteReference w:id="6"/>
      </w:r>
      <w:r w:rsidRPr="00C41D34">
        <w:rPr>
          <w:rFonts w:hint="eastAsia"/>
          <w:szCs w:val="28"/>
        </w:rPr>
        <w:t xml:space="preserve">  </w:t>
      </w:r>
      <w:r w:rsidRPr="00C41D34">
        <w:rPr>
          <w:rFonts w:eastAsia="PMingLiU" w:hint="eastAsia"/>
          <w:szCs w:val="28"/>
          <w:lang w:eastAsia="zh-HK"/>
        </w:rPr>
        <w:t>T</w:t>
      </w:r>
      <w:r w:rsidRPr="00C41D34">
        <w:rPr>
          <w:rFonts w:eastAsia="PMingLiU"/>
          <w:szCs w:val="28"/>
          <w:lang w:eastAsia="zh-HK"/>
        </w:rPr>
        <w:t>h</w:t>
      </w:r>
      <w:r w:rsidRPr="00C41D34">
        <w:rPr>
          <w:rFonts w:eastAsia="PMingLiU" w:hint="eastAsia"/>
          <w:szCs w:val="28"/>
          <w:lang w:eastAsia="zh-HK"/>
        </w:rPr>
        <w:t xml:space="preserve">e </w:t>
      </w:r>
      <w:r w:rsidR="00C326C1">
        <w:rPr>
          <w:rFonts w:eastAsiaTheme="minorEastAsia" w:hint="eastAsia"/>
          <w:szCs w:val="28"/>
        </w:rPr>
        <w:t>c</w:t>
      </w:r>
      <w:r w:rsidRPr="00C41D34">
        <w:rPr>
          <w:rFonts w:eastAsia="PMingLiU" w:hint="eastAsia"/>
          <w:szCs w:val="28"/>
          <w:lang w:eastAsia="zh-HK"/>
        </w:rPr>
        <w:t>ourt found that the risk was real one which could not reasonably be ignored.</w:t>
      </w:r>
      <w:r>
        <w:rPr>
          <w:rStyle w:val="FootnoteReference"/>
          <w:rFonts w:eastAsia="PMingLiU"/>
          <w:szCs w:val="28"/>
          <w:lang w:eastAsia="zh-HK"/>
        </w:rPr>
        <w:footnoteReference w:id="7"/>
      </w:r>
      <w:r w:rsidRPr="00C41D34">
        <w:rPr>
          <w:rFonts w:eastAsia="PMingLiU" w:hint="eastAsia"/>
          <w:szCs w:val="28"/>
          <w:lang w:eastAsia="zh-HK"/>
        </w:rPr>
        <w:t xml:space="preserve">  </w:t>
      </w:r>
      <w:r w:rsidRPr="00C41D34">
        <w:rPr>
          <w:rFonts w:hint="eastAsia"/>
          <w:szCs w:val="28"/>
        </w:rPr>
        <w:t xml:space="preserve">There was also the </w:t>
      </w:r>
      <w:r w:rsidRPr="00C41D34">
        <w:rPr>
          <w:szCs w:val="28"/>
        </w:rPr>
        <w:t>defendant’</w:t>
      </w:r>
      <w:r w:rsidRPr="00C41D34">
        <w:rPr>
          <w:rFonts w:hint="eastAsia"/>
          <w:szCs w:val="28"/>
        </w:rPr>
        <w:t xml:space="preserve">s </w:t>
      </w:r>
      <w:r w:rsidRPr="00C41D34">
        <w:rPr>
          <w:szCs w:val="28"/>
        </w:rPr>
        <w:t>evidence</w:t>
      </w:r>
      <w:r w:rsidRPr="00C41D34">
        <w:rPr>
          <w:rFonts w:hint="eastAsia"/>
          <w:szCs w:val="28"/>
        </w:rPr>
        <w:t xml:space="preserve"> that the width of the road was so reduced by parked </w:t>
      </w:r>
      <w:r w:rsidRPr="00C41D34">
        <w:rPr>
          <w:szCs w:val="28"/>
        </w:rPr>
        <w:t>vehicles</w:t>
      </w:r>
      <w:r w:rsidRPr="00C41D34">
        <w:rPr>
          <w:rFonts w:hint="eastAsia"/>
          <w:szCs w:val="28"/>
        </w:rPr>
        <w:t xml:space="preserve"> that it could </w:t>
      </w:r>
      <w:r w:rsidR="00667E32">
        <w:rPr>
          <w:rFonts w:hint="eastAsia"/>
          <w:szCs w:val="28"/>
        </w:rPr>
        <w:t>only</w:t>
      </w:r>
      <w:r w:rsidRPr="00C41D34">
        <w:rPr>
          <w:rFonts w:hint="eastAsia"/>
          <w:szCs w:val="28"/>
        </w:rPr>
        <w:t xml:space="preserve"> permit one vehicle to pass through, leaving a narrow margin of one to two feet on either side.</w:t>
      </w:r>
    </w:p>
    <w:p w:rsidR="00DF4B64" w:rsidRDefault="00DF4B64" w:rsidP="00C41D34">
      <w:pPr>
        <w:tabs>
          <w:tab w:val="clear" w:pos="4320"/>
          <w:tab w:val="clear" w:pos="9072"/>
        </w:tabs>
        <w:spacing w:line="360" w:lineRule="auto"/>
        <w:jc w:val="both"/>
        <w:rPr>
          <w:szCs w:val="28"/>
        </w:rPr>
      </w:pPr>
    </w:p>
    <w:p w:rsidR="004820E1" w:rsidRDefault="004820E1" w:rsidP="00C41D34">
      <w:pPr>
        <w:numPr>
          <w:ilvl w:val="0"/>
          <w:numId w:val="2"/>
        </w:numPr>
        <w:tabs>
          <w:tab w:val="clear" w:pos="4320"/>
          <w:tab w:val="clear" w:pos="9072"/>
        </w:tabs>
        <w:spacing w:line="360" w:lineRule="auto"/>
        <w:ind w:left="0" w:firstLine="0"/>
        <w:jc w:val="both"/>
        <w:rPr>
          <w:szCs w:val="28"/>
        </w:rPr>
      </w:pPr>
      <w:r w:rsidRPr="00C41D34">
        <w:rPr>
          <w:rFonts w:hint="eastAsia"/>
          <w:szCs w:val="28"/>
        </w:rPr>
        <w:t xml:space="preserve">Lastly, this </w:t>
      </w:r>
      <w:r w:rsidR="00C326C1">
        <w:rPr>
          <w:rFonts w:hint="eastAsia"/>
          <w:szCs w:val="28"/>
        </w:rPr>
        <w:t>c</w:t>
      </w:r>
      <w:r w:rsidRPr="00C41D34">
        <w:rPr>
          <w:rFonts w:hint="eastAsia"/>
          <w:szCs w:val="28"/>
        </w:rPr>
        <w:t xml:space="preserve">ourt had not mixed up the </w:t>
      </w:r>
      <w:r w:rsidRPr="00C41D34">
        <w:rPr>
          <w:szCs w:val="28"/>
        </w:rPr>
        <w:t>“</w:t>
      </w:r>
      <w:r w:rsidRPr="00C41D34">
        <w:rPr>
          <w:rFonts w:hint="eastAsia"/>
          <w:szCs w:val="28"/>
        </w:rPr>
        <w:t>but-for</w:t>
      </w:r>
      <w:r w:rsidRPr="00C41D34">
        <w:rPr>
          <w:szCs w:val="28"/>
        </w:rPr>
        <w:t>”</w:t>
      </w:r>
      <w:r w:rsidRPr="00C41D34">
        <w:rPr>
          <w:rFonts w:hint="eastAsia"/>
          <w:szCs w:val="28"/>
        </w:rPr>
        <w:t xml:space="preserve"> in </w:t>
      </w:r>
      <w:r w:rsidRPr="00C41D34">
        <w:rPr>
          <w:szCs w:val="28"/>
        </w:rPr>
        <w:t>respect</w:t>
      </w:r>
      <w:r w:rsidRPr="00C41D34">
        <w:rPr>
          <w:rFonts w:hint="eastAsia"/>
          <w:szCs w:val="28"/>
        </w:rPr>
        <w:t xml:space="preserve"> of causation with the reasonable man test for negligence, as Mr Wong seems to suggest in submission.  Paragraphs 36 and 37 have to be read as a whole.  The finding that the driver was driving too fast was reached at paragraph 36</w:t>
      </w:r>
      <w:r w:rsidRPr="00C41D34">
        <w:rPr>
          <w:szCs w:val="28"/>
        </w:rPr>
        <w:t xml:space="preserve">(c) of the Judgment. </w:t>
      </w:r>
      <w:r w:rsidRPr="00C41D34">
        <w:rPr>
          <w:rFonts w:hint="eastAsia"/>
          <w:szCs w:val="28"/>
        </w:rPr>
        <w:t xml:space="preserve"> On the other hand, the import of </w:t>
      </w:r>
      <w:r w:rsidRPr="00C41D34">
        <w:rPr>
          <w:szCs w:val="28"/>
        </w:rPr>
        <w:t>paragraph</w:t>
      </w:r>
      <w:r w:rsidRPr="00C41D34">
        <w:rPr>
          <w:rFonts w:hint="eastAsia"/>
          <w:szCs w:val="28"/>
        </w:rPr>
        <w:t xml:space="preserve"> 36(d) was that the </w:t>
      </w:r>
      <w:r w:rsidRPr="00C41D34">
        <w:rPr>
          <w:szCs w:val="28"/>
        </w:rPr>
        <w:t>defendant’</w:t>
      </w:r>
      <w:r w:rsidRPr="00C41D34">
        <w:rPr>
          <w:rFonts w:hint="eastAsia"/>
          <w:szCs w:val="28"/>
        </w:rPr>
        <w:t xml:space="preserve">s speed was a contributing cause to the accident and the resulting injuries of the </w:t>
      </w:r>
      <w:r w:rsidRPr="00C41D34">
        <w:rPr>
          <w:szCs w:val="28"/>
        </w:rPr>
        <w:t xml:space="preserve">plaintiff. </w:t>
      </w:r>
      <w:r w:rsidRPr="00C41D34">
        <w:rPr>
          <w:rFonts w:hint="eastAsia"/>
          <w:szCs w:val="28"/>
        </w:rPr>
        <w:t xml:space="preserve"> Paragraph 37 summed up the </w:t>
      </w:r>
      <w:r w:rsidR="00667E32">
        <w:rPr>
          <w:rFonts w:hint="eastAsia"/>
          <w:szCs w:val="28"/>
        </w:rPr>
        <w:t>above findings</w:t>
      </w:r>
      <w:r w:rsidRPr="00C41D34">
        <w:rPr>
          <w:rFonts w:hint="eastAsia"/>
          <w:szCs w:val="28"/>
        </w:rPr>
        <w:t xml:space="preserve"> by concluding that </w:t>
      </w:r>
      <w:r w:rsidRPr="00C41D34">
        <w:rPr>
          <w:szCs w:val="28"/>
        </w:rPr>
        <w:t>“</w:t>
      </w:r>
      <w:r w:rsidRPr="00C41D34">
        <w:rPr>
          <w:rFonts w:hint="eastAsia"/>
          <w:szCs w:val="28"/>
        </w:rPr>
        <w:t xml:space="preserve">the </w:t>
      </w:r>
      <w:r w:rsidRPr="00C41D34">
        <w:rPr>
          <w:szCs w:val="28"/>
        </w:rPr>
        <w:t>defendant</w:t>
      </w:r>
      <w:r w:rsidRPr="00C41D34">
        <w:rPr>
          <w:rFonts w:hint="eastAsia"/>
          <w:szCs w:val="28"/>
        </w:rPr>
        <w:t xml:space="preserve"> was negligent in causing the accident</w:t>
      </w:r>
      <w:r w:rsidRPr="00C41D34">
        <w:rPr>
          <w:szCs w:val="28"/>
        </w:rPr>
        <w:t>”</w:t>
      </w:r>
      <w:r w:rsidRPr="00C41D34">
        <w:rPr>
          <w:rFonts w:hint="eastAsia"/>
          <w:szCs w:val="28"/>
        </w:rPr>
        <w:t xml:space="preserve">.  </w:t>
      </w:r>
    </w:p>
    <w:p w:rsidR="00C41D34" w:rsidRDefault="00C41D34" w:rsidP="00C41D34">
      <w:pPr>
        <w:tabs>
          <w:tab w:val="clear" w:pos="4320"/>
          <w:tab w:val="clear" w:pos="9072"/>
        </w:tabs>
        <w:spacing w:line="360" w:lineRule="auto"/>
        <w:jc w:val="both"/>
        <w:rPr>
          <w:szCs w:val="28"/>
        </w:rPr>
      </w:pPr>
    </w:p>
    <w:p w:rsidR="00F0395D" w:rsidRDefault="00F0395D" w:rsidP="00C41D34">
      <w:pPr>
        <w:tabs>
          <w:tab w:val="clear" w:pos="4320"/>
          <w:tab w:val="clear" w:pos="9072"/>
        </w:tabs>
        <w:spacing w:line="360" w:lineRule="auto"/>
        <w:jc w:val="both"/>
        <w:rPr>
          <w:szCs w:val="28"/>
        </w:rPr>
      </w:pPr>
    </w:p>
    <w:p w:rsidR="00F0395D" w:rsidRDefault="00F0395D" w:rsidP="00C41D34">
      <w:pPr>
        <w:tabs>
          <w:tab w:val="clear" w:pos="4320"/>
          <w:tab w:val="clear" w:pos="9072"/>
        </w:tabs>
        <w:spacing w:line="360" w:lineRule="auto"/>
        <w:jc w:val="both"/>
        <w:rPr>
          <w:szCs w:val="28"/>
        </w:rPr>
      </w:pPr>
    </w:p>
    <w:p w:rsidR="00F0395D" w:rsidRDefault="00F0395D" w:rsidP="00C41D34">
      <w:pPr>
        <w:tabs>
          <w:tab w:val="clear" w:pos="4320"/>
          <w:tab w:val="clear" w:pos="9072"/>
        </w:tabs>
        <w:spacing w:line="360" w:lineRule="auto"/>
        <w:jc w:val="both"/>
        <w:rPr>
          <w:szCs w:val="28"/>
        </w:rPr>
      </w:pPr>
    </w:p>
    <w:p w:rsidR="00C41D34" w:rsidRDefault="00C41D34" w:rsidP="00C41D34">
      <w:pPr>
        <w:tabs>
          <w:tab w:val="clear" w:pos="4320"/>
          <w:tab w:val="clear" w:pos="9072"/>
        </w:tabs>
        <w:spacing w:line="360" w:lineRule="auto"/>
        <w:jc w:val="both"/>
        <w:rPr>
          <w:szCs w:val="28"/>
        </w:rPr>
      </w:pPr>
      <w:r w:rsidRPr="005B4491">
        <w:rPr>
          <w:rFonts w:eastAsia="PMingLiU" w:hint="eastAsia"/>
          <w:i/>
          <w:szCs w:val="28"/>
          <w:lang w:eastAsia="zh-HK"/>
        </w:rPr>
        <w:t xml:space="preserve">As to </w:t>
      </w:r>
      <w:r>
        <w:rPr>
          <w:rFonts w:eastAsiaTheme="minorEastAsia" w:hint="eastAsia"/>
          <w:i/>
          <w:szCs w:val="28"/>
        </w:rPr>
        <w:t>g</w:t>
      </w:r>
      <w:r w:rsidRPr="005B4491">
        <w:rPr>
          <w:rFonts w:eastAsia="PMingLiU" w:hint="eastAsia"/>
          <w:i/>
          <w:szCs w:val="28"/>
          <w:lang w:eastAsia="zh-HK"/>
        </w:rPr>
        <w:t xml:space="preserve">round (2): </w:t>
      </w:r>
      <w:r>
        <w:rPr>
          <w:rFonts w:eastAsia="PMingLiU" w:hint="eastAsia"/>
          <w:i/>
          <w:szCs w:val="28"/>
          <w:lang w:eastAsia="zh-HK"/>
        </w:rPr>
        <w:t>when</w:t>
      </w:r>
      <w:r w:rsidR="00C326C1">
        <w:rPr>
          <w:rFonts w:eastAsia="PMingLiU" w:hint="eastAsia"/>
          <w:i/>
          <w:szCs w:val="28"/>
          <w:lang w:eastAsia="zh-HK"/>
        </w:rPr>
        <w:t xml:space="preserve"> </w:t>
      </w:r>
      <w:r w:rsidR="00C326C1">
        <w:rPr>
          <w:rFonts w:eastAsiaTheme="minorEastAsia" w:hint="eastAsia"/>
          <w:i/>
          <w:szCs w:val="28"/>
        </w:rPr>
        <w:t>defendant</w:t>
      </w:r>
      <w:r w:rsidRPr="005B4491">
        <w:rPr>
          <w:rFonts w:eastAsia="PMingLiU" w:hint="eastAsia"/>
          <w:i/>
          <w:szCs w:val="28"/>
          <w:lang w:eastAsia="zh-HK"/>
        </w:rPr>
        <w:t xml:space="preserve"> applied the brake</w:t>
      </w:r>
    </w:p>
    <w:p w:rsidR="00C41D34" w:rsidRDefault="00C41D34" w:rsidP="00C41D34">
      <w:pPr>
        <w:tabs>
          <w:tab w:val="clear" w:pos="4320"/>
          <w:tab w:val="clear" w:pos="9072"/>
        </w:tabs>
        <w:spacing w:line="360" w:lineRule="auto"/>
        <w:jc w:val="both"/>
        <w:rPr>
          <w:szCs w:val="28"/>
        </w:rPr>
      </w:pPr>
    </w:p>
    <w:p w:rsidR="004820E1" w:rsidRPr="00CD4712" w:rsidRDefault="004820E1" w:rsidP="00C41D34">
      <w:pPr>
        <w:numPr>
          <w:ilvl w:val="0"/>
          <w:numId w:val="2"/>
        </w:numPr>
        <w:tabs>
          <w:tab w:val="clear" w:pos="4320"/>
          <w:tab w:val="clear" w:pos="9072"/>
        </w:tabs>
        <w:spacing w:line="360" w:lineRule="auto"/>
        <w:ind w:left="0" w:firstLine="0"/>
        <w:jc w:val="both"/>
        <w:rPr>
          <w:szCs w:val="28"/>
        </w:rPr>
      </w:pPr>
      <w:r w:rsidRPr="00C41D34">
        <w:rPr>
          <w:rFonts w:eastAsia="PMingLiU" w:hint="eastAsia"/>
          <w:szCs w:val="28"/>
          <w:lang w:eastAsia="zh-HK"/>
        </w:rPr>
        <w:t>There can be no dispute that the total stopping distance of a moving vehicle consists of the thinking distance and the braking distance</w:t>
      </w:r>
      <w:r w:rsidRPr="00C41D34">
        <w:rPr>
          <w:rFonts w:hint="eastAsia"/>
          <w:szCs w:val="28"/>
        </w:rPr>
        <w:t xml:space="preserve"> and that s</w:t>
      </w:r>
      <w:r w:rsidRPr="00C41D34">
        <w:rPr>
          <w:rFonts w:eastAsia="PMingLiU" w:hint="eastAsia"/>
          <w:szCs w:val="28"/>
          <w:lang w:eastAsia="zh-HK"/>
        </w:rPr>
        <w:t xml:space="preserve">kid marks only represent the latter. </w:t>
      </w:r>
      <w:r w:rsidRPr="00C41D34">
        <w:rPr>
          <w:rFonts w:hint="eastAsia"/>
          <w:szCs w:val="28"/>
        </w:rPr>
        <w:t xml:space="preserve"> A</w:t>
      </w:r>
      <w:r w:rsidRPr="00C41D34">
        <w:rPr>
          <w:rFonts w:eastAsia="PMingLiU" w:hint="eastAsia"/>
          <w:szCs w:val="28"/>
          <w:lang w:eastAsia="zh-HK"/>
        </w:rPr>
        <w:t xml:space="preserve">s the </w:t>
      </w:r>
      <w:r w:rsidRPr="00C41D34">
        <w:rPr>
          <w:rFonts w:eastAsia="PMingLiU"/>
          <w:szCs w:val="28"/>
          <w:lang w:eastAsia="zh-HK"/>
        </w:rPr>
        <w:t>defendant</w:t>
      </w:r>
      <w:r w:rsidRPr="00C41D34">
        <w:rPr>
          <w:rFonts w:eastAsia="PMingLiU" w:hint="eastAsia"/>
          <w:szCs w:val="28"/>
          <w:lang w:eastAsia="zh-HK"/>
        </w:rPr>
        <w:t xml:space="preserve"> was </w:t>
      </w:r>
      <w:r w:rsidRPr="00C41D34">
        <w:rPr>
          <w:rFonts w:hint="eastAsia"/>
          <w:szCs w:val="28"/>
        </w:rPr>
        <w:t xml:space="preserve">originally </w:t>
      </w:r>
      <w:r w:rsidRPr="00C41D34">
        <w:rPr>
          <w:rFonts w:eastAsia="PMingLiU" w:hint="eastAsia"/>
          <w:szCs w:val="28"/>
          <w:lang w:eastAsia="zh-HK"/>
        </w:rPr>
        <w:t xml:space="preserve">travelling at about 30 km per hour, that </w:t>
      </w:r>
      <w:r w:rsidRPr="00C41D34">
        <w:rPr>
          <w:rFonts w:hint="eastAsia"/>
          <w:szCs w:val="28"/>
        </w:rPr>
        <w:t xml:space="preserve">would </w:t>
      </w:r>
      <w:r w:rsidRPr="00C41D34">
        <w:rPr>
          <w:rFonts w:eastAsia="PMingLiU" w:hint="eastAsia"/>
          <w:szCs w:val="28"/>
          <w:lang w:eastAsia="zh-HK"/>
        </w:rPr>
        <w:t xml:space="preserve">mean that he was </w:t>
      </w:r>
      <w:r w:rsidRPr="00C41D34">
        <w:rPr>
          <w:rFonts w:hint="eastAsia"/>
          <w:szCs w:val="28"/>
        </w:rPr>
        <w:t xml:space="preserve">then </w:t>
      </w:r>
      <w:r w:rsidR="00667E32">
        <w:rPr>
          <w:rFonts w:eastAsiaTheme="minorEastAsia" w:hint="eastAsia"/>
          <w:szCs w:val="28"/>
        </w:rPr>
        <w:t>moving</w:t>
      </w:r>
      <w:r w:rsidRPr="00C41D34">
        <w:rPr>
          <w:rFonts w:eastAsia="PMingLiU" w:hint="eastAsia"/>
          <w:szCs w:val="28"/>
          <w:lang w:eastAsia="zh-HK"/>
        </w:rPr>
        <w:t xml:space="preserve"> at</w:t>
      </w:r>
      <w:r w:rsidR="00CD4712">
        <w:rPr>
          <w:rFonts w:eastAsia="PMingLiU" w:hint="eastAsia"/>
          <w:szCs w:val="28"/>
          <w:lang w:eastAsia="zh-HK"/>
        </w:rPr>
        <w:t xml:space="preserve"> about 8.33 metres per second</w:t>
      </w:r>
      <w:r w:rsidR="00667E32">
        <w:rPr>
          <w:rFonts w:eastAsiaTheme="minorEastAsia" w:hint="eastAsia"/>
          <w:szCs w:val="28"/>
        </w:rPr>
        <w:t xml:space="preserve"> before the brake was applied. </w:t>
      </w:r>
      <w:r w:rsidR="00667E32">
        <w:rPr>
          <w:rFonts w:eastAsiaTheme="minorEastAsia"/>
          <w:szCs w:val="28"/>
        </w:rPr>
        <w:t>A</w:t>
      </w:r>
      <w:r w:rsidR="00667E32">
        <w:rPr>
          <w:rFonts w:eastAsiaTheme="minorEastAsia" w:hint="eastAsia"/>
          <w:szCs w:val="28"/>
        </w:rPr>
        <w:t xml:space="preserve">fter the brake was applied, </w:t>
      </w:r>
      <w:r w:rsidR="00667E32" w:rsidRPr="00353DB3">
        <w:rPr>
          <w:rFonts w:eastAsiaTheme="minorEastAsia" w:hint="eastAsia"/>
          <w:szCs w:val="28"/>
        </w:rPr>
        <w:t xml:space="preserve">the </w:t>
      </w:r>
      <w:r w:rsidR="00EA4C81" w:rsidRPr="00353DB3">
        <w:rPr>
          <w:rFonts w:eastAsiaTheme="minorEastAsia" w:hint="eastAsia"/>
          <w:szCs w:val="28"/>
        </w:rPr>
        <w:t>tyres left brake ma</w:t>
      </w:r>
      <w:r w:rsidR="00353DB3" w:rsidRPr="00353DB3">
        <w:rPr>
          <w:rFonts w:eastAsiaTheme="minorEastAsia" w:hint="eastAsia"/>
          <w:szCs w:val="28"/>
        </w:rPr>
        <w:t>r</w:t>
      </w:r>
      <w:r w:rsidR="00EA4C81" w:rsidRPr="00353DB3">
        <w:rPr>
          <w:rFonts w:eastAsiaTheme="minorEastAsia" w:hint="eastAsia"/>
          <w:szCs w:val="28"/>
        </w:rPr>
        <w:t>ks of 7.2 metres</w:t>
      </w:r>
      <w:r w:rsidR="00CD4712">
        <w:rPr>
          <w:rFonts w:eastAsia="PMingLiU" w:hint="eastAsia"/>
          <w:szCs w:val="28"/>
          <w:lang w:eastAsia="zh-HK"/>
        </w:rPr>
        <w:t xml:space="preserve">. </w:t>
      </w:r>
      <w:r w:rsidRPr="00C41D34">
        <w:rPr>
          <w:rFonts w:eastAsia="PMingLiU" w:hint="eastAsia"/>
          <w:szCs w:val="28"/>
          <w:lang w:eastAsia="zh-HK"/>
        </w:rPr>
        <w:t xml:space="preserve"> </w:t>
      </w:r>
      <w:r w:rsidRPr="00C41D34">
        <w:rPr>
          <w:rFonts w:eastAsia="PMingLiU"/>
          <w:szCs w:val="28"/>
          <w:lang w:eastAsia="zh-HK"/>
        </w:rPr>
        <w:t>Immediately</w:t>
      </w:r>
      <w:r w:rsidRPr="00C41D34">
        <w:rPr>
          <w:rFonts w:eastAsia="PMingLiU" w:hint="eastAsia"/>
          <w:szCs w:val="28"/>
          <w:lang w:eastAsia="zh-HK"/>
        </w:rPr>
        <w:t xml:space="preserve"> after the </w:t>
      </w:r>
      <w:r w:rsidR="00667E32">
        <w:rPr>
          <w:rFonts w:eastAsiaTheme="minorEastAsia" w:hint="eastAsia"/>
          <w:szCs w:val="28"/>
        </w:rPr>
        <w:t xml:space="preserve">taxi </w:t>
      </w:r>
      <w:r w:rsidR="00295C4B">
        <w:rPr>
          <w:rFonts w:eastAsiaTheme="minorEastAsia" w:hint="eastAsia"/>
          <w:szCs w:val="28"/>
        </w:rPr>
        <w:t xml:space="preserve">had </w:t>
      </w:r>
      <w:r w:rsidR="00667E32">
        <w:rPr>
          <w:rFonts w:eastAsiaTheme="minorEastAsia" w:hint="eastAsia"/>
          <w:szCs w:val="28"/>
        </w:rPr>
        <w:t>halted</w:t>
      </w:r>
      <w:r w:rsidRPr="00C41D34">
        <w:rPr>
          <w:rFonts w:eastAsia="PMingLiU" w:hint="eastAsia"/>
          <w:szCs w:val="28"/>
          <w:lang w:eastAsia="zh-HK"/>
        </w:rPr>
        <w:t>, it was found that the plaintiff</w:t>
      </w:r>
      <w:r w:rsidRPr="00C41D34">
        <w:rPr>
          <w:rFonts w:eastAsia="PMingLiU"/>
          <w:szCs w:val="28"/>
          <w:lang w:eastAsia="zh-HK"/>
        </w:rPr>
        <w:t>’</w:t>
      </w:r>
      <w:r w:rsidRPr="00C41D34">
        <w:rPr>
          <w:rFonts w:eastAsia="PMingLiU" w:hint="eastAsia"/>
          <w:szCs w:val="28"/>
          <w:lang w:eastAsia="zh-HK"/>
        </w:rPr>
        <w:t xml:space="preserve">s leg was trapped by </w:t>
      </w:r>
      <w:r w:rsidR="00295C4B">
        <w:rPr>
          <w:rFonts w:eastAsiaTheme="minorEastAsia" w:hint="eastAsia"/>
          <w:szCs w:val="28"/>
        </w:rPr>
        <w:t>its</w:t>
      </w:r>
      <w:r w:rsidRPr="00C41D34">
        <w:rPr>
          <w:rFonts w:eastAsia="PMingLiU" w:hint="eastAsia"/>
          <w:szCs w:val="28"/>
          <w:lang w:eastAsia="zh-HK"/>
        </w:rPr>
        <w:t xml:space="preserve"> front right wheel</w:t>
      </w:r>
      <w:r w:rsidRPr="00C41D34">
        <w:rPr>
          <w:rFonts w:hint="eastAsia"/>
          <w:szCs w:val="28"/>
        </w:rPr>
        <w:t xml:space="preserve"> so that </w:t>
      </w:r>
      <w:r w:rsidRPr="00C41D34">
        <w:rPr>
          <w:rFonts w:eastAsia="PMingLiU" w:hint="eastAsia"/>
          <w:szCs w:val="28"/>
          <w:lang w:eastAsia="zh-HK"/>
        </w:rPr>
        <w:t xml:space="preserve">the defendant had to reverse the taxi for 3 feet </w:t>
      </w:r>
      <w:r w:rsidRPr="00C41D34">
        <w:rPr>
          <w:rFonts w:hint="eastAsia"/>
          <w:szCs w:val="28"/>
        </w:rPr>
        <w:t xml:space="preserve">in order </w:t>
      </w:r>
      <w:r w:rsidRPr="00C41D34">
        <w:rPr>
          <w:rFonts w:eastAsia="PMingLiU" w:hint="eastAsia"/>
          <w:szCs w:val="28"/>
          <w:lang w:eastAsia="zh-HK"/>
        </w:rPr>
        <w:t xml:space="preserve">to release her.  </w:t>
      </w:r>
      <w:r w:rsidRPr="00C41D34">
        <w:rPr>
          <w:rFonts w:hint="eastAsia"/>
          <w:szCs w:val="28"/>
        </w:rPr>
        <w:t>There was o</w:t>
      </w:r>
      <w:r w:rsidRPr="00C41D34">
        <w:rPr>
          <w:rFonts w:eastAsia="PMingLiU" w:hint="eastAsia"/>
          <w:szCs w:val="28"/>
          <w:lang w:eastAsia="zh-HK"/>
        </w:rPr>
        <w:t xml:space="preserve">nly one blood stain </w:t>
      </w:r>
      <w:r w:rsidRPr="00C41D34">
        <w:rPr>
          <w:rFonts w:hint="eastAsia"/>
          <w:szCs w:val="28"/>
        </w:rPr>
        <w:t>shown i</w:t>
      </w:r>
      <w:r w:rsidRPr="00C41D34">
        <w:rPr>
          <w:rFonts w:eastAsia="PMingLiU" w:hint="eastAsia"/>
          <w:szCs w:val="28"/>
          <w:lang w:eastAsia="zh-HK"/>
        </w:rPr>
        <w:t>n the sketch drawn by PC 54011, the investigating police o</w:t>
      </w:r>
      <w:r w:rsidR="00CD4712">
        <w:rPr>
          <w:rFonts w:eastAsia="PMingLiU" w:hint="eastAsia"/>
          <w:szCs w:val="28"/>
          <w:lang w:eastAsia="zh-HK"/>
        </w:rPr>
        <w:t>fficer.</w:t>
      </w:r>
      <w:r w:rsidRPr="00C41D34">
        <w:rPr>
          <w:rFonts w:eastAsia="PMingLiU" w:hint="eastAsia"/>
          <w:szCs w:val="28"/>
          <w:lang w:eastAsia="zh-HK"/>
        </w:rPr>
        <w:t xml:space="preserve">  There was no dispute that the position of the blood stain </w:t>
      </w:r>
      <w:r w:rsidRPr="00C41D34">
        <w:rPr>
          <w:rFonts w:hint="eastAsia"/>
          <w:szCs w:val="28"/>
        </w:rPr>
        <w:t xml:space="preserve">showed </w:t>
      </w:r>
      <w:r w:rsidRPr="00C41D34">
        <w:rPr>
          <w:rFonts w:eastAsia="PMingLiU" w:hint="eastAsia"/>
          <w:szCs w:val="28"/>
          <w:lang w:eastAsia="zh-HK"/>
        </w:rPr>
        <w:t xml:space="preserve">he position where the plaintiff was lying immediately after the accident.  </w:t>
      </w:r>
      <w:r w:rsidR="00EA4C81">
        <w:rPr>
          <w:rFonts w:eastAsiaTheme="minorEastAsia"/>
          <w:szCs w:val="28"/>
        </w:rPr>
        <w:t>T</w:t>
      </w:r>
      <w:r w:rsidR="00EA4C81">
        <w:rPr>
          <w:rFonts w:eastAsiaTheme="minorEastAsia" w:hint="eastAsia"/>
          <w:szCs w:val="28"/>
        </w:rPr>
        <w:t>he plaintiff</w:t>
      </w:r>
      <w:r w:rsidR="00EA4C81">
        <w:rPr>
          <w:rFonts w:eastAsiaTheme="minorEastAsia"/>
          <w:szCs w:val="28"/>
        </w:rPr>
        <w:t>’</w:t>
      </w:r>
      <w:r w:rsidR="00EA4C81">
        <w:rPr>
          <w:rFonts w:eastAsiaTheme="minorEastAsia" w:hint="eastAsia"/>
          <w:szCs w:val="28"/>
        </w:rPr>
        <w:t>s evidence, which was not in dispute, was that she became unconscious immediately after she was knocked down.</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hint="eastAsia"/>
          <w:szCs w:val="28"/>
          <w:lang w:eastAsia="zh-HK"/>
        </w:rPr>
        <w:t xml:space="preserve">With respect, Ms Lee made the valid point that if the </w:t>
      </w:r>
      <w:r w:rsidRPr="00CD4712">
        <w:rPr>
          <w:rFonts w:hint="eastAsia"/>
          <w:szCs w:val="28"/>
        </w:rPr>
        <w:t xml:space="preserve">momentum of the taxi was such </w:t>
      </w:r>
      <w:r w:rsidRPr="00CD4712">
        <w:rPr>
          <w:szCs w:val="28"/>
        </w:rPr>
        <w:t>that</w:t>
      </w:r>
      <w:r w:rsidRPr="00CD4712">
        <w:rPr>
          <w:rFonts w:hint="eastAsia"/>
          <w:szCs w:val="28"/>
        </w:rPr>
        <w:t xml:space="preserve"> </w:t>
      </w:r>
      <w:r w:rsidRPr="00CD4712">
        <w:rPr>
          <w:rFonts w:eastAsia="PMingLiU" w:hint="eastAsia"/>
          <w:szCs w:val="28"/>
          <w:lang w:eastAsia="zh-HK"/>
        </w:rPr>
        <w:t>even rubber tyres left marks on the road, what type and degree of injuries would th</w:t>
      </w:r>
      <w:r w:rsidRPr="00CD4712">
        <w:rPr>
          <w:rFonts w:hint="eastAsia"/>
          <w:szCs w:val="28"/>
        </w:rPr>
        <w:t xml:space="preserve">at </w:t>
      </w:r>
      <w:r w:rsidRPr="00CD4712">
        <w:rPr>
          <w:rFonts w:eastAsia="PMingLiU" w:hint="eastAsia"/>
          <w:szCs w:val="28"/>
          <w:lang w:eastAsia="zh-HK"/>
        </w:rPr>
        <w:t xml:space="preserve">momentum </w:t>
      </w:r>
      <w:r w:rsidRPr="00CD4712">
        <w:rPr>
          <w:rFonts w:hint="eastAsia"/>
          <w:szCs w:val="28"/>
        </w:rPr>
        <w:t xml:space="preserve">have </w:t>
      </w:r>
      <w:r w:rsidRPr="00CD4712">
        <w:rPr>
          <w:rFonts w:eastAsia="PMingLiU" w:hint="eastAsia"/>
          <w:szCs w:val="28"/>
          <w:lang w:eastAsia="zh-HK"/>
        </w:rPr>
        <w:t>caused to human flesh had the plaintiff been dragged</w:t>
      </w:r>
      <w:r w:rsidRPr="00CD4712">
        <w:rPr>
          <w:rFonts w:hint="eastAsia"/>
          <w:szCs w:val="28"/>
        </w:rPr>
        <w:t xml:space="preserve"> for a distance as long as 7.2 metres</w:t>
      </w:r>
      <w:r w:rsidR="00353DB3">
        <w:rPr>
          <w:rFonts w:hint="eastAsia"/>
          <w:szCs w:val="28"/>
        </w:rPr>
        <w:t>, especially when she was unconscious</w:t>
      </w:r>
      <w:r w:rsidRPr="00CD4712">
        <w:rPr>
          <w:rFonts w:eastAsia="PMingLiU" w:hint="eastAsia"/>
          <w:szCs w:val="28"/>
          <w:lang w:eastAsia="zh-HK"/>
        </w:rPr>
        <w:t xml:space="preserve">?  Moreover, there was not a trail of blood </w:t>
      </w:r>
      <w:r w:rsidRPr="00CD4712">
        <w:rPr>
          <w:rFonts w:hint="eastAsia"/>
          <w:szCs w:val="28"/>
        </w:rPr>
        <w:t xml:space="preserve">left </w:t>
      </w:r>
      <w:r w:rsidRPr="00CD4712">
        <w:rPr>
          <w:rFonts w:eastAsia="PMingLiU" w:hint="eastAsia"/>
          <w:szCs w:val="28"/>
          <w:lang w:eastAsia="zh-HK"/>
        </w:rPr>
        <w:t xml:space="preserve">on the road but only a blood stain at </w:t>
      </w:r>
      <w:r w:rsidRPr="00CD4712">
        <w:rPr>
          <w:rFonts w:eastAsia="PMingLiU"/>
          <w:szCs w:val="28"/>
          <w:lang w:eastAsia="zh-HK"/>
        </w:rPr>
        <w:t>the</w:t>
      </w:r>
      <w:r w:rsidRPr="00CD4712">
        <w:rPr>
          <w:rFonts w:eastAsia="PMingLiU" w:hint="eastAsia"/>
          <w:szCs w:val="28"/>
          <w:lang w:eastAsia="zh-HK"/>
        </w:rPr>
        <w:t xml:space="preserve"> position where the plaintiff eventually l</w:t>
      </w:r>
      <w:r w:rsidR="00353DB3">
        <w:rPr>
          <w:rFonts w:eastAsiaTheme="minorEastAsia" w:hint="eastAsia"/>
          <w:szCs w:val="28"/>
        </w:rPr>
        <w:t>a</w:t>
      </w:r>
      <w:r w:rsidRPr="00CD4712">
        <w:rPr>
          <w:rFonts w:eastAsia="PMingLiU" w:hint="eastAsia"/>
          <w:szCs w:val="28"/>
          <w:lang w:eastAsia="zh-HK"/>
        </w:rPr>
        <w:t>y.  The</w:t>
      </w:r>
      <w:r w:rsidRPr="00CD4712">
        <w:rPr>
          <w:rFonts w:hint="eastAsia"/>
          <w:szCs w:val="28"/>
        </w:rPr>
        <w:t>re was also the fact that the</w:t>
      </w:r>
      <w:r w:rsidRPr="00CD4712">
        <w:rPr>
          <w:rFonts w:eastAsia="PMingLiU" w:hint="eastAsia"/>
          <w:szCs w:val="28"/>
          <w:lang w:eastAsia="zh-HK"/>
        </w:rPr>
        <w:t xml:space="preserve"> plaintiff</w:t>
      </w:r>
      <w:r w:rsidRPr="00CD4712">
        <w:rPr>
          <w:rFonts w:eastAsia="PMingLiU"/>
          <w:szCs w:val="28"/>
          <w:lang w:eastAsia="zh-HK"/>
        </w:rPr>
        <w:t>’</w:t>
      </w:r>
      <w:r w:rsidRPr="00CD4712">
        <w:rPr>
          <w:rFonts w:eastAsia="PMingLiU" w:hint="eastAsia"/>
          <w:szCs w:val="28"/>
          <w:lang w:eastAsia="zh-HK"/>
        </w:rPr>
        <w:t xml:space="preserve">s leg had not been rolled over by the front wheel of the taxi but was just trapped under it.  </w:t>
      </w:r>
      <w:r w:rsidRPr="00CD4712">
        <w:rPr>
          <w:rFonts w:hint="eastAsia"/>
          <w:szCs w:val="28"/>
        </w:rPr>
        <w:t>Judging from all these</w:t>
      </w:r>
      <w:r w:rsidRPr="00CD4712">
        <w:rPr>
          <w:rFonts w:eastAsia="PMingLiU" w:hint="eastAsia"/>
          <w:szCs w:val="28"/>
          <w:lang w:eastAsia="zh-HK"/>
        </w:rPr>
        <w:t>, th</w:t>
      </w:r>
      <w:r w:rsidRPr="00CD4712">
        <w:rPr>
          <w:rFonts w:hint="eastAsia"/>
          <w:szCs w:val="28"/>
        </w:rPr>
        <w:t xml:space="preserve">is </w:t>
      </w:r>
      <w:r w:rsidR="001B1451">
        <w:rPr>
          <w:rFonts w:hint="eastAsia"/>
          <w:szCs w:val="28"/>
        </w:rPr>
        <w:t>c</w:t>
      </w:r>
      <w:r w:rsidRPr="00CD4712">
        <w:rPr>
          <w:rFonts w:hint="eastAsia"/>
          <w:szCs w:val="28"/>
        </w:rPr>
        <w:t xml:space="preserve">ourt found that </w:t>
      </w:r>
      <w:r w:rsidR="00353DB3">
        <w:rPr>
          <w:rFonts w:hint="eastAsia"/>
          <w:szCs w:val="28"/>
        </w:rPr>
        <w:t>the</w:t>
      </w:r>
      <w:r w:rsidRPr="00CD4712">
        <w:rPr>
          <w:rFonts w:hint="eastAsia"/>
          <w:szCs w:val="28"/>
        </w:rPr>
        <w:t xml:space="preserve"> </w:t>
      </w:r>
      <w:r w:rsidRPr="00CD4712">
        <w:rPr>
          <w:rFonts w:eastAsia="PMingLiU" w:hint="eastAsia"/>
          <w:szCs w:val="28"/>
          <w:lang w:eastAsia="zh-HK"/>
        </w:rPr>
        <w:t>reasonable and probable inference was that the defendant had appl</w:t>
      </w:r>
      <w:r w:rsidRPr="00CD4712">
        <w:rPr>
          <w:rFonts w:hint="eastAsia"/>
          <w:szCs w:val="28"/>
        </w:rPr>
        <w:t>ied</w:t>
      </w:r>
      <w:r w:rsidRPr="00CD4712">
        <w:rPr>
          <w:rFonts w:eastAsia="PMingLiU" w:hint="eastAsia"/>
          <w:szCs w:val="28"/>
          <w:lang w:eastAsia="zh-HK"/>
        </w:rPr>
        <w:t xml:space="preserve"> the brake before he hit the plaintiff and that the position of the collision </w:t>
      </w:r>
      <w:r w:rsidRPr="00CD4712">
        <w:rPr>
          <w:rFonts w:hint="eastAsia"/>
          <w:szCs w:val="28"/>
        </w:rPr>
        <w:t xml:space="preserve">had to be very close to </w:t>
      </w:r>
      <w:r w:rsidRPr="00CD4712">
        <w:rPr>
          <w:rFonts w:eastAsia="PMingLiU" w:hint="eastAsia"/>
          <w:szCs w:val="28"/>
          <w:lang w:eastAsia="zh-HK"/>
        </w:rPr>
        <w:t xml:space="preserve">where </w:t>
      </w:r>
      <w:r w:rsidRPr="00CD4712">
        <w:rPr>
          <w:rFonts w:hint="eastAsia"/>
          <w:szCs w:val="28"/>
        </w:rPr>
        <w:t xml:space="preserve">the plaintiff was lying.  As regards </w:t>
      </w:r>
      <w:r w:rsidRPr="00CD4712">
        <w:rPr>
          <w:szCs w:val="28"/>
        </w:rPr>
        <w:t>the</w:t>
      </w:r>
      <w:r w:rsidRPr="00CD4712">
        <w:rPr>
          <w:rFonts w:hint="eastAsia"/>
          <w:szCs w:val="28"/>
        </w:rPr>
        <w:t xml:space="preserve"> total stopping distance, g</w:t>
      </w:r>
      <w:r w:rsidRPr="00CD4712">
        <w:rPr>
          <w:rFonts w:eastAsia="PMingLiU" w:hint="eastAsia"/>
          <w:szCs w:val="28"/>
          <w:lang w:eastAsia="zh-HK"/>
        </w:rPr>
        <w:t xml:space="preserve">iven </w:t>
      </w:r>
      <w:r w:rsidRPr="00CD4712">
        <w:rPr>
          <w:rFonts w:eastAsia="PMingLiU"/>
          <w:szCs w:val="28"/>
          <w:lang w:eastAsia="zh-HK"/>
        </w:rPr>
        <w:t>th</w:t>
      </w:r>
      <w:r w:rsidRPr="00CD4712">
        <w:rPr>
          <w:rFonts w:hint="eastAsia"/>
          <w:szCs w:val="28"/>
        </w:rPr>
        <w:t>at there had to be a thinking distance, that t</w:t>
      </w:r>
      <w:r w:rsidRPr="00CD4712">
        <w:rPr>
          <w:rFonts w:eastAsia="PMingLiU" w:hint="eastAsia"/>
          <w:szCs w:val="28"/>
          <w:lang w:eastAsia="zh-HK"/>
        </w:rPr>
        <w:t xml:space="preserve">he </w:t>
      </w:r>
      <w:r w:rsidRPr="00CD4712">
        <w:rPr>
          <w:rFonts w:hint="eastAsia"/>
          <w:szCs w:val="28"/>
        </w:rPr>
        <w:t xml:space="preserve">taxi </w:t>
      </w:r>
      <w:r w:rsidRPr="00CD4712">
        <w:rPr>
          <w:rFonts w:eastAsia="PMingLiU" w:hint="eastAsia"/>
          <w:szCs w:val="28"/>
          <w:lang w:eastAsia="zh-HK"/>
        </w:rPr>
        <w:t>was travelling at 8.33 meter a second before braking</w:t>
      </w:r>
      <w:r w:rsidRPr="00CD4712">
        <w:rPr>
          <w:rFonts w:hint="eastAsia"/>
          <w:szCs w:val="28"/>
        </w:rPr>
        <w:t xml:space="preserve"> and that </w:t>
      </w:r>
      <w:r w:rsidRPr="00CD4712">
        <w:rPr>
          <w:rFonts w:eastAsia="PMingLiU"/>
          <w:szCs w:val="28"/>
          <w:lang w:eastAsia="zh-HK"/>
        </w:rPr>
        <w:t>the</w:t>
      </w:r>
      <w:r w:rsidRPr="00CD4712">
        <w:rPr>
          <w:rFonts w:eastAsia="PMingLiU" w:hint="eastAsia"/>
          <w:szCs w:val="28"/>
          <w:lang w:eastAsia="zh-HK"/>
        </w:rPr>
        <w:t xml:space="preserve"> skid marks were 7.2 metres long, it follows that the defendant must have seen the plaintiff when he was still some distance aw</w:t>
      </w:r>
      <w:r w:rsidR="00CD4712">
        <w:rPr>
          <w:rFonts w:eastAsia="PMingLiU" w:hint="eastAsia"/>
          <w:szCs w:val="28"/>
          <w:lang w:eastAsia="zh-HK"/>
        </w:rPr>
        <w:t>ay from the point of collision.</w:t>
      </w:r>
      <w:r w:rsidRPr="00CD4712">
        <w:rPr>
          <w:rFonts w:eastAsia="PMingLiU" w:hint="eastAsia"/>
          <w:szCs w:val="28"/>
          <w:lang w:eastAsia="zh-HK"/>
        </w:rPr>
        <w:t xml:space="preserve">  Even if one generously </w:t>
      </w:r>
      <w:r w:rsidRPr="00CD4712">
        <w:rPr>
          <w:rFonts w:eastAsia="PMingLiU"/>
          <w:szCs w:val="28"/>
          <w:lang w:eastAsia="zh-HK"/>
        </w:rPr>
        <w:t>assum</w:t>
      </w:r>
      <w:r w:rsidRPr="00CD4712">
        <w:rPr>
          <w:rFonts w:eastAsia="PMingLiU" w:hint="eastAsia"/>
          <w:szCs w:val="28"/>
          <w:lang w:eastAsia="zh-HK"/>
        </w:rPr>
        <w:t xml:space="preserve">es that the defendant only took a split second to react, the total stopping distance would still be more than 10 metres.  </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hint="eastAsia"/>
          <w:szCs w:val="28"/>
          <w:lang w:eastAsia="zh-HK"/>
        </w:rPr>
        <w:t xml:space="preserve">This </w:t>
      </w:r>
      <w:r w:rsidR="00CD4712">
        <w:rPr>
          <w:rFonts w:eastAsiaTheme="minorEastAsia" w:hint="eastAsia"/>
          <w:szCs w:val="28"/>
        </w:rPr>
        <w:t>c</w:t>
      </w:r>
      <w:r w:rsidRPr="00CD4712">
        <w:rPr>
          <w:rFonts w:eastAsia="PMingLiU" w:hint="eastAsia"/>
          <w:szCs w:val="28"/>
          <w:lang w:eastAsia="zh-HK"/>
        </w:rPr>
        <w:t xml:space="preserve">ourt had taken into </w:t>
      </w:r>
      <w:r w:rsidRPr="00CD4712">
        <w:rPr>
          <w:rFonts w:eastAsia="PMingLiU"/>
          <w:szCs w:val="28"/>
          <w:lang w:eastAsia="zh-HK"/>
        </w:rPr>
        <w:t>account</w:t>
      </w:r>
      <w:r w:rsidRPr="00CD4712">
        <w:rPr>
          <w:rFonts w:eastAsia="PMingLiU" w:hint="eastAsia"/>
          <w:szCs w:val="28"/>
          <w:lang w:eastAsia="zh-HK"/>
        </w:rPr>
        <w:t xml:space="preserve"> the dent mark on the right wing of the taxi.</w:t>
      </w:r>
      <w:r>
        <w:rPr>
          <w:rStyle w:val="FootnoteReference"/>
          <w:rFonts w:eastAsia="PMingLiU"/>
          <w:szCs w:val="28"/>
          <w:lang w:eastAsia="zh-HK"/>
        </w:rPr>
        <w:footnoteReference w:id="8"/>
      </w:r>
      <w:r w:rsidRPr="00CD4712">
        <w:rPr>
          <w:rFonts w:eastAsia="PMingLiU" w:hint="eastAsia"/>
          <w:szCs w:val="28"/>
          <w:lang w:eastAsia="zh-HK"/>
        </w:rPr>
        <w:t xml:space="preserve">  However, it </w:t>
      </w:r>
      <w:r w:rsidR="00295C4B">
        <w:rPr>
          <w:rFonts w:eastAsiaTheme="minorEastAsia" w:hint="eastAsia"/>
          <w:szCs w:val="28"/>
        </w:rPr>
        <w:t xml:space="preserve">had to be borne in mind that </w:t>
      </w:r>
      <w:r w:rsidRPr="00CD4712">
        <w:rPr>
          <w:rFonts w:eastAsia="PMingLiU" w:hint="eastAsia"/>
          <w:szCs w:val="28"/>
          <w:lang w:eastAsia="zh-HK"/>
        </w:rPr>
        <w:t>the dent mark was below the right wind mirror and was not far away from right front wheel.  There was no evidence showing which part of the plaintiff</w:t>
      </w:r>
      <w:r w:rsidRPr="00CD4712">
        <w:rPr>
          <w:rFonts w:eastAsia="PMingLiU"/>
          <w:szCs w:val="28"/>
          <w:lang w:eastAsia="zh-HK"/>
        </w:rPr>
        <w:t>’</w:t>
      </w:r>
      <w:r w:rsidRPr="00CD4712">
        <w:rPr>
          <w:rFonts w:eastAsia="PMingLiU" w:hint="eastAsia"/>
          <w:szCs w:val="28"/>
          <w:lang w:eastAsia="zh-HK"/>
        </w:rPr>
        <w:t>s body had come into contact with the taxi.  It might be that after the plaintiff was hit, her body was pushed</w:t>
      </w:r>
      <w:r w:rsidRPr="00CD4712">
        <w:rPr>
          <w:rFonts w:hint="eastAsia"/>
          <w:szCs w:val="28"/>
        </w:rPr>
        <w:t xml:space="preserve"> or dragged</w:t>
      </w:r>
      <w:r w:rsidRPr="00CD4712">
        <w:rPr>
          <w:rFonts w:eastAsia="PMingLiU" w:hint="eastAsia"/>
          <w:szCs w:val="28"/>
          <w:lang w:eastAsia="zh-HK"/>
        </w:rPr>
        <w:t xml:space="preserve"> forward a</w:t>
      </w:r>
      <w:r w:rsidR="00893D71">
        <w:rPr>
          <w:rFonts w:eastAsiaTheme="minorEastAsia" w:hint="eastAsia"/>
          <w:szCs w:val="28"/>
        </w:rPr>
        <w:t xml:space="preserve"> little</w:t>
      </w:r>
      <w:r w:rsidRPr="00CD4712">
        <w:rPr>
          <w:rFonts w:eastAsia="PMingLiU" w:hint="eastAsia"/>
          <w:szCs w:val="28"/>
          <w:lang w:eastAsia="zh-HK"/>
        </w:rPr>
        <w:t xml:space="preserve"> bit by the force of the collision, so that when the taxi </w:t>
      </w:r>
      <w:r w:rsidRPr="00CD4712">
        <w:rPr>
          <w:rFonts w:eastAsia="PMingLiU"/>
          <w:szCs w:val="28"/>
          <w:lang w:eastAsia="zh-HK"/>
        </w:rPr>
        <w:t>eventually</w:t>
      </w:r>
      <w:r w:rsidRPr="00CD4712">
        <w:rPr>
          <w:rFonts w:eastAsia="PMingLiU" w:hint="eastAsia"/>
          <w:szCs w:val="28"/>
          <w:lang w:eastAsia="zh-HK"/>
        </w:rPr>
        <w:t xml:space="preserve"> came to a halt her leg was </w:t>
      </w:r>
      <w:r w:rsidRPr="00CD4712">
        <w:rPr>
          <w:rFonts w:hint="eastAsia"/>
          <w:szCs w:val="28"/>
        </w:rPr>
        <w:t xml:space="preserve">just </w:t>
      </w:r>
      <w:r w:rsidRPr="00CD4712">
        <w:rPr>
          <w:rFonts w:eastAsia="PMingLiU" w:hint="eastAsia"/>
          <w:szCs w:val="28"/>
          <w:lang w:eastAsia="zh-HK"/>
        </w:rPr>
        <w:t xml:space="preserve">trapped under its right front wheel.  In any event, this </w:t>
      </w:r>
      <w:r w:rsidR="00CD4712">
        <w:rPr>
          <w:rFonts w:eastAsiaTheme="minorEastAsia" w:hint="eastAsia"/>
          <w:szCs w:val="28"/>
        </w:rPr>
        <w:t>c</w:t>
      </w:r>
      <w:r w:rsidRPr="00CD4712">
        <w:rPr>
          <w:rFonts w:eastAsia="PMingLiU" w:hint="eastAsia"/>
          <w:szCs w:val="28"/>
          <w:lang w:eastAsia="zh-HK"/>
        </w:rPr>
        <w:t xml:space="preserve">ourt had taken the view that the </w:t>
      </w:r>
      <w:r w:rsidRPr="00CD4712">
        <w:rPr>
          <w:rFonts w:eastAsia="PMingLiU"/>
          <w:szCs w:val="28"/>
          <w:lang w:eastAsia="zh-HK"/>
        </w:rPr>
        <w:t>position</w:t>
      </w:r>
      <w:r w:rsidRPr="00CD4712">
        <w:rPr>
          <w:rFonts w:eastAsia="PMingLiU" w:hint="eastAsia"/>
          <w:szCs w:val="28"/>
          <w:lang w:eastAsia="zh-HK"/>
        </w:rPr>
        <w:t xml:space="preserve"> of the dent mark </w:t>
      </w:r>
      <w:r w:rsidRPr="00CD4712">
        <w:rPr>
          <w:rFonts w:hint="eastAsia"/>
          <w:szCs w:val="28"/>
        </w:rPr>
        <w:t xml:space="preserve">did </w:t>
      </w:r>
      <w:r w:rsidRPr="00CD4712">
        <w:rPr>
          <w:rFonts w:eastAsia="PMingLiU" w:hint="eastAsia"/>
          <w:szCs w:val="28"/>
          <w:lang w:eastAsia="zh-HK"/>
        </w:rPr>
        <w:t>not weaken the strong inference drawn from the other evidence</w:t>
      </w:r>
      <w:r w:rsidRPr="00CD4712">
        <w:rPr>
          <w:rFonts w:hint="eastAsia"/>
          <w:szCs w:val="28"/>
        </w:rPr>
        <w:t xml:space="preserve"> that the </w:t>
      </w:r>
      <w:r w:rsidRPr="00CD4712">
        <w:rPr>
          <w:szCs w:val="28"/>
        </w:rPr>
        <w:t>defendant</w:t>
      </w:r>
      <w:r w:rsidRPr="00CD4712">
        <w:rPr>
          <w:rFonts w:hint="eastAsia"/>
          <w:szCs w:val="28"/>
        </w:rPr>
        <w:t xml:space="preserve"> had applied the brake when he was some distance away from the point of collision</w:t>
      </w:r>
      <w:r w:rsidRPr="00CD4712">
        <w:rPr>
          <w:rFonts w:eastAsia="PMingLiU" w:hint="eastAsia"/>
          <w:szCs w:val="28"/>
          <w:lang w:eastAsia="zh-HK"/>
        </w:rPr>
        <w:t xml:space="preserve">.   </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szCs w:val="28"/>
          <w:lang w:eastAsia="zh-HK"/>
        </w:rPr>
        <w:t xml:space="preserve">Whilst there may only be a short time between the plaintiff emerging from the gap and her being hit, this </w:t>
      </w:r>
      <w:r w:rsidRPr="00CD4712">
        <w:rPr>
          <w:rFonts w:hint="eastAsia"/>
          <w:szCs w:val="28"/>
        </w:rPr>
        <w:t>c</w:t>
      </w:r>
      <w:r w:rsidRPr="00CD4712">
        <w:rPr>
          <w:rFonts w:eastAsia="PMingLiU"/>
          <w:szCs w:val="28"/>
          <w:lang w:eastAsia="zh-HK"/>
        </w:rPr>
        <w:t xml:space="preserve">ould not affect the above analysis of the total stopping distance.  This was because the whole incident could have happened in a matter of seconds.  </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hint="eastAsia"/>
          <w:szCs w:val="28"/>
        </w:rPr>
        <w:t xml:space="preserve">It has to be borne in </w:t>
      </w:r>
      <w:r w:rsidRPr="00CD4712">
        <w:rPr>
          <w:szCs w:val="28"/>
        </w:rPr>
        <w:t>mind</w:t>
      </w:r>
      <w:r w:rsidRPr="00CD4712">
        <w:rPr>
          <w:rFonts w:hint="eastAsia"/>
          <w:szCs w:val="28"/>
        </w:rPr>
        <w:t xml:space="preserve"> that t</w:t>
      </w:r>
      <w:r w:rsidRPr="00CD4712">
        <w:rPr>
          <w:rFonts w:eastAsia="PMingLiU"/>
          <w:szCs w:val="28"/>
          <w:lang w:eastAsia="zh-HK"/>
        </w:rPr>
        <w:t xml:space="preserve">he point is not whether other courts would have made the same finding as this </w:t>
      </w:r>
      <w:r w:rsidR="00CD4712">
        <w:rPr>
          <w:rFonts w:eastAsiaTheme="minorEastAsia" w:hint="eastAsia"/>
          <w:szCs w:val="28"/>
        </w:rPr>
        <w:t>c</w:t>
      </w:r>
      <w:r w:rsidRPr="00CD4712">
        <w:rPr>
          <w:rFonts w:eastAsia="PMingLiU"/>
          <w:szCs w:val="28"/>
          <w:lang w:eastAsia="zh-HK"/>
        </w:rPr>
        <w:t xml:space="preserve">ourt did, but whether the finding </w:t>
      </w:r>
      <w:r w:rsidRPr="00CD4712">
        <w:rPr>
          <w:rFonts w:eastAsia="PMingLiU" w:hint="eastAsia"/>
          <w:szCs w:val="28"/>
          <w:lang w:eastAsia="zh-HK"/>
        </w:rPr>
        <w:t xml:space="preserve">in question is </w:t>
      </w:r>
      <w:r w:rsidRPr="00CD4712">
        <w:rPr>
          <w:rFonts w:eastAsia="PMingLiU"/>
          <w:szCs w:val="28"/>
          <w:lang w:eastAsia="zh-HK"/>
        </w:rPr>
        <w:t xml:space="preserve">one which this </w:t>
      </w:r>
      <w:r w:rsidR="00CD4712">
        <w:rPr>
          <w:rFonts w:eastAsiaTheme="minorEastAsia" w:hint="eastAsia"/>
          <w:szCs w:val="28"/>
        </w:rPr>
        <w:t>c</w:t>
      </w:r>
      <w:r w:rsidRPr="00CD4712">
        <w:rPr>
          <w:rFonts w:eastAsia="PMingLiU"/>
          <w:szCs w:val="28"/>
          <w:lang w:eastAsia="zh-HK"/>
        </w:rPr>
        <w:t xml:space="preserve">ourt </w:t>
      </w:r>
      <w:r w:rsidRPr="00CD4712">
        <w:rPr>
          <w:rFonts w:eastAsia="PMingLiU" w:hint="eastAsia"/>
          <w:szCs w:val="28"/>
          <w:lang w:eastAsia="zh-HK"/>
        </w:rPr>
        <w:t>wa</w:t>
      </w:r>
      <w:r w:rsidRPr="00CD4712">
        <w:rPr>
          <w:rFonts w:eastAsia="PMingLiU"/>
          <w:szCs w:val="28"/>
          <w:lang w:eastAsia="zh-HK"/>
        </w:rPr>
        <w:t xml:space="preserve">s entitled to make.  </w:t>
      </w:r>
      <w:r w:rsidRPr="00CD4712">
        <w:rPr>
          <w:rFonts w:eastAsia="PMingLiU" w:hint="eastAsia"/>
          <w:szCs w:val="28"/>
          <w:lang w:eastAsia="zh-HK"/>
        </w:rPr>
        <w:t xml:space="preserve">Bearing in mind that the </w:t>
      </w:r>
      <w:r w:rsidRPr="00CD4712">
        <w:rPr>
          <w:szCs w:val="28"/>
        </w:rPr>
        <w:t>plaintiff’</w:t>
      </w:r>
      <w:r w:rsidRPr="00CD4712">
        <w:rPr>
          <w:rFonts w:hint="eastAsia"/>
          <w:szCs w:val="28"/>
        </w:rPr>
        <w:t xml:space="preserve">s </w:t>
      </w:r>
      <w:r w:rsidRPr="00CD4712">
        <w:rPr>
          <w:rFonts w:eastAsia="PMingLiU" w:hint="eastAsia"/>
          <w:szCs w:val="28"/>
          <w:lang w:eastAsia="zh-HK"/>
        </w:rPr>
        <w:t xml:space="preserve">civil standard of proof is only that of the balance of probabilities, the </w:t>
      </w:r>
      <w:r w:rsidRPr="00CD4712">
        <w:rPr>
          <w:rFonts w:hint="eastAsia"/>
          <w:szCs w:val="28"/>
        </w:rPr>
        <w:t xml:space="preserve">finding is one which </w:t>
      </w:r>
      <w:r w:rsidRPr="00CD4712">
        <w:rPr>
          <w:rFonts w:eastAsia="PMingLiU" w:hint="eastAsia"/>
          <w:szCs w:val="28"/>
          <w:lang w:eastAsia="zh-HK"/>
        </w:rPr>
        <w:t xml:space="preserve">this </w:t>
      </w:r>
      <w:r w:rsidR="00CD4712">
        <w:rPr>
          <w:rFonts w:eastAsiaTheme="minorEastAsia" w:hint="eastAsia"/>
          <w:szCs w:val="28"/>
        </w:rPr>
        <w:t>c</w:t>
      </w:r>
      <w:r w:rsidRPr="00CD4712">
        <w:rPr>
          <w:rFonts w:eastAsia="PMingLiU" w:hint="eastAsia"/>
          <w:szCs w:val="28"/>
          <w:lang w:eastAsia="zh-HK"/>
        </w:rPr>
        <w:t xml:space="preserve">ourt, as the tribunal of fact, was fully entitled to make </w:t>
      </w:r>
      <w:r w:rsidR="005D249C">
        <w:rPr>
          <w:rFonts w:eastAsiaTheme="minorEastAsia" w:hint="eastAsia"/>
          <w:szCs w:val="28"/>
        </w:rPr>
        <w:t>after</w:t>
      </w:r>
      <w:r w:rsidRPr="00CD4712">
        <w:rPr>
          <w:rFonts w:eastAsia="PMingLiU" w:hint="eastAsia"/>
          <w:szCs w:val="28"/>
          <w:lang w:eastAsia="zh-HK"/>
        </w:rPr>
        <w:t xml:space="preserve"> a consideration of all the evidence.   </w:t>
      </w:r>
    </w:p>
    <w:p w:rsidR="00CD4712" w:rsidRDefault="00CD4712" w:rsidP="00CD4712">
      <w:pPr>
        <w:tabs>
          <w:tab w:val="clear" w:pos="4320"/>
          <w:tab w:val="clear" w:pos="9072"/>
        </w:tabs>
        <w:spacing w:line="360" w:lineRule="auto"/>
        <w:jc w:val="both"/>
        <w:rPr>
          <w:szCs w:val="28"/>
        </w:rPr>
      </w:pPr>
    </w:p>
    <w:p w:rsidR="00CD4712" w:rsidRDefault="00CD4712" w:rsidP="00CD4712">
      <w:pPr>
        <w:tabs>
          <w:tab w:val="clear" w:pos="4320"/>
          <w:tab w:val="clear" w:pos="9072"/>
        </w:tabs>
        <w:spacing w:line="360" w:lineRule="auto"/>
        <w:jc w:val="both"/>
        <w:rPr>
          <w:szCs w:val="28"/>
        </w:rPr>
      </w:pPr>
      <w:r w:rsidRPr="00C65281">
        <w:rPr>
          <w:rFonts w:eastAsia="PMingLiU" w:hint="eastAsia"/>
          <w:i/>
          <w:szCs w:val="28"/>
          <w:lang w:eastAsia="zh-HK"/>
        </w:rPr>
        <w:t xml:space="preserve">As to </w:t>
      </w:r>
      <w:r>
        <w:rPr>
          <w:rFonts w:eastAsiaTheme="minorEastAsia" w:hint="eastAsia"/>
          <w:i/>
          <w:szCs w:val="28"/>
        </w:rPr>
        <w:t>g</w:t>
      </w:r>
      <w:r w:rsidRPr="00C65281">
        <w:rPr>
          <w:rFonts w:eastAsia="PMingLiU" w:hint="eastAsia"/>
          <w:i/>
          <w:szCs w:val="28"/>
          <w:lang w:eastAsia="zh-HK"/>
        </w:rPr>
        <w:t>round</w:t>
      </w:r>
      <w:r>
        <w:rPr>
          <w:rFonts w:eastAsia="PMingLiU" w:hint="eastAsia"/>
          <w:i/>
          <w:szCs w:val="28"/>
          <w:lang w:eastAsia="zh-HK"/>
        </w:rPr>
        <w:t>s</w:t>
      </w:r>
      <w:r w:rsidRPr="00C65281">
        <w:rPr>
          <w:rFonts w:eastAsia="PMingLiU" w:hint="eastAsia"/>
          <w:i/>
          <w:szCs w:val="28"/>
          <w:lang w:eastAsia="zh-HK"/>
        </w:rPr>
        <w:t xml:space="preserve"> (3)</w:t>
      </w:r>
      <w:r>
        <w:rPr>
          <w:rFonts w:eastAsia="PMingLiU" w:hint="eastAsia"/>
          <w:i/>
          <w:szCs w:val="28"/>
          <w:lang w:eastAsia="zh-HK"/>
        </w:rPr>
        <w:t xml:space="preserve"> &amp; (4)</w:t>
      </w:r>
      <w:r w:rsidRPr="00C65281">
        <w:rPr>
          <w:rFonts w:eastAsia="PMingLiU" w:hint="eastAsia"/>
          <w:i/>
          <w:szCs w:val="28"/>
          <w:lang w:eastAsia="zh-HK"/>
        </w:rPr>
        <w:t>: whether the accident could have been avoided</w:t>
      </w:r>
      <w:r>
        <w:rPr>
          <w:rFonts w:eastAsia="PMingLiU" w:hint="eastAsia"/>
          <w:i/>
          <w:szCs w:val="28"/>
          <w:lang w:eastAsia="zh-HK"/>
        </w:rPr>
        <w:t xml:space="preserve"> and </w:t>
      </w:r>
      <w:r>
        <w:rPr>
          <w:rFonts w:eastAsia="PMingLiU"/>
          <w:i/>
          <w:szCs w:val="28"/>
          <w:lang w:eastAsia="zh-HK"/>
        </w:rPr>
        <w:t>whether</w:t>
      </w:r>
      <w:r>
        <w:rPr>
          <w:rFonts w:eastAsia="PMingLiU" w:hint="eastAsia"/>
          <w:i/>
          <w:szCs w:val="28"/>
          <w:lang w:eastAsia="zh-HK"/>
        </w:rPr>
        <w:t xml:space="preserve"> the plaintiff</w:t>
      </w:r>
      <w:r>
        <w:rPr>
          <w:rFonts w:eastAsia="PMingLiU"/>
          <w:i/>
          <w:szCs w:val="28"/>
          <w:lang w:eastAsia="zh-HK"/>
        </w:rPr>
        <w:t>’</w:t>
      </w:r>
      <w:r>
        <w:rPr>
          <w:rFonts w:eastAsia="PMingLiU" w:hint="eastAsia"/>
          <w:i/>
          <w:szCs w:val="28"/>
          <w:lang w:eastAsia="zh-HK"/>
        </w:rPr>
        <w:t>s injury could have been less serious</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hint="eastAsia"/>
          <w:szCs w:val="28"/>
          <w:lang w:eastAsia="zh-HK"/>
        </w:rPr>
        <w:t xml:space="preserve">These two grounds can be conveniently deal with together.  </w:t>
      </w:r>
      <w:r w:rsidRPr="00CD4712">
        <w:rPr>
          <w:rFonts w:eastAsia="PMingLiU"/>
          <w:szCs w:val="28"/>
          <w:lang w:eastAsia="zh-HK"/>
        </w:rPr>
        <w:t xml:space="preserve">With </w:t>
      </w:r>
      <w:r w:rsidRPr="00CD4712">
        <w:rPr>
          <w:rFonts w:eastAsia="PMingLiU" w:hint="eastAsia"/>
          <w:szCs w:val="28"/>
          <w:lang w:eastAsia="zh-HK"/>
        </w:rPr>
        <w:t xml:space="preserve">the greatest </w:t>
      </w:r>
      <w:r w:rsidRPr="00CD4712">
        <w:rPr>
          <w:rFonts w:eastAsia="PMingLiU"/>
          <w:szCs w:val="28"/>
          <w:lang w:eastAsia="zh-HK"/>
        </w:rPr>
        <w:t xml:space="preserve">respect, this </w:t>
      </w:r>
      <w:r w:rsidR="00CD4712">
        <w:rPr>
          <w:rFonts w:eastAsiaTheme="minorEastAsia" w:hint="eastAsia"/>
          <w:szCs w:val="28"/>
        </w:rPr>
        <w:t>c</w:t>
      </w:r>
      <w:r w:rsidRPr="00CD4712">
        <w:rPr>
          <w:rFonts w:eastAsia="PMingLiU"/>
          <w:szCs w:val="28"/>
          <w:lang w:eastAsia="zh-HK"/>
        </w:rPr>
        <w:t xml:space="preserve">ourt is unable to see any valid complaint in </w:t>
      </w:r>
      <w:r w:rsidRPr="00CD4712">
        <w:rPr>
          <w:rFonts w:eastAsia="PMingLiU" w:hint="eastAsia"/>
          <w:szCs w:val="28"/>
          <w:lang w:eastAsia="zh-HK"/>
        </w:rPr>
        <w:t xml:space="preserve">either of </w:t>
      </w:r>
      <w:r w:rsidRPr="00CD4712">
        <w:rPr>
          <w:rFonts w:eastAsia="PMingLiU"/>
          <w:szCs w:val="28"/>
          <w:lang w:eastAsia="zh-HK"/>
        </w:rPr>
        <w:t>these grounds.</w:t>
      </w:r>
    </w:p>
    <w:p w:rsidR="00CD4712" w:rsidRPr="00CD4712" w:rsidRDefault="00CD4712" w:rsidP="00CD4712">
      <w:pPr>
        <w:tabs>
          <w:tab w:val="clear" w:pos="4320"/>
          <w:tab w:val="clear" w:pos="9072"/>
        </w:tabs>
        <w:spacing w:line="360" w:lineRule="auto"/>
        <w:jc w:val="both"/>
        <w:rPr>
          <w:szCs w:val="28"/>
        </w:rPr>
      </w:pPr>
    </w:p>
    <w:p w:rsidR="004820E1"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hint="eastAsia"/>
          <w:szCs w:val="28"/>
          <w:lang w:eastAsia="zh-HK"/>
        </w:rPr>
        <w:t xml:space="preserve">As discussed above, </w:t>
      </w:r>
      <w:r w:rsidRPr="00CD4712">
        <w:rPr>
          <w:rFonts w:eastAsia="PMingLiU"/>
          <w:szCs w:val="28"/>
          <w:lang w:eastAsia="zh-HK"/>
        </w:rPr>
        <w:t xml:space="preserve">this </w:t>
      </w:r>
      <w:r w:rsidR="00CD4712">
        <w:rPr>
          <w:rFonts w:eastAsiaTheme="minorEastAsia" w:hint="eastAsia"/>
          <w:szCs w:val="28"/>
        </w:rPr>
        <w:t>c</w:t>
      </w:r>
      <w:r w:rsidRPr="00CD4712">
        <w:rPr>
          <w:rFonts w:eastAsia="PMingLiU"/>
          <w:szCs w:val="28"/>
          <w:lang w:eastAsia="zh-HK"/>
        </w:rPr>
        <w:t xml:space="preserve">ourt did not arrive at its findings by way of reverse logic. </w:t>
      </w:r>
      <w:r w:rsidRPr="00CD4712">
        <w:rPr>
          <w:rFonts w:eastAsia="PMingLiU" w:hint="eastAsia"/>
          <w:szCs w:val="28"/>
          <w:lang w:eastAsia="zh-HK"/>
        </w:rPr>
        <w:t xml:space="preserve"> This </w:t>
      </w:r>
      <w:r w:rsidR="00CD4712">
        <w:rPr>
          <w:rFonts w:eastAsiaTheme="minorEastAsia" w:hint="eastAsia"/>
          <w:szCs w:val="28"/>
        </w:rPr>
        <w:t>c</w:t>
      </w:r>
      <w:r w:rsidRPr="00CD4712">
        <w:rPr>
          <w:rFonts w:eastAsia="PMingLiU" w:hint="eastAsia"/>
          <w:szCs w:val="28"/>
          <w:lang w:eastAsia="zh-HK"/>
        </w:rPr>
        <w:t xml:space="preserve">ourt had reminded itself that to require drivers to slow down or sound their horn or both every time they </w:t>
      </w:r>
      <w:r w:rsidRPr="00CD4712">
        <w:rPr>
          <w:rFonts w:eastAsia="PMingLiU"/>
          <w:szCs w:val="28"/>
          <w:lang w:eastAsia="zh-HK"/>
        </w:rPr>
        <w:t>passed</w:t>
      </w:r>
      <w:r w:rsidRPr="00CD4712">
        <w:rPr>
          <w:rFonts w:eastAsia="PMingLiU" w:hint="eastAsia"/>
          <w:szCs w:val="28"/>
          <w:lang w:eastAsia="zh-HK"/>
        </w:rPr>
        <w:t xml:space="preserve"> a parked vehicle would be putting an impossible burden on them.  This </w:t>
      </w:r>
      <w:r w:rsidR="00CD4712">
        <w:rPr>
          <w:rFonts w:eastAsiaTheme="minorEastAsia" w:hint="eastAsia"/>
          <w:szCs w:val="28"/>
        </w:rPr>
        <w:t>c</w:t>
      </w:r>
      <w:r w:rsidRPr="00CD4712">
        <w:rPr>
          <w:rFonts w:eastAsia="PMingLiU" w:hint="eastAsia"/>
          <w:szCs w:val="28"/>
          <w:lang w:eastAsia="zh-HK"/>
        </w:rPr>
        <w:t xml:space="preserve">ourt </w:t>
      </w:r>
      <w:r w:rsidRPr="00CD4712">
        <w:rPr>
          <w:rFonts w:hint="eastAsia"/>
          <w:szCs w:val="28"/>
        </w:rPr>
        <w:t xml:space="preserve">had </w:t>
      </w:r>
      <w:r w:rsidRPr="00CD4712">
        <w:rPr>
          <w:rFonts w:eastAsia="PMingLiU" w:hint="eastAsia"/>
          <w:szCs w:val="28"/>
          <w:lang w:eastAsia="zh-HK"/>
        </w:rPr>
        <w:t xml:space="preserve">also noted that if a pedestrian suddenly steps from the footpath on to a crossing, just as a </w:t>
      </w:r>
      <w:r w:rsidRPr="00CD4712">
        <w:rPr>
          <w:rFonts w:eastAsia="PMingLiU"/>
          <w:szCs w:val="28"/>
          <w:lang w:eastAsia="zh-HK"/>
        </w:rPr>
        <w:t>vehicle</w:t>
      </w:r>
      <w:r w:rsidRPr="00CD4712">
        <w:rPr>
          <w:rFonts w:eastAsia="PMingLiU" w:hint="eastAsia"/>
          <w:szCs w:val="28"/>
          <w:lang w:eastAsia="zh-HK"/>
        </w:rPr>
        <w:t xml:space="preserve"> is about to enter the same area, so that the driver is given no chance of avoiding a collision, then provided that all </w:t>
      </w:r>
      <w:r w:rsidRPr="00CD4712">
        <w:rPr>
          <w:rFonts w:eastAsia="PMingLiU"/>
          <w:szCs w:val="28"/>
          <w:lang w:eastAsia="zh-HK"/>
        </w:rPr>
        <w:t>reasonable</w:t>
      </w:r>
      <w:r w:rsidRPr="00CD4712">
        <w:rPr>
          <w:rFonts w:eastAsia="PMingLiU" w:hint="eastAsia"/>
          <w:szCs w:val="28"/>
          <w:lang w:eastAsia="zh-HK"/>
        </w:rPr>
        <w:t xml:space="preserve"> care has been taken by the driver, having regard in particular to the fact that the crossing is present, the driver could possibly avoid all responsibility.  </w:t>
      </w:r>
      <w:r w:rsidRPr="00CD4712">
        <w:rPr>
          <w:rFonts w:hint="eastAsia"/>
          <w:szCs w:val="28"/>
        </w:rPr>
        <w:t xml:space="preserve">This </w:t>
      </w:r>
      <w:r w:rsidR="00CD4712">
        <w:rPr>
          <w:rFonts w:hint="eastAsia"/>
          <w:szCs w:val="28"/>
        </w:rPr>
        <w:t>c</w:t>
      </w:r>
      <w:r w:rsidRPr="00CD4712">
        <w:rPr>
          <w:rFonts w:hint="eastAsia"/>
          <w:szCs w:val="28"/>
        </w:rPr>
        <w:t>ourt had noted that a driver is not required to slow down to a snail</w:t>
      </w:r>
      <w:r w:rsidRPr="00CD4712">
        <w:rPr>
          <w:szCs w:val="28"/>
        </w:rPr>
        <w:t>’</w:t>
      </w:r>
      <w:r w:rsidRPr="00CD4712">
        <w:rPr>
          <w:rFonts w:hint="eastAsia"/>
          <w:szCs w:val="28"/>
        </w:rPr>
        <w:t>s pace, lest the pedestrian elect without warning to step off the refuge when the vehicle was within a foot or two of him.</w:t>
      </w:r>
      <w:r>
        <w:rPr>
          <w:rStyle w:val="FootnoteReference"/>
          <w:szCs w:val="28"/>
        </w:rPr>
        <w:footnoteReference w:id="9"/>
      </w:r>
    </w:p>
    <w:p w:rsid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hint="eastAsia"/>
          <w:szCs w:val="28"/>
          <w:lang w:eastAsia="zh-HK"/>
        </w:rPr>
        <w:t xml:space="preserve">It was this </w:t>
      </w:r>
      <w:r w:rsidR="00CD4712">
        <w:rPr>
          <w:rFonts w:eastAsiaTheme="minorEastAsia" w:hint="eastAsia"/>
          <w:szCs w:val="28"/>
        </w:rPr>
        <w:t>c</w:t>
      </w:r>
      <w:r w:rsidRPr="00CD4712">
        <w:rPr>
          <w:rFonts w:eastAsia="PMingLiU" w:hint="eastAsia"/>
          <w:szCs w:val="28"/>
          <w:lang w:eastAsia="zh-HK"/>
        </w:rPr>
        <w:t>ourt</w:t>
      </w:r>
      <w:r w:rsidRPr="00CD4712">
        <w:rPr>
          <w:rFonts w:eastAsia="PMingLiU"/>
          <w:szCs w:val="28"/>
          <w:lang w:eastAsia="zh-HK"/>
        </w:rPr>
        <w:t>’</w:t>
      </w:r>
      <w:r w:rsidRPr="00CD4712">
        <w:rPr>
          <w:rFonts w:eastAsia="PMingLiU" w:hint="eastAsia"/>
          <w:szCs w:val="28"/>
          <w:lang w:eastAsia="zh-HK"/>
        </w:rPr>
        <w:t>s finding that had the defendant slowed down when entering the relevant portion of the road so that it could have stopped a couple of metres earlier, the accident could probably have been avoided.  Implicit in this finding was that the finding that the po</w:t>
      </w:r>
      <w:r w:rsidRPr="00CD4712">
        <w:rPr>
          <w:rFonts w:hint="eastAsia"/>
          <w:szCs w:val="28"/>
        </w:rPr>
        <w:t xml:space="preserve">int </w:t>
      </w:r>
      <w:r w:rsidRPr="00CD4712">
        <w:rPr>
          <w:rFonts w:eastAsia="PMingLiU" w:hint="eastAsia"/>
          <w:szCs w:val="28"/>
          <w:lang w:eastAsia="zh-HK"/>
        </w:rPr>
        <w:t xml:space="preserve">of </w:t>
      </w:r>
      <w:r w:rsidRPr="00CD4712">
        <w:rPr>
          <w:rFonts w:eastAsia="PMingLiU"/>
          <w:szCs w:val="28"/>
          <w:lang w:eastAsia="zh-HK"/>
        </w:rPr>
        <w:t>the</w:t>
      </w:r>
      <w:r w:rsidRPr="00CD4712">
        <w:rPr>
          <w:rFonts w:eastAsia="PMingLiU" w:hint="eastAsia"/>
          <w:szCs w:val="28"/>
          <w:lang w:eastAsia="zh-HK"/>
        </w:rPr>
        <w:t xml:space="preserve"> collision was very close to the </w:t>
      </w:r>
      <w:r w:rsidRPr="00CD4712">
        <w:rPr>
          <w:rFonts w:eastAsia="PMingLiU"/>
          <w:szCs w:val="28"/>
          <w:lang w:eastAsia="zh-HK"/>
        </w:rPr>
        <w:t>position</w:t>
      </w:r>
      <w:r w:rsidRPr="00CD4712">
        <w:rPr>
          <w:rFonts w:eastAsia="PMingLiU" w:hint="eastAsia"/>
          <w:szCs w:val="28"/>
          <w:lang w:eastAsia="zh-HK"/>
        </w:rPr>
        <w:t xml:space="preserve"> where the p</w:t>
      </w:r>
      <w:r w:rsidRPr="00CD4712">
        <w:rPr>
          <w:rFonts w:hint="eastAsia"/>
          <w:szCs w:val="28"/>
        </w:rPr>
        <w:t xml:space="preserve">laintiff </w:t>
      </w:r>
      <w:r w:rsidR="00CD4712">
        <w:rPr>
          <w:rFonts w:eastAsia="PMingLiU" w:hint="eastAsia"/>
          <w:szCs w:val="28"/>
          <w:lang w:eastAsia="zh-HK"/>
        </w:rPr>
        <w:t>was lying.</w:t>
      </w:r>
      <w:r w:rsidRPr="00CD4712">
        <w:rPr>
          <w:rFonts w:eastAsia="PMingLiU" w:hint="eastAsia"/>
          <w:szCs w:val="28"/>
          <w:lang w:eastAsia="zh-HK"/>
        </w:rPr>
        <w:t xml:space="preserve">  Therefore, had the defendant managed to stop a couple of metres earlier, it </w:t>
      </w:r>
      <w:r w:rsidR="005D249C">
        <w:rPr>
          <w:rFonts w:hint="eastAsia"/>
          <w:szCs w:val="28"/>
        </w:rPr>
        <w:t>i</w:t>
      </w:r>
      <w:r w:rsidRPr="00CD4712">
        <w:rPr>
          <w:rFonts w:hint="eastAsia"/>
          <w:szCs w:val="28"/>
        </w:rPr>
        <w:t xml:space="preserve">s probable </w:t>
      </w:r>
      <w:r w:rsidRPr="00CD4712">
        <w:rPr>
          <w:rFonts w:eastAsia="PMingLiU" w:hint="eastAsia"/>
          <w:szCs w:val="28"/>
          <w:lang w:eastAsia="zh-HK"/>
        </w:rPr>
        <w:t xml:space="preserve">that the collision could </w:t>
      </w:r>
      <w:r w:rsidRPr="00CD4712">
        <w:rPr>
          <w:rFonts w:hint="eastAsia"/>
          <w:szCs w:val="28"/>
        </w:rPr>
        <w:t xml:space="preserve">have been </w:t>
      </w:r>
      <w:r w:rsidR="00CD4712">
        <w:rPr>
          <w:rFonts w:eastAsia="PMingLiU" w:hint="eastAsia"/>
          <w:szCs w:val="28"/>
          <w:lang w:eastAsia="zh-HK"/>
        </w:rPr>
        <w:t>avoided.</w:t>
      </w:r>
      <w:r w:rsidRPr="00CD4712">
        <w:rPr>
          <w:rFonts w:eastAsia="PMingLiU" w:hint="eastAsia"/>
          <w:szCs w:val="28"/>
          <w:lang w:eastAsia="zh-HK"/>
        </w:rPr>
        <w:t xml:space="preserve">  Taking into account the fact that the relevant portion of the road was a busy street in Sham Shui Po, that the </w:t>
      </w:r>
      <w:r w:rsidRPr="00CD4712">
        <w:rPr>
          <w:szCs w:val="28"/>
        </w:rPr>
        <w:t>defendant</w:t>
      </w:r>
      <w:r w:rsidRPr="00CD4712">
        <w:rPr>
          <w:rFonts w:hint="eastAsia"/>
          <w:szCs w:val="28"/>
        </w:rPr>
        <w:t xml:space="preserve"> was aware of the </w:t>
      </w:r>
      <w:r w:rsidRPr="00CD4712">
        <w:rPr>
          <w:rFonts w:eastAsia="PMingLiU" w:hint="eastAsia"/>
          <w:szCs w:val="28"/>
          <w:lang w:eastAsia="zh-HK"/>
        </w:rPr>
        <w:t xml:space="preserve">risk of the pedestrians emerging from between parked vehicles, that the defendant knew that his view was blocked and that the </w:t>
      </w:r>
      <w:r w:rsidRPr="00CD4712">
        <w:rPr>
          <w:rFonts w:hint="eastAsia"/>
          <w:szCs w:val="28"/>
        </w:rPr>
        <w:t xml:space="preserve">width of the road </w:t>
      </w:r>
      <w:r w:rsidRPr="00CD4712">
        <w:rPr>
          <w:rFonts w:eastAsia="PMingLiU" w:hint="eastAsia"/>
          <w:szCs w:val="28"/>
          <w:lang w:eastAsia="zh-HK"/>
        </w:rPr>
        <w:t xml:space="preserve">was so reduced by parked vehicles which </w:t>
      </w:r>
      <w:r w:rsidRPr="00CD4712">
        <w:rPr>
          <w:rFonts w:hint="eastAsia"/>
          <w:szCs w:val="28"/>
        </w:rPr>
        <w:t xml:space="preserve">it </w:t>
      </w:r>
      <w:r w:rsidRPr="00CD4712">
        <w:rPr>
          <w:rFonts w:eastAsia="PMingLiU" w:hint="eastAsia"/>
          <w:szCs w:val="28"/>
          <w:lang w:eastAsia="zh-HK"/>
        </w:rPr>
        <w:t>could barely permit one vehicle</w:t>
      </w:r>
      <w:r w:rsidRPr="00CD4712">
        <w:rPr>
          <w:rFonts w:hint="eastAsia"/>
          <w:szCs w:val="28"/>
        </w:rPr>
        <w:t xml:space="preserve"> to pass through</w:t>
      </w:r>
      <w:r w:rsidRPr="00CD4712">
        <w:rPr>
          <w:rFonts w:eastAsia="PMingLiU" w:hint="eastAsia"/>
          <w:szCs w:val="28"/>
          <w:lang w:eastAsia="zh-HK"/>
        </w:rPr>
        <w:t>, t</w:t>
      </w:r>
      <w:r w:rsidRPr="00CD4712">
        <w:rPr>
          <w:rFonts w:hint="eastAsia"/>
          <w:szCs w:val="28"/>
        </w:rPr>
        <w:t xml:space="preserve">his </w:t>
      </w:r>
      <w:r w:rsidR="00CD4712">
        <w:rPr>
          <w:rFonts w:hint="eastAsia"/>
          <w:szCs w:val="28"/>
        </w:rPr>
        <w:t>c</w:t>
      </w:r>
      <w:r w:rsidRPr="00CD4712">
        <w:rPr>
          <w:rFonts w:hint="eastAsia"/>
          <w:szCs w:val="28"/>
        </w:rPr>
        <w:t xml:space="preserve">ourt found as a fact </w:t>
      </w:r>
      <w:r w:rsidRPr="00CD4712">
        <w:rPr>
          <w:szCs w:val="28"/>
        </w:rPr>
        <w:t>that</w:t>
      </w:r>
      <w:r w:rsidRPr="00CD4712">
        <w:rPr>
          <w:rFonts w:hint="eastAsia"/>
          <w:szCs w:val="28"/>
        </w:rPr>
        <w:t xml:space="preserve"> the </w:t>
      </w:r>
      <w:r w:rsidRPr="00CD4712">
        <w:rPr>
          <w:rFonts w:eastAsia="PMingLiU" w:hint="eastAsia"/>
          <w:szCs w:val="28"/>
          <w:lang w:eastAsia="zh-HK"/>
        </w:rPr>
        <w:t xml:space="preserve">defendant chose to drive a speed which </w:t>
      </w:r>
      <w:r w:rsidRPr="00CD4712">
        <w:rPr>
          <w:rFonts w:hint="eastAsia"/>
          <w:szCs w:val="28"/>
        </w:rPr>
        <w:t xml:space="preserve">took too long for him to stop </w:t>
      </w:r>
      <w:r w:rsidR="005D249C">
        <w:rPr>
          <w:rFonts w:hint="eastAsia"/>
          <w:szCs w:val="28"/>
        </w:rPr>
        <w:t xml:space="preserve">in time </w:t>
      </w:r>
      <w:r w:rsidRPr="00CD4712">
        <w:rPr>
          <w:rFonts w:hint="eastAsia"/>
          <w:szCs w:val="28"/>
        </w:rPr>
        <w:t xml:space="preserve">and was thus </w:t>
      </w:r>
      <w:r w:rsidRPr="00CD4712">
        <w:rPr>
          <w:rFonts w:eastAsia="PMingLiU" w:hint="eastAsia"/>
          <w:szCs w:val="28"/>
          <w:lang w:eastAsia="zh-HK"/>
        </w:rPr>
        <w:t xml:space="preserve">excessive in all the circumstances.  </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hint="eastAsia"/>
          <w:szCs w:val="28"/>
          <w:lang w:eastAsia="zh-HK"/>
        </w:rPr>
        <w:t>Furthermore, had the defendant</w:t>
      </w:r>
      <w:r w:rsidRPr="00CD4712">
        <w:rPr>
          <w:rFonts w:eastAsia="PMingLiU"/>
          <w:szCs w:val="28"/>
          <w:lang w:eastAsia="zh-HK"/>
        </w:rPr>
        <w:t>’</w:t>
      </w:r>
      <w:r w:rsidRPr="00CD4712">
        <w:rPr>
          <w:rFonts w:eastAsia="PMingLiU" w:hint="eastAsia"/>
          <w:szCs w:val="28"/>
          <w:lang w:eastAsia="zh-HK"/>
        </w:rPr>
        <w:t xml:space="preserve">s speed been lower, the force with which the plaintiff was hit </w:t>
      </w:r>
      <w:r w:rsidRPr="00CD4712">
        <w:rPr>
          <w:rFonts w:eastAsia="PMingLiU"/>
          <w:szCs w:val="28"/>
          <w:lang w:eastAsia="zh-HK"/>
        </w:rPr>
        <w:t>would</w:t>
      </w:r>
      <w:r w:rsidRPr="00CD4712">
        <w:rPr>
          <w:rFonts w:eastAsia="PMingLiU" w:hint="eastAsia"/>
          <w:szCs w:val="28"/>
          <w:lang w:eastAsia="zh-HK"/>
        </w:rPr>
        <w:t xml:space="preserve"> be less.  It simply accords with common sense that the plaintiff</w:t>
      </w:r>
      <w:r w:rsidRPr="00CD4712">
        <w:rPr>
          <w:rFonts w:eastAsia="PMingLiU"/>
          <w:szCs w:val="28"/>
          <w:lang w:eastAsia="zh-HK"/>
        </w:rPr>
        <w:t>’</w:t>
      </w:r>
      <w:r w:rsidRPr="00CD4712">
        <w:rPr>
          <w:rFonts w:eastAsia="PMingLiU" w:hint="eastAsia"/>
          <w:szCs w:val="28"/>
          <w:lang w:eastAsia="zh-HK"/>
        </w:rPr>
        <w:t xml:space="preserve">s injury would </w:t>
      </w:r>
      <w:r w:rsidRPr="00CD4712">
        <w:rPr>
          <w:rFonts w:hint="eastAsia"/>
          <w:szCs w:val="28"/>
        </w:rPr>
        <w:t xml:space="preserve">probably </w:t>
      </w:r>
      <w:r w:rsidRPr="00CD4712">
        <w:rPr>
          <w:rFonts w:eastAsia="PMingLiU" w:hint="eastAsia"/>
          <w:szCs w:val="28"/>
          <w:lang w:eastAsia="zh-HK"/>
        </w:rPr>
        <w:t xml:space="preserve">have been </w:t>
      </w:r>
      <w:r w:rsidR="005D249C">
        <w:rPr>
          <w:rFonts w:eastAsiaTheme="minorEastAsia" w:hint="eastAsia"/>
          <w:szCs w:val="28"/>
        </w:rPr>
        <w:t>les</w:t>
      </w:r>
      <w:r w:rsidRPr="00CD4712">
        <w:rPr>
          <w:rFonts w:eastAsia="PMingLiU" w:hint="eastAsia"/>
          <w:szCs w:val="28"/>
          <w:lang w:eastAsia="zh-HK"/>
        </w:rPr>
        <w:t>s serious</w:t>
      </w:r>
      <w:r w:rsidR="00CD4712">
        <w:rPr>
          <w:rFonts w:eastAsia="PMingLiU" w:hint="eastAsia"/>
          <w:szCs w:val="28"/>
          <w:lang w:eastAsia="zh-HK"/>
        </w:rPr>
        <w:t xml:space="preserve"> as it was.</w:t>
      </w:r>
      <w:r w:rsidRPr="00CD4712">
        <w:rPr>
          <w:rFonts w:eastAsia="PMingLiU" w:hint="eastAsia"/>
          <w:szCs w:val="28"/>
          <w:lang w:eastAsia="zh-HK"/>
        </w:rPr>
        <w:t xml:space="preserve">  In any event, this is a passing comment which does not affect the issue as to whether the defendant was negligent.  So long as the plaintiff</w:t>
      </w:r>
      <w:r w:rsidRPr="00CD4712">
        <w:rPr>
          <w:rFonts w:eastAsia="PMingLiU"/>
          <w:szCs w:val="28"/>
          <w:lang w:eastAsia="zh-HK"/>
        </w:rPr>
        <w:t>’</w:t>
      </w:r>
      <w:r w:rsidRPr="00CD4712">
        <w:rPr>
          <w:rFonts w:eastAsia="PMingLiU" w:hint="eastAsia"/>
          <w:szCs w:val="28"/>
          <w:lang w:eastAsia="zh-HK"/>
        </w:rPr>
        <w:t>s injuries were caused by the defendant</w:t>
      </w:r>
      <w:r w:rsidRPr="00CD4712">
        <w:rPr>
          <w:rFonts w:eastAsia="PMingLiU"/>
          <w:szCs w:val="28"/>
          <w:lang w:eastAsia="zh-HK"/>
        </w:rPr>
        <w:t>’</w:t>
      </w:r>
      <w:r w:rsidRPr="00CD4712">
        <w:rPr>
          <w:rFonts w:eastAsia="PMingLiU" w:hint="eastAsia"/>
          <w:szCs w:val="28"/>
          <w:lang w:eastAsia="zh-HK"/>
        </w:rPr>
        <w:t xml:space="preserve">s negligence, the defendant would be liable.  </w:t>
      </w:r>
    </w:p>
    <w:p w:rsidR="00CD4712" w:rsidRDefault="00CD4712" w:rsidP="00CD4712">
      <w:pPr>
        <w:tabs>
          <w:tab w:val="clear" w:pos="4320"/>
          <w:tab w:val="clear" w:pos="9072"/>
        </w:tabs>
        <w:spacing w:line="360" w:lineRule="auto"/>
        <w:jc w:val="both"/>
        <w:rPr>
          <w:szCs w:val="28"/>
        </w:rPr>
      </w:pPr>
    </w:p>
    <w:p w:rsidR="00CD4712" w:rsidRDefault="00CD4712" w:rsidP="00CD4712">
      <w:pPr>
        <w:tabs>
          <w:tab w:val="clear" w:pos="4320"/>
          <w:tab w:val="clear" w:pos="9072"/>
        </w:tabs>
        <w:spacing w:line="360" w:lineRule="auto"/>
        <w:jc w:val="both"/>
        <w:rPr>
          <w:szCs w:val="28"/>
        </w:rPr>
      </w:pPr>
      <w:r w:rsidRPr="00F83410">
        <w:rPr>
          <w:rFonts w:eastAsia="PMingLiU" w:hint="eastAsia"/>
          <w:i/>
          <w:szCs w:val="28"/>
          <w:lang w:eastAsia="zh-HK"/>
        </w:rPr>
        <w:t>C</w:t>
      </w:r>
      <w:r>
        <w:rPr>
          <w:rFonts w:eastAsiaTheme="minorEastAsia" w:hint="eastAsia"/>
          <w:i/>
          <w:szCs w:val="28"/>
        </w:rPr>
        <w:t>onclusion</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hint="eastAsia"/>
          <w:szCs w:val="28"/>
          <w:lang w:eastAsia="zh-HK"/>
        </w:rPr>
        <w:t>To conclude, the def</w:t>
      </w:r>
      <w:r w:rsidRPr="00CD4712">
        <w:rPr>
          <w:rFonts w:eastAsia="PMingLiU"/>
          <w:szCs w:val="28"/>
          <w:lang w:eastAsia="zh-HK"/>
        </w:rPr>
        <w:t>endant’</w:t>
      </w:r>
      <w:r w:rsidRPr="00CD4712">
        <w:rPr>
          <w:rFonts w:eastAsia="PMingLiU" w:hint="eastAsia"/>
          <w:szCs w:val="28"/>
          <w:lang w:eastAsia="zh-HK"/>
        </w:rPr>
        <w:t xml:space="preserve">s proposed grounds of appeal, whether taken individually or collectively, do not give rise to a </w:t>
      </w:r>
      <w:r w:rsidRPr="00CD4712">
        <w:rPr>
          <w:rFonts w:eastAsia="PMingLiU"/>
          <w:szCs w:val="28"/>
          <w:lang w:eastAsia="zh-HK"/>
        </w:rPr>
        <w:t>reasonable</w:t>
      </w:r>
      <w:r w:rsidRPr="00CD4712">
        <w:rPr>
          <w:rFonts w:eastAsia="PMingLiU" w:hint="eastAsia"/>
          <w:szCs w:val="28"/>
          <w:lang w:eastAsia="zh-HK"/>
        </w:rPr>
        <w:t xml:space="preserve"> prospect of success in case of an appeal.  Also, </w:t>
      </w:r>
      <w:r w:rsidRPr="00CD4712">
        <w:rPr>
          <w:rFonts w:hint="eastAsia"/>
          <w:szCs w:val="28"/>
        </w:rPr>
        <w:t xml:space="preserve">this </w:t>
      </w:r>
      <w:r w:rsidR="00CD4712">
        <w:rPr>
          <w:rFonts w:hint="eastAsia"/>
          <w:szCs w:val="28"/>
        </w:rPr>
        <w:t>c</w:t>
      </w:r>
      <w:r w:rsidRPr="00CD4712">
        <w:rPr>
          <w:rFonts w:hint="eastAsia"/>
          <w:szCs w:val="28"/>
        </w:rPr>
        <w:t xml:space="preserve">ourt is </w:t>
      </w:r>
      <w:r w:rsidRPr="00CD4712">
        <w:rPr>
          <w:rFonts w:eastAsia="PMingLiU" w:hint="eastAsia"/>
          <w:szCs w:val="28"/>
          <w:lang w:eastAsia="zh-HK"/>
        </w:rPr>
        <w:t xml:space="preserve">unable to see any reason in the interests of justice that the proposed appeal should be heard. </w:t>
      </w:r>
    </w:p>
    <w:p w:rsidR="00CD4712" w:rsidRDefault="00CD4712" w:rsidP="00CD4712">
      <w:pPr>
        <w:tabs>
          <w:tab w:val="clear" w:pos="4320"/>
          <w:tab w:val="clear" w:pos="9072"/>
        </w:tabs>
        <w:spacing w:line="360" w:lineRule="auto"/>
        <w:jc w:val="both"/>
        <w:rPr>
          <w:szCs w:val="28"/>
        </w:rPr>
      </w:pPr>
      <w:r w:rsidRPr="00F83410">
        <w:rPr>
          <w:rFonts w:eastAsia="PMingLiU" w:hint="eastAsia"/>
          <w:i/>
          <w:szCs w:val="28"/>
          <w:lang w:eastAsia="zh-HK"/>
        </w:rPr>
        <w:t>O</w:t>
      </w:r>
      <w:r>
        <w:rPr>
          <w:rFonts w:eastAsiaTheme="minorEastAsia" w:hint="eastAsia"/>
          <w:i/>
          <w:szCs w:val="28"/>
        </w:rPr>
        <w:t>rder</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eastAsia="PMingLiU" w:hint="eastAsia"/>
          <w:szCs w:val="28"/>
          <w:lang w:eastAsia="zh-HK"/>
        </w:rPr>
        <w:t>For the above reasons, the defendant</w:t>
      </w:r>
      <w:r w:rsidRPr="00CD4712">
        <w:rPr>
          <w:rFonts w:eastAsia="PMingLiU"/>
          <w:szCs w:val="28"/>
          <w:lang w:eastAsia="zh-HK"/>
        </w:rPr>
        <w:t>’</w:t>
      </w:r>
      <w:r w:rsidRPr="00CD4712">
        <w:rPr>
          <w:rFonts w:eastAsia="PMingLiU" w:hint="eastAsia"/>
          <w:szCs w:val="28"/>
          <w:lang w:eastAsia="zh-HK"/>
        </w:rPr>
        <w:t xml:space="preserve">s application for leave </w:t>
      </w:r>
      <w:r w:rsidRPr="00CD4712">
        <w:rPr>
          <w:rFonts w:hint="eastAsia"/>
          <w:szCs w:val="28"/>
        </w:rPr>
        <w:t>is</w:t>
      </w:r>
      <w:r w:rsidRPr="00CD4712">
        <w:rPr>
          <w:rFonts w:eastAsia="PMingLiU" w:hint="eastAsia"/>
          <w:szCs w:val="28"/>
          <w:lang w:eastAsia="zh-HK"/>
        </w:rPr>
        <w:t xml:space="preserve"> dismissed. </w:t>
      </w:r>
    </w:p>
    <w:p w:rsidR="00CD4712" w:rsidRPr="00CD4712" w:rsidRDefault="00CD4712" w:rsidP="00CD4712">
      <w:pPr>
        <w:tabs>
          <w:tab w:val="clear" w:pos="4320"/>
          <w:tab w:val="clear" w:pos="9072"/>
        </w:tabs>
        <w:spacing w:line="360" w:lineRule="auto"/>
        <w:jc w:val="both"/>
        <w:rPr>
          <w:szCs w:val="28"/>
        </w:rPr>
      </w:pPr>
    </w:p>
    <w:p w:rsidR="004820E1" w:rsidRPr="00CD4712" w:rsidRDefault="004820E1" w:rsidP="00CD4712">
      <w:pPr>
        <w:numPr>
          <w:ilvl w:val="0"/>
          <w:numId w:val="2"/>
        </w:numPr>
        <w:tabs>
          <w:tab w:val="clear" w:pos="4320"/>
          <w:tab w:val="clear" w:pos="9072"/>
        </w:tabs>
        <w:spacing w:line="360" w:lineRule="auto"/>
        <w:ind w:left="0" w:firstLine="0"/>
        <w:jc w:val="both"/>
        <w:rPr>
          <w:szCs w:val="28"/>
        </w:rPr>
      </w:pPr>
      <w:r w:rsidRPr="00CD4712">
        <w:rPr>
          <w:rFonts w:hint="eastAsia"/>
          <w:szCs w:val="28"/>
        </w:rPr>
        <w:t xml:space="preserve">This </w:t>
      </w:r>
      <w:r w:rsidR="00CD4712">
        <w:rPr>
          <w:rFonts w:hint="eastAsia"/>
          <w:szCs w:val="28"/>
        </w:rPr>
        <w:t>c</w:t>
      </w:r>
      <w:r w:rsidRPr="00CD4712">
        <w:rPr>
          <w:rFonts w:hint="eastAsia"/>
          <w:szCs w:val="28"/>
        </w:rPr>
        <w:t xml:space="preserve">ourt has already </w:t>
      </w:r>
      <w:r w:rsidRPr="00CD4712">
        <w:rPr>
          <w:rFonts w:eastAsia="PMingLiU" w:hint="eastAsia"/>
          <w:szCs w:val="28"/>
          <w:lang w:eastAsia="zh-HK"/>
        </w:rPr>
        <w:t>ordered on 22 May 2014 that the defendant</w:t>
      </w:r>
      <w:r w:rsidRPr="00CD4712">
        <w:rPr>
          <w:rFonts w:eastAsia="PMingLiU"/>
          <w:szCs w:val="28"/>
          <w:lang w:eastAsia="zh-HK"/>
        </w:rPr>
        <w:t>’</w:t>
      </w:r>
      <w:r w:rsidRPr="00CD4712">
        <w:rPr>
          <w:rFonts w:eastAsia="PMingLiU" w:hint="eastAsia"/>
          <w:szCs w:val="28"/>
          <w:lang w:eastAsia="zh-HK"/>
        </w:rPr>
        <w:t>s pay the plaintiff</w:t>
      </w:r>
      <w:r w:rsidRPr="00CD4712">
        <w:rPr>
          <w:rFonts w:eastAsia="PMingLiU"/>
          <w:szCs w:val="28"/>
          <w:lang w:eastAsia="zh-HK"/>
        </w:rPr>
        <w:t>’</w:t>
      </w:r>
      <w:r w:rsidRPr="00CD4712">
        <w:rPr>
          <w:rFonts w:eastAsia="PMingLiU" w:hint="eastAsia"/>
          <w:szCs w:val="28"/>
          <w:lang w:eastAsia="zh-HK"/>
        </w:rPr>
        <w:t xml:space="preserve">s costs of this </w:t>
      </w:r>
      <w:r w:rsidRPr="00CD4712">
        <w:rPr>
          <w:rFonts w:eastAsia="PMingLiU"/>
          <w:szCs w:val="28"/>
          <w:lang w:eastAsia="zh-HK"/>
        </w:rPr>
        <w:t>application</w:t>
      </w:r>
      <w:r w:rsidRPr="00CD4712">
        <w:rPr>
          <w:rFonts w:eastAsia="PMingLiU" w:hint="eastAsia"/>
          <w:szCs w:val="28"/>
          <w:lang w:eastAsia="zh-HK"/>
        </w:rPr>
        <w:t xml:space="preserve"> (with certificate for counsel), to be taxed if not agreed and that the plaintiff</w:t>
      </w:r>
      <w:r w:rsidRPr="00CD4712">
        <w:rPr>
          <w:rFonts w:eastAsia="PMingLiU"/>
          <w:szCs w:val="28"/>
          <w:lang w:eastAsia="zh-HK"/>
        </w:rPr>
        <w:t>’</w:t>
      </w:r>
      <w:r w:rsidRPr="00CD4712">
        <w:rPr>
          <w:rFonts w:eastAsia="PMingLiU" w:hint="eastAsia"/>
          <w:szCs w:val="28"/>
          <w:lang w:eastAsia="zh-HK"/>
        </w:rPr>
        <w:t xml:space="preserve">s own costs be taxed in accordance with legal aid regulations. </w:t>
      </w:r>
    </w:p>
    <w:p w:rsidR="00CD4712" w:rsidRPr="00CD4712" w:rsidRDefault="00CD4712" w:rsidP="00CD4712">
      <w:pPr>
        <w:tabs>
          <w:tab w:val="clear" w:pos="4320"/>
          <w:tab w:val="clear" w:pos="9072"/>
        </w:tabs>
        <w:spacing w:line="360" w:lineRule="auto"/>
        <w:jc w:val="both"/>
        <w:rPr>
          <w:szCs w:val="28"/>
        </w:rPr>
      </w:pPr>
    </w:p>
    <w:p w:rsidR="00CD4712" w:rsidRPr="00CD4712" w:rsidRDefault="00CD4712" w:rsidP="00CD4712">
      <w:pPr>
        <w:tabs>
          <w:tab w:val="clear" w:pos="4320"/>
          <w:tab w:val="clear" w:pos="9072"/>
        </w:tabs>
        <w:spacing w:line="360" w:lineRule="auto"/>
        <w:jc w:val="both"/>
        <w:rPr>
          <w:szCs w:val="28"/>
        </w:rPr>
      </w:pPr>
    </w:p>
    <w:p w:rsidR="00CD4712" w:rsidRDefault="00CD4712" w:rsidP="002D74E5">
      <w:pPr>
        <w:tabs>
          <w:tab w:val="clear" w:pos="1440"/>
          <w:tab w:val="clear" w:pos="4320"/>
          <w:tab w:val="clear" w:pos="9072"/>
          <w:tab w:val="left" w:pos="1400"/>
        </w:tabs>
        <w:spacing w:line="360" w:lineRule="auto"/>
        <w:jc w:val="both"/>
      </w:pPr>
    </w:p>
    <w:p w:rsidR="00735F4B" w:rsidRDefault="00735F4B" w:rsidP="002D74E5">
      <w:pPr>
        <w:tabs>
          <w:tab w:val="clear" w:pos="1440"/>
          <w:tab w:val="clear" w:pos="4320"/>
          <w:tab w:val="clear" w:pos="9072"/>
          <w:tab w:val="left" w:pos="1400"/>
        </w:tabs>
        <w:spacing w:line="360" w:lineRule="auto"/>
        <w:jc w:val="both"/>
      </w:pPr>
    </w:p>
    <w:p w:rsidR="00735F4B" w:rsidRDefault="00735F4B" w:rsidP="00735F4B">
      <w:pPr>
        <w:tabs>
          <w:tab w:val="clear" w:pos="4320"/>
          <w:tab w:val="clear" w:pos="9072"/>
        </w:tabs>
        <w:ind w:left="4752"/>
        <w:jc w:val="center"/>
      </w:pPr>
    </w:p>
    <w:p w:rsidR="00735F4B" w:rsidRDefault="00735F4B" w:rsidP="00735F4B">
      <w:pPr>
        <w:tabs>
          <w:tab w:val="clear" w:pos="4320"/>
          <w:tab w:val="clear" w:pos="9072"/>
        </w:tabs>
        <w:ind w:left="4752"/>
        <w:jc w:val="center"/>
      </w:pPr>
      <w:r>
        <w:t>(</w:t>
      </w:r>
      <w:r>
        <w:rPr>
          <w:rFonts w:hint="eastAsia"/>
        </w:rPr>
        <w:t xml:space="preserve"> Alex Lee</w:t>
      </w:r>
      <w:r>
        <w:t xml:space="preserve"> )</w:t>
      </w:r>
    </w:p>
    <w:p w:rsidR="00735F4B" w:rsidRDefault="00735F4B" w:rsidP="00735F4B">
      <w:pPr>
        <w:tabs>
          <w:tab w:val="clear" w:pos="4320"/>
          <w:tab w:val="clear" w:pos="9072"/>
        </w:tabs>
        <w:ind w:left="4752"/>
        <w:jc w:val="center"/>
      </w:pPr>
      <w:r>
        <w:rPr>
          <w:rFonts w:hint="eastAsia"/>
        </w:rPr>
        <w:t>District Judge</w:t>
      </w:r>
    </w:p>
    <w:p w:rsidR="00735F4B" w:rsidRDefault="00735F4B" w:rsidP="00735F4B">
      <w:pPr>
        <w:tabs>
          <w:tab w:val="clear" w:pos="4320"/>
          <w:tab w:val="clear" w:pos="9072"/>
        </w:tabs>
        <w:jc w:val="both"/>
      </w:pPr>
    </w:p>
    <w:p w:rsidR="00735F4B" w:rsidRDefault="00735F4B" w:rsidP="00735F4B">
      <w:pPr>
        <w:tabs>
          <w:tab w:val="clear" w:pos="4320"/>
          <w:tab w:val="clear" w:pos="9072"/>
        </w:tabs>
        <w:jc w:val="both"/>
      </w:pPr>
    </w:p>
    <w:p w:rsidR="00735F4B" w:rsidRDefault="00735F4B" w:rsidP="00735F4B">
      <w:pPr>
        <w:tabs>
          <w:tab w:val="clear" w:pos="4320"/>
          <w:tab w:val="clear" w:pos="9072"/>
        </w:tabs>
        <w:jc w:val="both"/>
      </w:pPr>
      <w:r>
        <w:rPr>
          <w:rFonts w:hint="eastAsia"/>
        </w:rPr>
        <w:t>M</w:t>
      </w:r>
      <w:r w:rsidR="00CD4712">
        <w:rPr>
          <w:rFonts w:hint="eastAsia"/>
        </w:rPr>
        <w:t>iss Lee Wan Wah Christina,</w:t>
      </w:r>
      <w:r>
        <w:rPr>
          <w:rFonts w:hint="eastAsia"/>
        </w:rPr>
        <w:t xml:space="preserve"> </w:t>
      </w:r>
      <w:r w:rsidR="00CD4712">
        <w:rPr>
          <w:rFonts w:hint="eastAsia"/>
        </w:rPr>
        <w:t>instructed by Or &amp; Partners</w:t>
      </w:r>
      <w:r>
        <w:rPr>
          <w:rFonts w:hint="eastAsia"/>
        </w:rPr>
        <w:t xml:space="preserve">, </w:t>
      </w:r>
      <w:r w:rsidR="005E15EB">
        <w:rPr>
          <w:rFonts w:hint="eastAsia"/>
        </w:rPr>
        <w:t xml:space="preserve">assigned by the Director </w:t>
      </w:r>
      <w:r w:rsidR="00A0434F">
        <w:t>of</w:t>
      </w:r>
      <w:r>
        <w:rPr>
          <w:rFonts w:hint="eastAsia"/>
        </w:rPr>
        <w:t xml:space="preserve"> </w:t>
      </w:r>
      <w:r w:rsidR="009555D8">
        <w:rPr>
          <w:rFonts w:hint="eastAsia"/>
        </w:rPr>
        <w:t xml:space="preserve">Legal Aid, for the </w:t>
      </w:r>
      <w:r w:rsidR="009555D8">
        <w:t>p</w:t>
      </w:r>
      <w:r>
        <w:rPr>
          <w:rFonts w:hint="eastAsia"/>
        </w:rPr>
        <w:t>laintiff</w:t>
      </w:r>
    </w:p>
    <w:p w:rsidR="00735F4B" w:rsidRDefault="00735F4B" w:rsidP="00735F4B">
      <w:pPr>
        <w:tabs>
          <w:tab w:val="clear" w:pos="4320"/>
          <w:tab w:val="clear" w:pos="9072"/>
        </w:tabs>
        <w:jc w:val="both"/>
      </w:pPr>
    </w:p>
    <w:p w:rsidR="00735F4B" w:rsidRDefault="00CD4712" w:rsidP="00735F4B">
      <w:pPr>
        <w:tabs>
          <w:tab w:val="clear" w:pos="4320"/>
          <w:tab w:val="clear" w:pos="9072"/>
        </w:tabs>
        <w:jc w:val="both"/>
      </w:pPr>
      <w:r>
        <w:rPr>
          <w:rFonts w:hint="eastAsia"/>
        </w:rPr>
        <w:t>Mr Martin Wong, instructed by Deacons, for the defendant</w:t>
      </w:r>
    </w:p>
    <w:sectPr w:rsidR="00735F4B" w:rsidSect="00A60B27">
      <w:headerReference w:type="default" r:id="rId11"/>
      <w:type w:val="continuous"/>
      <w:pgSz w:w="11906" w:h="16838" w:code="9"/>
      <w:pgMar w:top="1800" w:right="1800" w:bottom="1440" w:left="1800"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674" w:rsidRDefault="002F1674">
      <w:r>
        <w:separator/>
      </w:r>
    </w:p>
  </w:endnote>
  <w:endnote w:type="continuationSeparator" w:id="0">
    <w:p w:rsidR="002F1674" w:rsidRDefault="002F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D3197D">
    <w:pPr>
      <w:pStyle w:val="Footer"/>
      <w:framePr w:wrap="around" w:vAnchor="text" w:hAnchor="margin" w:xAlign="right" w:y="1"/>
      <w:rPr>
        <w:rStyle w:val="PageNumber"/>
      </w:rPr>
    </w:pPr>
    <w:r>
      <w:rPr>
        <w:rStyle w:val="PageNumber"/>
      </w:rPr>
      <w:fldChar w:fldCharType="begin"/>
    </w:r>
    <w:r w:rsidR="00842753">
      <w:rPr>
        <w:rStyle w:val="PageNumber"/>
      </w:rPr>
      <w:instrText xml:space="preserve">PAGE  </w:instrText>
    </w:r>
    <w:r>
      <w:rPr>
        <w:rStyle w:val="PageNumber"/>
      </w:rPr>
      <w:fldChar w:fldCharType="end"/>
    </w:r>
  </w:p>
  <w:p w:rsidR="00842753" w:rsidRDefault="00842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Footer"/>
      <w:framePr w:wrap="around" w:vAnchor="text" w:hAnchor="margin" w:xAlign="right" w:y="1"/>
      <w:rPr>
        <w:rStyle w:val="PageNumber"/>
      </w:rPr>
    </w:pPr>
  </w:p>
  <w:p w:rsidR="00842753" w:rsidRDefault="008427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674" w:rsidRDefault="002F1674">
      <w:r>
        <w:separator/>
      </w:r>
    </w:p>
  </w:footnote>
  <w:footnote w:type="continuationSeparator" w:id="0">
    <w:p w:rsidR="002F1674" w:rsidRDefault="002F1674">
      <w:r>
        <w:continuationSeparator/>
      </w:r>
    </w:p>
  </w:footnote>
  <w:footnote w:id="1">
    <w:p w:rsidR="00487AC3" w:rsidRDefault="00487AC3" w:rsidP="00487AC3">
      <w:pPr>
        <w:pStyle w:val="FootnoteText"/>
      </w:pPr>
      <w:r>
        <w:rPr>
          <w:rStyle w:val="FootnoteReference"/>
        </w:rPr>
        <w:footnoteRef/>
      </w:r>
      <w:r>
        <w:t xml:space="preserve"> </w:t>
      </w:r>
      <w:r>
        <w:rPr>
          <w:rFonts w:hint="eastAsia"/>
        </w:rPr>
        <w:t>Para 32, Judgment</w:t>
      </w:r>
    </w:p>
  </w:footnote>
  <w:footnote w:id="2">
    <w:p w:rsidR="00487AC3" w:rsidRDefault="00487AC3" w:rsidP="00487AC3">
      <w:pPr>
        <w:pStyle w:val="FootnoteText"/>
      </w:pPr>
      <w:r>
        <w:rPr>
          <w:rStyle w:val="FootnoteReference"/>
        </w:rPr>
        <w:footnoteRef/>
      </w:r>
      <w:r>
        <w:t xml:space="preserve"> </w:t>
      </w:r>
      <w:r>
        <w:rPr>
          <w:rFonts w:hint="eastAsia"/>
        </w:rPr>
        <w:t xml:space="preserve">See </w:t>
      </w:r>
      <w:r w:rsidRPr="006234ED">
        <w:rPr>
          <w:rFonts w:hint="eastAsia"/>
          <w:i/>
        </w:rPr>
        <w:t>Yip Yung Cheung v Tsim Chi Ming</w:t>
      </w:r>
      <w:r>
        <w:rPr>
          <w:rFonts w:hint="eastAsia"/>
        </w:rPr>
        <w:t>, ante. at para 14</w:t>
      </w:r>
    </w:p>
  </w:footnote>
  <w:footnote w:id="3">
    <w:p w:rsidR="004820E1" w:rsidRPr="00F44F9B" w:rsidRDefault="004820E1" w:rsidP="004820E1">
      <w:pPr>
        <w:pStyle w:val="FootnoteText"/>
        <w:rPr>
          <w:rFonts w:eastAsia="PMingLiU"/>
          <w:lang w:eastAsia="zh-HK"/>
        </w:rPr>
      </w:pPr>
      <w:r>
        <w:rPr>
          <w:rStyle w:val="FootnoteReference"/>
        </w:rPr>
        <w:footnoteRef/>
      </w:r>
      <w:r>
        <w:t xml:space="preserve"> </w:t>
      </w:r>
      <w:r>
        <w:rPr>
          <w:rFonts w:eastAsia="PMingLiU" w:hint="eastAsia"/>
          <w:lang w:eastAsia="zh-HK"/>
        </w:rPr>
        <w:t>Para 32, Judgment</w:t>
      </w:r>
    </w:p>
  </w:footnote>
  <w:footnote w:id="4">
    <w:p w:rsidR="004820E1" w:rsidRDefault="004820E1" w:rsidP="004820E1">
      <w:pPr>
        <w:pStyle w:val="FootnoteText"/>
      </w:pPr>
      <w:r>
        <w:rPr>
          <w:rStyle w:val="FootnoteReference"/>
        </w:rPr>
        <w:footnoteRef/>
      </w:r>
      <w:r>
        <w:t xml:space="preserve"> </w:t>
      </w:r>
      <w:r>
        <w:rPr>
          <w:rFonts w:hint="eastAsia"/>
        </w:rPr>
        <w:t>Para 35, Judgment</w:t>
      </w:r>
    </w:p>
  </w:footnote>
  <w:footnote w:id="5">
    <w:p w:rsidR="004820E1" w:rsidRDefault="004820E1" w:rsidP="00C41D34">
      <w:pPr>
        <w:pStyle w:val="FootnoteText"/>
        <w:jc w:val="both"/>
      </w:pPr>
      <w:r>
        <w:rPr>
          <w:rStyle w:val="FootnoteReference"/>
        </w:rPr>
        <w:footnoteRef/>
      </w:r>
      <w:r>
        <w:t xml:space="preserve"> </w:t>
      </w:r>
      <w:r>
        <w:rPr>
          <w:rFonts w:hint="eastAsia"/>
        </w:rPr>
        <w:t>See para 28-38, Judgment</w:t>
      </w:r>
    </w:p>
  </w:footnote>
  <w:footnote w:id="6">
    <w:p w:rsidR="004820E1" w:rsidRDefault="004820E1" w:rsidP="00C41D34">
      <w:pPr>
        <w:pStyle w:val="FootnoteText"/>
        <w:jc w:val="both"/>
      </w:pPr>
      <w:r>
        <w:rPr>
          <w:rStyle w:val="FootnoteReference"/>
        </w:rPr>
        <w:footnoteRef/>
      </w:r>
      <w:r>
        <w:t xml:space="preserve"> </w:t>
      </w:r>
      <w:r>
        <w:rPr>
          <w:rFonts w:hint="eastAsia"/>
        </w:rPr>
        <w:t xml:space="preserve">See also para 15, Judgment.  The </w:t>
      </w:r>
      <w:r>
        <w:t>defendant</w:t>
      </w:r>
      <w:r>
        <w:rPr>
          <w:rFonts w:hint="eastAsia"/>
        </w:rPr>
        <w:t xml:space="preserve"> had not been re-examined on this point. </w:t>
      </w:r>
    </w:p>
  </w:footnote>
  <w:footnote w:id="7">
    <w:p w:rsidR="004820E1" w:rsidRDefault="004820E1" w:rsidP="00C41D34">
      <w:pPr>
        <w:pStyle w:val="FootnoteText"/>
        <w:ind w:left="90" w:hanging="90"/>
        <w:jc w:val="both"/>
      </w:pPr>
      <w:r>
        <w:rPr>
          <w:rStyle w:val="FootnoteReference"/>
        </w:rPr>
        <w:footnoteRef/>
      </w:r>
      <w:r>
        <w:t xml:space="preserve"> </w:t>
      </w:r>
      <w:r>
        <w:rPr>
          <w:rFonts w:hint="eastAsia"/>
        </w:rPr>
        <w:t xml:space="preserve">Para 36(a).  It would be too narrow a reading as if the Court was there only referring to the risk of </w:t>
      </w:r>
      <w:r>
        <w:t>“</w:t>
      </w:r>
      <w:r>
        <w:rPr>
          <w:rFonts w:hint="eastAsia"/>
        </w:rPr>
        <w:t>people emerging from the right trying to get to he parked vehicles</w:t>
      </w:r>
      <w:r>
        <w:t>”</w:t>
      </w:r>
      <w:r>
        <w:rPr>
          <w:rFonts w:hint="eastAsia"/>
        </w:rPr>
        <w:t xml:space="preserve">.  The sub-paragraph begins with, </w:t>
      </w:r>
      <w:r>
        <w:t>“</w:t>
      </w:r>
      <w:r>
        <w:rPr>
          <w:rFonts w:hint="eastAsia"/>
        </w:rPr>
        <w:t xml:space="preserve">The </w:t>
      </w:r>
      <w:r>
        <w:t>defendant</w:t>
      </w:r>
      <w:r>
        <w:rPr>
          <w:rFonts w:hint="eastAsia"/>
        </w:rPr>
        <w:t xml:space="preserve"> was aware of the risk of pedestrians emerging from between parked vehicles.</w:t>
      </w:r>
      <w:r>
        <w:t>”</w:t>
      </w:r>
    </w:p>
  </w:footnote>
  <w:footnote w:id="8">
    <w:p w:rsidR="004820E1" w:rsidRPr="00AA7452" w:rsidRDefault="004820E1" w:rsidP="004820E1">
      <w:pPr>
        <w:pStyle w:val="FootnoteText"/>
        <w:rPr>
          <w:rFonts w:eastAsia="PMingLiU"/>
          <w:lang w:eastAsia="zh-HK"/>
        </w:rPr>
      </w:pPr>
      <w:r>
        <w:rPr>
          <w:rStyle w:val="FootnoteReference"/>
        </w:rPr>
        <w:footnoteRef/>
      </w:r>
      <w:r>
        <w:t xml:space="preserve"> </w:t>
      </w:r>
      <w:r>
        <w:rPr>
          <w:rFonts w:eastAsia="PMingLiU" w:hint="eastAsia"/>
          <w:lang w:eastAsia="zh-HK"/>
        </w:rPr>
        <w:t>Para 31, Judgment</w:t>
      </w:r>
    </w:p>
  </w:footnote>
  <w:footnote w:id="9">
    <w:p w:rsidR="004820E1" w:rsidRDefault="004820E1" w:rsidP="004820E1">
      <w:pPr>
        <w:pStyle w:val="FootnoteText"/>
      </w:pPr>
      <w:r>
        <w:rPr>
          <w:rStyle w:val="FootnoteReference"/>
        </w:rPr>
        <w:footnoteRef/>
      </w:r>
      <w:r>
        <w:t xml:space="preserve"> </w:t>
      </w:r>
      <w:r>
        <w:rPr>
          <w:rFonts w:hint="eastAsia"/>
        </w:rPr>
        <w:t>Para 32, Judgment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7C2DB9">
    <w:pPr>
      <w:pStyle w:val="Header"/>
    </w:pPr>
    <w:r>
      <w:rPr>
        <w:noProof/>
        <w:sz w:val="20"/>
      </w:rPr>
    </w:r>
    <w:r w:rsidR="007C2DB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Pr>
        <w:noProof/>
        <w:sz w:val="20"/>
      </w:rPr>
    </w:r>
    <w:r w:rsidR="007C2DB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42753" w:rsidRPr="003536F9" w:rsidRDefault="00842753" w:rsidP="003536F9"/>
            </w:txbxContent>
          </v:textbox>
        </v:shape>
      </w:pict>
    </w:r>
    <w:r>
      <w:rPr>
        <w:noProof/>
        <w:sz w:val="20"/>
      </w:rPr>
    </w:r>
    <w:r w:rsidR="007C2DB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4820E1">
    <w:pPr>
      <w:pStyle w:val="Header"/>
      <w:rPr>
        <w:sz w:val="28"/>
      </w:rPr>
    </w:pPr>
    <w:r>
      <w:rPr>
        <w:rFonts w:hint="eastAsia"/>
        <w:sz w:val="28"/>
      </w:rPr>
      <w:t>-</w:t>
    </w:r>
    <w:r w:rsidR="00842753">
      <w:rPr>
        <w:rFonts w:hint="eastAsia"/>
        <w:sz w:val="28"/>
      </w:rPr>
      <w:t xml:space="preserve"> </w:t>
    </w:r>
    <w:r w:rsidR="00D3197D">
      <w:rPr>
        <w:rStyle w:val="PageNumber"/>
        <w:sz w:val="28"/>
      </w:rPr>
      <w:fldChar w:fldCharType="begin"/>
    </w:r>
    <w:r w:rsidR="00842753">
      <w:rPr>
        <w:rStyle w:val="PageNumber"/>
        <w:sz w:val="28"/>
      </w:rPr>
      <w:instrText xml:space="preserve"> PAGE </w:instrText>
    </w:r>
    <w:r w:rsidR="00D3197D">
      <w:rPr>
        <w:rStyle w:val="PageNumber"/>
        <w:sz w:val="28"/>
      </w:rPr>
      <w:fldChar w:fldCharType="separate"/>
    </w:r>
    <w:r w:rsidR="00250EC0">
      <w:rPr>
        <w:rStyle w:val="PageNumber"/>
        <w:noProof/>
        <w:sz w:val="28"/>
      </w:rPr>
      <w:t>2</w:t>
    </w:r>
    <w:r w:rsidR="00D3197D">
      <w:rPr>
        <w:rStyle w:val="PageNumber"/>
        <w:sz w:val="28"/>
      </w:rPr>
      <w:fldChar w:fldCharType="end"/>
    </w:r>
    <w:r w:rsidR="00842753">
      <w:rPr>
        <w:rStyle w:val="PageNumber"/>
        <w:rFonts w:hint="eastAsia"/>
        <w:sz w:val="28"/>
      </w:rPr>
      <w:t xml:space="preserve"> -</w:t>
    </w:r>
    <w:r w:rsidR="007C2DB9">
      <w:rPr>
        <w:noProof/>
        <w:sz w:val="28"/>
      </w:rPr>
    </w:r>
    <w:r w:rsidR="007C2DB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007C2DB9">
      <w:rPr>
        <w:noProof/>
        <w:sz w:val="28"/>
      </w:rPr>
    </w:r>
    <w:r w:rsidR="007C2DB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42753" w:rsidRPr="003536F9" w:rsidRDefault="00842753" w:rsidP="003536F9"/>
            </w:txbxContent>
          </v:textbox>
        </v:shape>
      </w:pict>
    </w:r>
    <w:r w:rsidR="007C2DB9">
      <w:rPr>
        <w:noProof/>
        <w:sz w:val="28"/>
      </w:rPr>
    </w:r>
    <w:r w:rsidR="007C2DB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597DAF"/>
    <w:multiLevelType w:val="hybridMultilevel"/>
    <w:tmpl w:val="E80E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F363D"/>
    <w:multiLevelType w:val="hybridMultilevel"/>
    <w:tmpl w:val="FEFA60D0"/>
    <w:lvl w:ilvl="0" w:tplc="6680BC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5593BBE"/>
    <w:multiLevelType w:val="hybridMultilevel"/>
    <w:tmpl w:val="6024A7E8"/>
    <w:lvl w:ilvl="0" w:tplc="3DB6EB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CA93DE1"/>
    <w:multiLevelType w:val="hybridMultilevel"/>
    <w:tmpl w:val="751876C8"/>
    <w:lvl w:ilvl="0" w:tplc="641260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103721">
    <w:abstractNumId w:val="0"/>
  </w:num>
  <w:num w:numId="2" w16cid:durableId="2113931042">
    <w:abstractNumId w:val="1"/>
  </w:num>
  <w:num w:numId="3" w16cid:durableId="483274793">
    <w:abstractNumId w:val="3"/>
  </w:num>
  <w:num w:numId="4" w16cid:durableId="1601254854">
    <w:abstractNumId w:val="2"/>
  </w:num>
  <w:num w:numId="5" w16cid:durableId="121577550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205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553711"/>
    <w:rsid w:val="00052895"/>
    <w:rsid w:val="00060044"/>
    <w:rsid w:val="00067E00"/>
    <w:rsid w:val="000832FD"/>
    <w:rsid w:val="00091D65"/>
    <w:rsid w:val="000B1C02"/>
    <w:rsid w:val="000E42F7"/>
    <w:rsid w:val="000E6B4C"/>
    <w:rsid w:val="001A0B18"/>
    <w:rsid w:val="001B06E4"/>
    <w:rsid w:val="001B1451"/>
    <w:rsid w:val="001E0B6F"/>
    <w:rsid w:val="001F47CC"/>
    <w:rsid w:val="0024551E"/>
    <w:rsid w:val="00250EC0"/>
    <w:rsid w:val="00253163"/>
    <w:rsid w:val="002633A7"/>
    <w:rsid w:val="00264FF2"/>
    <w:rsid w:val="00295C4B"/>
    <w:rsid w:val="002D74E5"/>
    <w:rsid w:val="002F1674"/>
    <w:rsid w:val="002F1F76"/>
    <w:rsid w:val="002F3B2B"/>
    <w:rsid w:val="00307037"/>
    <w:rsid w:val="003231AF"/>
    <w:rsid w:val="003536F9"/>
    <w:rsid w:val="00353DB3"/>
    <w:rsid w:val="00365089"/>
    <w:rsid w:val="003B53E1"/>
    <w:rsid w:val="0041522C"/>
    <w:rsid w:val="0044040D"/>
    <w:rsid w:val="00466DAC"/>
    <w:rsid w:val="004820E1"/>
    <w:rsid w:val="00487AC3"/>
    <w:rsid w:val="004A7334"/>
    <w:rsid w:val="004B65A7"/>
    <w:rsid w:val="004C0150"/>
    <w:rsid w:val="004C3A15"/>
    <w:rsid w:val="00544A0B"/>
    <w:rsid w:val="00553711"/>
    <w:rsid w:val="005756AD"/>
    <w:rsid w:val="005974D5"/>
    <w:rsid w:val="005A159E"/>
    <w:rsid w:val="005B2009"/>
    <w:rsid w:val="005C5D81"/>
    <w:rsid w:val="005D249C"/>
    <w:rsid w:val="005E125D"/>
    <w:rsid w:val="005E15EB"/>
    <w:rsid w:val="0062255E"/>
    <w:rsid w:val="00626DFA"/>
    <w:rsid w:val="00667E32"/>
    <w:rsid w:val="006871B6"/>
    <w:rsid w:val="0069454D"/>
    <w:rsid w:val="006F75C7"/>
    <w:rsid w:val="007216AE"/>
    <w:rsid w:val="00735F4B"/>
    <w:rsid w:val="0076392D"/>
    <w:rsid w:val="00766E61"/>
    <w:rsid w:val="00775161"/>
    <w:rsid w:val="00792990"/>
    <w:rsid w:val="007A74C6"/>
    <w:rsid w:val="007C0F80"/>
    <w:rsid w:val="007C2DB9"/>
    <w:rsid w:val="007E552B"/>
    <w:rsid w:val="007F01B7"/>
    <w:rsid w:val="007F12BF"/>
    <w:rsid w:val="00804ACB"/>
    <w:rsid w:val="00804B1A"/>
    <w:rsid w:val="00821B1A"/>
    <w:rsid w:val="008251EA"/>
    <w:rsid w:val="00830219"/>
    <w:rsid w:val="00830CC7"/>
    <w:rsid w:val="00842753"/>
    <w:rsid w:val="00876393"/>
    <w:rsid w:val="00885CDB"/>
    <w:rsid w:val="00893D71"/>
    <w:rsid w:val="008C618A"/>
    <w:rsid w:val="008E3588"/>
    <w:rsid w:val="00902E41"/>
    <w:rsid w:val="00912B52"/>
    <w:rsid w:val="00934B95"/>
    <w:rsid w:val="009555D8"/>
    <w:rsid w:val="0098421F"/>
    <w:rsid w:val="009E4B5F"/>
    <w:rsid w:val="00A002DB"/>
    <w:rsid w:val="00A0434F"/>
    <w:rsid w:val="00A11A49"/>
    <w:rsid w:val="00A21CD6"/>
    <w:rsid w:val="00A53968"/>
    <w:rsid w:val="00A60B27"/>
    <w:rsid w:val="00A91604"/>
    <w:rsid w:val="00AA0F12"/>
    <w:rsid w:val="00AA1135"/>
    <w:rsid w:val="00AB2013"/>
    <w:rsid w:val="00AF554D"/>
    <w:rsid w:val="00B018A1"/>
    <w:rsid w:val="00B07228"/>
    <w:rsid w:val="00B16635"/>
    <w:rsid w:val="00B206AD"/>
    <w:rsid w:val="00B31E60"/>
    <w:rsid w:val="00B51AC7"/>
    <w:rsid w:val="00B5698C"/>
    <w:rsid w:val="00B80516"/>
    <w:rsid w:val="00BC13BC"/>
    <w:rsid w:val="00BD6961"/>
    <w:rsid w:val="00BE0282"/>
    <w:rsid w:val="00BE1E4E"/>
    <w:rsid w:val="00C069A6"/>
    <w:rsid w:val="00C25F5A"/>
    <w:rsid w:val="00C326C1"/>
    <w:rsid w:val="00C36708"/>
    <w:rsid w:val="00C41D34"/>
    <w:rsid w:val="00C448C5"/>
    <w:rsid w:val="00C53CB5"/>
    <w:rsid w:val="00C53EF1"/>
    <w:rsid w:val="00CD4712"/>
    <w:rsid w:val="00D01971"/>
    <w:rsid w:val="00D174E2"/>
    <w:rsid w:val="00D20B10"/>
    <w:rsid w:val="00D3197D"/>
    <w:rsid w:val="00D33419"/>
    <w:rsid w:val="00D62738"/>
    <w:rsid w:val="00D9547C"/>
    <w:rsid w:val="00DA73B3"/>
    <w:rsid w:val="00DB1925"/>
    <w:rsid w:val="00DC665F"/>
    <w:rsid w:val="00DD102D"/>
    <w:rsid w:val="00DF4B64"/>
    <w:rsid w:val="00E258D7"/>
    <w:rsid w:val="00E27D86"/>
    <w:rsid w:val="00E34370"/>
    <w:rsid w:val="00E46582"/>
    <w:rsid w:val="00E54F26"/>
    <w:rsid w:val="00E56A72"/>
    <w:rsid w:val="00E62771"/>
    <w:rsid w:val="00E803D3"/>
    <w:rsid w:val="00E84FD6"/>
    <w:rsid w:val="00E94CA3"/>
    <w:rsid w:val="00EA4C81"/>
    <w:rsid w:val="00EB2B24"/>
    <w:rsid w:val="00EC1207"/>
    <w:rsid w:val="00F0395D"/>
    <w:rsid w:val="00F11C86"/>
    <w:rsid w:val="00F1465A"/>
    <w:rsid w:val="00F1693F"/>
    <w:rsid w:val="00F5061E"/>
    <w:rsid w:val="00F51673"/>
    <w:rsid w:val="00F91A80"/>
    <w:rsid w:val="00FA5C3A"/>
    <w:rsid w:val="00FC12D5"/>
    <w:rsid w:val="00FC7EF5"/>
    <w:rsid w:val="00FD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docId w15:val="{8293DA57-6944-0947-9207-2280ECB5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38"/>
    <w:pPr>
      <w:tabs>
        <w:tab w:val="left" w:pos="1440"/>
        <w:tab w:val="center" w:pos="4320"/>
        <w:tab w:val="right" w:pos="9072"/>
      </w:tabs>
      <w:snapToGrid w:val="0"/>
    </w:pPr>
    <w:rPr>
      <w:sz w:val="28"/>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62738"/>
    <w:pPr>
      <w:tabs>
        <w:tab w:val="center" w:pos="4153"/>
        <w:tab w:val="right" w:pos="8306"/>
      </w:tabs>
      <w:jc w:val="center"/>
    </w:pPr>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semiHidden/>
    <w:rsid w:val="00D62738"/>
    <w:pPr>
      <w:tabs>
        <w:tab w:val="center" w:pos="4153"/>
        <w:tab w:val="right" w:pos="8306"/>
      </w:tabs>
    </w:pPr>
    <w:rPr>
      <w:sz w:val="20"/>
    </w:rPr>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 w:type="paragraph" w:styleId="NormalWeb">
    <w:name w:val="Normal (Web)"/>
    <w:basedOn w:val="Normal"/>
    <w:uiPriority w:val="99"/>
    <w:semiHidden/>
    <w:unhideWhenUsed/>
    <w:rsid w:val="004820E1"/>
    <w:pPr>
      <w:tabs>
        <w:tab w:val="clear" w:pos="1440"/>
        <w:tab w:val="clear" w:pos="4320"/>
        <w:tab w:val="clear" w:pos="9072"/>
      </w:tabs>
      <w:snapToGrid/>
      <w:spacing w:before="113" w:after="113"/>
      <w:ind w:left="113" w:right="113"/>
    </w:pPr>
    <w:rPr>
      <w:rFonts w:eastAsia="Times New Roman"/>
      <w:szCs w:val="28"/>
      <w:lang w:val="en-GB"/>
    </w:rPr>
  </w:style>
  <w:style w:type="paragraph" w:customStyle="1" w:styleId="1">
    <w:name w:val="引文1"/>
    <w:basedOn w:val="Normal"/>
    <w:rsid w:val="004820E1"/>
    <w:pPr>
      <w:tabs>
        <w:tab w:val="clear" w:pos="1440"/>
        <w:tab w:val="clear" w:pos="4320"/>
        <w:tab w:val="clear" w:pos="9072"/>
      </w:tabs>
      <w:snapToGrid/>
      <w:spacing w:before="113" w:after="113"/>
      <w:ind w:left="113" w:right="113"/>
      <w:jc w:val="both"/>
    </w:pPr>
    <w:rPr>
      <w:rFonts w:eastAsia="Times New Roman"/>
      <w:sz w:val="24"/>
      <w:szCs w:val="24"/>
      <w:lang w:val="en-GB"/>
    </w:rPr>
  </w:style>
  <w:style w:type="paragraph" w:styleId="FootnoteText">
    <w:name w:val="footnote text"/>
    <w:basedOn w:val="Normal"/>
    <w:link w:val="FootnoteTextChar"/>
    <w:uiPriority w:val="99"/>
    <w:semiHidden/>
    <w:unhideWhenUsed/>
    <w:rsid w:val="004820E1"/>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4820E1"/>
    <w:rPr>
      <w:lang w:val="en-GB"/>
    </w:rPr>
  </w:style>
  <w:style w:type="character" w:styleId="FootnoteReference">
    <w:name w:val="footnote reference"/>
    <w:basedOn w:val="DefaultParagraphFont"/>
    <w:uiPriority w:val="99"/>
    <w:semiHidden/>
    <w:unhideWhenUsed/>
    <w:rsid w:val="004820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E33A1-7B88-4194-92AE-B97896322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Adrien Kwong</cp:lastModifiedBy>
  <cp:revision>2</cp:revision>
  <cp:lastPrinted>2014-06-03T08:01:00Z</cp:lastPrinted>
  <dcterms:created xsi:type="dcterms:W3CDTF">2023-10-14T01:12:00Z</dcterms:created>
  <dcterms:modified xsi:type="dcterms:W3CDTF">2023-10-14T01:12:00Z</dcterms:modified>
</cp:coreProperties>
</file>