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58E" w:rsidRDefault="00B9558E">
      <w:pPr>
        <w:pStyle w:val="Heading4"/>
      </w:pPr>
      <w:r>
        <w:t>DCPI910/2005</w:t>
      </w:r>
    </w:p>
    <w:p w:rsidR="00B9558E" w:rsidRDefault="00B9558E">
      <w:pPr>
        <w:spacing w:line="360" w:lineRule="auto"/>
        <w:jc w:val="center"/>
        <w:rPr>
          <w:rFonts w:hint="eastAsia"/>
          <w:bCs/>
          <w:sz w:val="28"/>
          <w:lang w:val="en-GB"/>
        </w:rPr>
      </w:pPr>
    </w:p>
    <w:p w:rsidR="00B9558E" w:rsidRDefault="00B9558E">
      <w:pPr>
        <w:pStyle w:val="Heading3"/>
        <w:spacing w:line="360" w:lineRule="auto"/>
        <w:rPr>
          <w:rFonts w:hint="eastAsia"/>
          <w:szCs w:val="24"/>
          <w:lang w:eastAsia="zh-CN"/>
        </w:rPr>
      </w:pPr>
      <w:r>
        <w:rPr>
          <w:szCs w:val="24"/>
          <w:lang w:eastAsia="zh-CN"/>
        </w:rPr>
        <w:t>IN THE DISTRICT COURT OF THE</w:t>
      </w:r>
    </w:p>
    <w:p w:rsidR="00B9558E" w:rsidRDefault="00B9558E">
      <w:pPr>
        <w:pStyle w:val="Heading3"/>
        <w:spacing w:line="360" w:lineRule="auto"/>
      </w:pPr>
      <w:r>
        <w:t>HONG KONG SPECIAL ADMINISTRATIVE REGION</w:t>
      </w:r>
    </w:p>
    <w:p w:rsidR="00B9558E" w:rsidRDefault="00B9558E">
      <w:pPr>
        <w:pStyle w:val="Heading2"/>
        <w:spacing w:line="360" w:lineRule="auto"/>
        <w:rPr>
          <w:rFonts w:hint="eastAsia"/>
          <w:szCs w:val="24"/>
          <w:lang w:eastAsia="zh-CN"/>
        </w:rPr>
      </w:pPr>
      <w:r>
        <w:t xml:space="preserve">PERSONAL INJURIES ACTION </w:t>
      </w:r>
      <w:r>
        <w:rPr>
          <w:szCs w:val="24"/>
          <w:lang w:eastAsia="zh-CN"/>
        </w:rPr>
        <w:t>NO. 910 OF 2005</w:t>
      </w:r>
    </w:p>
    <w:p w:rsidR="00B9558E" w:rsidRDefault="00B9558E">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B9558E" w:rsidRDefault="00B9558E">
      <w:pPr>
        <w:jc w:val="center"/>
        <w:rPr>
          <w:bCs/>
          <w:sz w:val="28"/>
          <w:u w:val="single"/>
          <w:lang w:val="en-GB"/>
        </w:rPr>
      </w:pPr>
    </w:p>
    <w:p w:rsidR="00B9558E" w:rsidRDefault="00B9558E">
      <w:pPr>
        <w:jc w:val="center"/>
        <w:rPr>
          <w:bCs/>
          <w:sz w:val="28"/>
          <w:u w:val="single"/>
          <w:lang w:val="en-GB"/>
        </w:rPr>
      </w:pPr>
    </w:p>
    <w:p w:rsidR="00B9558E" w:rsidRDefault="00B9558E">
      <w:pPr>
        <w:rPr>
          <w:bCs/>
          <w:sz w:val="28"/>
          <w:lang w:val="en-GB"/>
        </w:rPr>
      </w:pPr>
      <w:r>
        <w:rPr>
          <w:bCs/>
          <w:sz w:val="28"/>
          <w:lang w:val="en-GB"/>
        </w:rPr>
        <w:t>BETWEEN</w:t>
      </w:r>
    </w:p>
    <w:p w:rsidR="00B9558E" w:rsidRDefault="00B9558E">
      <w:pPr>
        <w:tabs>
          <w:tab w:val="center" w:pos="4253"/>
          <w:tab w:val="right" w:pos="8505"/>
        </w:tabs>
        <w:rPr>
          <w:bCs/>
          <w:sz w:val="28"/>
          <w:lang w:val="en-GB"/>
        </w:rPr>
      </w:pPr>
    </w:p>
    <w:p w:rsidR="00B9558E" w:rsidRDefault="00B9558E">
      <w:pPr>
        <w:tabs>
          <w:tab w:val="center" w:pos="4253"/>
          <w:tab w:val="right" w:pos="8505"/>
        </w:tabs>
        <w:rPr>
          <w:bCs/>
          <w:sz w:val="28"/>
          <w:lang w:val="en-GB"/>
        </w:rPr>
      </w:pPr>
    </w:p>
    <w:p w:rsidR="00B9558E" w:rsidRDefault="00B9558E">
      <w:pPr>
        <w:tabs>
          <w:tab w:val="center" w:pos="4253"/>
          <w:tab w:val="right" w:pos="8505"/>
        </w:tabs>
        <w:rPr>
          <w:bCs/>
          <w:sz w:val="28"/>
          <w:lang w:val="en-GB"/>
        </w:rPr>
      </w:pPr>
      <w:r>
        <w:rPr>
          <w:bCs/>
          <w:sz w:val="28"/>
          <w:lang w:val="en-GB"/>
        </w:rPr>
        <w:tab/>
        <w:t>CHAN SHING CHING</w:t>
      </w:r>
      <w:r>
        <w:rPr>
          <w:bCs/>
          <w:sz w:val="28"/>
          <w:lang w:val="en-GB"/>
        </w:rPr>
        <w:tab/>
        <w:t>Plaintiff</w:t>
      </w:r>
    </w:p>
    <w:p w:rsidR="00B9558E" w:rsidRDefault="00B9558E">
      <w:pPr>
        <w:tabs>
          <w:tab w:val="center" w:pos="4253"/>
          <w:tab w:val="right" w:pos="8505"/>
        </w:tabs>
        <w:rPr>
          <w:bCs/>
          <w:sz w:val="28"/>
          <w:lang w:val="en-GB"/>
        </w:rPr>
      </w:pPr>
    </w:p>
    <w:p w:rsidR="00B9558E" w:rsidRDefault="00B9558E">
      <w:pPr>
        <w:tabs>
          <w:tab w:val="center" w:pos="4253"/>
          <w:tab w:val="right" w:pos="8505"/>
        </w:tabs>
        <w:rPr>
          <w:bCs/>
          <w:sz w:val="28"/>
          <w:lang w:val="en-GB"/>
        </w:rPr>
      </w:pPr>
      <w:r>
        <w:rPr>
          <w:bCs/>
          <w:sz w:val="28"/>
          <w:lang w:val="en-GB"/>
        </w:rPr>
        <w:tab/>
        <w:t>and</w:t>
      </w:r>
    </w:p>
    <w:p w:rsidR="00B9558E" w:rsidRDefault="00B9558E">
      <w:pPr>
        <w:tabs>
          <w:tab w:val="center" w:pos="4253"/>
          <w:tab w:val="right" w:pos="8505"/>
        </w:tabs>
        <w:rPr>
          <w:bCs/>
          <w:sz w:val="28"/>
          <w:lang w:val="en-GB"/>
        </w:rPr>
      </w:pPr>
    </w:p>
    <w:p w:rsidR="00B9558E" w:rsidRDefault="00B9558E">
      <w:pPr>
        <w:tabs>
          <w:tab w:val="center" w:pos="4253"/>
          <w:tab w:val="right" w:pos="8505"/>
        </w:tabs>
        <w:rPr>
          <w:bCs/>
          <w:sz w:val="28"/>
          <w:lang w:val="en-GB"/>
        </w:rPr>
      </w:pPr>
      <w:r>
        <w:rPr>
          <w:bCs/>
          <w:sz w:val="28"/>
          <w:lang w:val="en-GB"/>
        </w:rPr>
        <w:tab/>
        <w:t>HONG KONG DISTRICT</w:t>
      </w:r>
      <w:r>
        <w:rPr>
          <w:bCs/>
          <w:sz w:val="28"/>
          <w:lang w:val="en-GB"/>
        </w:rPr>
        <w:tab/>
        <w:t>1st Defendant</w:t>
      </w:r>
    </w:p>
    <w:p w:rsidR="00B9558E" w:rsidRDefault="00B9558E">
      <w:pPr>
        <w:tabs>
          <w:tab w:val="center" w:pos="4253"/>
          <w:tab w:val="right" w:pos="8505"/>
        </w:tabs>
        <w:rPr>
          <w:bCs/>
          <w:sz w:val="28"/>
          <w:lang w:val="en-GB"/>
        </w:rPr>
      </w:pPr>
      <w:r>
        <w:rPr>
          <w:bCs/>
          <w:sz w:val="28"/>
          <w:lang w:val="en-GB"/>
        </w:rPr>
        <w:tab/>
        <w:t xml:space="preserve">SECURITY LIMITED </w:t>
      </w:r>
    </w:p>
    <w:p w:rsidR="00B9558E" w:rsidRDefault="00B9558E">
      <w:pPr>
        <w:tabs>
          <w:tab w:val="center" w:pos="4253"/>
          <w:tab w:val="right" w:pos="8505"/>
        </w:tabs>
        <w:rPr>
          <w:bCs/>
          <w:sz w:val="28"/>
          <w:lang w:val="en-GB"/>
        </w:rPr>
      </w:pPr>
    </w:p>
    <w:p w:rsidR="00B9558E" w:rsidRDefault="00B9558E">
      <w:pPr>
        <w:tabs>
          <w:tab w:val="center" w:pos="4253"/>
          <w:tab w:val="right" w:pos="8505"/>
        </w:tabs>
        <w:rPr>
          <w:bCs/>
          <w:sz w:val="28"/>
          <w:lang w:val="en-GB"/>
        </w:rPr>
      </w:pPr>
      <w:r>
        <w:rPr>
          <w:bCs/>
          <w:sz w:val="28"/>
          <w:lang w:val="en-GB"/>
        </w:rPr>
        <w:tab/>
        <w:t xml:space="preserve">PAUL Y. CONSTRUCTION </w:t>
      </w:r>
      <w:r>
        <w:rPr>
          <w:bCs/>
          <w:sz w:val="28"/>
          <w:lang w:val="en-GB"/>
        </w:rPr>
        <w:tab/>
        <w:t>2nd Defendant</w:t>
      </w:r>
    </w:p>
    <w:p w:rsidR="00B9558E" w:rsidRDefault="00B9558E">
      <w:pPr>
        <w:tabs>
          <w:tab w:val="center" w:pos="4253"/>
          <w:tab w:val="right" w:pos="8505"/>
        </w:tabs>
        <w:rPr>
          <w:bCs/>
          <w:sz w:val="28"/>
          <w:lang w:val="en-GB"/>
        </w:rPr>
      </w:pPr>
      <w:r>
        <w:rPr>
          <w:bCs/>
          <w:sz w:val="28"/>
          <w:lang w:val="en-GB"/>
        </w:rPr>
        <w:tab/>
        <w:t xml:space="preserve">COMPANY LIMITED </w:t>
      </w:r>
    </w:p>
    <w:p w:rsidR="00B9558E" w:rsidRDefault="00B9558E">
      <w:pPr>
        <w:tabs>
          <w:tab w:val="center" w:pos="4253"/>
          <w:tab w:val="right" w:pos="8505"/>
        </w:tabs>
        <w:rPr>
          <w:bCs/>
          <w:sz w:val="28"/>
          <w:lang w:val="en-GB"/>
        </w:rPr>
      </w:pPr>
    </w:p>
    <w:p w:rsidR="00B9558E" w:rsidRDefault="00B9558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B9558E" w:rsidRDefault="00B9558E">
      <w:pPr>
        <w:pStyle w:val="Heading5"/>
      </w:pPr>
    </w:p>
    <w:p w:rsidR="00B9558E" w:rsidRDefault="00B9558E">
      <w:pPr>
        <w:pStyle w:val="Heading5"/>
        <w:jc w:val="left"/>
      </w:pPr>
      <w:r>
        <w:t>Coram:</w:t>
      </w:r>
      <w:r>
        <w:tab/>
        <w:t>H H Judge Marlene Ng in Court</w:t>
      </w:r>
    </w:p>
    <w:p w:rsidR="00B9558E" w:rsidRDefault="00B9558E">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10 April 2007</w:t>
      </w:r>
    </w:p>
    <w:p w:rsidR="00B9558E" w:rsidRDefault="00B9558E">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Ruling:</w:t>
      </w:r>
      <w:r>
        <w:rPr>
          <w:bCs/>
          <w:sz w:val="28"/>
          <w:lang w:val="en-GB"/>
        </w:rPr>
        <w:tab/>
        <w:t>10 April 2007</w:t>
      </w:r>
    </w:p>
    <w:p w:rsidR="00B9558E" w:rsidRDefault="00B9558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B9558E" w:rsidRDefault="00B9558E">
      <w:pPr>
        <w:pStyle w:val="Heading2"/>
      </w:pPr>
    </w:p>
    <w:p w:rsidR="00B9558E" w:rsidRDefault="00B9558E">
      <w:pPr>
        <w:pStyle w:val="Heading2"/>
        <w:rPr>
          <w:rFonts w:hint="eastAsia"/>
          <w:lang w:eastAsia="zh-CN"/>
        </w:rPr>
      </w:pPr>
      <w:r>
        <w:t>R U L I N G</w:t>
      </w:r>
    </w:p>
    <w:p w:rsidR="00B9558E" w:rsidRDefault="00B9558E">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B9558E" w:rsidRDefault="00B9558E">
      <w:pPr>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Today is the first day of trial.  However, from a card issued by the Legal Aid Department to the plaintiff, it is evident that the plaintiff has applied for legal aid on 30 March 2007.  No memorandum of notification of an application for legal aid has been filed with the court as yet.  I am also informed by Miss Lau, counsel for the defendant, that the defendant </w:t>
      </w:r>
      <w:r>
        <w:rPr>
          <w:bCs/>
          <w:sz w:val="28"/>
          <w:lang w:val="en-GB"/>
        </w:rPr>
        <w:lastRenderedPageBreak/>
        <w:t xml:space="preserve">has not been notified of the application for legal aid.  However, Miss Lau informs me that the defence will not take issue over the fact that the plaintiff has in fact applied for legal aid.  </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Pursuant to section 15 of the Legal Aid Ordinance, the present proceedings are automatically stayed.  The plaintiff was previously represented by Messrs Day &amp; Chan.  Notice to Act in person was filed on 12</w:t>
      </w:r>
      <w:r>
        <w:rPr>
          <w:rFonts w:eastAsia="PMingLiU"/>
          <w:bCs/>
          <w:sz w:val="28"/>
          <w:lang w:eastAsia="zh-TW"/>
        </w:rPr>
        <w:t> </w:t>
      </w:r>
      <w:r>
        <w:rPr>
          <w:rFonts w:eastAsia="PMingLiU"/>
          <w:bCs/>
          <w:sz w:val="28"/>
          <w:lang w:val="en-GB" w:eastAsia="zh-TW"/>
        </w:rPr>
        <w:t xml:space="preserve">March 2007 and the defendants’ solicitors were notified on 14 March 2007.  </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rFonts w:eastAsia="PMingLiU"/>
          <w:bCs/>
          <w:sz w:val="28"/>
          <w:lang w:val="en-GB" w:eastAsia="zh-TW"/>
        </w:rPr>
        <w:t>Miss Lau informs me that on 19 March 2007, the defendant has through loss adjusters approached the plaintiff for copies of certain documents disclosed in the plaintiff’s list of documents, but such copies have not yet been provided.  Thereafter, the plaintiff left Hong Kong and returned on 28 March 2007.</w:t>
      </w:r>
    </w:p>
    <w:p w:rsidR="00B9558E" w:rsidRDefault="00B9558E">
      <w:pPr>
        <w:tabs>
          <w:tab w:val="left" w:pos="1418"/>
        </w:tabs>
        <w:spacing w:line="360" w:lineRule="auto"/>
        <w:jc w:val="both"/>
        <w:rPr>
          <w:rFonts w:hint="eastAsia"/>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On 30 March 2007, the plaintiff applied for legal aid and failed to appear at the hearing on 2 April 2007 at which the defendant sought directions on, inter alia, the preparation of the trial bundle.  </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At the hearing before me today, Miss Lau applies to lift the legal aid stay on the following basis:</w:t>
      </w:r>
    </w:p>
    <w:p w:rsidR="00B9558E" w:rsidRDefault="00B9558E">
      <w:pPr>
        <w:tabs>
          <w:tab w:val="left" w:pos="1418"/>
        </w:tabs>
        <w:spacing w:line="360" w:lineRule="auto"/>
        <w:ind w:left="2160" w:hanging="2160"/>
        <w:jc w:val="both"/>
        <w:rPr>
          <w:bCs/>
          <w:sz w:val="28"/>
          <w:lang w:val="en-GB"/>
        </w:rPr>
      </w:pPr>
      <w:r>
        <w:rPr>
          <w:bCs/>
          <w:sz w:val="28"/>
          <w:lang w:val="en-GB"/>
        </w:rPr>
        <w:tab/>
        <w:t>(a)</w:t>
      </w:r>
      <w:r>
        <w:rPr>
          <w:bCs/>
          <w:sz w:val="28"/>
          <w:lang w:val="en-GB"/>
        </w:rPr>
        <w:tab/>
        <w:t>the plaintiff was not previously on legal aid and has instructed private legal representation;</w:t>
      </w:r>
    </w:p>
    <w:p w:rsidR="00B9558E" w:rsidRDefault="00B9558E">
      <w:pPr>
        <w:tabs>
          <w:tab w:val="left" w:pos="1418"/>
        </w:tabs>
        <w:spacing w:line="360" w:lineRule="auto"/>
        <w:ind w:left="2160" w:hanging="2160"/>
        <w:jc w:val="both"/>
        <w:rPr>
          <w:bCs/>
          <w:sz w:val="28"/>
          <w:lang w:val="en-GB"/>
        </w:rPr>
      </w:pPr>
      <w:r>
        <w:rPr>
          <w:bCs/>
          <w:sz w:val="28"/>
          <w:lang w:val="en-GB"/>
        </w:rPr>
        <w:tab/>
        <w:t>(b)</w:t>
      </w:r>
      <w:r>
        <w:rPr>
          <w:bCs/>
          <w:sz w:val="28"/>
          <w:lang w:val="en-GB"/>
        </w:rPr>
        <w:tab/>
        <w:t>the plaintiff has not notified the defendants of any intended or actual application for legal aid;</w:t>
      </w:r>
    </w:p>
    <w:p w:rsidR="00B9558E" w:rsidRDefault="00B9558E">
      <w:pPr>
        <w:tabs>
          <w:tab w:val="left" w:pos="1418"/>
        </w:tabs>
        <w:spacing w:line="360" w:lineRule="auto"/>
        <w:ind w:left="2160" w:hanging="2160"/>
        <w:jc w:val="both"/>
        <w:rPr>
          <w:bCs/>
          <w:sz w:val="28"/>
          <w:lang w:val="en-GB"/>
        </w:rPr>
      </w:pPr>
      <w:r>
        <w:rPr>
          <w:bCs/>
          <w:sz w:val="28"/>
          <w:lang w:val="en-GB"/>
        </w:rPr>
        <w:tab/>
        <w:t>(c)</w:t>
      </w:r>
      <w:r>
        <w:rPr>
          <w:bCs/>
          <w:sz w:val="28"/>
          <w:lang w:val="en-GB"/>
        </w:rPr>
        <w:tab/>
        <w:t>the application for legal aid is late and the defendants are prejudiced since they have arranged for counsel and witness to attend the trial;</w:t>
      </w:r>
    </w:p>
    <w:p w:rsidR="00B9558E" w:rsidRDefault="00B9558E">
      <w:pPr>
        <w:tabs>
          <w:tab w:val="left" w:pos="1418"/>
        </w:tabs>
        <w:spacing w:line="360" w:lineRule="auto"/>
        <w:ind w:left="2160" w:hanging="2160"/>
        <w:jc w:val="both"/>
        <w:rPr>
          <w:bCs/>
          <w:sz w:val="28"/>
          <w:lang w:val="en-GB"/>
        </w:rPr>
      </w:pPr>
      <w:r>
        <w:rPr>
          <w:bCs/>
          <w:sz w:val="28"/>
          <w:lang w:val="en-GB"/>
        </w:rPr>
        <w:lastRenderedPageBreak/>
        <w:tab/>
        <w:t>(d)</w:t>
      </w:r>
      <w:r>
        <w:rPr>
          <w:bCs/>
          <w:sz w:val="28"/>
          <w:lang w:val="en-GB"/>
        </w:rPr>
        <w:tab/>
        <w:t>the plaintiff could have handled the trial.</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The relevant principles have been summarised in my judgments in </w:t>
      </w:r>
      <w:r>
        <w:rPr>
          <w:bCs/>
          <w:i/>
          <w:iCs/>
          <w:sz w:val="28"/>
          <w:lang w:val="en-GB"/>
        </w:rPr>
        <w:t>Ted Ohya also known as Ohya Takaaki v Abdo A Osman also known as Abdo Abdelhanned Osman</w:t>
      </w:r>
      <w:r>
        <w:rPr>
          <w:bCs/>
          <w:sz w:val="28"/>
          <w:lang w:val="en-GB"/>
        </w:rPr>
        <w:t xml:space="preserve"> DCCJ4042 of 2005, unreported, 23 March 2006, and </w:t>
      </w:r>
      <w:r>
        <w:rPr>
          <w:bCs/>
          <w:i/>
          <w:iCs/>
          <w:sz w:val="28"/>
          <w:lang w:val="en-GB"/>
        </w:rPr>
        <w:t>Mak Siu Bo v Yeung Wai Fan trading as Wai Hing Trading Company</w:t>
      </w:r>
      <w:r>
        <w:rPr>
          <w:bCs/>
          <w:sz w:val="28"/>
          <w:lang w:val="en-GB"/>
        </w:rPr>
        <w:t xml:space="preserve"> DCCJ4057 of 2004, unreported, 4 December 2006.  I will state the principles briefly.</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Mr Recorder Kwok SC in the </w:t>
      </w:r>
      <w:r>
        <w:rPr>
          <w:bCs/>
          <w:i/>
          <w:iCs/>
          <w:sz w:val="28"/>
          <w:lang w:val="en-GB"/>
        </w:rPr>
        <w:t xml:space="preserve">Bank of China (Hong Kong) Limited v Fu Ming Kong Michael &amp; Another </w:t>
      </w:r>
      <w:r>
        <w:rPr>
          <w:bCs/>
          <w:sz w:val="28"/>
          <w:lang w:val="en-GB"/>
        </w:rPr>
        <w:t>HCA7769 of 2000 and HCMP3909 of 2000, unreported, 24 June 2005, stated that:</w:t>
      </w:r>
    </w:p>
    <w:p w:rsidR="00B9558E" w:rsidRDefault="00B9558E">
      <w:pPr>
        <w:tabs>
          <w:tab w:val="left" w:pos="1418"/>
        </w:tabs>
        <w:spacing w:line="360" w:lineRule="auto"/>
        <w:jc w:val="both"/>
        <w:rPr>
          <w:bCs/>
          <w:sz w:val="28"/>
          <w:lang w:val="en-GB"/>
        </w:rPr>
      </w:pPr>
    </w:p>
    <w:p w:rsidR="00B9558E" w:rsidRDefault="00B9558E">
      <w:pPr>
        <w:tabs>
          <w:tab w:val="left" w:pos="1418"/>
        </w:tabs>
        <w:ind w:left="1411" w:right="45" w:hanging="1411"/>
        <w:jc w:val="both"/>
        <w:rPr>
          <w:bCs/>
          <w:lang w:val="en-GB"/>
        </w:rPr>
      </w:pPr>
      <w:r>
        <w:rPr>
          <w:bCs/>
          <w:lang w:val="en-GB"/>
        </w:rPr>
        <w:tab/>
        <w:t>“The purpose of the statutory stay under section 15 of the Legal Aid Ordinance is to allow sufficient time:-</w:t>
      </w:r>
    </w:p>
    <w:p w:rsidR="00B9558E" w:rsidRDefault="00B9558E">
      <w:pPr>
        <w:tabs>
          <w:tab w:val="left" w:pos="1418"/>
        </w:tabs>
        <w:ind w:left="1411" w:right="45" w:hanging="1411"/>
        <w:jc w:val="both"/>
        <w:rPr>
          <w:bCs/>
          <w:lang w:val="en-GB"/>
        </w:rPr>
      </w:pPr>
    </w:p>
    <w:p w:rsidR="00B9558E" w:rsidRDefault="00B9558E">
      <w:pPr>
        <w:tabs>
          <w:tab w:val="left" w:pos="1440"/>
        </w:tabs>
        <w:ind w:left="2160" w:right="45" w:hanging="2160"/>
        <w:jc w:val="both"/>
        <w:rPr>
          <w:bCs/>
          <w:lang w:val="en-GB"/>
        </w:rPr>
      </w:pPr>
      <w:r>
        <w:rPr>
          <w:bCs/>
          <w:lang w:val="en-GB"/>
        </w:rPr>
        <w:tab/>
        <w:t>(a)</w:t>
      </w:r>
      <w:r>
        <w:rPr>
          <w:bCs/>
          <w:lang w:val="en-GB"/>
        </w:rPr>
        <w:tab/>
        <w:t>for the director to process an application for legal aid; and</w:t>
      </w:r>
    </w:p>
    <w:p w:rsidR="00B9558E" w:rsidRDefault="00B9558E">
      <w:pPr>
        <w:tabs>
          <w:tab w:val="left" w:pos="1418"/>
        </w:tabs>
        <w:ind w:left="1411" w:right="45" w:hanging="1411"/>
        <w:jc w:val="both"/>
        <w:rPr>
          <w:bCs/>
          <w:lang w:val="en-GB"/>
        </w:rPr>
      </w:pPr>
    </w:p>
    <w:p w:rsidR="00B9558E" w:rsidRDefault="00B9558E">
      <w:pPr>
        <w:tabs>
          <w:tab w:val="left" w:pos="1418"/>
        </w:tabs>
        <w:ind w:left="2160" w:right="45" w:hanging="2160"/>
        <w:jc w:val="both"/>
        <w:rPr>
          <w:bCs/>
          <w:lang w:val="en-GB"/>
        </w:rPr>
      </w:pPr>
      <w:r>
        <w:rPr>
          <w:bCs/>
          <w:lang w:val="en-GB"/>
        </w:rPr>
        <w:tab/>
        <w:t>(b)</w:t>
      </w:r>
      <w:r>
        <w:rPr>
          <w:bCs/>
          <w:lang w:val="en-GB"/>
        </w:rPr>
        <w:tab/>
        <w:t>in the event of legal aid being granted, for the assigned lawyer(s), to effectively represent the assigned client, and, where appropriate, to apply for more time.</w:t>
      </w:r>
    </w:p>
    <w:p w:rsidR="00B9558E" w:rsidRDefault="00B9558E">
      <w:pPr>
        <w:tabs>
          <w:tab w:val="left" w:pos="1418"/>
        </w:tabs>
        <w:ind w:left="2160" w:right="45" w:hanging="2160"/>
        <w:jc w:val="both"/>
        <w:rPr>
          <w:bCs/>
          <w:lang w:val="en-GB"/>
        </w:rPr>
      </w:pPr>
    </w:p>
    <w:p w:rsidR="00B9558E" w:rsidRDefault="00B9558E">
      <w:pPr>
        <w:tabs>
          <w:tab w:val="left" w:pos="1418"/>
        </w:tabs>
        <w:ind w:left="1440" w:right="45" w:hanging="1440"/>
        <w:jc w:val="both"/>
        <w:rPr>
          <w:bCs/>
          <w:lang w:val="en-GB"/>
        </w:rPr>
      </w:pPr>
      <w:r>
        <w:rPr>
          <w:bCs/>
          <w:lang w:val="en-GB"/>
        </w:rPr>
        <w:tab/>
        <w:t>The statutory stay is an aid in, and not an obstacle to the administration of justice ……”</w:t>
      </w:r>
    </w:p>
    <w:p w:rsidR="00B9558E" w:rsidRDefault="00B9558E">
      <w:pPr>
        <w:tabs>
          <w:tab w:val="left" w:pos="1418"/>
        </w:tabs>
        <w:ind w:right="950"/>
        <w:jc w:val="both"/>
        <w:rPr>
          <w:bCs/>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The Court of Appeal in </w:t>
      </w:r>
      <w:r>
        <w:rPr>
          <w:bCs/>
          <w:i/>
          <w:iCs/>
          <w:sz w:val="28"/>
          <w:lang w:val="en-GB"/>
        </w:rPr>
        <w:t xml:space="preserve">Lee Shiu Ming v Yeo Hiap Seng (Hong Kong) Limited </w:t>
      </w:r>
      <w:r>
        <w:rPr>
          <w:bCs/>
          <w:sz w:val="28"/>
          <w:lang w:val="en-GB"/>
        </w:rPr>
        <w:t xml:space="preserve">CACV39 of 1993, unreported, 14 July 1993, set out the principles for the court’s guidance when considering whether to lift the legal aid automatic stay.  The guiding principle is to do what is fair and just between the parties.  Yuen J (as she then was) in </w:t>
      </w:r>
      <w:r>
        <w:rPr>
          <w:bCs/>
          <w:i/>
          <w:iCs/>
          <w:sz w:val="28"/>
          <w:lang w:val="en-GB"/>
        </w:rPr>
        <w:t>Re Ip Lai Fan and Ip Lam On</w:t>
      </w:r>
      <w:r>
        <w:rPr>
          <w:bCs/>
          <w:sz w:val="28"/>
          <w:lang w:val="en-GB"/>
        </w:rPr>
        <w:t xml:space="preserve"> HCSD10 and 11 of 2000, unreported, 3 November 2000, summarised Nazareth JA’s guidance in </w:t>
      </w:r>
      <w:r>
        <w:rPr>
          <w:bCs/>
          <w:i/>
          <w:iCs/>
          <w:sz w:val="28"/>
          <w:lang w:val="en-GB"/>
        </w:rPr>
        <w:t>Lee Shiu Ming</w:t>
      </w:r>
      <w:r>
        <w:rPr>
          <w:rFonts w:eastAsia="PMingLiU"/>
          <w:bCs/>
          <w:sz w:val="28"/>
          <w:lang w:val="en-GB" w:eastAsia="zh-TW"/>
        </w:rPr>
        <w:t>’s case as follows:</w:t>
      </w:r>
    </w:p>
    <w:p w:rsidR="00B9558E" w:rsidRDefault="00B9558E">
      <w:pPr>
        <w:tabs>
          <w:tab w:val="left" w:pos="1418"/>
        </w:tabs>
        <w:spacing w:line="360" w:lineRule="auto"/>
        <w:jc w:val="both"/>
        <w:rPr>
          <w:bCs/>
          <w:sz w:val="28"/>
          <w:lang w:val="en-GB"/>
        </w:rPr>
      </w:pPr>
    </w:p>
    <w:p w:rsidR="00B9558E" w:rsidRDefault="00B9558E">
      <w:pPr>
        <w:tabs>
          <w:tab w:val="left" w:pos="1418"/>
        </w:tabs>
        <w:ind w:left="1440" w:hanging="1440"/>
        <w:jc w:val="both"/>
        <w:rPr>
          <w:bCs/>
          <w:lang w:val="en-GB"/>
        </w:rPr>
      </w:pPr>
      <w:r>
        <w:rPr>
          <w:rFonts w:eastAsia="PMingLiU"/>
          <w:bCs/>
          <w:lang w:val="en-GB" w:eastAsia="zh-TW"/>
        </w:rPr>
        <w:tab/>
        <w:t>“…… the court should be slow to lift a stay before an application for legal aid is determined, especially if a point of law had to be dealt with by a layman.  However, if the court was satisfied that the application for legal aid was an abuse of process, then the court should exercise its discretion to lift the stay.”</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First, I do not consider that the plaintiff’s application for legal aid on 30 March 2007 as suspiciously late or an abuse of process to thwart the trial.  There can be no doubt that the plaintiff knew of the trial dates, but his former solicitors only ceased to act in mid-March 2007.  In making the application for legal aid on 30 March 2007, i.e. just over two weeks after his former solicitors ceased to act, I cannot say the plaintiff acted with undue delay or with a view to delay the trial.  Further, the f</w:t>
      </w:r>
      <w:r>
        <w:rPr>
          <w:bCs/>
          <w:sz w:val="28"/>
          <w:lang w:val="en-GB"/>
        </w:rPr>
        <w:t>act that the plaintiff retained private solicitors previously cannot be a ground to support lifting of the stay in the present circumstances.</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I note that the present personal injuries claim by the plaintiff involves issues of law.  This is self-evident from the endorsement and statement of claim prepared by the former solicitors of the plaintiff.  The plaintiff’s claim is based not only on negligence but also on breach of the employment contract, the common duty of care, and statutory duties under the Occupiers Liability Ordinance, the Construction Sites (Safety) Regulations and Occupational Safety and Health Ordinance.</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A quick review of the defence, particularly paragraphs 14 to 16, also show that there are specific defences relying on the interpretation of the relevant statutory provisions.  It is also trite that if liability is established, assessment of the award for pain, suffering and loss of amenities will require assistance from the parties on precedent cases.  Indeed, in paragraph 3.1 of the defendant’s Answer to Revised Statement of Damages, the defendant has cited legal authority on the subject.  I am therefore </w:t>
      </w:r>
      <w:r>
        <w:rPr>
          <w:bCs/>
          <w:sz w:val="28"/>
          <w:lang w:val="en-GB"/>
        </w:rPr>
        <w:t>of the view that a trial involving these matters will benefit from legal representation of the plaintiff should the Director of Legal Aid grant a legal aid certificate for the plaintiff.</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I also note that the defendant through Miss Lau complains that certain documents relating to quantum disclosed in the plaintiff’s list of documents have not been produced.  Miss Lau submits that the defendant requires production and sight of such documents prior to or at the trial of this action.  The plaintiff informs this court that his former solicitors have returned over 1,000 pages of documents to him.  Since they are mostly in English, he is unable to decipher their contents or identify the documents </w:t>
      </w:r>
      <w:r>
        <w:rPr>
          <w:bCs/>
          <w:sz w:val="28"/>
          <w:lang w:val="en-GB"/>
        </w:rPr>
        <w:t>requested by the defendant.</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Miss Lau acknowledges that it is not proper for the defence or even myself as the trial judge to peruse the plaintiff’s bundle of over 1,000 pages of documents to identify the relevant ones because such bundle may contain privileged documents.  But the defendant is reluctant to proceed with the trial without sight of the outstanding discovered documents.</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 xml:space="preserve">Given this impasse, it is uncertain whether the trial can in any event proceed today.  Such case management matter needs to be resolved prior to trial.  I note that the defendant has not in the summons dated 28 March 2007 applied to deal with such matter.  So this has not been resolved at the hearing before His Honour Judge Stanley Chan at the hearing on 2 April 2007.  Such missed opportunity will have to be remedied by another case management hearing unless legal aid is granted in favour of the plaintiff, </w:t>
      </w:r>
      <w:r>
        <w:rPr>
          <w:bCs/>
          <w:sz w:val="28"/>
          <w:lang w:val="en-GB"/>
        </w:rPr>
        <w:t>in which event I expect both parties’ solicitors to deal with the matter in an efficient and cost-saving manner.</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The plaintiff is reluctant to have the stay lifted.  He says that he is still suffering from the effects of an attack on him in April 2006 by culprits who hit him over the head.  It is not clear from the newspaper clipping he produced in respect of the incident what injuries he suffered.  I place no reliance on such matter in reaching my conclusion above.</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Having considered the above matters and in particular Miss Lau’s submissions, I am afraid the legal aid stay will have to remain in place.  This means that the trial will not proceed today.  I propose to fix a hearing after the expiry of the legal aid automatic stay before the PI master for further directions and other case management issues and also to re-fix the trial dates.</w:t>
      </w:r>
    </w:p>
    <w:p w:rsidR="00B9558E" w:rsidRDefault="00B9558E">
      <w:pPr>
        <w:tabs>
          <w:tab w:val="left" w:pos="1418"/>
        </w:tabs>
        <w:spacing w:line="360" w:lineRule="auto"/>
        <w:jc w:val="both"/>
        <w:rPr>
          <w:bCs/>
          <w:sz w:val="28"/>
          <w:lang w:val="en-GB"/>
        </w:rPr>
      </w:pPr>
    </w:p>
    <w:p w:rsidR="00B9558E" w:rsidRDefault="00B9558E">
      <w:pPr>
        <w:tabs>
          <w:tab w:val="left" w:pos="1418"/>
        </w:tabs>
        <w:spacing w:line="360" w:lineRule="auto"/>
        <w:jc w:val="both"/>
        <w:rPr>
          <w:bCs/>
          <w:sz w:val="28"/>
          <w:lang w:val="en-GB"/>
        </w:rPr>
      </w:pPr>
      <w:r>
        <w:rPr>
          <w:bCs/>
          <w:sz w:val="28"/>
          <w:lang w:val="en-GB"/>
        </w:rPr>
        <w:t>(Discussion on directions)</w:t>
      </w: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The parties do attend a directions hearing in chambers (open to the public) before the PI master at 2.30 pm on 27 June 2007 at Court 46 with half hour reserved to deal with the issue of production of the plaintiff’s documents and other outstanding case management matters.</w:t>
      </w:r>
    </w:p>
    <w:p w:rsidR="00B9558E" w:rsidRDefault="00B9558E">
      <w:pPr>
        <w:tabs>
          <w:tab w:val="left" w:pos="1418"/>
        </w:tabs>
        <w:spacing w:line="360" w:lineRule="auto"/>
        <w:jc w:val="both"/>
        <w:rPr>
          <w:rFonts w:hint="eastAsia"/>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The trial of action be re-fixed before a bilingual District Judge in court at 9.30 am on 22 August 2007 at Court 16 with 23 August 2007 reserved.  The estimated length of the trial is two days.</w:t>
      </w:r>
    </w:p>
    <w:p w:rsidR="00B9558E" w:rsidRDefault="00B9558E">
      <w:pPr>
        <w:tabs>
          <w:tab w:val="left" w:pos="1418"/>
        </w:tabs>
        <w:spacing w:line="360" w:lineRule="auto"/>
        <w:jc w:val="both"/>
        <w:rPr>
          <w:bCs/>
          <w:sz w:val="28"/>
          <w:lang w:val="en-GB"/>
        </w:rPr>
      </w:pPr>
    </w:p>
    <w:p w:rsidR="00B9558E" w:rsidRDefault="00B9558E">
      <w:pPr>
        <w:tabs>
          <w:tab w:val="left" w:pos="1418"/>
        </w:tabs>
        <w:spacing w:line="360" w:lineRule="auto"/>
        <w:jc w:val="both"/>
        <w:rPr>
          <w:bCs/>
          <w:sz w:val="28"/>
          <w:lang w:val="en-GB"/>
        </w:rPr>
      </w:pPr>
      <w:r>
        <w:rPr>
          <w:bCs/>
          <w:sz w:val="28"/>
          <w:lang w:val="en-GB"/>
        </w:rPr>
        <w:t>(Explanation to plaintiff re order and costs)</w:t>
      </w:r>
    </w:p>
    <w:p w:rsidR="00B9558E" w:rsidRDefault="00B9558E">
      <w:pPr>
        <w:tabs>
          <w:tab w:val="left" w:pos="1418"/>
        </w:tabs>
        <w:spacing w:line="360" w:lineRule="auto"/>
        <w:jc w:val="both"/>
        <w:rPr>
          <w:bCs/>
          <w:sz w:val="28"/>
          <w:lang w:val="en-GB"/>
        </w:rPr>
      </w:pPr>
    </w:p>
    <w:p w:rsidR="00B9558E" w:rsidRDefault="00B9558E">
      <w:pPr>
        <w:tabs>
          <w:tab w:val="left" w:pos="1418"/>
        </w:tabs>
        <w:spacing w:line="360" w:lineRule="auto"/>
        <w:jc w:val="both"/>
        <w:rPr>
          <w:bCs/>
          <w:sz w:val="28"/>
          <w:lang w:val="en-GB"/>
        </w:rPr>
      </w:pPr>
    </w:p>
    <w:p w:rsidR="00B9558E" w:rsidRDefault="00B9558E">
      <w:pPr>
        <w:tabs>
          <w:tab w:val="left" w:pos="1418"/>
        </w:tabs>
        <w:spacing w:line="360" w:lineRule="auto"/>
        <w:jc w:val="both"/>
        <w:rPr>
          <w:bCs/>
          <w:sz w:val="28"/>
          <w:lang w:val="en-GB"/>
        </w:rPr>
      </w:pPr>
    </w:p>
    <w:p w:rsidR="00B9558E" w:rsidRDefault="00B9558E">
      <w:pPr>
        <w:numPr>
          <w:ilvl w:val="0"/>
          <w:numId w:val="1"/>
        </w:numPr>
        <w:tabs>
          <w:tab w:val="clear" w:pos="360"/>
          <w:tab w:val="left" w:pos="1418"/>
        </w:tabs>
        <w:spacing w:line="360" w:lineRule="auto"/>
        <w:jc w:val="both"/>
        <w:rPr>
          <w:bCs/>
          <w:sz w:val="28"/>
          <w:lang w:val="en-GB"/>
        </w:rPr>
      </w:pPr>
      <w:r>
        <w:rPr>
          <w:bCs/>
          <w:sz w:val="28"/>
          <w:lang w:val="en-GB"/>
        </w:rPr>
        <w:t>So I add two further orders, namely, that today’s order be drawn up in Chinese and served, and costs of today’s hearing be reserved.</w:t>
      </w:r>
    </w:p>
    <w:p w:rsidR="00B9558E" w:rsidRDefault="00B9558E">
      <w:pPr>
        <w:tabs>
          <w:tab w:val="left" w:pos="1418"/>
        </w:tabs>
        <w:spacing w:line="360" w:lineRule="auto"/>
        <w:rPr>
          <w:bCs/>
          <w:sz w:val="28"/>
          <w:lang w:val="en-GB"/>
        </w:rPr>
      </w:pPr>
    </w:p>
    <w:p w:rsidR="00B9558E" w:rsidRDefault="00B9558E">
      <w:pPr>
        <w:tabs>
          <w:tab w:val="left" w:pos="1418"/>
        </w:tabs>
        <w:spacing w:line="360" w:lineRule="auto"/>
        <w:rPr>
          <w:bCs/>
          <w:sz w:val="28"/>
          <w:lang w:val="en-GB"/>
        </w:rPr>
      </w:pPr>
    </w:p>
    <w:p w:rsidR="00B9558E" w:rsidRDefault="00B9558E">
      <w:pPr>
        <w:tabs>
          <w:tab w:val="left" w:pos="1418"/>
        </w:tabs>
        <w:spacing w:line="360" w:lineRule="auto"/>
        <w:rPr>
          <w:bCs/>
          <w:sz w:val="28"/>
          <w:lang w:val="en-GB"/>
        </w:rPr>
      </w:pPr>
    </w:p>
    <w:p w:rsidR="00B9558E" w:rsidRDefault="00B9558E">
      <w:pPr>
        <w:tabs>
          <w:tab w:val="left" w:pos="1418"/>
        </w:tabs>
        <w:spacing w:line="360" w:lineRule="auto"/>
        <w:rPr>
          <w:bCs/>
          <w:sz w:val="28"/>
          <w:lang w:val="en-GB"/>
        </w:rPr>
      </w:pPr>
    </w:p>
    <w:p w:rsidR="00B9558E" w:rsidRDefault="00B9558E">
      <w:pPr>
        <w:tabs>
          <w:tab w:val="left" w:pos="1418"/>
        </w:tabs>
        <w:spacing w:line="360" w:lineRule="auto"/>
        <w:rPr>
          <w:bCs/>
          <w:sz w:val="28"/>
          <w:lang w:val="en-GB"/>
        </w:rPr>
      </w:pPr>
    </w:p>
    <w:p w:rsidR="00B9558E" w:rsidRDefault="00B9558E">
      <w:pPr>
        <w:pStyle w:val="Heading1"/>
        <w:keepNext w:val="0"/>
        <w:tabs>
          <w:tab w:val="center" w:pos="5670"/>
        </w:tabs>
        <w:ind w:left="0" w:firstLine="0"/>
        <w:jc w:val="left"/>
        <w:rPr>
          <w:lang w:eastAsia="zh-CN"/>
        </w:rPr>
      </w:pPr>
      <w:r>
        <w:rPr>
          <w:szCs w:val="24"/>
          <w:lang w:eastAsia="zh-CN"/>
        </w:rPr>
        <w:tab/>
        <w:t>(Marlene</w:t>
      </w:r>
      <w:r>
        <w:rPr>
          <w:lang w:eastAsia="zh-CN"/>
        </w:rPr>
        <w:t xml:space="preserve"> Ng)</w:t>
      </w:r>
    </w:p>
    <w:p w:rsidR="00B9558E" w:rsidRDefault="00B9558E">
      <w:pPr>
        <w:pStyle w:val="Heading1"/>
        <w:keepNext w:val="0"/>
        <w:tabs>
          <w:tab w:val="center" w:pos="5670"/>
        </w:tabs>
        <w:ind w:left="0" w:firstLine="0"/>
        <w:jc w:val="left"/>
        <w:rPr>
          <w:szCs w:val="24"/>
          <w:lang w:eastAsia="zh-CN"/>
        </w:rPr>
      </w:pPr>
      <w:r>
        <w:rPr>
          <w:szCs w:val="24"/>
          <w:lang w:eastAsia="zh-CN"/>
        </w:rPr>
        <w:tab/>
        <w:t>District Court Judge</w:t>
      </w:r>
    </w:p>
    <w:p w:rsidR="00B9558E" w:rsidRDefault="00B9558E">
      <w:pPr>
        <w:rPr>
          <w:bCs/>
          <w:lang w:val="en-GB"/>
        </w:rPr>
      </w:pPr>
    </w:p>
    <w:p w:rsidR="00B9558E" w:rsidRDefault="00B9558E">
      <w:pPr>
        <w:rPr>
          <w:bCs/>
          <w:lang w:val="en-GB"/>
        </w:rPr>
      </w:pPr>
    </w:p>
    <w:p w:rsidR="00B9558E" w:rsidRDefault="00B9558E">
      <w:pPr>
        <w:rPr>
          <w:bCs/>
          <w:lang w:val="en-GB"/>
        </w:rPr>
      </w:pPr>
    </w:p>
    <w:p w:rsidR="00B9558E" w:rsidRDefault="00B9558E">
      <w:pPr>
        <w:rPr>
          <w:bCs/>
          <w:lang w:val="en-GB"/>
        </w:rPr>
      </w:pPr>
      <w:r>
        <w:rPr>
          <w:bCs/>
          <w:sz w:val="28"/>
          <w:lang w:val="en-GB"/>
        </w:rPr>
        <w:t xml:space="preserve">Plaintiff, in person, present </w:t>
      </w:r>
    </w:p>
    <w:p w:rsidR="00B9558E" w:rsidRDefault="00B9558E">
      <w:pPr>
        <w:rPr>
          <w:bCs/>
          <w:sz w:val="28"/>
          <w:lang w:val="en-GB"/>
        </w:rPr>
      </w:pPr>
      <w:r>
        <w:rPr>
          <w:bCs/>
          <w:sz w:val="28"/>
          <w:lang w:val="en-GB"/>
        </w:rPr>
        <w:t xml:space="preserve">Ms Julia Lau, instructed by Messrs Deacons, for both Defendants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558E" w:rsidRDefault="00B9558E">
      <w:r>
        <w:separator/>
      </w:r>
    </w:p>
  </w:endnote>
  <w:endnote w:type="continuationSeparator" w:id="0">
    <w:p w:rsidR="00B9558E" w:rsidRDefault="00B9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58E" w:rsidRDefault="00B9558E">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CRT9/10.4.2007/SC</w:t>
    </w:r>
    <w:r>
      <w:rPr>
        <w:rFonts w:ascii="Times New Roman" w:hAnsi="Times New Roman"/>
        <w:b w:val="0"/>
        <w:bCs/>
        <w:sz w:val="20"/>
      </w:rPr>
      <w:tab/>
    </w:r>
    <w:r>
      <w:rPr>
        <w:rStyle w:val="PageNumber"/>
        <w:rFonts w:ascii="Times New Roman" w:hAnsi="Times New Roman"/>
        <w:b w:val="0"/>
        <w:bCs/>
        <w:sz w:val="20"/>
      </w:rPr>
      <w:tab/>
      <w:t>DCPI910/2005/Ruling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558E" w:rsidRDefault="00B9558E">
      <w:r>
        <w:separator/>
      </w:r>
    </w:p>
  </w:footnote>
  <w:footnote w:type="continuationSeparator" w:id="0">
    <w:p w:rsidR="00B9558E" w:rsidRDefault="00B95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58E" w:rsidRDefault="00B9558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558E" w:rsidRDefault="00B95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58E" w:rsidRDefault="00B9558E">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7</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B9558E" w:rsidRDefault="00B9558E">
    <w:pPr>
      <w:pStyle w:val="Header"/>
      <w:rPr>
        <w:rFonts w:hint="eastAsia"/>
        <w:lang w:eastAsia="zh-CN"/>
      </w:rPr>
    </w:pPr>
    <w:r>
      <w:rPr>
        <w:noProof/>
        <w:sz w:val="20"/>
        <w:lang w:val="en-US"/>
      </w:rPr>
    </w:r>
    <w:r w:rsidR="00B9558E">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B9558E" w:rsidRDefault="00B9558E">
                <w:pPr>
                  <w:spacing w:line="720" w:lineRule="exact"/>
                  <w:rPr>
                    <w:color w:val="000000"/>
                    <w:sz w:val="21"/>
                  </w:rPr>
                </w:pPr>
                <w:r>
                  <w:rPr>
                    <w:color w:val="000000"/>
                    <w:sz w:val="21"/>
                  </w:rPr>
                  <w:t>A</w:t>
                </w:r>
              </w:p>
              <w:p w:rsidR="00B9558E" w:rsidRDefault="00B9558E">
                <w:pPr>
                  <w:spacing w:line="720" w:lineRule="exact"/>
                  <w:rPr>
                    <w:color w:val="000000"/>
                    <w:sz w:val="21"/>
                  </w:rPr>
                </w:pPr>
                <w:r>
                  <w:rPr>
                    <w:color w:val="000000"/>
                    <w:sz w:val="21"/>
                  </w:rPr>
                  <w:t>B</w:t>
                </w:r>
              </w:p>
              <w:p w:rsidR="00B9558E" w:rsidRDefault="00B9558E">
                <w:pPr>
                  <w:spacing w:line="720" w:lineRule="exact"/>
                  <w:rPr>
                    <w:color w:val="000000"/>
                    <w:sz w:val="21"/>
                  </w:rPr>
                </w:pPr>
                <w:r>
                  <w:rPr>
                    <w:color w:val="000000"/>
                    <w:sz w:val="21"/>
                  </w:rPr>
                  <w:t>C</w:t>
                </w:r>
              </w:p>
              <w:p w:rsidR="00B9558E" w:rsidRDefault="00B9558E">
                <w:pPr>
                  <w:spacing w:line="720" w:lineRule="exact"/>
                  <w:rPr>
                    <w:color w:val="000000"/>
                    <w:sz w:val="21"/>
                  </w:rPr>
                </w:pPr>
                <w:r>
                  <w:rPr>
                    <w:color w:val="000000"/>
                    <w:sz w:val="21"/>
                  </w:rPr>
                  <w:t>D</w:t>
                </w:r>
              </w:p>
              <w:p w:rsidR="00B9558E" w:rsidRDefault="00B9558E">
                <w:pPr>
                  <w:spacing w:line="720" w:lineRule="exact"/>
                  <w:rPr>
                    <w:color w:val="000000"/>
                    <w:sz w:val="21"/>
                  </w:rPr>
                </w:pPr>
                <w:r>
                  <w:rPr>
                    <w:color w:val="000000"/>
                    <w:sz w:val="21"/>
                  </w:rPr>
                  <w:t>E</w:t>
                </w:r>
              </w:p>
              <w:p w:rsidR="00B9558E" w:rsidRDefault="00B9558E">
                <w:pPr>
                  <w:spacing w:line="720" w:lineRule="exact"/>
                  <w:rPr>
                    <w:color w:val="000000"/>
                    <w:sz w:val="21"/>
                  </w:rPr>
                </w:pPr>
                <w:r>
                  <w:rPr>
                    <w:color w:val="000000"/>
                    <w:sz w:val="21"/>
                  </w:rPr>
                  <w:t>F</w:t>
                </w:r>
              </w:p>
              <w:p w:rsidR="00B9558E" w:rsidRDefault="00B9558E">
                <w:pPr>
                  <w:spacing w:line="720" w:lineRule="exact"/>
                  <w:rPr>
                    <w:color w:val="000000"/>
                    <w:sz w:val="21"/>
                  </w:rPr>
                </w:pPr>
                <w:r>
                  <w:rPr>
                    <w:color w:val="000000"/>
                    <w:sz w:val="21"/>
                  </w:rPr>
                  <w:t>G</w:t>
                </w:r>
              </w:p>
              <w:p w:rsidR="00B9558E" w:rsidRDefault="00B9558E">
                <w:pPr>
                  <w:spacing w:line="720" w:lineRule="exact"/>
                  <w:rPr>
                    <w:color w:val="000000"/>
                    <w:sz w:val="21"/>
                  </w:rPr>
                </w:pPr>
                <w:r>
                  <w:rPr>
                    <w:color w:val="000000"/>
                    <w:sz w:val="21"/>
                  </w:rPr>
                  <w:t>H</w:t>
                </w:r>
              </w:p>
              <w:p w:rsidR="00B9558E" w:rsidRDefault="00B9558E">
                <w:pPr>
                  <w:spacing w:line="720" w:lineRule="exact"/>
                  <w:rPr>
                    <w:color w:val="000000"/>
                    <w:sz w:val="21"/>
                  </w:rPr>
                </w:pPr>
                <w:r>
                  <w:rPr>
                    <w:color w:val="000000"/>
                    <w:sz w:val="21"/>
                  </w:rPr>
                  <w:t>I</w:t>
                </w:r>
              </w:p>
              <w:p w:rsidR="00B9558E" w:rsidRDefault="00B9558E">
                <w:pPr>
                  <w:spacing w:line="720" w:lineRule="exact"/>
                  <w:rPr>
                    <w:color w:val="000000"/>
                    <w:sz w:val="21"/>
                  </w:rPr>
                </w:pPr>
                <w:r>
                  <w:rPr>
                    <w:color w:val="000000"/>
                    <w:sz w:val="21"/>
                  </w:rPr>
                  <w:t>J</w:t>
                </w:r>
              </w:p>
              <w:p w:rsidR="00B9558E" w:rsidRDefault="00B9558E">
                <w:pPr>
                  <w:spacing w:line="720" w:lineRule="exact"/>
                  <w:rPr>
                    <w:color w:val="000000"/>
                    <w:sz w:val="21"/>
                  </w:rPr>
                </w:pPr>
                <w:r>
                  <w:rPr>
                    <w:color w:val="000000"/>
                    <w:sz w:val="21"/>
                  </w:rPr>
                  <w:t>K</w:t>
                </w:r>
              </w:p>
              <w:p w:rsidR="00B9558E" w:rsidRDefault="00B9558E">
                <w:pPr>
                  <w:spacing w:line="720" w:lineRule="exact"/>
                  <w:rPr>
                    <w:color w:val="000000"/>
                    <w:sz w:val="21"/>
                  </w:rPr>
                </w:pPr>
                <w:r>
                  <w:rPr>
                    <w:color w:val="000000"/>
                    <w:sz w:val="21"/>
                  </w:rPr>
                  <w:t>L</w:t>
                </w:r>
              </w:p>
              <w:p w:rsidR="00B9558E" w:rsidRDefault="00B9558E">
                <w:pPr>
                  <w:spacing w:line="720" w:lineRule="exact"/>
                  <w:rPr>
                    <w:color w:val="000000"/>
                    <w:sz w:val="21"/>
                  </w:rPr>
                </w:pPr>
                <w:r>
                  <w:rPr>
                    <w:color w:val="000000"/>
                    <w:sz w:val="21"/>
                  </w:rPr>
                  <w:t>M</w:t>
                </w:r>
              </w:p>
              <w:p w:rsidR="00B9558E" w:rsidRDefault="00B9558E">
                <w:pPr>
                  <w:spacing w:line="720" w:lineRule="exact"/>
                  <w:rPr>
                    <w:color w:val="000000"/>
                    <w:sz w:val="21"/>
                  </w:rPr>
                </w:pPr>
                <w:r>
                  <w:rPr>
                    <w:color w:val="000000"/>
                    <w:sz w:val="21"/>
                  </w:rPr>
                  <w:t>N</w:t>
                </w:r>
              </w:p>
              <w:p w:rsidR="00B9558E" w:rsidRDefault="00B9558E">
                <w:pPr>
                  <w:spacing w:line="720" w:lineRule="exact"/>
                  <w:rPr>
                    <w:color w:val="000000"/>
                    <w:sz w:val="21"/>
                  </w:rPr>
                </w:pPr>
                <w:r>
                  <w:rPr>
                    <w:color w:val="000000"/>
                    <w:sz w:val="21"/>
                  </w:rPr>
                  <w:t>O</w:t>
                </w:r>
              </w:p>
              <w:p w:rsidR="00B9558E" w:rsidRDefault="00B9558E">
                <w:pPr>
                  <w:spacing w:line="720" w:lineRule="exact"/>
                  <w:rPr>
                    <w:color w:val="000000"/>
                    <w:sz w:val="21"/>
                  </w:rPr>
                </w:pPr>
                <w:r>
                  <w:rPr>
                    <w:color w:val="000000"/>
                    <w:sz w:val="21"/>
                  </w:rPr>
                  <w:t>P</w:t>
                </w:r>
              </w:p>
              <w:p w:rsidR="00B9558E" w:rsidRDefault="00B9558E">
                <w:pPr>
                  <w:spacing w:line="720" w:lineRule="exact"/>
                  <w:rPr>
                    <w:color w:val="000000"/>
                    <w:sz w:val="21"/>
                  </w:rPr>
                </w:pPr>
                <w:r>
                  <w:rPr>
                    <w:color w:val="000000"/>
                    <w:sz w:val="21"/>
                  </w:rPr>
                  <w:t>Q</w:t>
                </w:r>
              </w:p>
              <w:p w:rsidR="00B9558E" w:rsidRDefault="00B9558E">
                <w:pPr>
                  <w:spacing w:line="720" w:lineRule="exact"/>
                  <w:rPr>
                    <w:color w:val="000000"/>
                    <w:sz w:val="21"/>
                  </w:rPr>
                </w:pPr>
                <w:r>
                  <w:rPr>
                    <w:color w:val="000000"/>
                    <w:sz w:val="21"/>
                  </w:rPr>
                  <w:t>R</w:t>
                </w:r>
              </w:p>
              <w:p w:rsidR="00B9558E" w:rsidRDefault="00B9558E">
                <w:pPr>
                  <w:spacing w:line="720" w:lineRule="exact"/>
                  <w:rPr>
                    <w:color w:val="000000"/>
                    <w:sz w:val="21"/>
                  </w:rPr>
                </w:pPr>
                <w:r>
                  <w:rPr>
                    <w:color w:val="000000"/>
                    <w:sz w:val="21"/>
                  </w:rPr>
                  <w:t>S</w:t>
                </w:r>
              </w:p>
              <w:p w:rsidR="00B9558E" w:rsidRDefault="00B9558E">
                <w:pPr>
                  <w:spacing w:line="720" w:lineRule="exact"/>
                  <w:rPr>
                    <w:color w:val="000000"/>
                    <w:sz w:val="21"/>
                  </w:rPr>
                </w:pPr>
                <w:r>
                  <w:rPr>
                    <w:color w:val="000000"/>
                    <w:sz w:val="21"/>
                  </w:rPr>
                  <w:t>T</w:t>
                </w:r>
              </w:p>
              <w:p w:rsidR="00B9558E" w:rsidRDefault="00B9558E">
                <w:pPr>
                  <w:spacing w:line="720" w:lineRule="exact"/>
                  <w:rPr>
                    <w:color w:val="000000"/>
                    <w:sz w:val="21"/>
                  </w:rPr>
                </w:pPr>
                <w:r>
                  <w:rPr>
                    <w:color w:val="000000"/>
                    <w:sz w:val="21"/>
                  </w:rPr>
                  <w:t>U</w:t>
                </w:r>
              </w:p>
              <w:p w:rsidR="00B9558E" w:rsidRDefault="00B9558E">
                <w:pPr>
                  <w:spacing w:line="720" w:lineRule="exact"/>
                  <w:rPr>
                    <w:color w:val="000000"/>
                    <w:sz w:val="21"/>
                  </w:rPr>
                </w:pPr>
                <w:r>
                  <w:rPr>
                    <w:color w:val="000000"/>
                    <w:sz w:val="21"/>
                  </w:rPr>
                  <w:t>V</w:t>
                </w:r>
              </w:p>
            </w:txbxContent>
          </v:textbox>
        </v:shape>
      </w:pict>
    </w:r>
    <w:r>
      <w:rPr>
        <w:noProof/>
      </w:rPr>
    </w:r>
    <w:r w:rsidR="00B9558E">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B9558E" w:rsidRDefault="00B9558E">
                <w:pPr>
                  <w:spacing w:line="720" w:lineRule="exact"/>
                  <w:rPr>
                    <w:color w:val="000000"/>
                    <w:sz w:val="21"/>
                  </w:rPr>
                </w:pPr>
                <w:r>
                  <w:rPr>
                    <w:color w:val="000000"/>
                    <w:sz w:val="21"/>
                  </w:rPr>
                  <w:t>A</w:t>
                </w:r>
              </w:p>
              <w:p w:rsidR="00B9558E" w:rsidRDefault="00B9558E">
                <w:pPr>
                  <w:spacing w:line="720" w:lineRule="exact"/>
                  <w:rPr>
                    <w:color w:val="000000"/>
                    <w:sz w:val="21"/>
                  </w:rPr>
                </w:pPr>
                <w:r>
                  <w:rPr>
                    <w:color w:val="000000"/>
                    <w:sz w:val="21"/>
                  </w:rPr>
                  <w:t>B</w:t>
                </w:r>
              </w:p>
              <w:p w:rsidR="00B9558E" w:rsidRDefault="00B9558E">
                <w:pPr>
                  <w:spacing w:line="720" w:lineRule="exact"/>
                  <w:rPr>
                    <w:color w:val="000000"/>
                    <w:sz w:val="21"/>
                  </w:rPr>
                </w:pPr>
                <w:r>
                  <w:rPr>
                    <w:color w:val="000000"/>
                    <w:sz w:val="21"/>
                  </w:rPr>
                  <w:t>C</w:t>
                </w:r>
              </w:p>
              <w:p w:rsidR="00B9558E" w:rsidRDefault="00B9558E">
                <w:pPr>
                  <w:spacing w:line="720" w:lineRule="exact"/>
                  <w:rPr>
                    <w:color w:val="000000"/>
                    <w:sz w:val="21"/>
                  </w:rPr>
                </w:pPr>
                <w:r>
                  <w:rPr>
                    <w:color w:val="000000"/>
                    <w:sz w:val="21"/>
                  </w:rPr>
                  <w:t>D</w:t>
                </w:r>
              </w:p>
              <w:p w:rsidR="00B9558E" w:rsidRDefault="00B9558E">
                <w:pPr>
                  <w:spacing w:line="720" w:lineRule="exact"/>
                  <w:rPr>
                    <w:color w:val="000000"/>
                    <w:sz w:val="21"/>
                  </w:rPr>
                </w:pPr>
                <w:r>
                  <w:rPr>
                    <w:color w:val="000000"/>
                    <w:sz w:val="21"/>
                  </w:rPr>
                  <w:t>E</w:t>
                </w:r>
              </w:p>
              <w:p w:rsidR="00B9558E" w:rsidRDefault="00B9558E">
                <w:pPr>
                  <w:spacing w:line="720" w:lineRule="exact"/>
                  <w:rPr>
                    <w:color w:val="000000"/>
                    <w:sz w:val="21"/>
                  </w:rPr>
                </w:pPr>
                <w:r>
                  <w:rPr>
                    <w:color w:val="000000"/>
                    <w:sz w:val="21"/>
                  </w:rPr>
                  <w:t>F</w:t>
                </w:r>
              </w:p>
              <w:p w:rsidR="00B9558E" w:rsidRDefault="00B9558E">
                <w:pPr>
                  <w:spacing w:line="720" w:lineRule="exact"/>
                  <w:rPr>
                    <w:color w:val="000000"/>
                    <w:sz w:val="21"/>
                  </w:rPr>
                </w:pPr>
                <w:r>
                  <w:rPr>
                    <w:color w:val="000000"/>
                    <w:sz w:val="21"/>
                  </w:rPr>
                  <w:t>G</w:t>
                </w:r>
              </w:p>
              <w:p w:rsidR="00B9558E" w:rsidRDefault="00B9558E">
                <w:pPr>
                  <w:spacing w:line="720" w:lineRule="exact"/>
                  <w:rPr>
                    <w:color w:val="000000"/>
                    <w:sz w:val="21"/>
                  </w:rPr>
                </w:pPr>
                <w:r>
                  <w:rPr>
                    <w:color w:val="000000"/>
                    <w:sz w:val="21"/>
                  </w:rPr>
                  <w:t>H</w:t>
                </w:r>
              </w:p>
              <w:p w:rsidR="00B9558E" w:rsidRDefault="00B9558E">
                <w:pPr>
                  <w:spacing w:line="720" w:lineRule="exact"/>
                  <w:rPr>
                    <w:color w:val="000000"/>
                    <w:sz w:val="21"/>
                  </w:rPr>
                </w:pPr>
                <w:r>
                  <w:rPr>
                    <w:color w:val="000000"/>
                    <w:sz w:val="21"/>
                  </w:rPr>
                  <w:t>I</w:t>
                </w:r>
              </w:p>
              <w:p w:rsidR="00B9558E" w:rsidRDefault="00B9558E">
                <w:pPr>
                  <w:spacing w:line="720" w:lineRule="exact"/>
                  <w:rPr>
                    <w:color w:val="000000"/>
                    <w:sz w:val="21"/>
                  </w:rPr>
                </w:pPr>
                <w:r>
                  <w:rPr>
                    <w:color w:val="000000"/>
                    <w:sz w:val="21"/>
                  </w:rPr>
                  <w:t>J</w:t>
                </w:r>
              </w:p>
              <w:p w:rsidR="00B9558E" w:rsidRDefault="00B9558E">
                <w:pPr>
                  <w:spacing w:line="720" w:lineRule="exact"/>
                  <w:rPr>
                    <w:color w:val="000000"/>
                    <w:sz w:val="21"/>
                  </w:rPr>
                </w:pPr>
                <w:r>
                  <w:rPr>
                    <w:color w:val="000000"/>
                    <w:sz w:val="21"/>
                  </w:rPr>
                  <w:t>K</w:t>
                </w:r>
              </w:p>
              <w:p w:rsidR="00B9558E" w:rsidRDefault="00B9558E">
                <w:pPr>
                  <w:spacing w:line="720" w:lineRule="exact"/>
                  <w:rPr>
                    <w:color w:val="000000"/>
                    <w:sz w:val="21"/>
                  </w:rPr>
                </w:pPr>
                <w:r>
                  <w:rPr>
                    <w:color w:val="000000"/>
                    <w:sz w:val="21"/>
                  </w:rPr>
                  <w:t>L</w:t>
                </w:r>
              </w:p>
              <w:p w:rsidR="00B9558E" w:rsidRDefault="00B9558E">
                <w:pPr>
                  <w:spacing w:line="720" w:lineRule="exact"/>
                  <w:rPr>
                    <w:color w:val="000000"/>
                    <w:sz w:val="21"/>
                  </w:rPr>
                </w:pPr>
                <w:r>
                  <w:rPr>
                    <w:color w:val="000000"/>
                    <w:sz w:val="21"/>
                  </w:rPr>
                  <w:t>M</w:t>
                </w:r>
              </w:p>
              <w:p w:rsidR="00B9558E" w:rsidRDefault="00B9558E">
                <w:pPr>
                  <w:spacing w:line="720" w:lineRule="exact"/>
                  <w:rPr>
                    <w:color w:val="000000"/>
                    <w:sz w:val="21"/>
                  </w:rPr>
                </w:pPr>
                <w:r>
                  <w:rPr>
                    <w:color w:val="000000"/>
                    <w:sz w:val="21"/>
                  </w:rPr>
                  <w:t>N</w:t>
                </w:r>
              </w:p>
              <w:p w:rsidR="00B9558E" w:rsidRDefault="00B9558E">
                <w:pPr>
                  <w:spacing w:line="720" w:lineRule="exact"/>
                  <w:rPr>
                    <w:color w:val="000000"/>
                    <w:sz w:val="21"/>
                  </w:rPr>
                </w:pPr>
                <w:r>
                  <w:rPr>
                    <w:color w:val="000000"/>
                    <w:sz w:val="21"/>
                  </w:rPr>
                  <w:t>O</w:t>
                </w:r>
              </w:p>
              <w:p w:rsidR="00B9558E" w:rsidRDefault="00B9558E">
                <w:pPr>
                  <w:spacing w:line="720" w:lineRule="exact"/>
                  <w:rPr>
                    <w:color w:val="000000"/>
                    <w:sz w:val="21"/>
                  </w:rPr>
                </w:pPr>
                <w:r>
                  <w:rPr>
                    <w:color w:val="000000"/>
                    <w:sz w:val="21"/>
                  </w:rPr>
                  <w:t>P</w:t>
                </w:r>
              </w:p>
              <w:p w:rsidR="00B9558E" w:rsidRDefault="00B9558E">
                <w:pPr>
                  <w:spacing w:line="720" w:lineRule="exact"/>
                  <w:rPr>
                    <w:color w:val="000000"/>
                    <w:sz w:val="21"/>
                  </w:rPr>
                </w:pPr>
                <w:r>
                  <w:rPr>
                    <w:color w:val="000000"/>
                    <w:sz w:val="21"/>
                  </w:rPr>
                  <w:t>Q</w:t>
                </w:r>
              </w:p>
              <w:p w:rsidR="00B9558E" w:rsidRDefault="00B9558E">
                <w:pPr>
                  <w:spacing w:line="720" w:lineRule="exact"/>
                  <w:rPr>
                    <w:color w:val="000000"/>
                    <w:sz w:val="21"/>
                  </w:rPr>
                </w:pPr>
                <w:r>
                  <w:rPr>
                    <w:color w:val="000000"/>
                    <w:sz w:val="21"/>
                  </w:rPr>
                  <w:t>R</w:t>
                </w:r>
              </w:p>
              <w:p w:rsidR="00B9558E" w:rsidRDefault="00B9558E">
                <w:pPr>
                  <w:spacing w:line="720" w:lineRule="exact"/>
                  <w:rPr>
                    <w:color w:val="000000"/>
                    <w:sz w:val="21"/>
                  </w:rPr>
                </w:pPr>
                <w:r>
                  <w:rPr>
                    <w:color w:val="000000"/>
                    <w:sz w:val="21"/>
                  </w:rPr>
                  <w:t>S</w:t>
                </w:r>
              </w:p>
              <w:p w:rsidR="00B9558E" w:rsidRDefault="00B9558E">
                <w:pPr>
                  <w:spacing w:line="720" w:lineRule="exact"/>
                  <w:rPr>
                    <w:color w:val="000000"/>
                    <w:sz w:val="21"/>
                  </w:rPr>
                </w:pPr>
                <w:r>
                  <w:rPr>
                    <w:color w:val="000000"/>
                    <w:sz w:val="21"/>
                  </w:rPr>
                  <w:t>T</w:t>
                </w:r>
              </w:p>
              <w:p w:rsidR="00B9558E" w:rsidRDefault="00B9558E">
                <w:pPr>
                  <w:spacing w:line="720" w:lineRule="exact"/>
                  <w:rPr>
                    <w:color w:val="000000"/>
                    <w:sz w:val="21"/>
                  </w:rPr>
                </w:pPr>
                <w:r>
                  <w:rPr>
                    <w:color w:val="000000"/>
                    <w:sz w:val="21"/>
                  </w:rPr>
                  <w:t>U</w:t>
                </w:r>
              </w:p>
              <w:p w:rsidR="00B9558E" w:rsidRDefault="00B9558E">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58E" w:rsidRDefault="00B9558E">
    <w:pPr>
      <w:pStyle w:val="Header"/>
    </w:pPr>
    <w:r>
      <w:rPr>
        <w:noProof/>
        <w:sz w:val="20"/>
        <w:lang w:val="en-US"/>
      </w:rPr>
    </w:r>
    <w:r w:rsidR="00B9558E">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B9558E" w:rsidRDefault="00B9558E">
                <w:pPr>
                  <w:spacing w:line="720" w:lineRule="exact"/>
                  <w:rPr>
                    <w:color w:val="000000"/>
                    <w:sz w:val="21"/>
                  </w:rPr>
                </w:pPr>
                <w:r>
                  <w:rPr>
                    <w:color w:val="000000"/>
                    <w:sz w:val="21"/>
                  </w:rPr>
                  <w:t>A</w:t>
                </w:r>
              </w:p>
              <w:p w:rsidR="00B9558E" w:rsidRDefault="00B9558E">
                <w:pPr>
                  <w:spacing w:line="720" w:lineRule="exact"/>
                  <w:rPr>
                    <w:color w:val="000000"/>
                    <w:sz w:val="21"/>
                  </w:rPr>
                </w:pPr>
                <w:r>
                  <w:rPr>
                    <w:color w:val="000000"/>
                    <w:sz w:val="21"/>
                  </w:rPr>
                  <w:t>B</w:t>
                </w:r>
              </w:p>
              <w:p w:rsidR="00B9558E" w:rsidRDefault="00B9558E">
                <w:pPr>
                  <w:spacing w:line="720" w:lineRule="exact"/>
                  <w:rPr>
                    <w:color w:val="000000"/>
                    <w:sz w:val="21"/>
                  </w:rPr>
                </w:pPr>
                <w:r>
                  <w:rPr>
                    <w:color w:val="000000"/>
                    <w:sz w:val="21"/>
                  </w:rPr>
                  <w:t>C</w:t>
                </w:r>
              </w:p>
              <w:p w:rsidR="00B9558E" w:rsidRDefault="00B9558E">
                <w:pPr>
                  <w:spacing w:line="720" w:lineRule="exact"/>
                  <w:rPr>
                    <w:color w:val="000000"/>
                    <w:sz w:val="21"/>
                  </w:rPr>
                </w:pPr>
                <w:r>
                  <w:rPr>
                    <w:color w:val="000000"/>
                    <w:sz w:val="21"/>
                  </w:rPr>
                  <w:t>D</w:t>
                </w:r>
              </w:p>
              <w:p w:rsidR="00B9558E" w:rsidRDefault="00B9558E">
                <w:pPr>
                  <w:spacing w:line="720" w:lineRule="exact"/>
                  <w:rPr>
                    <w:color w:val="000000"/>
                    <w:sz w:val="21"/>
                  </w:rPr>
                </w:pPr>
                <w:r>
                  <w:rPr>
                    <w:color w:val="000000"/>
                    <w:sz w:val="21"/>
                  </w:rPr>
                  <w:t>E</w:t>
                </w:r>
              </w:p>
              <w:p w:rsidR="00B9558E" w:rsidRDefault="00B9558E">
                <w:pPr>
                  <w:spacing w:line="720" w:lineRule="exact"/>
                  <w:rPr>
                    <w:color w:val="000000"/>
                    <w:sz w:val="21"/>
                  </w:rPr>
                </w:pPr>
                <w:r>
                  <w:rPr>
                    <w:color w:val="000000"/>
                    <w:sz w:val="21"/>
                  </w:rPr>
                  <w:t>F</w:t>
                </w:r>
              </w:p>
              <w:p w:rsidR="00B9558E" w:rsidRDefault="00B9558E">
                <w:pPr>
                  <w:spacing w:line="720" w:lineRule="exact"/>
                  <w:rPr>
                    <w:color w:val="000000"/>
                    <w:sz w:val="21"/>
                  </w:rPr>
                </w:pPr>
                <w:r>
                  <w:rPr>
                    <w:color w:val="000000"/>
                    <w:sz w:val="21"/>
                  </w:rPr>
                  <w:t>G</w:t>
                </w:r>
              </w:p>
              <w:p w:rsidR="00B9558E" w:rsidRDefault="00B9558E">
                <w:pPr>
                  <w:spacing w:line="720" w:lineRule="exact"/>
                  <w:rPr>
                    <w:color w:val="000000"/>
                    <w:sz w:val="21"/>
                  </w:rPr>
                </w:pPr>
                <w:r>
                  <w:rPr>
                    <w:color w:val="000000"/>
                    <w:sz w:val="21"/>
                  </w:rPr>
                  <w:t>H</w:t>
                </w:r>
              </w:p>
              <w:p w:rsidR="00B9558E" w:rsidRDefault="00B9558E">
                <w:pPr>
                  <w:spacing w:line="720" w:lineRule="exact"/>
                  <w:rPr>
                    <w:color w:val="000000"/>
                    <w:sz w:val="21"/>
                  </w:rPr>
                </w:pPr>
                <w:r>
                  <w:rPr>
                    <w:color w:val="000000"/>
                    <w:sz w:val="21"/>
                  </w:rPr>
                  <w:t>I</w:t>
                </w:r>
              </w:p>
              <w:p w:rsidR="00B9558E" w:rsidRDefault="00B9558E">
                <w:pPr>
                  <w:spacing w:line="720" w:lineRule="exact"/>
                  <w:rPr>
                    <w:color w:val="000000"/>
                    <w:sz w:val="21"/>
                  </w:rPr>
                </w:pPr>
                <w:r>
                  <w:rPr>
                    <w:color w:val="000000"/>
                    <w:sz w:val="21"/>
                  </w:rPr>
                  <w:t>J</w:t>
                </w:r>
              </w:p>
              <w:p w:rsidR="00B9558E" w:rsidRDefault="00B9558E">
                <w:pPr>
                  <w:spacing w:line="720" w:lineRule="exact"/>
                  <w:rPr>
                    <w:color w:val="000000"/>
                    <w:sz w:val="21"/>
                  </w:rPr>
                </w:pPr>
                <w:r>
                  <w:rPr>
                    <w:color w:val="000000"/>
                    <w:sz w:val="21"/>
                  </w:rPr>
                  <w:t>K</w:t>
                </w:r>
              </w:p>
              <w:p w:rsidR="00B9558E" w:rsidRDefault="00B9558E">
                <w:pPr>
                  <w:spacing w:line="720" w:lineRule="exact"/>
                  <w:rPr>
                    <w:color w:val="000000"/>
                    <w:sz w:val="21"/>
                  </w:rPr>
                </w:pPr>
                <w:r>
                  <w:rPr>
                    <w:color w:val="000000"/>
                    <w:sz w:val="21"/>
                  </w:rPr>
                  <w:t>L</w:t>
                </w:r>
              </w:p>
              <w:p w:rsidR="00B9558E" w:rsidRDefault="00B9558E">
                <w:pPr>
                  <w:spacing w:line="720" w:lineRule="exact"/>
                  <w:rPr>
                    <w:color w:val="000000"/>
                    <w:sz w:val="21"/>
                  </w:rPr>
                </w:pPr>
                <w:r>
                  <w:rPr>
                    <w:color w:val="000000"/>
                    <w:sz w:val="21"/>
                  </w:rPr>
                  <w:t>M</w:t>
                </w:r>
              </w:p>
              <w:p w:rsidR="00B9558E" w:rsidRDefault="00B9558E">
                <w:pPr>
                  <w:spacing w:line="720" w:lineRule="exact"/>
                  <w:rPr>
                    <w:color w:val="000000"/>
                    <w:sz w:val="21"/>
                  </w:rPr>
                </w:pPr>
                <w:r>
                  <w:rPr>
                    <w:color w:val="000000"/>
                    <w:sz w:val="21"/>
                  </w:rPr>
                  <w:t>N</w:t>
                </w:r>
              </w:p>
              <w:p w:rsidR="00B9558E" w:rsidRDefault="00B9558E">
                <w:pPr>
                  <w:spacing w:line="720" w:lineRule="exact"/>
                  <w:rPr>
                    <w:color w:val="000000"/>
                    <w:sz w:val="21"/>
                  </w:rPr>
                </w:pPr>
                <w:r>
                  <w:rPr>
                    <w:color w:val="000000"/>
                    <w:sz w:val="21"/>
                  </w:rPr>
                  <w:t>O</w:t>
                </w:r>
              </w:p>
              <w:p w:rsidR="00B9558E" w:rsidRDefault="00B9558E">
                <w:pPr>
                  <w:spacing w:line="720" w:lineRule="exact"/>
                  <w:rPr>
                    <w:color w:val="000000"/>
                    <w:sz w:val="21"/>
                  </w:rPr>
                </w:pPr>
                <w:r>
                  <w:rPr>
                    <w:color w:val="000000"/>
                    <w:sz w:val="21"/>
                  </w:rPr>
                  <w:t>P</w:t>
                </w:r>
              </w:p>
              <w:p w:rsidR="00B9558E" w:rsidRDefault="00B9558E">
                <w:pPr>
                  <w:spacing w:line="720" w:lineRule="exact"/>
                  <w:rPr>
                    <w:color w:val="000000"/>
                    <w:sz w:val="21"/>
                  </w:rPr>
                </w:pPr>
                <w:r>
                  <w:rPr>
                    <w:color w:val="000000"/>
                    <w:sz w:val="21"/>
                  </w:rPr>
                  <w:t>Q</w:t>
                </w:r>
              </w:p>
              <w:p w:rsidR="00B9558E" w:rsidRDefault="00B9558E">
                <w:pPr>
                  <w:spacing w:line="720" w:lineRule="exact"/>
                  <w:rPr>
                    <w:color w:val="000000"/>
                    <w:sz w:val="21"/>
                  </w:rPr>
                </w:pPr>
                <w:r>
                  <w:rPr>
                    <w:color w:val="000000"/>
                    <w:sz w:val="21"/>
                  </w:rPr>
                  <w:t>R</w:t>
                </w:r>
              </w:p>
              <w:p w:rsidR="00B9558E" w:rsidRDefault="00B9558E">
                <w:pPr>
                  <w:spacing w:line="720" w:lineRule="exact"/>
                  <w:rPr>
                    <w:color w:val="000000"/>
                    <w:sz w:val="21"/>
                  </w:rPr>
                </w:pPr>
                <w:r>
                  <w:rPr>
                    <w:color w:val="000000"/>
                    <w:sz w:val="21"/>
                  </w:rPr>
                  <w:t>S</w:t>
                </w:r>
              </w:p>
              <w:p w:rsidR="00B9558E" w:rsidRDefault="00B9558E">
                <w:pPr>
                  <w:spacing w:line="720" w:lineRule="exact"/>
                  <w:rPr>
                    <w:color w:val="000000"/>
                    <w:sz w:val="21"/>
                  </w:rPr>
                </w:pPr>
                <w:r>
                  <w:rPr>
                    <w:color w:val="000000"/>
                    <w:sz w:val="21"/>
                  </w:rPr>
                  <w:t>T</w:t>
                </w:r>
              </w:p>
              <w:p w:rsidR="00B9558E" w:rsidRDefault="00B9558E">
                <w:pPr>
                  <w:spacing w:line="720" w:lineRule="exact"/>
                  <w:rPr>
                    <w:color w:val="000000"/>
                    <w:sz w:val="21"/>
                  </w:rPr>
                </w:pPr>
                <w:r>
                  <w:rPr>
                    <w:color w:val="000000"/>
                    <w:sz w:val="21"/>
                  </w:rPr>
                  <w:t>U</w:t>
                </w:r>
              </w:p>
              <w:p w:rsidR="00B9558E" w:rsidRDefault="00B9558E">
                <w:pPr>
                  <w:spacing w:line="720" w:lineRule="exact"/>
                  <w:rPr>
                    <w:color w:val="000000"/>
                    <w:sz w:val="21"/>
                  </w:rPr>
                </w:pPr>
                <w:r>
                  <w:rPr>
                    <w:color w:val="000000"/>
                    <w:sz w:val="21"/>
                  </w:rPr>
                  <w:t>V</w:t>
                </w:r>
              </w:p>
            </w:txbxContent>
          </v:textbox>
        </v:shape>
      </w:pict>
    </w:r>
    <w:r>
      <w:rPr>
        <w:noProof/>
        <w:sz w:val="20"/>
        <w:lang w:val="en-US"/>
      </w:rPr>
    </w:r>
    <w:r w:rsidR="00B9558E">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B9558E" w:rsidRDefault="00B9558E">
                <w:pPr>
                  <w:spacing w:line="720" w:lineRule="exact"/>
                  <w:rPr>
                    <w:color w:val="000000"/>
                    <w:sz w:val="21"/>
                  </w:rPr>
                </w:pPr>
                <w:r>
                  <w:rPr>
                    <w:color w:val="000000"/>
                    <w:sz w:val="21"/>
                  </w:rPr>
                  <w:t>A</w:t>
                </w:r>
              </w:p>
              <w:p w:rsidR="00B9558E" w:rsidRDefault="00B9558E">
                <w:pPr>
                  <w:spacing w:line="720" w:lineRule="exact"/>
                  <w:rPr>
                    <w:color w:val="000000"/>
                    <w:sz w:val="21"/>
                  </w:rPr>
                </w:pPr>
                <w:r>
                  <w:rPr>
                    <w:color w:val="000000"/>
                    <w:sz w:val="21"/>
                  </w:rPr>
                  <w:t>B</w:t>
                </w:r>
              </w:p>
              <w:p w:rsidR="00B9558E" w:rsidRDefault="00B9558E">
                <w:pPr>
                  <w:spacing w:line="720" w:lineRule="exact"/>
                  <w:rPr>
                    <w:color w:val="000000"/>
                    <w:sz w:val="21"/>
                  </w:rPr>
                </w:pPr>
                <w:r>
                  <w:rPr>
                    <w:color w:val="000000"/>
                    <w:sz w:val="21"/>
                  </w:rPr>
                  <w:t>C</w:t>
                </w:r>
              </w:p>
              <w:p w:rsidR="00B9558E" w:rsidRDefault="00B9558E">
                <w:pPr>
                  <w:spacing w:line="720" w:lineRule="exact"/>
                  <w:rPr>
                    <w:color w:val="000000"/>
                    <w:sz w:val="21"/>
                  </w:rPr>
                </w:pPr>
                <w:r>
                  <w:rPr>
                    <w:color w:val="000000"/>
                    <w:sz w:val="21"/>
                  </w:rPr>
                  <w:t>D</w:t>
                </w:r>
              </w:p>
              <w:p w:rsidR="00B9558E" w:rsidRDefault="00B9558E">
                <w:pPr>
                  <w:spacing w:line="720" w:lineRule="exact"/>
                  <w:rPr>
                    <w:color w:val="000000"/>
                    <w:sz w:val="21"/>
                  </w:rPr>
                </w:pPr>
                <w:r>
                  <w:rPr>
                    <w:color w:val="000000"/>
                    <w:sz w:val="21"/>
                  </w:rPr>
                  <w:t>E</w:t>
                </w:r>
              </w:p>
              <w:p w:rsidR="00B9558E" w:rsidRDefault="00B9558E">
                <w:pPr>
                  <w:spacing w:line="720" w:lineRule="exact"/>
                  <w:rPr>
                    <w:color w:val="000000"/>
                    <w:sz w:val="21"/>
                  </w:rPr>
                </w:pPr>
                <w:r>
                  <w:rPr>
                    <w:color w:val="000000"/>
                    <w:sz w:val="21"/>
                  </w:rPr>
                  <w:t>F</w:t>
                </w:r>
              </w:p>
              <w:p w:rsidR="00B9558E" w:rsidRDefault="00B9558E">
                <w:pPr>
                  <w:spacing w:line="720" w:lineRule="exact"/>
                  <w:rPr>
                    <w:color w:val="000000"/>
                    <w:sz w:val="21"/>
                  </w:rPr>
                </w:pPr>
                <w:r>
                  <w:rPr>
                    <w:color w:val="000000"/>
                    <w:sz w:val="21"/>
                  </w:rPr>
                  <w:t>G</w:t>
                </w:r>
              </w:p>
              <w:p w:rsidR="00B9558E" w:rsidRDefault="00B9558E">
                <w:pPr>
                  <w:spacing w:line="720" w:lineRule="exact"/>
                  <w:rPr>
                    <w:color w:val="000000"/>
                    <w:sz w:val="21"/>
                  </w:rPr>
                </w:pPr>
                <w:r>
                  <w:rPr>
                    <w:color w:val="000000"/>
                    <w:sz w:val="21"/>
                  </w:rPr>
                  <w:t>H</w:t>
                </w:r>
              </w:p>
              <w:p w:rsidR="00B9558E" w:rsidRDefault="00B9558E">
                <w:pPr>
                  <w:spacing w:line="720" w:lineRule="exact"/>
                  <w:rPr>
                    <w:color w:val="000000"/>
                    <w:sz w:val="21"/>
                  </w:rPr>
                </w:pPr>
                <w:r>
                  <w:rPr>
                    <w:color w:val="000000"/>
                    <w:sz w:val="21"/>
                  </w:rPr>
                  <w:t>I</w:t>
                </w:r>
              </w:p>
              <w:p w:rsidR="00B9558E" w:rsidRDefault="00B9558E">
                <w:pPr>
                  <w:spacing w:line="720" w:lineRule="exact"/>
                  <w:rPr>
                    <w:color w:val="000000"/>
                    <w:sz w:val="21"/>
                  </w:rPr>
                </w:pPr>
                <w:r>
                  <w:rPr>
                    <w:color w:val="000000"/>
                    <w:sz w:val="21"/>
                  </w:rPr>
                  <w:t>J</w:t>
                </w:r>
              </w:p>
              <w:p w:rsidR="00B9558E" w:rsidRDefault="00B9558E">
                <w:pPr>
                  <w:spacing w:line="720" w:lineRule="exact"/>
                  <w:rPr>
                    <w:color w:val="000000"/>
                    <w:sz w:val="21"/>
                  </w:rPr>
                </w:pPr>
                <w:r>
                  <w:rPr>
                    <w:color w:val="000000"/>
                    <w:sz w:val="21"/>
                  </w:rPr>
                  <w:t>K</w:t>
                </w:r>
              </w:p>
              <w:p w:rsidR="00B9558E" w:rsidRDefault="00B9558E">
                <w:pPr>
                  <w:spacing w:line="720" w:lineRule="exact"/>
                  <w:rPr>
                    <w:color w:val="000000"/>
                    <w:sz w:val="21"/>
                  </w:rPr>
                </w:pPr>
                <w:r>
                  <w:rPr>
                    <w:color w:val="000000"/>
                    <w:sz w:val="21"/>
                  </w:rPr>
                  <w:t>L</w:t>
                </w:r>
              </w:p>
              <w:p w:rsidR="00B9558E" w:rsidRDefault="00B9558E">
                <w:pPr>
                  <w:spacing w:line="720" w:lineRule="exact"/>
                  <w:rPr>
                    <w:color w:val="000000"/>
                    <w:sz w:val="21"/>
                  </w:rPr>
                </w:pPr>
                <w:r>
                  <w:rPr>
                    <w:color w:val="000000"/>
                    <w:sz w:val="21"/>
                  </w:rPr>
                  <w:t>M</w:t>
                </w:r>
              </w:p>
              <w:p w:rsidR="00B9558E" w:rsidRDefault="00B9558E">
                <w:pPr>
                  <w:spacing w:line="720" w:lineRule="exact"/>
                  <w:rPr>
                    <w:color w:val="000000"/>
                    <w:sz w:val="21"/>
                  </w:rPr>
                </w:pPr>
                <w:r>
                  <w:rPr>
                    <w:color w:val="000000"/>
                    <w:sz w:val="21"/>
                  </w:rPr>
                  <w:t>N</w:t>
                </w:r>
              </w:p>
              <w:p w:rsidR="00B9558E" w:rsidRDefault="00B9558E">
                <w:pPr>
                  <w:spacing w:line="720" w:lineRule="exact"/>
                  <w:rPr>
                    <w:color w:val="000000"/>
                    <w:sz w:val="21"/>
                  </w:rPr>
                </w:pPr>
                <w:r>
                  <w:rPr>
                    <w:color w:val="000000"/>
                    <w:sz w:val="21"/>
                  </w:rPr>
                  <w:t>O</w:t>
                </w:r>
              </w:p>
              <w:p w:rsidR="00B9558E" w:rsidRDefault="00B9558E">
                <w:pPr>
                  <w:spacing w:line="720" w:lineRule="exact"/>
                  <w:rPr>
                    <w:color w:val="000000"/>
                    <w:sz w:val="21"/>
                  </w:rPr>
                </w:pPr>
                <w:r>
                  <w:rPr>
                    <w:color w:val="000000"/>
                    <w:sz w:val="21"/>
                  </w:rPr>
                  <w:t>P</w:t>
                </w:r>
              </w:p>
              <w:p w:rsidR="00B9558E" w:rsidRDefault="00B9558E">
                <w:pPr>
                  <w:spacing w:line="720" w:lineRule="exact"/>
                  <w:rPr>
                    <w:color w:val="000000"/>
                    <w:sz w:val="21"/>
                  </w:rPr>
                </w:pPr>
                <w:r>
                  <w:rPr>
                    <w:color w:val="000000"/>
                    <w:sz w:val="21"/>
                  </w:rPr>
                  <w:t>Q</w:t>
                </w:r>
              </w:p>
              <w:p w:rsidR="00B9558E" w:rsidRDefault="00B9558E">
                <w:pPr>
                  <w:spacing w:line="720" w:lineRule="exact"/>
                  <w:rPr>
                    <w:color w:val="000000"/>
                    <w:sz w:val="21"/>
                  </w:rPr>
                </w:pPr>
                <w:r>
                  <w:rPr>
                    <w:color w:val="000000"/>
                    <w:sz w:val="21"/>
                  </w:rPr>
                  <w:t>R</w:t>
                </w:r>
              </w:p>
              <w:p w:rsidR="00B9558E" w:rsidRDefault="00B9558E">
                <w:pPr>
                  <w:spacing w:line="720" w:lineRule="exact"/>
                  <w:rPr>
                    <w:color w:val="000000"/>
                    <w:sz w:val="21"/>
                  </w:rPr>
                </w:pPr>
                <w:r>
                  <w:rPr>
                    <w:color w:val="000000"/>
                    <w:sz w:val="21"/>
                  </w:rPr>
                  <w:t>S</w:t>
                </w:r>
              </w:p>
              <w:p w:rsidR="00B9558E" w:rsidRDefault="00B9558E">
                <w:pPr>
                  <w:spacing w:line="720" w:lineRule="exact"/>
                  <w:rPr>
                    <w:color w:val="000000"/>
                    <w:sz w:val="21"/>
                  </w:rPr>
                </w:pPr>
                <w:r>
                  <w:rPr>
                    <w:color w:val="000000"/>
                    <w:sz w:val="21"/>
                  </w:rPr>
                  <w:t>T</w:t>
                </w:r>
              </w:p>
              <w:p w:rsidR="00B9558E" w:rsidRDefault="00B9558E">
                <w:pPr>
                  <w:spacing w:line="720" w:lineRule="exact"/>
                  <w:rPr>
                    <w:color w:val="000000"/>
                    <w:sz w:val="21"/>
                  </w:rPr>
                </w:pPr>
                <w:r>
                  <w:rPr>
                    <w:color w:val="000000"/>
                    <w:sz w:val="21"/>
                  </w:rPr>
                  <w:t>U</w:t>
                </w:r>
              </w:p>
              <w:p w:rsidR="00B9558E" w:rsidRDefault="00B9558E">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 w15:restartNumberingAfterBreak="0">
    <w:nsid w:val="655821BD"/>
    <w:multiLevelType w:val="hybridMultilevel"/>
    <w:tmpl w:val="0506F3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0914899">
    <w:abstractNumId w:val="0"/>
  </w:num>
  <w:num w:numId="2" w16cid:durableId="96215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58E"/>
    <w:rsid w:val="00B955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46315BD-2BAE-3945-97A4-66733E1A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lockText">
    <w:name w:val="Block Text"/>
    <w:basedOn w:val="Normal"/>
    <w:semiHidden/>
    <w:pPr>
      <w:tabs>
        <w:tab w:val="left" w:pos="1418"/>
      </w:tabs>
      <w:spacing w:line="360" w:lineRule="auto"/>
      <w:ind w:left="1440" w:right="945" w:hanging="1440"/>
      <w:jc w:val="both"/>
    </w:pPr>
    <w:rPr>
      <w:bCs/>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2007-04-12T01:18:00Z</cp:lastPrinted>
  <dcterms:created xsi:type="dcterms:W3CDTF">2023-10-14T01:13:00Z</dcterms:created>
  <dcterms:modified xsi:type="dcterms:W3CDTF">2023-10-14T01:13:00Z</dcterms:modified>
</cp:coreProperties>
</file>