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777" w:rsidRDefault="00F13777">
      <w:pPr>
        <w:pStyle w:val="Heading2"/>
        <w:tabs>
          <w:tab w:val="clear" w:pos="4320"/>
          <w:tab w:val="clear" w:pos="9072"/>
        </w:tabs>
        <w:spacing w:line="360" w:lineRule="auto"/>
        <w:jc w:val="right"/>
        <w:rPr>
          <w:b w:val="0"/>
          <w:sz w:val="28"/>
        </w:rPr>
      </w:pPr>
      <w:r>
        <w:rPr>
          <w:rFonts w:hint="eastAsia"/>
          <w:b w:val="0"/>
          <w:sz w:val="28"/>
        </w:rPr>
        <w:t>DC</w:t>
      </w:r>
      <w:r>
        <w:rPr>
          <w:b w:val="0"/>
          <w:sz w:val="28"/>
        </w:rPr>
        <w:t>PI</w:t>
      </w:r>
      <w:r>
        <w:rPr>
          <w:rFonts w:hint="eastAsia"/>
          <w:b w:val="0"/>
          <w:sz w:val="28"/>
        </w:rPr>
        <w:t xml:space="preserve"> </w:t>
      </w:r>
      <w:r w:rsidR="00CF478A">
        <w:rPr>
          <w:rFonts w:hint="eastAsia"/>
          <w:b w:val="0"/>
          <w:sz w:val="28"/>
        </w:rPr>
        <w:t>26</w:t>
      </w:r>
      <w:r>
        <w:rPr>
          <w:rFonts w:hint="eastAsia"/>
          <w:b w:val="0"/>
          <w:sz w:val="28"/>
        </w:rPr>
        <w:t>/20</w:t>
      </w:r>
      <w:r w:rsidR="00CF478A">
        <w:rPr>
          <w:rFonts w:hint="eastAsia"/>
          <w:b w:val="0"/>
          <w:sz w:val="28"/>
        </w:rPr>
        <w:t>10</w:t>
      </w:r>
    </w:p>
    <w:p w:rsidR="00F13777" w:rsidRDefault="00F13777">
      <w:pPr>
        <w:pStyle w:val="normal3"/>
        <w:tabs>
          <w:tab w:val="clear" w:pos="4320"/>
          <w:tab w:val="clear" w:pos="4500"/>
          <w:tab w:val="clear" w:pos="9000"/>
          <w:tab w:val="clear" w:pos="9072"/>
        </w:tabs>
        <w:overflowPunct/>
        <w:autoSpaceDE/>
        <w:autoSpaceDN/>
        <w:spacing w:line="240" w:lineRule="auto"/>
        <w:rPr>
          <w:rFonts w:eastAsia="宋体"/>
          <w:lang w:val="en-US"/>
        </w:rPr>
        <w:sectPr w:rsidR="00F13777" w:rsidSect="009F7E4B">
          <w:headerReference w:type="default" r:id="rId8"/>
          <w:footerReference w:type="even" r:id="rId9"/>
          <w:footerReference w:type="default" r:id="rId10"/>
          <w:pgSz w:w="11906" w:h="16838" w:code="9"/>
          <w:pgMar w:top="1418" w:right="1701" w:bottom="1418" w:left="1701" w:header="862" w:footer="720" w:gutter="0"/>
          <w:cols w:space="708"/>
          <w:docGrid w:linePitch="380"/>
        </w:sectPr>
      </w:pPr>
    </w:p>
    <w:p w:rsidR="00F13777" w:rsidRDefault="00F13777">
      <w:pPr>
        <w:tabs>
          <w:tab w:val="clear" w:pos="4320"/>
          <w:tab w:val="clear" w:pos="9072"/>
        </w:tabs>
        <w:adjustRightInd w:val="0"/>
        <w:jc w:val="center"/>
      </w:pPr>
    </w:p>
    <w:p w:rsidR="00F13777" w:rsidRDefault="00F13777">
      <w:pPr>
        <w:tabs>
          <w:tab w:val="clear" w:pos="4320"/>
          <w:tab w:val="clear" w:pos="9072"/>
        </w:tabs>
        <w:adjustRightInd w:val="0"/>
        <w:spacing w:line="360" w:lineRule="auto"/>
        <w:jc w:val="center"/>
        <w:rPr>
          <w:b/>
          <w:bCs/>
        </w:rPr>
      </w:pPr>
      <w:r>
        <w:rPr>
          <w:rFonts w:hint="eastAsia"/>
          <w:b/>
          <w:bCs/>
        </w:rPr>
        <w:t>IN THE DISTRICT COURT OF THE</w:t>
      </w:r>
    </w:p>
    <w:p w:rsidR="00F13777" w:rsidRDefault="00F13777">
      <w:pPr>
        <w:tabs>
          <w:tab w:val="clear" w:pos="4320"/>
          <w:tab w:val="clear" w:pos="9072"/>
        </w:tabs>
        <w:adjustRightInd w:val="0"/>
        <w:spacing w:line="360" w:lineRule="auto"/>
        <w:jc w:val="center"/>
        <w:rPr>
          <w:b/>
          <w:bCs/>
        </w:rPr>
      </w:pPr>
      <w:r>
        <w:rPr>
          <w:rFonts w:hint="eastAsia"/>
          <w:b/>
          <w:bCs/>
        </w:rPr>
        <w:t>HONG KONG SPECIAL ADMINISTRATIVE REGION</w:t>
      </w:r>
    </w:p>
    <w:p w:rsidR="00F13777" w:rsidRDefault="00F13777">
      <w:pPr>
        <w:tabs>
          <w:tab w:val="clear" w:pos="4320"/>
          <w:tab w:val="clear" w:pos="9072"/>
        </w:tabs>
        <w:adjustRightInd w:val="0"/>
        <w:spacing w:line="360" w:lineRule="auto"/>
        <w:jc w:val="center"/>
      </w:pPr>
      <w:r>
        <w:t>PERSONAL INJURIES ACTION N</w:t>
      </w:r>
      <w:r>
        <w:rPr>
          <w:rFonts w:hint="eastAsia"/>
        </w:rPr>
        <w:t>O.</w:t>
      </w:r>
      <w:r>
        <w:t xml:space="preserve"> </w:t>
      </w:r>
      <w:r w:rsidR="002038A7">
        <w:rPr>
          <w:rFonts w:hint="eastAsia"/>
        </w:rPr>
        <w:t>26</w:t>
      </w:r>
      <w:r>
        <w:rPr>
          <w:rFonts w:hint="eastAsia"/>
        </w:rPr>
        <w:t xml:space="preserve"> OF 20</w:t>
      </w:r>
      <w:r w:rsidR="002038A7">
        <w:rPr>
          <w:rFonts w:hint="eastAsia"/>
        </w:rPr>
        <w:t>10</w:t>
      </w:r>
    </w:p>
    <w:p w:rsidR="00F13777" w:rsidRDefault="00F13777">
      <w:pPr>
        <w:tabs>
          <w:tab w:val="clear" w:pos="4320"/>
          <w:tab w:val="clear" w:pos="9072"/>
        </w:tabs>
        <w:adjustRightInd w:val="0"/>
        <w:spacing w:line="360" w:lineRule="auto"/>
        <w:jc w:val="center"/>
      </w:pPr>
      <w:r>
        <w:rPr>
          <w:rFonts w:hint="eastAsia"/>
        </w:rPr>
        <w:t>--------------------</w:t>
      </w:r>
    </w:p>
    <w:tbl>
      <w:tblPr>
        <w:tblW w:w="8370" w:type="dxa"/>
        <w:tblInd w:w="108" w:type="dxa"/>
        <w:tblLayout w:type="fixed"/>
        <w:tblLook w:val="0000"/>
      </w:tblPr>
      <w:tblGrid>
        <w:gridCol w:w="1890"/>
        <w:gridCol w:w="4347"/>
        <w:gridCol w:w="2133"/>
      </w:tblGrid>
      <w:tr w:rsidR="00F13777">
        <w:tc>
          <w:tcPr>
            <w:tcW w:w="1890" w:type="dxa"/>
          </w:tcPr>
          <w:p w:rsidR="00F13777" w:rsidRDefault="00F13777">
            <w:pPr>
              <w:tabs>
                <w:tab w:val="clear" w:pos="4320"/>
                <w:tab w:val="clear" w:pos="9072"/>
              </w:tabs>
              <w:snapToGrid/>
              <w:spacing w:line="360" w:lineRule="auto"/>
            </w:pPr>
            <w:r>
              <w:t>BETWEEN</w:t>
            </w:r>
          </w:p>
        </w:tc>
        <w:tc>
          <w:tcPr>
            <w:tcW w:w="4347" w:type="dxa"/>
          </w:tcPr>
          <w:p w:rsidR="00F13777" w:rsidRDefault="00F13777">
            <w:pPr>
              <w:pStyle w:val="normal2"/>
              <w:tabs>
                <w:tab w:val="clear" w:pos="1411"/>
                <w:tab w:val="clear" w:pos="4320"/>
                <w:tab w:val="clear" w:pos="9072"/>
              </w:tabs>
              <w:overflowPunct/>
              <w:autoSpaceDE/>
              <w:autoSpaceDN/>
              <w:snapToGrid/>
              <w:rPr>
                <w:rFonts w:eastAsia="宋体"/>
                <w:caps w:val="0"/>
                <w:lang w:val="en-US"/>
              </w:rPr>
            </w:pPr>
          </w:p>
          <w:p w:rsidR="00F13777" w:rsidRDefault="002038A7">
            <w:pPr>
              <w:pStyle w:val="normal2"/>
              <w:tabs>
                <w:tab w:val="clear" w:pos="1411"/>
                <w:tab w:val="clear" w:pos="4320"/>
                <w:tab w:val="clear" w:pos="9072"/>
              </w:tabs>
              <w:overflowPunct/>
              <w:autoSpaceDE/>
              <w:autoSpaceDN/>
              <w:snapToGrid/>
              <w:spacing w:line="240" w:lineRule="auto"/>
              <w:rPr>
                <w:rFonts w:eastAsia="宋体"/>
                <w:caps w:val="0"/>
                <w:lang w:val="en-US"/>
              </w:rPr>
            </w:pPr>
            <w:r>
              <w:rPr>
                <w:rFonts w:eastAsia="宋体" w:hint="eastAsia"/>
              </w:rPr>
              <w:t>tam chi wa joema</w:t>
            </w:r>
          </w:p>
          <w:p w:rsidR="00F13777" w:rsidRDefault="00F13777">
            <w:pPr>
              <w:pStyle w:val="Heading3"/>
              <w:tabs>
                <w:tab w:val="clear" w:pos="4320"/>
                <w:tab w:val="clear" w:pos="9072"/>
              </w:tabs>
              <w:jc w:val="left"/>
              <w:rPr>
                <w:sz w:val="28"/>
              </w:rPr>
            </w:pPr>
          </w:p>
        </w:tc>
        <w:tc>
          <w:tcPr>
            <w:tcW w:w="2133" w:type="dxa"/>
          </w:tcPr>
          <w:p w:rsidR="00F13777" w:rsidRDefault="00F13777">
            <w:pPr>
              <w:pStyle w:val="Heading2"/>
              <w:tabs>
                <w:tab w:val="clear" w:pos="4320"/>
                <w:tab w:val="clear" w:pos="9072"/>
              </w:tabs>
              <w:spacing w:line="360" w:lineRule="auto"/>
              <w:ind w:left="375"/>
              <w:jc w:val="right"/>
              <w:rPr>
                <w:b w:val="0"/>
                <w:bCs w:val="0"/>
                <w:sz w:val="28"/>
              </w:rPr>
            </w:pPr>
          </w:p>
          <w:p w:rsidR="00F13777" w:rsidRDefault="00F13777">
            <w:pPr>
              <w:pStyle w:val="Heading6"/>
              <w:spacing w:line="360" w:lineRule="auto"/>
              <w:ind w:left="176"/>
              <w:rPr>
                <w:sz w:val="28"/>
              </w:rPr>
            </w:pPr>
            <w:r>
              <w:rPr>
                <w:rFonts w:hint="eastAsia"/>
                <w:sz w:val="28"/>
              </w:rPr>
              <w:t>Plaintiff</w:t>
            </w:r>
          </w:p>
        </w:tc>
      </w:tr>
      <w:tr w:rsidR="00F13777">
        <w:tc>
          <w:tcPr>
            <w:tcW w:w="1890" w:type="dxa"/>
          </w:tcPr>
          <w:p w:rsidR="00F13777" w:rsidRDefault="00F13777">
            <w:pPr>
              <w:tabs>
                <w:tab w:val="clear" w:pos="4320"/>
                <w:tab w:val="clear" w:pos="9072"/>
              </w:tabs>
              <w:snapToGrid/>
              <w:spacing w:line="360" w:lineRule="auto"/>
            </w:pPr>
          </w:p>
        </w:tc>
        <w:tc>
          <w:tcPr>
            <w:tcW w:w="4347" w:type="dxa"/>
          </w:tcPr>
          <w:p w:rsidR="00F13777" w:rsidRDefault="00F13777">
            <w:pPr>
              <w:jc w:val="center"/>
            </w:pPr>
            <w:r>
              <w:rPr>
                <w:rFonts w:hint="eastAsia"/>
              </w:rPr>
              <w:t>a</w:t>
            </w:r>
            <w:r>
              <w:t>nd</w:t>
            </w:r>
          </w:p>
          <w:p w:rsidR="00F13777" w:rsidRDefault="00F13777">
            <w:pPr>
              <w:jc w:val="center"/>
            </w:pPr>
          </w:p>
        </w:tc>
        <w:tc>
          <w:tcPr>
            <w:tcW w:w="2133" w:type="dxa"/>
          </w:tcPr>
          <w:p w:rsidR="00F13777" w:rsidRDefault="00F13777">
            <w:pPr>
              <w:tabs>
                <w:tab w:val="clear" w:pos="4320"/>
                <w:tab w:val="clear" w:pos="9072"/>
              </w:tabs>
              <w:snapToGrid/>
              <w:spacing w:line="360" w:lineRule="auto"/>
              <w:ind w:left="375"/>
              <w:jc w:val="right"/>
            </w:pPr>
          </w:p>
        </w:tc>
      </w:tr>
      <w:tr w:rsidR="00F13777" w:rsidRPr="002038A7">
        <w:tc>
          <w:tcPr>
            <w:tcW w:w="1890" w:type="dxa"/>
          </w:tcPr>
          <w:p w:rsidR="00F13777" w:rsidRDefault="00F13777">
            <w:pPr>
              <w:tabs>
                <w:tab w:val="clear" w:pos="4320"/>
                <w:tab w:val="clear" w:pos="9072"/>
              </w:tabs>
              <w:snapToGrid/>
            </w:pPr>
          </w:p>
        </w:tc>
        <w:tc>
          <w:tcPr>
            <w:tcW w:w="4347" w:type="dxa"/>
          </w:tcPr>
          <w:p w:rsidR="002038A7" w:rsidRDefault="002038A7">
            <w:pPr>
              <w:tabs>
                <w:tab w:val="clear" w:pos="4320"/>
                <w:tab w:val="clear" w:pos="9072"/>
              </w:tabs>
              <w:snapToGrid/>
              <w:jc w:val="center"/>
            </w:pPr>
            <w:r>
              <w:t>B</w:t>
            </w:r>
            <w:r w:rsidR="003B6C78">
              <w:rPr>
                <w:rFonts w:hint="eastAsia"/>
              </w:rPr>
              <w:t>O</w:t>
            </w:r>
            <w:r>
              <w:rPr>
                <w:rFonts w:hint="eastAsia"/>
              </w:rPr>
              <w:t>TIN LIMITED</w:t>
            </w:r>
          </w:p>
          <w:p w:rsidR="00F13777" w:rsidRDefault="00F13777">
            <w:pPr>
              <w:tabs>
                <w:tab w:val="clear" w:pos="4320"/>
                <w:tab w:val="clear" w:pos="9072"/>
              </w:tabs>
              <w:snapToGrid/>
              <w:jc w:val="center"/>
            </w:pPr>
            <w:r>
              <w:rPr>
                <w:rFonts w:hint="eastAsia"/>
              </w:rPr>
              <w:t xml:space="preserve"> </w:t>
            </w:r>
            <w:r w:rsidR="002038A7">
              <w:rPr>
                <w:rFonts w:hint="eastAsia"/>
              </w:rPr>
              <w:t>YUEN TAK MING</w:t>
            </w:r>
          </w:p>
          <w:p w:rsidR="00F13777" w:rsidRDefault="00F13777">
            <w:pPr>
              <w:pStyle w:val="normal2"/>
              <w:tabs>
                <w:tab w:val="clear" w:pos="1411"/>
                <w:tab w:val="clear" w:pos="4320"/>
                <w:tab w:val="clear" w:pos="9072"/>
              </w:tabs>
              <w:overflowPunct/>
              <w:autoSpaceDE/>
              <w:autoSpaceDN/>
              <w:snapToGrid/>
              <w:spacing w:line="240" w:lineRule="auto"/>
              <w:rPr>
                <w:rFonts w:eastAsia="宋体"/>
                <w:caps w:val="0"/>
                <w:lang w:val="en-US"/>
              </w:rPr>
            </w:pPr>
          </w:p>
        </w:tc>
        <w:tc>
          <w:tcPr>
            <w:tcW w:w="2133" w:type="dxa"/>
          </w:tcPr>
          <w:p w:rsidR="00F13777" w:rsidRPr="002038A7" w:rsidRDefault="002038A7">
            <w:pPr>
              <w:pStyle w:val="Heading6"/>
              <w:spacing w:line="240" w:lineRule="auto"/>
              <w:ind w:left="176"/>
              <w:rPr>
                <w:sz w:val="28"/>
              </w:rPr>
            </w:pPr>
            <w:r w:rsidRPr="002038A7">
              <w:rPr>
                <w:sz w:val="28"/>
              </w:rPr>
              <w:t>1</w:t>
            </w:r>
            <w:r w:rsidRPr="002038A7">
              <w:rPr>
                <w:sz w:val="28"/>
                <w:vertAlign w:val="superscript"/>
              </w:rPr>
              <w:t>st</w:t>
            </w:r>
            <w:r w:rsidRPr="002038A7">
              <w:rPr>
                <w:sz w:val="28"/>
              </w:rPr>
              <w:t xml:space="preserve"> </w:t>
            </w:r>
            <w:r w:rsidR="00F13777" w:rsidRPr="002038A7">
              <w:rPr>
                <w:sz w:val="28"/>
              </w:rPr>
              <w:t>Defendant</w:t>
            </w:r>
          </w:p>
          <w:p w:rsidR="002038A7" w:rsidRPr="002038A7" w:rsidRDefault="002038A7" w:rsidP="002038A7">
            <w:pPr>
              <w:pStyle w:val="NormalIndent"/>
              <w:ind w:firstLine="176"/>
              <w:rPr>
                <w:rFonts w:ascii="Times New Roman" w:hAnsi="Times New Roman"/>
                <w:b w:val="0"/>
                <w:lang w:val="en-US"/>
              </w:rPr>
            </w:pPr>
            <w:r>
              <w:rPr>
                <w:rFonts w:ascii="Times New Roman" w:hAnsi="Times New Roman" w:hint="eastAsia"/>
                <w:b w:val="0"/>
                <w:sz w:val="28"/>
              </w:rPr>
              <w:t>2</w:t>
            </w:r>
            <w:r w:rsidRPr="002038A7">
              <w:rPr>
                <w:rFonts w:ascii="Times New Roman" w:hAnsi="Times New Roman" w:hint="eastAsia"/>
                <w:b w:val="0"/>
                <w:sz w:val="28"/>
                <w:vertAlign w:val="superscript"/>
              </w:rPr>
              <w:t>nd</w:t>
            </w:r>
            <w:r>
              <w:rPr>
                <w:rFonts w:ascii="Times New Roman" w:hAnsi="Times New Roman" w:hint="eastAsia"/>
                <w:b w:val="0"/>
                <w:sz w:val="28"/>
              </w:rPr>
              <w:t xml:space="preserve"> </w:t>
            </w:r>
            <w:r w:rsidRPr="002038A7">
              <w:rPr>
                <w:rFonts w:ascii="Times New Roman" w:hAnsi="Times New Roman"/>
                <w:b w:val="0"/>
                <w:sz w:val="28"/>
              </w:rPr>
              <w:t>Defendant</w:t>
            </w:r>
          </w:p>
          <w:p w:rsidR="002038A7" w:rsidRPr="002038A7" w:rsidRDefault="002038A7" w:rsidP="002038A7">
            <w:pPr>
              <w:pStyle w:val="NormalIndent"/>
              <w:rPr>
                <w:rFonts w:ascii="Times New Roman" w:hAnsi="Times New Roman"/>
                <w:b w:val="0"/>
                <w:lang w:val="en-US"/>
              </w:rPr>
            </w:pPr>
          </w:p>
        </w:tc>
      </w:tr>
      <w:tr w:rsidR="00F13777">
        <w:tc>
          <w:tcPr>
            <w:tcW w:w="1890" w:type="dxa"/>
          </w:tcPr>
          <w:p w:rsidR="00F13777" w:rsidRDefault="00F13777" w:rsidP="00F13777">
            <w:pPr>
              <w:tabs>
                <w:tab w:val="clear" w:pos="4320"/>
                <w:tab w:val="clear" w:pos="9072"/>
              </w:tabs>
              <w:snapToGrid/>
              <w:jc w:val="center"/>
            </w:pPr>
          </w:p>
        </w:tc>
        <w:tc>
          <w:tcPr>
            <w:tcW w:w="4347" w:type="dxa"/>
          </w:tcPr>
          <w:p w:rsidR="00F13777" w:rsidRDefault="00F13777" w:rsidP="00F13777">
            <w:pPr>
              <w:pStyle w:val="normal2"/>
              <w:tabs>
                <w:tab w:val="clear" w:pos="1411"/>
                <w:tab w:val="clear" w:pos="4320"/>
                <w:tab w:val="clear" w:pos="9072"/>
              </w:tabs>
              <w:overflowPunct/>
              <w:autoSpaceDE/>
              <w:autoSpaceDN/>
              <w:snapToGrid/>
              <w:spacing w:line="240" w:lineRule="auto"/>
              <w:rPr>
                <w:rFonts w:eastAsia="宋体"/>
                <w:caps w:val="0"/>
                <w:lang w:val="en-US"/>
              </w:rPr>
            </w:pPr>
            <w:r>
              <w:rPr>
                <w:rFonts w:eastAsia="宋体" w:hint="eastAsia"/>
                <w:caps w:val="0"/>
                <w:lang w:val="en-US"/>
              </w:rPr>
              <w:t xml:space="preserve">    ---------------------</w:t>
            </w:r>
          </w:p>
        </w:tc>
        <w:tc>
          <w:tcPr>
            <w:tcW w:w="2133" w:type="dxa"/>
          </w:tcPr>
          <w:p w:rsidR="00F13777" w:rsidRDefault="00F13777">
            <w:pPr>
              <w:pStyle w:val="Heading6"/>
              <w:spacing w:line="240" w:lineRule="auto"/>
              <w:ind w:left="176"/>
              <w:rPr>
                <w:sz w:val="28"/>
              </w:rPr>
            </w:pPr>
          </w:p>
        </w:tc>
      </w:tr>
    </w:tbl>
    <w:p w:rsidR="00F13777" w:rsidRDefault="00F13777">
      <w:pPr>
        <w:tabs>
          <w:tab w:val="clear" w:pos="4320"/>
          <w:tab w:val="clear" w:pos="9072"/>
        </w:tabs>
        <w:adjustRightInd w:val="0"/>
        <w:spacing w:line="360" w:lineRule="auto"/>
      </w:pPr>
    </w:p>
    <w:p w:rsidR="00F13777" w:rsidRDefault="00F13777">
      <w:pPr>
        <w:tabs>
          <w:tab w:val="clear" w:pos="4320"/>
          <w:tab w:val="clear" w:pos="9072"/>
        </w:tabs>
        <w:adjustRightInd w:val="0"/>
        <w:spacing w:line="360" w:lineRule="auto"/>
      </w:pPr>
      <w:r>
        <w:rPr>
          <w:rFonts w:hint="eastAsia"/>
        </w:rPr>
        <w:t xml:space="preserve">Coram </w:t>
      </w:r>
      <w:r>
        <w:t xml:space="preserve"> </w:t>
      </w:r>
      <w:r>
        <w:rPr>
          <w:rFonts w:hint="eastAsia"/>
        </w:rPr>
        <w:t xml:space="preserve">:  Deputy </w:t>
      </w:r>
      <w:r w:rsidR="00953C78">
        <w:rPr>
          <w:rFonts w:hint="eastAsia"/>
        </w:rPr>
        <w:t xml:space="preserve">District </w:t>
      </w:r>
      <w:r>
        <w:t>Judge</w:t>
      </w:r>
      <w:r>
        <w:rPr>
          <w:rFonts w:hint="eastAsia"/>
        </w:rPr>
        <w:t xml:space="preserve"> Grace </w:t>
      </w:r>
      <w:r>
        <w:t xml:space="preserve">Chan </w:t>
      </w:r>
      <w:r>
        <w:rPr>
          <w:rFonts w:hint="eastAsia"/>
        </w:rPr>
        <w:t>in Court</w:t>
      </w:r>
    </w:p>
    <w:p w:rsidR="00F13777" w:rsidRDefault="00F13777">
      <w:pPr>
        <w:tabs>
          <w:tab w:val="clear" w:pos="4320"/>
          <w:tab w:val="clear" w:pos="9072"/>
        </w:tabs>
        <w:adjustRightInd w:val="0"/>
        <w:spacing w:line="360" w:lineRule="auto"/>
      </w:pPr>
      <w:r>
        <w:t>Dates of h</w:t>
      </w:r>
      <w:r>
        <w:rPr>
          <w:rFonts w:hint="eastAsia"/>
        </w:rPr>
        <w:t>earing</w:t>
      </w:r>
      <w:r>
        <w:t xml:space="preserve">  </w:t>
      </w:r>
      <w:r>
        <w:rPr>
          <w:rFonts w:hint="eastAsia"/>
        </w:rPr>
        <w:t xml:space="preserve">:  </w:t>
      </w:r>
      <w:r w:rsidR="009F7E4B">
        <w:rPr>
          <w:rFonts w:hint="eastAsia"/>
        </w:rPr>
        <w:t xml:space="preserve"> </w:t>
      </w:r>
      <w:r w:rsidR="002038A7">
        <w:rPr>
          <w:rFonts w:hint="eastAsia"/>
        </w:rPr>
        <w:t>6 - 7</w:t>
      </w:r>
      <w:r>
        <w:t xml:space="preserve"> &amp; </w:t>
      </w:r>
      <w:r w:rsidR="002038A7">
        <w:rPr>
          <w:rFonts w:hint="eastAsia"/>
        </w:rPr>
        <w:t xml:space="preserve">16 December </w:t>
      </w:r>
      <w:r>
        <w:rPr>
          <w:rFonts w:hint="eastAsia"/>
        </w:rPr>
        <w:t>2</w:t>
      </w:r>
      <w:r>
        <w:t>0</w:t>
      </w:r>
      <w:r>
        <w:rPr>
          <w:rFonts w:hint="eastAsia"/>
        </w:rPr>
        <w:t>11</w:t>
      </w:r>
      <w:r>
        <w:t xml:space="preserve"> </w:t>
      </w:r>
    </w:p>
    <w:p w:rsidR="0088776B" w:rsidRDefault="0088776B">
      <w:pPr>
        <w:tabs>
          <w:tab w:val="clear" w:pos="4320"/>
          <w:tab w:val="clear" w:pos="9072"/>
        </w:tabs>
        <w:adjustRightInd w:val="0"/>
        <w:spacing w:line="360" w:lineRule="auto"/>
      </w:pPr>
      <w:r>
        <w:rPr>
          <w:rFonts w:hint="eastAsia"/>
        </w:rPr>
        <w:t xml:space="preserve">Date of </w:t>
      </w:r>
      <w:r w:rsidR="009F7E4B">
        <w:rPr>
          <w:rFonts w:hint="eastAsia"/>
        </w:rPr>
        <w:t>Plaintiff</w:t>
      </w:r>
      <w:r w:rsidR="002038A7">
        <w:t>’</w:t>
      </w:r>
      <w:r w:rsidR="002038A7">
        <w:rPr>
          <w:rFonts w:hint="eastAsia"/>
        </w:rPr>
        <w:t xml:space="preserve">s written </w:t>
      </w:r>
      <w:r>
        <w:rPr>
          <w:rFonts w:hint="eastAsia"/>
        </w:rPr>
        <w:t xml:space="preserve">submission  </w:t>
      </w:r>
      <w:r w:rsidR="002D37B8">
        <w:rPr>
          <w:rFonts w:hint="eastAsia"/>
        </w:rPr>
        <w:t xml:space="preserve">    </w:t>
      </w:r>
      <w:r>
        <w:rPr>
          <w:rFonts w:hint="eastAsia"/>
        </w:rPr>
        <w:t xml:space="preserve">:  </w:t>
      </w:r>
      <w:r w:rsidR="002038A7">
        <w:rPr>
          <w:rFonts w:hint="eastAsia"/>
        </w:rPr>
        <w:t xml:space="preserve"> </w:t>
      </w:r>
      <w:r w:rsidR="009F7E4B">
        <w:rPr>
          <w:rFonts w:hint="eastAsia"/>
        </w:rPr>
        <w:t xml:space="preserve">23 </w:t>
      </w:r>
      <w:r w:rsidR="002038A7">
        <w:rPr>
          <w:rFonts w:hint="eastAsia"/>
        </w:rPr>
        <w:t>December</w:t>
      </w:r>
      <w:r>
        <w:rPr>
          <w:rFonts w:hint="eastAsia"/>
        </w:rPr>
        <w:t xml:space="preserve"> 2011</w:t>
      </w:r>
    </w:p>
    <w:p w:rsidR="00F96360" w:rsidRDefault="00F96360" w:rsidP="00F96360">
      <w:pPr>
        <w:tabs>
          <w:tab w:val="clear" w:pos="4320"/>
          <w:tab w:val="clear" w:pos="9072"/>
        </w:tabs>
        <w:adjustRightInd w:val="0"/>
        <w:spacing w:line="360" w:lineRule="auto"/>
      </w:pPr>
      <w:r>
        <w:rPr>
          <w:rFonts w:hint="eastAsia"/>
        </w:rPr>
        <w:t xml:space="preserve">Date of </w:t>
      </w:r>
      <w:r w:rsidR="009F7E4B">
        <w:rPr>
          <w:rFonts w:hint="eastAsia"/>
        </w:rPr>
        <w:t>Defendant</w:t>
      </w:r>
      <w:r>
        <w:t>’</w:t>
      </w:r>
      <w:r>
        <w:rPr>
          <w:rFonts w:hint="eastAsia"/>
        </w:rPr>
        <w:t>s written submission  :</w:t>
      </w:r>
      <w:r w:rsidR="009F7E4B">
        <w:rPr>
          <w:rFonts w:hint="eastAsia"/>
        </w:rPr>
        <w:t xml:space="preserve"> </w:t>
      </w:r>
      <w:r>
        <w:rPr>
          <w:rFonts w:hint="eastAsia"/>
        </w:rPr>
        <w:t xml:space="preserve"> </w:t>
      </w:r>
      <w:r w:rsidR="009F7E4B">
        <w:rPr>
          <w:rFonts w:hint="eastAsia"/>
        </w:rPr>
        <w:t xml:space="preserve"> 30</w:t>
      </w:r>
      <w:r>
        <w:rPr>
          <w:rFonts w:hint="eastAsia"/>
        </w:rPr>
        <w:t xml:space="preserve"> December 2011</w:t>
      </w:r>
    </w:p>
    <w:p w:rsidR="009F7E4B" w:rsidRDefault="009F7E4B" w:rsidP="00F96360">
      <w:pPr>
        <w:tabs>
          <w:tab w:val="clear" w:pos="4320"/>
          <w:tab w:val="clear" w:pos="9072"/>
        </w:tabs>
        <w:adjustRightInd w:val="0"/>
        <w:spacing w:line="360" w:lineRule="auto"/>
      </w:pPr>
      <w:r>
        <w:rPr>
          <w:rFonts w:hint="eastAsia"/>
        </w:rPr>
        <w:t>Date of Plaintiff</w:t>
      </w:r>
      <w:r>
        <w:t>’</w:t>
      </w:r>
      <w:r>
        <w:rPr>
          <w:rFonts w:hint="eastAsia"/>
        </w:rPr>
        <w:t xml:space="preserve">s </w:t>
      </w:r>
      <w:r w:rsidR="002D37B8">
        <w:rPr>
          <w:rFonts w:hint="eastAsia"/>
        </w:rPr>
        <w:t>written</w:t>
      </w:r>
      <w:r>
        <w:rPr>
          <w:rFonts w:hint="eastAsia"/>
        </w:rPr>
        <w:t xml:space="preserve"> submission</w:t>
      </w:r>
      <w:r w:rsidR="002D37B8">
        <w:rPr>
          <w:rFonts w:hint="eastAsia"/>
        </w:rPr>
        <w:t xml:space="preserve"> in reply  </w:t>
      </w:r>
      <w:r>
        <w:rPr>
          <w:rFonts w:hint="eastAsia"/>
        </w:rPr>
        <w:t xml:space="preserve">:   4 January 2012  </w:t>
      </w:r>
    </w:p>
    <w:p w:rsidR="00F13777" w:rsidRDefault="00F13777">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sidR="00CA28BF">
        <w:rPr>
          <w:lang w:val="en-AU"/>
        </w:rPr>
        <w:t xml:space="preserve"> </w:t>
      </w:r>
      <w:r w:rsidR="00665FD7">
        <w:rPr>
          <w:rFonts w:hint="eastAsia"/>
          <w:lang w:val="en-AU"/>
        </w:rPr>
        <w:t>2</w:t>
      </w:r>
      <w:r w:rsidR="00910381">
        <w:rPr>
          <w:rFonts w:hint="eastAsia"/>
          <w:lang w:val="en-AU"/>
        </w:rPr>
        <w:t>2</w:t>
      </w:r>
      <w:r w:rsidR="009F7E4B">
        <w:rPr>
          <w:rFonts w:hint="eastAsia"/>
          <w:lang w:val="en-AU"/>
        </w:rPr>
        <w:t xml:space="preserve"> February </w:t>
      </w:r>
      <w:r>
        <w:rPr>
          <w:lang w:val="en-AU"/>
        </w:rPr>
        <w:t>201</w:t>
      </w:r>
      <w:r w:rsidR="009F7E4B">
        <w:rPr>
          <w:rFonts w:hint="eastAsia"/>
          <w:lang w:val="en-AU"/>
        </w:rPr>
        <w:t>2</w:t>
      </w:r>
    </w:p>
    <w:p w:rsidR="00F13777" w:rsidRDefault="00F13777">
      <w:pPr>
        <w:pStyle w:val="normal3"/>
        <w:tabs>
          <w:tab w:val="clear" w:pos="4320"/>
          <w:tab w:val="clear" w:pos="4500"/>
          <w:tab w:val="clear" w:pos="9000"/>
          <w:tab w:val="clear" w:pos="9072"/>
        </w:tabs>
        <w:overflowPunct/>
        <w:autoSpaceDE/>
        <w:autoSpaceDN/>
        <w:rPr>
          <w:rFonts w:eastAsia="宋体"/>
          <w:lang w:val="en-US"/>
        </w:rPr>
      </w:pPr>
    </w:p>
    <w:p w:rsidR="00F13777" w:rsidRPr="009F7E4B" w:rsidRDefault="00F13777">
      <w:pPr>
        <w:pStyle w:val="Heading1"/>
        <w:jc w:val="center"/>
        <w:rPr>
          <w:rFonts w:ascii="Times New Roman" w:hAnsi="Times New Roman"/>
          <w:b w:val="0"/>
          <w:bCs/>
          <w:sz w:val="32"/>
          <w:szCs w:val="32"/>
          <w:u w:val="single"/>
        </w:rPr>
      </w:pPr>
      <w:r w:rsidRPr="009F7E4B">
        <w:rPr>
          <w:rFonts w:ascii="Times New Roman" w:hAnsi="Times New Roman"/>
          <w:b w:val="0"/>
          <w:bCs/>
          <w:sz w:val="32"/>
          <w:szCs w:val="32"/>
          <w:u w:val="single"/>
        </w:rPr>
        <w:t>JUDGMENT</w:t>
      </w:r>
    </w:p>
    <w:p w:rsidR="00F13777" w:rsidRDefault="00F13777" w:rsidP="003B4943">
      <w:pPr>
        <w:pStyle w:val="normal3"/>
        <w:tabs>
          <w:tab w:val="clear" w:pos="1440"/>
          <w:tab w:val="clear" w:pos="4320"/>
          <w:tab w:val="clear" w:pos="4500"/>
          <w:tab w:val="clear" w:pos="9000"/>
          <w:tab w:val="clear" w:pos="9072"/>
        </w:tabs>
        <w:overflowPunct/>
        <w:autoSpaceDE/>
        <w:autoSpaceDN/>
        <w:snapToGrid/>
        <w:spacing w:line="240" w:lineRule="auto"/>
        <w:rPr>
          <w:rFonts w:eastAsia="宋体"/>
          <w:b/>
          <w:bCs/>
          <w:i/>
          <w:szCs w:val="24"/>
          <w:lang w:val="en-US"/>
        </w:rPr>
      </w:pPr>
    </w:p>
    <w:p w:rsidR="007B6760" w:rsidRPr="005B02C2" w:rsidRDefault="007B6760" w:rsidP="003B4943">
      <w:pPr>
        <w:pStyle w:val="normal3"/>
        <w:tabs>
          <w:tab w:val="clear" w:pos="1440"/>
          <w:tab w:val="clear" w:pos="4320"/>
          <w:tab w:val="clear" w:pos="4500"/>
          <w:tab w:val="clear" w:pos="9000"/>
          <w:tab w:val="clear" w:pos="9072"/>
        </w:tabs>
        <w:overflowPunct/>
        <w:autoSpaceDE/>
        <w:autoSpaceDN/>
        <w:snapToGrid/>
        <w:spacing w:line="240" w:lineRule="auto"/>
        <w:rPr>
          <w:rFonts w:eastAsia="宋体"/>
          <w:b/>
          <w:bCs/>
          <w:i/>
          <w:szCs w:val="24"/>
          <w:lang w:val="en-US"/>
        </w:rPr>
      </w:pPr>
    </w:p>
    <w:p w:rsidR="003B4943" w:rsidRDefault="00716621" w:rsidP="003B4943">
      <w:pPr>
        <w:pStyle w:val="normal3"/>
        <w:tabs>
          <w:tab w:val="clear" w:pos="1440"/>
          <w:tab w:val="clear" w:pos="4320"/>
          <w:tab w:val="clear" w:pos="4500"/>
          <w:tab w:val="clear" w:pos="9000"/>
          <w:tab w:val="clear" w:pos="9072"/>
        </w:tabs>
        <w:overflowPunct/>
        <w:autoSpaceDE/>
        <w:autoSpaceDN/>
        <w:snapToGrid/>
        <w:spacing w:line="240" w:lineRule="auto"/>
        <w:rPr>
          <w:rFonts w:eastAsia="宋体"/>
          <w:b/>
          <w:bCs/>
          <w:i/>
          <w:szCs w:val="24"/>
          <w:lang w:val="en-US"/>
        </w:rPr>
      </w:pPr>
      <w:r>
        <w:rPr>
          <w:rFonts w:eastAsia="宋体" w:hint="eastAsia"/>
          <w:b/>
          <w:bCs/>
          <w:i/>
          <w:szCs w:val="24"/>
          <w:lang w:val="en-US"/>
        </w:rPr>
        <w:t>INTRODUCTION</w:t>
      </w:r>
    </w:p>
    <w:p w:rsidR="00802C28" w:rsidRDefault="00802C28" w:rsidP="00330EC4">
      <w:pPr>
        <w:pStyle w:val="normal3"/>
        <w:tabs>
          <w:tab w:val="clear" w:pos="1440"/>
          <w:tab w:val="clear" w:pos="4320"/>
          <w:tab w:val="clear" w:pos="4500"/>
          <w:tab w:val="clear" w:pos="9000"/>
          <w:tab w:val="clear" w:pos="9072"/>
        </w:tabs>
        <w:overflowPunct/>
        <w:autoSpaceDE/>
        <w:autoSpaceDN/>
        <w:snapToGrid/>
        <w:spacing w:line="240" w:lineRule="auto"/>
        <w:rPr>
          <w:rFonts w:eastAsia="宋体"/>
          <w:b/>
          <w:bCs/>
          <w:i/>
          <w:szCs w:val="24"/>
          <w:lang w:val="en-US"/>
        </w:rPr>
      </w:pPr>
    </w:p>
    <w:p w:rsidR="00665FD7" w:rsidRDefault="00665FD7" w:rsidP="00665FD7">
      <w:pPr>
        <w:numPr>
          <w:ilvl w:val="0"/>
          <w:numId w:val="1"/>
        </w:numPr>
        <w:tabs>
          <w:tab w:val="clear" w:pos="720"/>
          <w:tab w:val="clear" w:pos="4320"/>
          <w:tab w:val="clear" w:pos="9072"/>
          <w:tab w:val="num" w:pos="1134"/>
        </w:tabs>
        <w:spacing w:line="360" w:lineRule="auto"/>
        <w:ind w:left="0" w:firstLine="0"/>
        <w:jc w:val="both"/>
      </w:pPr>
      <w:r>
        <w:rPr>
          <w:rFonts w:hint="eastAsia"/>
        </w:rPr>
        <w:t xml:space="preserve">On 16 January 2007 at about 10.20 a.m., </w:t>
      </w:r>
      <w:r>
        <w:t xml:space="preserve">the Plaintiff </w:t>
      </w:r>
      <w:r>
        <w:rPr>
          <w:rFonts w:hint="eastAsia"/>
        </w:rPr>
        <w:t>(</w:t>
      </w:r>
      <w:r>
        <w:t>“</w:t>
      </w:r>
      <w:r w:rsidRPr="001A1E12">
        <w:rPr>
          <w:rFonts w:hint="eastAsia"/>
          <w:b/>
        </w:rPr>
        <w:t>Madam Tam</w:t>
      </w:r>
      <w:r>
        <w:t>”</w:t>
      </w:r>
      <w:r>
        <w:rPr>
          <w:rFonts w:hint="eastAsia"/>
        </w:rPr>
        <w:t>) was driving her motorcycle</w:t>
      </w:r>
      <w:r w:rsidR="00DF5B16">
        <w:rPr>
          <w:rFonts w:hint="eastAsia"/>
        </w:rPr>
        <w:t xml:space="preserve"> at </w:t>
      </w:r>
      <w:r>
        <w:rPr>
          <w:rFonts w:hint="eastAsia"/>
        </w:rPr>
        <w:t xml:space="preserve">Shek Ku </w:t>
      </w:r>
      <w:r w:rsidR="00EA4E45">
        <w:t>Street</w:t>
      </w:r>
      <w:r>
        <w:rPr>
          <w:rFonts w:hint="eastAsia"/>
        </w:rPr>
        <w:t xml:space="preserve"> junction with Sheung Shing Street, Kowloon</w:t>
      </w:r>
      <w:r w:rsidR="00DF5B16">
        <w:rPr>
          <w:rFonts w:hint="eastAsia"/>
        </w:rPr>
        <w:t>. S</w:t>
      </w:r>
      <w:r>
        <w:rPr>
          <w:rFonts w:hint="eastAsia"/>
        </w:rPr>
        <w:t>he stopped at the road junction when the traffic light turned from green into amber</w:t>
      </w:r>
      <w:r w:rsidR="00DF5B16">
        <w:rPr>
          <w:rFonts w:hint="eastAsia"/>
        </w:rPr>
        <w:t>, but t</w:t>
      </w:r>
      <w:r>
        <w:rPr>
          <w:rFonts w:hint="eastAsia"/>
        </w:rPr>
        <w:t>he 2</w:t>
      </w:r>
      <w:r w:rsidRPr="00140FDC">
        <w:rPr>
          <w:rFonts w:hint="eastAsia"/>
          <w:vertAlign w:val="superscript"/>
        </w:rPr>
        <w:t>nd</w:t>
      </w:r>
      <w:r>
        <w:rPr>
          <w:rFonts w:hint="eastAsia"/>
        </w:rPr>
        <w:t xml:space="preserve"> Defendant could not stop in time and hit into the back of her motorcycle (</w:t>
      </w:r>
      <w:r>
        <w:t>“</w:t>
      </w:r>
      <w:r w:rsidRPr="00AA1E7F">
        <w:rPr>
          <w:rFonts w:hint="eastAsia"/>
          <w:b/>
        </w:rPr>
        <w:t>Accident</w:t>
      </w:r>
      <w:r>
        <w:t>”</w:t>
      </w:r>
      <w:r>
        <w:rPr>
          <w:rFonts w:hint="eastAsia"/>
        </w:rPr>
        <w:t xml:space="preserve">).  She was thrown </w:t>
      </w:r>
      <w:r>
        <w:rPr>
          <w:rFonts w:hint="eastAsia"/>
        </w:rPr>
        <w:lastRenderedPageBreak/>
        <w:t xml:space="preserve">out of her motorcycle onto the ground. As a result, </w:t>
      </w:r>
      <w:r w:rsidR="00DF5B16">
        <w:rPr>
          <w:rFonts w:hint="eastAsia"/>
        </w:rPr>
        <w:t xml:space="preserve">she </w:t>
      </w:r>
      <w:r>
        <w:rPr>
          <w:rFonts w:hint="eastAsia"/>
        </w:rPr>
        <w:t xml:space="preserve">sustained spinal cord injury and urological impairment.  </w:t>
      </w:r>
    </w:p>
    <w:p w:rsidR="00665FD7" w:rsidRDefault="00665FD7" w:rsidP="00330EC4">
      <w:pPr>
        <w:tabs>
          <w:tab w:val="clear" w:pos="4320"/>
          <w:tab w:val="clear" w:pos="9072"/>
        </w:tabs>
        <w:jc w:val="both"/>
      </w:pPr>
    </w:p>
    <w:p w:rsidR="0062087C" w:rsidRDefault="00243DCE" w:rsidP="00DF5B16">
      <w:pPr>
        <w:numPr>
          <w:ilvl w:val="0"/>
          <w:numId w:val="1"/>
        </w:numPr>
        <w:tabs>
          <w:tab w:val="clear" w:pos="720"/>
          <w:tab w:val="clear" w:pos="4320"/>
          <w:tab w:val="clear" w:pos="9072"/>
          <w:tab w:val="num" w:pos="1134"/>
        </w:tabs>
        <w:spacing w:line="360" w:lineRule="auto"/>
        <w:ind w:left="0" w:firstLine="0"/>
        <w:jc w:val="both"/>
      </w:pPr>
      <w:r>
        <w:t xml:space="preserve">By this action, </w:t>
      </w:r>
      <w:r w:rsidR="00665FD7">
        <w:rPr>
          <w:rFonts w:hint="eastAsia"/>
        </w:rPr>
        <w:t xml:space="preserve">she </w:t>
      </w:r>
      <w:r>
        <w:t>claims against the 1</w:t>
      </w:r>
      <w:r w:rsidRPr="00243DCE">
        <w:rPr>
          <w:vertAlign w:val="superscript"/>
        </w:rPr>
        <w:t>st</w:t>
      </w:r>
      <w:r>
        <w:t xml:space="preserve"> and 2</w:t>
      </w:r>
      <w:r w:rsidRPr="00243DCE">
        <w:rPr>
          <w:vertAlign w:val="superscript"/>
        </w:rPr>
        <w:t>nd</w:t>
      </w:r>
      <w:r>
        <w:t xml:space="preserve"> Defendants damages for personal injuries arising out of </w:t>
      </w:r>
      <w:r w:rsidR="00665FD7">
        <w:rPr>
          <w:rFonts w:hint="eastAsia"/>
        </w:rPr>
        <w:t>the Accident</w:t>
      </w:r>
      <w:r>
        <w:t xml:space="preserve">. </w:t>
      </w:r>
      <w:r w:rsidR="00FB2F89">
        <w:rPr>
          <w:rFonts w:hint="eastAsia"/>
        </w:rPr>
        <w:t xml:space="preserve">Judgment on liability </w:t>
      </w:r>
      <w:r w:rsidR="0062087C">
        <w:rPr>
          <w:rFonts w:hint="eastAsia"/>
        </w:rPr>
        <w:t>was entered on 13</w:t>
      </w:r>
      <w:r w:rsidR="0062087C" w:rsidRPr="00DF5B16">
        <w:rPr>
          <w:rFonts w:hint="eastAsia"/>
          <w:vertAlign w:val="superscript"/>
        </w:rPr>
        <w:t>th</w:t>
      </w:r>
      <w:r w:rsidR="0062087C">
        <w:rPr>
          <w:rFonts w:hint="eastAsia"/>
        </w:rPr>
        <w:t xml:space="preserve"> August 2011 by consent, leaving damages to be assessed</w:t>
      </w:r>
      <w:r w:rsidR="00747EFF">
        <w:rPr>
          <w:rFonts w:hint="eastAsia"/>
        </w:rPr>
        <w:t xml:space="preserve"> in this trial</w:t>
      </w:r>
      <w:r w:rsidR="0062087C">
        <w:rPr>
          <w:rFonts w:hint="eastAsia"/>
        </w:rPr>
        <w:t>.</w:t>
      </w:r>
      <w:r w:rsidR="00FB2F89">
        <w:rPr>
          <w:rFonts w:hint="eastAsia"/>
        </w:rPr>
        <w:t xml:space="preserve"> </w:t>
      </w:r>
    </w:p>
    <w:p w:rsidR="0036010E" w:rsidRDefault="0036010E" w:rsidP="00330EC4">
      <w:pPr>
        <w:pStyle w:val="ListParagraph"/>
      </w:pPr>
    </w:p>
    <w:p w:rsidR="00866A4B" w:rsidRDefault="001A1E12" w:rsidP="00FF1549">
      <w:pPr>
        <w:numPr>
          <w:ilvl w:val="0"/>
          <w:numId w:val="1"/>
        </w:numPr>
        <w:tabs>
          <w:tab w:val="clear" w:pos="720"/>
          <w:tab w:val="clear" w:pos="4320"/>
          <w:tab w:val="clear" w:pos="9072"/>
          <w:tab w:val="num" w:pos="1134"/>
        </w:tabs>
        <w:spacing w:line="360" w:lineRule="auto"/>
        <w:ind w:left="0" w:firstLine="0"/>
        <w:jc w:val="both"/>
      </w:pPr>
      <w:r>
        <w:rPr>
          <w:rFonts w:hint="eastAsia"/>
        </w:rPr>
        <w:t xml:space="preserve">The first day of trial was, undesirably, spent on </w:t>
      </w:r>
      <w:r w:rsidR="00866A4B">
        <w:rPr>
          <w:rFonts w:hint="eastAsia"/>
        </w:rPr>
        <w:t xml:space="preserve">the arguments in respect of </w:t>
      </w:r>
      <w:r>
        <w:rPr>
          <w:rFonts w:hint="eastAsia"/>
        </w:rPr>
        <w:t xml:space="preserve">last minute applications </w:t>
      </w:r>
      <w:r w:rsidR="00866A4B">
        <w:rPr>
          <w:rFonts w:hint="eastAsia"/>
        </w:rPr>
        <w:t xml:space="preserve">made by Mr. Lam, Counsel for Madam Tam, </w:t>
      </w:r>
      <w:r>
        <w:rPr>
          <w:rFonts w:hint="eastAsia"/>
        </w:rPr>
        <w:t xml:space="preserve">to amend the calculations </w:t>
      </w:r>
      <w:r w:rsidR="0006076E">
        <w:rPr>
          <w:rFonts w:hint="eastAsia"/>
        </w:rPr>
        <w:t>in her Revised Statement of Damages</w:t>
      </w:r>
      <w:r>
        <w:rPr>
          <w:rFonts w:hint="eastAsia"/>
        </w:rPr>
        <w:t xml:space="preserve"> and </w:t>
      </w:r>
      <w:r w:rsidR="00DF5B16">
        <w:rPr>
          <w:rFonts w:hint="eastAsia"/>
        </w:rPr>
        <w:t xml:space="preserve">to adduce </w:t>
      </w:r>
      <w:r>
        <w:rPr>
          <w:rFonts w:hint="eastAsia"/>
        </w:rPr>
        <w:t xml:space="preserve">new medical </w:t>
      </w:r>
      <w:r w:rsidR="0006076E">
        <w:rPr>
          <w:rFonts w:hint="eastAsia"/>
        </w:rPr>
        <w:t>evidence</w:t>
      </w:r>
      <w:r>
        <w:rPr>
          <w:rFonts w:hint="eastAsia"/>
        </w:rPr>
        <w:t>. Leave was granted by me at the end of the first day</w:t>
      </w:r>
      <w:r w:rsidR="0006076E">
        <w:rPr>
          <w:rFonts w:hint="eastAsia"/>
        </w:rPr>
        <w:t xml:space="preserve"> of the </w:t>
      </w:r>
      <w:r>
        <w:rPr>
          <w:rFonts w:hint="eastAsia"/>
        </w:rPr>
        <w:t xml:space="preserve">trial for amending </w:t>
      </w:r>
      <w:r w:rsidR="00DF5B16">
        <w:rPr>
          <w:rFonts w:hint="eastAsia"/>
        </w:rPr>
        <w:t xml:space="preserve">only </w:t>
      </w:r>
      <w:r>
        <w:rPr>
          <w:rFonts w:hint="eastAsia"/>
        </w:rPr>
        <w:t xml:space="preserve">certain items in </w:t>
      </w:r>
      <w:r w:rsidR="0062087C">
        <w:rPr>
          <w:rFonts w:hint="eastAsia"/>
        </w:rPr>
        <w:t>the Statement of Damages and Revised Statement of Damages</w:t>
      </w:r>
      <w:r w:rsidR="00DF5B16">
        <w:rPr>
          <w:rFonts w:hint="eastAsia"/>
        </w:rPr>
        <w:t>,</w:t>
      </w:r>
      <w:r w:rsidR="0006076E">
        <w:rPr>
          <w:rFonts w:hint="eastAsia"/>
        </w:rPr>
        <w:t xml:space="preserve"> with costs of </w:t>
      </w:r>
      <w:r w:rsidR="00866A4B">
        <w:rPr>
          <w:rFonts w:hint="eastAsia"/>
        </w:rPr>
        <w:t xml:space="preserve">the first day of the trial </w:t>
      </w:r>
      <w:r w:rsidR="00665FD7">
        <w:rPr>
          <w:rFonts w:hint="eastAsia"/>
        </w:rPr>
        <w:t xml:space="preserve">(ie 6 December 2011) </w:t>
      </w:r>
      <w:r w:rsidR="00866A4B">
        <w:rPr>
          <w:rFonts w:hint="eastAsia"/>
        </w:rPr>
        <w:t xml:space="preserve">awarded </w:t>
      </w:r>
      <w:r w:rsidR="0006076E">
        <w:rPr>
          <w:rFonts w:hint="eastAsia"/>
        </w:rPr>
        <w:t>to the Defendants in any event</w:t>
      </w:r>
      <w:r>
        <w:rPr>
          <w:rFonts w:hint="eastAsia"/>
        </w:rPr>
        <w:t xml:space="preserve">. </w:t>
      </w:r>
    </w:p>
    <w:p w:rsidR="00866A4B" w:rsidRDefault="00866A4B" w:rsidP="00330EC4">
      <w:pPr>
        <w:pStyle w:val="ListParagraph"/>
      </w:pPr>
    </w:p>
    <w:p w:rsidR="00FF1549" w:rsidRDefault="00DF5B16" w:rsidP="00FF1549">
      <w:pPr>
        <w:numPr>
          <w:ilvl w:val="0"/>
          <w:numId w:val="1"/>
        </w:numPr>
        <w:tabs>
          <w:tab w:val="clear" w:pos="720"/>
          <w:tab w:val="clear" w:pos="4320"/>
          <w:tab w:val="clear" w:pos="9072"/>
          <w:tab w:val="num" w:pos="1134"/>
        </w:tabs>
        <w:spacing w:line="360" w:lineRule="auto"/>
        <w:ind w:left="0" w:firstLine="0"/>
        <w:jc w:val="both"/>
      </w:pPr>
      <w:r>
        <w:rPr>
          <w:rFonts w:hint="eastAsia"/>
        </w:rPr>
        <w:t xml:space="preserve">As a result of the approved </w:t>
      </w:r>
      <w:r w:rsidR="001A1E12">
        <w:rPr>
          <w:rFonts w:hint="eastAsia"/>
        </w:rPr>
        <w:t>amendments</w:t>
      </w:r>
      <w:r>
        <w:rPr>
          <w:rFonts w:hint="eastAsia"/>
        </w:rPr>
        <w:t>,</w:t>
      </w:r>
      <w:r w:rsidR="001A1E12">
        <w:rPr>
          <w:rFonts w:hint="eastAsia"/>
        </w:rPr>
        <w:t xml:space="preserve"> </w:t>
      </w:r>
      <w:r w:rsidR="0062087C">
        <w:rPr>
          <w:rFonts w:hint="eastAsia"/>
        </w:rPr>
        <w:t>the total sum claimed</w:t>
      </w:r>
      <w:r>
        <w:rPr>
          <w:rFonts w:hint="eastAsia"/>
        </w:rPr>
        <w:t xml:space="preserve"> by Madam Tam was revised to </w:t>
      </w:r>
      <w:r w:rsidR="001A1E12">
        <w:rPr>
          <w:rFonts w:hint="eastAsia"/>
        </w:rPr>
        <w:t>$1</w:t>
      </w:r>
      <w:r w:rsidR="00DE1E3E">
        <w:rPr>
          <w:rFonts w:hint="eastAsia"/>
        </w:rPr>
        <w:t>,288</w:t>
      </w:r>
      <w:r w:rsidR="001A1E12">
        <w:rPr>
          <w:rFonts w:hint="eastAsia"/>
        </w:rPr>
        <w:t>,</w:t>
      </w:r>
      <w:r w:rsidR="00DE1E3E">
        <w:rPr>
          <w:rFonts w:hint="eastAsia"/>
        </w:rPr>
        <w:t>400</w:t>
      </w:r>
      <w:r>
        <w:rPr>
          <w:rFonts w:hint="eastAsia"/>
        </w:rPr>
        <w:t>.</w:t>
      </w:r>
      <w:r w:rsidR="0062087C">
        <w:rPr>
          <w:rFonts w:hint="eastAsia"/>
        </w:rPr>
        <w:t xml:space="preserve"> Mr. Lam confirm</w:t>
      </w:r>
      <w:r w:rsidR="00866A4B">
        <w:rPr>
          <w:rFonts w:hint="eastAsia"/>
        </w:rPr>
        <w:t>ed</w:t>
      </w:r>
      <w:r w:rsidR="0062087C">
        <w:rPr>
          <w:rFonts w:hint="eastAsia"/>
        </w:rPr>
        <w:t xml:space="preserve"> that Madam Tam would waive any amount which </w:t>
      </w:r>
      <w:r w:rsidR="00866A4B">
        <w:rPr>
          <w:rFonts w:hint="eastAsia"/>
        </w:rPr>
        <w:t>exceeded $1</w:t>
      </w:r>
      <w:r w:rsidR="0062087C">
        <w:rPr>
          <w:rFonts w:hint="eastAsia"/>
        </w:rPr>
        <w:t xml:space="preserve"> million in order to fall </w:t>
      </w:r>
      <w:r w:rsidR="0062087C">
        <w:t>within</w:t>
      </w:r>
      <w:r w:rsidR="0062087C">
        <w:rPr>
          <w:rFonts w:hint="eastAsia"/>
        </w:rPr>
        <w:t xml:space="preserve"> the District Court</w:t>
      </w:r>
      <w:r w:rsidR="0062087C">
        <w:t>’</w:t>
      </w:r>
      <w:r w:rsidR="0062087C">
        <w:rPr>
          <w:rFonts w:hint="eastAsia"/>
        </w:rPr>
        <w:t xml:space="preserve">s </w:t>
      </w:r>
      <w:r w:rsidR="0062087C">
        <w:t>jurisdiction</w:t>
      </w:r>
      <w:r w:rsidR="00107106">
        <w:rPr>
          <w:rFonts w:hint="eastAsia"/>
        </w:rPr>
        <w:t>.</w:t>
      </w:r>
      <w:r w:rsidR="00866A4B">
        <w:rPr>
          <w:rFonts w:hint="eastAsia"/>
        </w:rPr>
        <w:t xml:space="preserve"> Her </w:t>
      </w:r>
      <w:r w:rsidR="00107106">
        <w:rPr>
          <w:rFonts w:hint="eastAsia"/>
        </w:rPr>
        <w:t xml:space="preserve">claims </w:t>
      </w:r>
      <w:r w:rsidR="00866A4B">
        <w:rPr>
          <w:rFonts w:hint="eastAsia"/>
        </w:rPr>
        <w:t xml:space="preserve">covered such </w:t>
      </w:r>
      <w:r w:rsidR="00107106">
        <w:rPr>
          <w:rFonts w:hint="eastAsia"/>
        </w:rPr>
        <w:t xml:space="preserve">heads </w:t>
      </w:r>
      <w:r w:rsidR="00866A4B">
        <w:rPr>
          <w:rFonts w:hint="eastAsia"/>
        </w:rPr>
        <w:t>as</w:t>
      </w:r>
      <w:r w:rsidR="00107106">
        <w:rPr>
          <w:rFonts w:hint="eastAsia"/>
        </w:rPr>
        <w:t xml:space="preserve"> (1) PSLA, (2) pre-trial loss of earnings; (3) loss of earning capacity; (4) impairment of ability to provide gratuitous services to family</w:t>
      </w:r>
      <w:r w:rsidR="003C5719">
        <w:rPr>
          <w:rFonts w:hint="eastAsia"/>
        </w:rPr>
        <w:t>; (5) future medical expenses;</w:t>
      </w:r>
      <w:r w:rsidR="00107106">
        <w:rPr>
          <w:rFonts w:hint="eastAsia"/>
        </w:rPr>
        <w:t xml:space="preserve"> and </w:t>
      </w:r>
      <w:r w:rsidR="00DE1E3E">
        <w:rPr>
          <w:rFonts w:hint="eastAsia"/>
        </w:rPr>
        <w:t>(</w:t>
      </w:r>
      <w:r w:rsidR="003C5719">
        <w:rPr>
          <w:rFonts w:hint="eastAsia"/>
        </w:rPr>
        <w:t>6</w:t>
      </w:r>
      <w:r w:rsidR="00DE1E3E">
        <w:rPr>
          <w:rFonts w:hint="eastAsia"/>
        </w:rPr>
        <w:t xml:space="preserve">) </w:t>
      </w:r>
      <w:r w:rsidR="00107106">
        <w:rPr>
          <w:rFonts w:hint="eastAsia"/>
        </w:rPr>
        <w:t xml:space="preserve">special damages. </w:t>
      </w:r>
    </w:p>
    <w:p w:rsidR="00FF1549" w:rsidRDefault="00FF1549" w:rsidP="00330EC4">
      <w:pPr>
        <w:pStyle w:val="ListParagraph"/>
      </w:pPr>
    </w:p>
    <w:p w:rsidR="00665FD7" w:rsidRDefault="00107106" w:rsidP="00330EC4">
      <w:pPr>
        <w:numPr>
          <w:ilvl w:val="0"/>
          <w:numId w:val="1"/>
        </w:numPr>
        <w:tabs>
          <w:tab w:val="clear" w:pos="720"/>
          <w:tab w:val="clear" w:pos="4320"/>
          <w:tab w:val="clear" w:pos="9072"/>
          <w:tab w:val="num" w:pos="1134"/>
        </w:tabs>
        <w:spacing w:line="360" w:lineRule="auto"/>
        <w:ind w:left="0" w:firstLine="0"/>
        <w:jc w:val="both"/>
      </w:pPr>
      <w:r>
        <w:rPr>
          <w:rFonts w:hint="eastAsia"/>
        </w:rPr>
        <w:t>The Defendants t</w:t>
      </w:r>
      <w:r w:rsidR="00665FD7">
        <w:rPr>
          <w:rFonts w:hint="eastAsia"/>
        </w:rPr>
        <w:t>ook</w:t>
      </w:r>
      <w:r>
        <w:rPr>
          <w:rFonts w:hint="eastAsia"/>
        </w:rPr>
        <w:t xml:space="preserve"> issue on all heads of claims</w:t>
      </w:r>
      <w:r w:rsidR="00376116">
        <w:rPr>
          <w:rFonts w:hint="eastAsia"/>
        </w:rPr>
        <w:t>. They</w:t>
      </w:r>
      <w:r>
        <w:rPr>
          <w:rFonts w:hint="eastAsia"/>
        </w:rPr>
        <w:t xml:space="preserve"> </w:t>
      </w:r>
      <w:r w:rsidR="00121F51">
        <w:rPr>
          <w:rFonts w:hint="eastAsia"/>
        </w:rPr>
        <w:t>argue</w:t>
      </w:r>
      <w:r w:rsidR="00665FD7">
        <w:rPr>
          <w:rFonts w:hint="eastAsia"/>
        </w:rPr>
        <w:t>d</w:t>
      </w:r>
      <w:r w:rsidR="00F55C06">
        <w:rPr>
          <w:rFonts w:hint="eastAsia"/>
        </w:rPr>
        <w:t xml:space="preserve"> that Madam Tam </w:t>
      </w:r>
      <w:r w:rsidR="00665FD7">
        <w:rPr>
          <w:rFonts w:hint="eastAsia"/>
        </w:rPr>
        <w:t>wa</w:t>
      </w:r>
      <w:r w:rsidR="00F55C06">
        <w:rPr>
          <w:rFonts w:hint="eastAsia"/>
        </w:rPr>
        <w:t>s exaggerating her injuries and thus her quantum</w:t>
      </w:r>
      <w:r w:rsidR="00E3190E">
        <w:rPr>
          <w:rFonts w:hint="eastAsia"/>
        </w:rPr>
        <w:t xml:space="preserve">. </w:t>
      </w:r>
      <w:r w:rsidR="00CF7081">
        <w:rPr>
          <w:rFonts w:hint="eastAsia"/>
        </w:rPr>
        <w:t>They rel</w:t>
      </w:r>
      <w:r w:rsidR="00665FD7">
        <w:rPr>
          <w:rFonts w:hint="eastAsia"/>
        </w:rPr>
        <w:t>ied</w:t>
      </w:r>
      <w:r w:rsidR="00CF7081">
        <w:rPr>
          <w:rFonts w:hint="eastAsia"/>
        </w:rPr>
        <w:t xml:space="preserve"> on a surveillance video </w:t>
      </w:r>
      <w:r w:rsidR="00DF5B16">
        <w:rPr>
          <w:rFonts w:hint="eastAsia"/>
        </w:rPr>
        <w:t xml:space="preserve">of </w:t>
      </w:r>
      <w:r w:rsidR="00CF7081">
        <w:rPr>
          <w:rFonts w:hint="eastAsia"/>
        </w:rPr>
        <w:t xml:space="preserve">Madam Tam </w:t>
      </w:r>
      <w:r w:rsidR="00DF5B16">
        <w:rPr>
          <w:rFonts w:hint="eastAsia"/>
        </w:rPr>
        <w:t xml:space="preserve">taken by their surveillance agent </w:t>
      </w:r>
      <w:r w:rsidR="00CF7081">
        <w:rPr>
          <w:rFonts w:hint="eastAsia"/>
        </w:rPr>
        <w:t xml:space="preserve">on 14 and 15 </w:t>
      </w:r>
      <w:r w:rsidR="00CF7081">
        <w:t>January</w:t>
      </w:r>
      <w:r w:rsidR="00CF7081">
        <w:rPr>
          <w:rFonts w:hint="eastAsia"/>
        </w:rPr>
        <w:t xml:space="preserve"> 2008 (</w:t>
      </w:r>
      <w:r w:rsidR="00CF7081">
        <w:t>“</w:t>
      </w:r>
      <w:r w:rsidR="00CF7081" w:rsidRPr="00DF5B16">
        <w:rPr>
          <w:rFonts w:hint="eastAsia"/>
          <w:b/>
        </w:rPr>
        <w:t>Surveillance Video</w:t>
      </w:r>
      <w:r w:rsidR="00CF7081">
        <w:t>”</w:t>
      </w:r>
      <w:r w:rsidR="00CF7081">
        <w:rPr>
          <w:rFonts w:hint="eastAsia"/>
        </w:rPr>
        <w:t xml:space="preserve">). </w:t>
      </w:r>
    </w:p>
    <w:p w:rsidR="00DF5B16" w:rsidRDefault="00DF5B16" w:rsidP="00DF5B16">
      <w:pPr>
        <w:tabs>
          <w:tab w:val="clear" w:pos="4320"/>
          <w:tab w:val="clear" w:pos="9072"/>
        </w:tabs>
        <w:spacing w:line="360" w:lineRule="auto"/>
        <w:jc w:val="both"/>
      </w:pPr>
    </w:p>
    <w:p w:rsidR="00DF5B16" w:rsidRDefault="00DF5B16" w:rsidP="00DF5B16">
      <w:pPr>
        <w:pStyle w:val="ListParagraph"/>
      </w:pPr>
    </w:p>
    <w:p w:rsidR="003B4B41" w:rsidRDefault="00665FD7" w:rsidP="00665FD7">
      <w:pPr>
        <w:numPr>
          <w:ilvl w:val="0"/>
          <w:numId w:val="1"/>
        </w:numPr>
        <w:tabs>
          <w:tab w:val="clear" w:pos="720"/>
          <w:tab w:val="clear" w:pos="4320"/>
          <w:tab w:val="clear" w:pos="9072"/>
          <w:tab w:val="num" w:pos="1134"/>
        </w:tabs>
        <w:spacing w:line="360" w:lineRule="auto"/>
        <w:ind w:left="0" w:firstLine="0"/>
        <w:jc w:val="both"/>
      </w:pPr>
      <w:r w:rsidRPr="00376116">
        <w:rPr>
          <w:rFonts w:hint="eastAsia"/>
        </w:rPr>
        <w:lastRenderedPageBreak/>
        <w:t>Madam Tam</w:t>
      </w:r>
      <w:r>
        <w:rPr>
          <w:rFonts w:hint="eastAsia"/>
        </w:rPr>
        <w:t xml:space="preserve"> </w:t>
      </w:r>
      <w:r w:rsidR="0036010E">
        <w:rPr>
          <w:rFonts w:hint="eastAsia"/>
        </w:rPr>
        <w:t xml:space="preserve">is the only witness in this </w:t>
      </w:r>
      <w:r w:rsidR="007B6760">
        <w:rPr>
          <w:rFonts w:hint="eastAsia"/>
        </w:rPr>
        <w:t>trial</w:t>
      </w:r>
      <w:r w:rsidR="0036010E">
        <w:rPr>
          <w:rFonts w:hint="eastAsia"/>
        </w:rPr>
        <w:t>.</w:t>
      </w:r>
      <w:r w:rsidR="003B4B41">
        <w:rPr>
          <w:rFonts w:hint="eastAsia"/>
        </w:rPr>
        <w:t xml:space="preserve"> The Defendants have not called any defence witness. The medical experts</w:t>
      </w:r>
      <w:r w:rsidR="00DE1522">
        <w:rPr>
          <w:rFonts w:hint="eastAsia"/>
        </w:rPr>
        <w:t xml:space="preserve">, being an orthopaedic and </w:t>
      </w:r>
      <w:r w:rsidR="00331D6C">
        <w:rPr>
          <w:rFonts w:hint="eastAsia"/>
        </w:rPr>
        <w:t>a urology</w:t>
      </w:r>
      <w:r w:rsidR="00DE1522">
        <w:rPr>
          <w:rFonts w:hint="eastAsia"/>
        </w:rPr>
        <w:t xml:space="preserve"> expert from each side,</w:t>
      </w:r>
      <w:r w:rsidR="003B4B41">
        <w:rPr>
          <w:rFonts w:hint="eastAsia"/>
        </w:rPr>
        <w:t xml:space="preserve"> are not called to give oral evidence in th</w:t>
      </w:r>
      <w:r w:rsidR="00DF5B16">
        <w:rPr>
          <w:rFonts w:hint="eastAsia"/>
        </w:rPr>
        <w:t>e</w:t>
      </w:r>
      <w:r w:rsidR="003B4B41">
        <w:rPr>
          <w:rFonts w:hint="eastAsia"/>
        </w:rPr>
        <w:t xml:space="preserve"> trial due to a previous Court Order. </w:t>
      </w:r>
    </w:p>
    <w:p w:rsidR="003B4B41" w:rsidRDefault="003B4B41" w:rsidP="00665FD7">
      <w:pPr>
        <w:pStyle w:val="ListParagraph"/>
        <w:spacing w:line="360" w:lineRule="auto"/>
      </w:pPr>
    </w:p>
    <w:p w:rsidR="00DE1522" w:rsidRPr="00DE1522" w:rsidRDefault="00DE1522" w:rsidP="00DE1522">
      <w:pPr>
        <w:rPr>
          <w:b/>
          <w:i/>
        </w:rPr>
      </w:pPr>
      <w:r w:rsidRPr="00DE1522">
        <w:rPr>
          <w:rFonts w:hint="eastAsia"/>
          <w:b/>
          <w:i/>
        </w:rPr>
        <w:t>TREATMENT &amp; INJURIES</w:t>
      </w:r>
      <w:r w:rsidR="00006C05">
        <w:rPr>
          <w:rFonts w:hint="eastAsia"/>
          <w:b/>
          <w:i/>
        </w:rPr>
        <w:t xml:space="preserve"> AT PUBLIC HOSPITALS</w:t>
      </w:r>
    </w:p>
    <w:p w:rsidR="000C5C8F" w:rsidRDefault="000C5C8F" w:rsidP="00B1175E">
      <w:pPr>
        <w:pStyle w:val="ListParagraph"/>
        <w:spacing w:line="360" w:lineRule="auto"/>
        <w:ind w:left="0"/>
      </w:pPr>
    </w:p>
    <w:p w:rsidR="00AF2F2C" w:rsidRDefault="00481463" w:rsidP="00AF2F2C">
      <w:pPr>
        <w:jc w:val="both"/>
        <w:rPr>
          <w:b/>
          <w:i/>
        </w:rPr>
      </w:pPr>
      <w:r>
        <w:rPr>
          <w:rFonts w:hint="eastAsia"/>
          <w:b/>
          <w:i/>
        </w:rPr>
        <w:t>I</w:t>
      </w:r>
      <w:r w:rsidR="003B273B">
        <w:rPr>
          <w:rFonts w:hint="eastAsia"/>
          <w:b/>
          <w:i/>
        </w:rPr>
        <w:t>nitial Hospitalisation</w:t>
      </w:r>
      <w:r>
        <w:rPr>
          <w:rFonts w:hint="eastAsia"/>
          <w:b/>
          <w:i/>
        </w:rPr>
        <w:t xml:space="preserve"> </w:t>
      </w:r>
    </w:p>
    <w:p w:rsidR="00AF2F2C" w:rsidRDefault="00AF2F2C" w:rsidP="00E25ADF">
      <w:pPr>
        <w:jc w:val="both"/>
        <w:rPr>
          <w:b/>
          <w:i/>
        </w:rPr>
      </w:pPr>
    </w:p>
    <w:p w:rsidR="00EA494B" w:rsidRDefault="00DD451F" w:rsidP="00FF1549">
      <w:pPr>
        <w:numPr>
          <w:ilvl w:val="0"/>
          <w:numId w:val="1"/>
        </w:numPr>
        <w:tabs>
          <w:tab w:val="clear" w:pos="720"/>
          <w:tab w:val="clear" w:pos="4320"/>
          <w:tab w:val="clear" w:pos="9072"/>
          <w:tab w:val="num" w:pos="1134"/>
        </w:tabs>
        <w:spacing w:line="360" w:lineRule="auto"/>
        <w:ind w:left="0" w:firstLine="0"/>
        <w:jc w:val="both"/>
      </w:pPr>
      <w:r>
        <w:rPr>
          <w:rFonts w:hint="eastAsia"/>
        </w:rPr>
        <w:t xml:space="preserve">After the accident, she was taken to the A &amp; E Department of </w:t>
      </w:r>
      <w:r w:rsidR="00481463">
        <w:rPr>
          <w:rFonts w:hint="eastAsia"/>
        </w:rPr>
        <w:t>Q</w:t>
      </w:r>
      <w:r w:rsidR="00DF5B16">
        <w:rPr>
          <w:rFonts w:hint="eastAsia"/>
        </w:rPr>
        <w:t>ueen Elizabeth Hospital (</w:t>
      </w:r>
      <w:r w:rsidR="00DF5B16">
        <w:t>“</w:t>
      </w:r>
      <w:r w:rsidR="00DF5B16" w:rsidRPr="00DF5B16">
        <w:rPr>
          <w:rFonts w:hint="eastAsia"/>
          <w:b/>
        </w:rPr>
        <w:t>Q</w:t>
      </w:r>
      <w:r w:rsidR="00EA494B" w:rsidRPr="00DF5B16">
        <w:rPr>
          <w:rFonts w:hint="eastAsia"/>
          <w:b/>
        </w:rPr>
        <w:t>EH</w:t>
      </w:r>
      <w:r w:rsidR="00DF5B16">
        <w:t>”</w:t>
      </w:r>
      <w:r w:rsidR="00DF5B16">
        <w:rPr>
          <w:rFonts w:hint="eastAsia"/>
        </w:rPr>
        <w:t>)</w:t>
      </w:r>
      <w:r w:rsidR="00EA494B">
        <w:rPr>
          <w:rFonts w:hint="eastAsia"/>
        </w:rPr>
        <w:t xml:space="preserve"> </w:t>
      </w:r>
      <w:r w:rsidR="003149BA">
        <w:rPr>
          <w:rFonts w:hint="eastAsia"/>
        </w:rPr>
        <w:t xml:space="preserve">and </w:t>
      </w:r>
      <w:r w:rsidR="00FC4B8B">
        <w:rPr>
          <w:rFonts w:hint="eastAsia"/>
        </w:rPr>
        <w:t xml:space="preserve">then </w:t>
      </w:r>
      <w:r w:rsidR="00AF2F2C">
        <w:rPr>
          <w:rFonts w:hint="eastAsia"/>
        </w:rPr>
        <w:t xml:space="preserve">admitted </w:t>
      </w:r>
      <w:r w:rsidR="00FC4B8B">
        <w:rPr>
          <w:rFonts w:hint="eastAsia"/>
        </w:rPr>
        <w:t>in</w:t>
      </w:r>
      <w:r w:rsidR="00AF2F2C">
        <w:rPr>
          <w:rFonts w:hint="eastAsia"/>
        </w:rPr>
        <w:t xml:space="preserve">to the </w:t>
      </w:r>
      <w:r w:rsidR="00FC4B8B">
        <w:rPr>
          <w:rFonts w:hint="eastAsia"/>
        </w:rPr>
        <w:t>o</w:t>
      </w:r>
      <w:r w:rsidR="003F6889">
        <w:rPr>
          <w:rFonts w:hint="eastAsia"/>
        </w:rPr>
        <w:t xml:space="preserve">rthopaedic </w:t>
      </w:r>
      <w:r w:rsidR="00FC4B8B" w:rsidRPr="00FC4B8B">
        <w:rPr>
          <w:rFonts w:hint="eastAsia"/>
        </w:rPr>
        <w:t>d</w:t>
      </w:r>
      <w:r w:rsidR="000B0252" w:rsidRPr="00FC4B8B">
        <w:rPr>
          <w:rFonts w:hint="eastAsia"/>
        </w:rPr>
        <w:t>epartment</w:t>
      </w:r>
      <w:r w:rsidR="000B0252">
        <w:rPr>
          <w:rFonts w:hint="eastAsia"/>
        </w:rPr>
        <w:t xml:space="preserve"> of </w:t>
      </w:r>
      <w:r w:rsidR="00AF2F2C">
        <w:rPr>
          <w:rFonts w:hint="eastAsia"/>
        </w:rPr>
        <w:t>QEH</w:t>
      </w:r>
      <w:r w:rsidR="00DF5B16">
        <w:rPr>
          <w:rFonts w:hint="eastAsia"/>
        </w:rPr>
        <w:t xml:space="preserve"> (</w:t>
      </w:r>
      <w:r w:rsidR="00DF5B16">
        <w:t>“</w:t>
      </w:r>
      <w:r w:rsidR="00DF5B16" w:rsidRPr="00DF5B16">
        <w:rPr>
          <w:rFonts w:hint="eastAsia"/>
          <w:b/>
        </w:rPr>
        <w:t>Orthopaedic Department</w:t>
      </w:r>
      <w:r w:rsidR="00DF5B16">
        <w:t>”</w:t>
      </w:r>
      <w:r w:rsidR="00DF5B16">
        <w:rPr>
          <w:rFonts w:hint="eastAsia"/>
        </w:rPr>
        <w:t>)</w:t>
      </w:r>
      <w:r w:rsidR="00AF2F2C">
        <w:rPr>
          <w:rFonts w:hint="eastAsia"/>
        </w:rPr>
        <w:t>.</w:t>
      </w:r>
      <w:r w:rsidR="003F6889">
        <w:rPr>
          <w:rFonts w:hint="eastAsia"/>
        </w:rPr>
        <w:t xml:space="preserve"> Upon admission, </w:t>
      </w:r>
      <w:r w:rsidR="00481463">
        <w:rPr>
          <w:rFonts w:hint="eastAsia"/>
        </w:rPr>
        <w:t xml:space="preserve">her </w:t>
      </w:r>
      <w:r w:rsidR="00481463" w:rsidRPr="00FC4B8B">
        <w:rPr>
          <w:rFonts w:hint="eastAsia"/>
        </w:rPr>
        <w:t>lower limb power was absent</w:t>
      </w:r>
      <w:r w:rsidR="00481463">
        <w:rPr>
          <w:rFonts w:hint="eastAsia"/>
        </w:rPr>
        <w:t xml:space="preserve"> while sensation loss was corresponding to L1 de</w:t>
      </w:r>
      <w:r w:rsidR="00496E70">
        <w:rPr>
          <w:rFonts w:hint="eastAsia"/>
        </w:rPr>
        <w:t>r</w:t>
      </w:r>
      <w:r w:rsidR="00481463">
        <w:rPr>
          <w:rFonts w:hint="eastAsia"/>
        </w:rPr>
        <w:t xml:space="preserve">matome. She suffered </w:t>
      </w:r>
      <w:r w:rsidR="00481463" w:rsidRPr="00FC4B8B">
        <w:rPr>
          <w:rFonts w:hint="eastAsia"/>
        </w:rPr>
        <w:t xml:space="preserve">urinary retention. Urgent MRI </w:t>
      </w:r>
      <w:r w:rsidR="00481463">
        <w:rPr>
          <w:rFonts w:hint="eastAsia"/>
        </w:rPr>
        <w:t>showed edema of lower end of sacral spinal cord</w:t>
      </w:r>
      <w:r w:rsidR="003149BA">
        <w:rPr>
          <w:rFonts w:hint="eastAsia"/>
        </w:rPr>
        <w:t xml:space="preserve"> </w:t>
      </w:r>
      <w:r w:rsidR="00481463">
        <w:rPr>
          <w:rFonts w:hint="eastAsia"/>
        </w:rPr>
        <w:t xml:space="preserve">without fracture of the spine. </w:t>
      </w:r>
      <w:r w:rsidR="00FC4B8B">
        <w:rPr>
          <w:rFonts w:hint="eastAsia"/>
        </w:rPr>
        <w:t xml:space="preserve">She was diagnosed to suffer </w:t>
      </w:r>
      <w:r w:rsidR="00FC4B8B" w:rsidRPr="000C5C8F">
        <w:rPr>
          <w:rFonts w:hint="eastAsia"/>
          <w:i/>
        </w:rPr>
        <w:t>spinal cord injury</w:t>
      </w:r>
      <w:r w:rsidR="00FC4B8B">
        <w:rPr>
          <w:rFonts w:hint="eastAsia"/>
        </w:rPr>
        <w:t xml:space="preserve">. </w:t>
      </w:r>
      <w:r w:rsidR="00481463">
        <w:rPr>
          <w:rFonts w:hint="eastAsia"/>
        </w:rPr>
        <w:t>She was managed con</w:t>
      </w:r>
      <w:r w:rsidR="002E0CEA">
        <w:rPr>
          <w:rFonts w:hint="eastAsia"/>
        </w:rPr>
        <w:t>s</w:t>
      </w:r>
      <w:r w:rsidR="00481463">
        <w:rPr>
          <w:rFonts w:hint="eastAsia"/>
        </w:rPr>
        <w:t>ervatively.</w:t>
      </w:r>
      <w:r w:rsidR="002E0CEA">
        <w:rPr>
          <w:rFonts w:hint="eastAsia"/>
        </w:rPr>
        <w:t xml:space="preserve"> Urinary catheter was inserted. </w:t>
      </w:r>
    </w:p>
    <w:p w:rsidR="00EA494B" w:rsidRDefault="00EA494B" w:rsidP="00330EC4">
      <w:pPr>
        <w:tabs>
          <w:tab w:val="clear" w:pos="4320"/>
          <w:tab w:val="clear" w:pos="9072"/>
        </w:tabs>
        <w:jc w:val="both"/>
      </w:pPr>
    </w:p>
    <w:p w:rsidR="00FF1549" w:rsidRDefault="000429FD" w:rsidP="00FF1549">
      <w:pPr>
        <w:numPr>
          <w:ilvl w:val="0"/>
          <w:numId w:val="1"/>
        </w:numPr>
        <w:tabs>
          <w:tab w:val="clear" w:pos="720"/>
          <w:tab w:val="clear" w:pos="4320"/>
          <w:tab w:val="clear" w:pos="9072"/>
          <w:tab w:val="num" w:pos="1134"/>
        </w:tabs>
        <w:spacing w:line="360" w:lineRule="auto"/>
        <w:ind w:left="0" w:firstLine="0"/>
        <w:jc w:val="both"/>
      </w:pPr>
      <w:r>
        <w:rPr>
          <w:rFonts w:hint="eastAsia"/>
        </w:rPr>
        <w:t xml:space="preserve">MRI on whole spine was performed on 17 January 2007 which revealed hyperintense T2 signal in or cauda </w:t>
      </w:r>
      <w:r>
        <w:t>equin</w:t>
      </w:r>
      <w:r>
        <w:rPr>
          <w:rFonts w:hint="eastAsia"/>
        </w:rPr>
        <w:t xml:space="preserve">a of spinal cord that could be cord contusion or edematous </w:t>
      </w:r>
      <w:r>
        <w:t>change</w:t>
      </w:r>
      <w:r>
        <w:rPr>
          <w:rFonts w:hint="eastAsia"/>
        </w:rPr>
        <w:t xml:space="preserve">. </w:t>
      </w:r>
      <w:r w:rsidR="00481463">
        <w:rPr>
          <w:rFonts w:hint="eastAsia"/>
        </w:rPr>
        <w:t>She stayed in QEH until 22 January</w:t>
      </w:r>
      <w:r w:rsidR="002E0CEA">
        <w:rPr>
          <w:rFonts w:hint="eastAsia"/>
        </w:rPr>
        <w:t xml:space="preserve"> 2007. </w:t>
      </w:r>
    </w:p>
    <w:p w:rsidR="00FF1549" w:rsidRDefault="00FF1549" w:rsidP="006A7F42">
      <w:pPr>
        <w:pStyle w:val="ListParagraph"/>
      </w:pPr>
    </w:p>
    <w:p w:rsidR="00382716" w:rsidRDefault="002E0CEA" w:rsidP="00B1175E">
      <w:pPr>
        <w:numPr>
          <w:ilvl w:val="0"/>
          <w:numId w:val="1"/>
        </w:numPr>
        <w:tabs>
          <w:tab w:val="clear" w:pos="720"/>
          <w:tab w:val="clear" w:pos="4320"/>
          <w:tab w:val="clear" w:pos="9072"/>
          <w:tab w:val="num" w:pos="1134"/>
        </w:tabs>
        <w:spacing w:line="360" w:lineRule="auto"/>
        <w:ind w:left="0" w:firstLine="0"/>
        <w:jc w:val="both"/>
      </w:pPr>
      <w:r>
        <w:rPr>
          <w:rFonts w:hint="eastAsia"/>
        </w:rPr>
        <w:t>On 23</w:t>
      </w:r>
      <w:r w:rsidR="00802C28">
        <w:rPr>
          <w:rFonts w:hint="eastAsia"/>
        </w:rPr>
        <w:t xml:space="preserve"> </w:t>
      </w:r>
      <w:r>
        <w:rPr>
          <w:rFonts w:hint="eastAsia"/>
        </w:rPr>
        <w:t xml:space="preserve">January 2007, she was transferred to </w:t>
      </w:r>
      <w:r w:rsidR="00E25ADF">
        <w:rPr>
          <w:rFonts w:hint="eastAsia"/>
        </w:rPr>
        <w:t>K</w:t>
      </w:r>
      <w:r w:rsidR="00DF5B16">
        <w:rPr>
          <w:rFonts w:hint="eastAsia"/>
        </w:rPr>
        <w:t xml:space="preserve">owloon </w:t>
      </w:r>
      <w:r w:rsidR="00E25ADF">
        <w:rPr>
          <w:rFonts w:hint="eastAsia"/>
        </w:rPr>
        <w:t>H</w:t>
      </w:r>
      <w:r w:rsidR="00DF5B16">
        <w:rPr>
          <w:rFonts w:hint="eastAsia"/>
        </w:rPr>
        <w:t>ospital</w:t>
      </w:r>
      <w:r w:rsidR="00B1175E">
        <w:rPr>
          <w:rFonts w:hint="eastAsia"/>
        </w:rPr>
        <w:t xml:space="preserve"> (</w:t>
      </w:r>
      <w:r w:rsidR="00B1175E">
        <w:t>“</w:t>
      </w:r>
      <w:r w:rsidR="00B1175E" w:rsidRPr="00B1175E">
        <w:rPr>
          <w:rFonts w:hint="eastAsia"/>
          <w:b/>
        </w:rPr>
        <w:t>KH</w:t>
      </w:r>
      <w:r w:rsidR="00B1175E">
        <w:t>”</w:t>
      </w:r>
      <w:r w:rsidR="00B1175E">
        <w:rPr>
          <w:rFonts w:hint="eastAsia"/>
        </w:rPr>
        <w:t xml:space="preserve">) </w:t>
      </w:r>
      <w:r>
        <w:rPr>
          <w:rFonts w:hint="eastAsia"/>
        </w:rPr>
        <w:t>for rehabilitation</w:t>
      </w:r>
      <w:r w:rsidR="00B1175E">
        <w:rPr>
          <w:rFonts w:hint="eastAsia"/>
        </w:rPr>
        <w:t>,</w:t>
      </w:r>
      <w:r w:rsidR="00232FB3" w:rsidRPr="00232FB3">
        <w:rPr>
          <w:rFonts w:hint="eastAsia"/>
        </w:rPr>
        <w:t xml:space="preserve"> </w:t>
      </w:r>
      <w:r w:rsidR="00232FB3">
        <w:rPr>
          <w:rFonts w:hint="eastAsia"/>
        </w:rPr>
        <w:t xml:space="preserve">including </w:t>
      </w:r>
      <w:r w:rsidR="00232FB3">
        <w:t>physiotherapy</w:t>
      </w:r>
      <w:r w:rsidR="00232FB3">
        <w:rPr>
          <w:rFonts w:hint="eastAsia"/>
        </w:rPr>
        <w:t xml:space="preserve"> and occupational therap</w:t>
      </w:r>
      <w:r w:rsidR="00E25ADF">
        <w:rPr>
          <w:rFonts w:hint="eastAsia"/>
        </w:rPr>
        <w:t>y</w:t>
      </w:r>
      <w:r w:rsidR="00B1175E">
        <w:rPr>
          <w:rFonts w:hint="eastAsia"/>
        </w:rPr>
        <w:t>,</w:t>
      </w:r>
      <w:r w:rsidR="00E25ADF">
        <w:rPr>
          <w:rFonts w:hint="eastAsia"/>
        </w:rPr>
        <w:t xml:space="preserve"> </w:t>
      </w:r>
      <w:r w:rsidR="00232FB3">
        <w:rPr>
          <w:rFonts w:hint="eastAsia"/>
        </w:rPr>
        <w:t xml:space="preserve">until 6 </w:t>
      </w:r>
      <w:r w:rsidR="00232FB3">
        <w:t>February</w:t>
      </w:r>
      <w:r w:rsidR="00232FB3">
        <w:rPr>
          <w:rFonts w:hint="eastAsia"/>
        </w:rPr>
        <w:t xml:space="preserve"> 2007.</w:t>
      </w:r>
      <w:r>
        <w:rPr>
          <w:rFonts w:hint="eastAsia"/>
        </w:rPr>
        <w:t xml:space="preserve"> </w:t>
      </w:r>
      <w:r w:rsidR="00E25ADF">
        <w:rPr>
          <w:rFonts w:hint="eastAsia"/>
        </w:rPr>
        <w:t xml:space="preserve"> </w:t>
      </w:r>
      <w:r w:rsidR="00232FB3">
        <w:rPr>
          <w:rFonts w:hint="eastAsia"/>
        </w:rPr>
        <w:t>On discharge</w:t>
      </w:r>
      <w:r w:rsidR="007460B2">
        <w:rPr>
          <w:rFonts w:hint="eastAsia"/>
        </w:rPr>
        <w:t xml:space="preserve">, she showed satisfactory improvement in terms of pain, lower limb </w:t>
      </w:r>
      <w:r w:rsidR="007460B2">
        <w:t>strength</w:t>
      </w:r>
      <w:r w:rsidR="007460B2">
        <w:rPr>
          <w:rFonts w:hint="eastAsia"/>
        </w:rPr>
        <w:t xml:space="preserve"> and walking capability. However, </w:t>
      </w:r>
      <w:r w:rsidR="007460B2" w:rsidRPr="008617F3">
        <w:rPr>
          <w:rFonts w:hint="eastAsia"/>
        </w:rPr>
        <w:t xml:space="preserve">30% loss of light-touch sensation was still noted over her left lower leg. The muscle </w:t>
      </w:r>
      <w:r w:rsidR="007460B2" w:rsidRPr="008617F3">
        <w:t>strength</w:t>
      </w:r>
      <w:r w:rsidR="007460B2" w:rsidRPr="008617F3">
        <w:rPr>
          <w:rFonts w:hint="eastAsia"/>
        </w:rPr>
        <w:t xml:space="preserve"> of her left leg was weaker than her right. She could walk unaided and </w:t>
      </w:r>
      <w:r w:rsidR="007460B2" w:rsidRPr="008617F3">
        <w:t>independently</w:t>
      </w:r>
      <w:r w:rsidR="007460B2" w:rsidRPr="008617F3">
        <w:rPr>
          <w:rFonts w:hint="eastAsia"/>
        </w:rPr>
        <w:t xml:space="preserve"> for 1.5</w:t>
      </w:r>
      <w:r w:rsidR="007460B2">
        <w:rPr>
          <w:rFonts w:hint="eastAsia"/>
        </w:rPr>
        <w:t xml:space="preserve"> hours indoors or </w:t>
      </w:r>
      <w:r w:rsidR="007460B2">
        <w:rPr>
          <w:rFonts w:hint="eastAsia"/>
        </w:rPr>
        <w:lastRenderedPageBreak/>
        <w:t xml:space="preserve">outdoors.  </w:t>
      </w:r>
      <w:r w:rsidR="00C81D9F">
        <w:rPr>
          <w:rFonts w:hint="eastAsia"/>
        </w:rPr>
        <w:t xml:space="preserve">She was </w:t>
      </w:r>
      <w:r w:rsidR="00C81D9F">
        <w:t>independent</w:t>
      </w:r>
      <w:r w:rsidR="00B1175E">
        <w:rPr>
          <w:rFonts w:hint="eastAsia"/>
        </w:rPr>
        <w:t xml:space="preserve"> in self care. </w:t>
      </w:r>
      <w:r w:rsidR="00382716">
        <w:rPr>
          <w:rFonts w:hint="eastAsia"/>
        </w:rPr>
        <w:t xml:space="preserve">The catheter was removed and she could pass urine herself. </w:t>
      </w:r>
    </w:p>
    <w:p w:rsidR="005A7CB3" w:rsidRDefault="005A7CB3" w:rsidP="00330EC4">
      <w:pPr>
        <w:pStyle w:val="ListParagraph"/>
        <w:spacing w:line="360" w:lineRule="auto"/>
      </w:pPr>
    </w:p>
    <w:p w:rsidR="003F1DC5" w:rsidRPr="00A27C0C" w:rsidRDefault="00A27C0C" w:rsidP="00A27C0C">
      <w:pPr>
        <w:rPr>
          <w:b/>
          <w:i/>
        </w:rPr>
      </w:pPr>
      <w:r>
        <w:rPr>
          <w:rFonts w:hint="eastAsia"/>
          <w:b/>
          <w:i/>
        </w:rPr>
        <w:t>L</w:t>
      </w:r>
      <w:r w:rsidR="00C1123A" w:rsidRPr="00A27C0C">
        <w:rPr>
          <w:rFonts w:hint="eastAsia"/>
          <w:b/>
          <w:i/>
        </w:rPr>
        <w:t>ow Back Pain</w:t>
      </w:r>
    </w:p>
    <w:p w:rsidR="00C52B8E" w:rsidRPr="00AE7C92" w:rsidRDefault="00C52B8E" w:rsidP="00AE7C92">
      <w:pPr>
        <w:pStyle w:val="ListParagraph"/>
        <w:ind w:left="0"/>
        <w:rPr>
          <w:b/>
          <w:i/>
        </w:rPr>
      </w:pPr>
    </w:p>
    <w:p w:rsidR="00FF1549" w:rsidRDefault="00546A0E" w:rsidP="00FF1549">
      <w:pPr>
        <w:numPr>
          <w:ilvl w:val="0"/>
          <w:numId w:val="1"/>
        </w:numPr>
        <w:tabs>
          <w:tab w:val="clear" w:pos="720"/>
          <w:tab w:val="clear" w:pos="4320"/>
          <w:tab w:val="clear" w:pos="9072"/>
          <w:tab w:val="num" w:pos="1134"/>
        </w:tabs>
        <w:spacing w:line="360" w:lineRule="auto"/>
        <w:ind w:left="0" w:firstLine="0"/>
        <w:jc w:val="both"/>
      </w:pPr>
      <w:r>
        <w:rPr>
          <w:rFonts w:hint="eastAsia"/>
        </w:rPr>
        <w:t>After discharge from KH, Madam Tam has been atte</w:t>
      </w:r>
      <w:r w:rsidR="000B0252">
        <w:rPr>
          <w:rFonts w:hint="eastAsia"/>
        </w:rPr>
        <w:t>nding regular follow-up treatmen</w:t>
      </w:r>
      <w:r w:rsidR="00C1123A">
        <w:rPr>
          <w:rFonts w:hint="eastAsia"/>
        </w:rPr>
        <w:t>t at the Orthopaedic Department</w:t>
      </w:r>
      <w:r w:rsidR="00FD0F73">
        <w:rPr>
          <w:rFonts w:hint="eastAsia"/>
        </w:rPr>
        <w:t>.</w:t>
      </w:r>
      <w:r w:rsidR="00CF7081">
        <w:rPr>
          <w:rFonts w:hint="eastAsia"/>
        </w:rPr>
        <w:t xml:space="preserve"> Between </w:t>
      </w:r>
      <w:r w:rsidR="00CF7081" w:rsidRPr="00E01948">
        <w:rPr>
          <w:rFonts w:hint="eastAsia"/>
          <w:b/>
        </w:rPr>
        <w:t>19 March 2007</w:t>
      </w:r>
      <w:r w:rsidR="00CF7081">
        <w:rPr>
          <w:rFonts w:hint="eastAsia"/>
        </w:rPr>
        <w:t xml:space="preserve"> </w:t>
      </w:r>
      <w:r w:rsidR="00EA4E45">
        <w:rPr>
          <w:rFonts w:hint="eastAsia"/>
        </w:rPr>
        <w:t>and</w:t>
      </w:r>
      <w:r w:rsidR="00CF7081">
        <w:rPr>
          <w:rFonts w:hint="eastAsia"/>
        </w:rPr>
        <w:t xml:space="preserve"> </w:t>
      </w:r>
      <w:r w:rsidR="00B1175E" w:rsidRPr="00FF1549">
        <w:rPr>
          <w:rFonts w:hint="eastAsia"/>
          <w:b/>
        </w:rPr>
        <w:t>15 May 2008</w:t>
      </w:r>
      <w:r w:rsidR="00CF7081">
        <w:rPr>
          <w:rFonts w:hint="eastAsia"/>
        </w:rPr>
        <w:t>, s</w:t>
      </w:r>
      <w:r w:rsidR="00006C05">
        <w:t>he</w:t>
      </w:r>
      <w:r w:rsidR="00006C05">
        <w:rPr>
          <w:rFonts w:hint="eastAsia"/>
        </w:rPr>
        <w:t xml:space="preserve"> attended </w:t>
      </w:r>
      <w:r w:rsidR="00B1175E">
        <w:rPr>
          <w:rFonts w:hint="eastAsia"/>
        </w:rPr>
        <w:t>5</w:t>
      </w:r>
      <w:r w:rsidR="00006C05">
        <w:rPr>
          <w:rFonts w:hint="eastAsia"/>
        </w:rPr>
        <w:t xml:space="preserve"> follow-up sessions</w:t>
      </w:r>
      <w:r w:rsidR="00CF7081">
        <w:rPr>
          <w:rFonts w:hint="eastAsia"/>
        </w:rPr>
        <w:t xml:space="preserve">. In all sessions, </w:t>
      </w:r>
      <w:r w:rsidR="00FD0F73">
        <w:rPr>
          <w:rFonts w:hint="eastAsia"/>
        </w:rPr>
        <w:t xml:space="preserve">she complained about </w:t>
      </w:r>
      <w:r w:rsidR="00FD0F73" w:rsidRPr="00E25ADF">
        <w:rPr>
          <w:szCs w:val="28"/>
        </w:rPr>
        <w:t>“</w:t>
      </w:r>
      <w:r w:rsidR="00FD0F73" w:rsidRPr="00E25ADF">
        <w:rPr>
          <w:rFonts w:hint="eastAsia"/>
          <w:szCs w:val="28"/>
        </w:rPr>
        <w:t>mild low back pain</w:t>
      </w:r>
      <w:r w:rsidR="00FD0F73" w:rsidRPr="00E25ADF">
        <w:rPr>
          <w:szCs w:val="28"/>
        </w:rPr>
        <w:t>”</w:t>
      </w:r>
      <w:r w:rsidR="00E25ADF" w:rsidRPr="00E25ADF">
        <w:rPr>
          <w:rFonts w:hint="eastAsia"/>
          <w:szCs w:val="28"/>
        </w:rPr>
        <w:t xml:space="preserve"> and</w:t>
      </w:r>
      <w:r w:rsidR="00FD0F73" w:rsidRPr="00E25ADF">
        <w:rPr>
          <w:rFonts w:hint="eastAsia"/>
          <w:szCs w:val="28"/>
        </w:rPr>
        <w:t xml:space="preserve"> </w:t>
      </w:r>
      <w:r w:rsidR="00FD0F73" w:rsidRPr="00E25ADF">
        <w:rPr>
          <w:szCs w:val="28"/>
        </w:rPr>
        <w:t>“</w:t>
      </w:r>
      <w:r w:rsidR="00FD0F73" w:rsidRPr="00E25ADF">
        <w:rPr>
          <w:rFonts w:hint="eastAsia"/>
          <w:szCs w:val="28"/>
        </w:rPr>
        <w:t>on and off back pain</w:t>
      </w:r>
      <w:r w:rsidR="00FD0F73">
        <w:t>”</w:t>
      </w:r>
      <w:r w:rsidR="00FD0F73">
        <w:rPr>
          <w:rFonts w:hint="eastAsia"/>
        </w:rPr>
        <w:t xml:space="preserve"> only. </w:t>
      </w:r>
    </w:p>
    <w:p w:rsidR="00FF1549" w:rsidRDefault="00FF1549" w:rsidP="006A7F42">
      <w:pPr>
        <w:tabs>
          <w:tab w:val="clear" w:pos="4320"/>
          <w:tab w:val="clear" w:pos="9072"/>
        </w:tabs>
        <w:jc w:val="both"/>
      </w:pPr>
    </w:p>
    <w:p w:rsidR="00FF1549" w:rsidRDefault="00B1175E" w:rsidP="00B1175E">
      <w:pPr>
        <w:numPr>
          <w:ilvl w:val="0"/>
          <w:numId w:val="1"/>
        </w:numPr>
        <w:tabs>
          <w:tab w:val="clear" w:pos="720"/>
          <w:tab w:val="clear" w:pos="4320"/>
          <w:tab w:val="clear" w:pos="9072"/>
          <w:tab w:val="num" w:pos="1134"/>
        </w:tabs>
        <w:spacing w:line="360" w:lineRule="auto"/>
        <w:ind w:left="0" w:firstLine="0"/>
        <w:jc w:val="both"/>
      </w:pPr>
      <w:r>
        <w:rPr>
          <w:rFonts w:hint="eastAsia"/>
        </w:rPr>
        <w:t>However, on</w:t>
      </w:r>
      <w:r w:rsidR="004156F0">
        <w:rPr>
          <w:rFonts w:hint="eastAsia"/>
        </w:rPr>
        <w:t xml:space="preserve"> </w:t>
      </w:r>
      <w:r w:rsidR="004156F0" w:rsidRPr="00330EC4">
        <w:rPr>
          <w:rFonts w:hint="eastAsia"/>
          <w:b/>
        </w:rPr>
        <w:t>30 October 2008</w:t>
      </w:r>
      <w:r w:rsidR="004156F0">
        <w:rPr>
          <w:rFonts w:hint="eastAsia"/>
        </w:rPr>
        <w:t>, despite medication and injection of lignocaine [a local anaesthetic], her back pa</w:t>
      </w:r>
      <w:r w:rsidR="0096591E">
        <w:rPr>
          <w:rFonts w:hint="eastAsia"/>
        </w:rPr>
        <w:t>in did not improve</w:t>
      </w:r>
      <w:r w:rsidR="004156F0">
        <w:rPr>
          <w:rFonts w:hint="eastAsia"/>
        </w:rPr>
        <w:t>. The orthopaedic doctor thus decided to refer her to the pain clinic</w:t>
      </w:r>
      <w:r>
        <w:rPr>
          <w:rFonts w:hint="eastAsia"/>
        </w:rPr>
        <w:t xml:space="preserve"> of QEH (</w:t>
      </w:r>
      <w:r>
        <w:t>“</w:t>
      </w:r>
      <w:r w:rsidRPr="00B1175E">
        <w:rPr>
          <w:rFonts w:hint="eastAsia"/>
          <w:b/>
        </w:rPr>
        <w:t>Pain Clinic</w:t>
      </w:r>
      <w:r>
        <w:t>”</w:t>
      </w:r>
      <w:r>
        <w:rPr>
          <w:rFonts w:hint="eastAsia"/>
        </w:rPr>
        <w:t>)</w:t>
      </w:r>
      <w:r w:rsidR="004156F0">
        <w:rPr>
          <w:rFonts w:hint="eastAsia"/>
        </w:rPr>
        <w:t>.</w:t>
      </w:r>
      <w:r>
        <w:rPr>
          <w:rFonts w:hint="eastAsia"/>
        </w:rPr>
        <w:t xml:space="preserve"> </w:t>
      </w:r>
      <w:r w:rsidR="004156F0">
        <w:rPr>
          <w:rFonts w:hint="eastAsia"/>
        </w:rPr>
        <w:t xml:space="preserve">She went to the first consultation at the Pain Clinic on </w:t>
      </w:r>
      <w:r w:rsidR="004156F0" w:rsidRPr="00B1175E">
        <w:rPr>
          <w:rFonts w:hint="eastAsia"/>
          <w:b/>
        </w:rPr>
        <w:t>16 March 2009</w:t>
      </w:r>
      <w:r w:rsidR="004156F0" w:rsidRPr="00E25ADF">
        <w:rPr>
          <w:rFonts w:hint="eastAsia"/>
        </w:rPr>
        <w:t>.</w:t>
      </w:r>
      <w:r w:rsidR="004156F0" w:rsidRPr="00B1175E">
        <w:rPr>
          <w:rFonts w:hint="eastAsia"/>
          <w:b/>
        </w:rPr>
        <w:t xml:space="preserve"> </w:t>
      </w:r>
      <w:r w:rsidR="004156F0">
        <w:rPr>
          <w:rFonts w:hint="eastAsia"/>
        </w:rPr>
        <w:t xml:space="preserve">The pain clinic </w:t>
      </w:r>
      <w:r w:rsidR="004156F0">
        <w:t>doctor</w:t>
      </w:r>
      <w:r w:rsidR="004156F0">
        <w:rPr>
          <w:rFonts w:hint="eastAsia"/>
        </w:rPr>
        <w:t xml:space="preserve"> suggested </w:t>
      </w:r>
      <w:r w:rsidR="00E25ADF">
        <w:rPr>
          <w:rFonts w:hint="eastAsia"/>
        </w:rPr>
        <w:t xml:space="preserve">right away </w:t>
      </w:r>
      <w:r w:rsidR="004156F0">
        <w:rPr>
          <w:rFonts w:hint="eastAsia"/>
        </w:rPr>
        <w:t xml:space="preserve">the possibility of facet injection into her lumbar joints to </w:t>
      </w:r>
      <w:r w:rsidR="004156F0">
        <w:t>relieve</w:t>
      </w:r>
      <w:r w:rsidR="004156F0">
        <w:rPr>
          <w:rFonts w:hint="eastAsia"/>
        </w:rPr>
        <w:t xml:space="preserve"> her back pain</w:t>
      </w:r>
      <w:r w:rsidR="0096591E">
        <w:rPr>
          <w:rFonts w:hint="eastAsia"/>
        </w:rPr>
        <w:t xml:space="preserve">, a strong indication of the seriousness of her </w:t>
      </w:r>
      <w:r w:rsidR="0096591E">
        <w:t>back</w:t>
      </w:r>
      <w:r w:rsidR="0096591E">
        <w:rPr>
          <w:rFonts w:hint="eastAsia"/>
        </w:rPr>
        <w:t xml:space="preserve"> pain</w:t>
      </w:r>
      <w:r w:rsidR="004156F0">
        <w:rPr>
          <w:rFonts w:hint="eastAsia"/>
        </w:rPr>
        <w:t xml:space="preserve">. The potential risk and complications were </w:t>
      </w:r>
      <w:r w:rsidR="00E25ADF">
        <w:rPr>
          <w:rFonts w:hint="eastAsia"/>
        </w:rPr>
        <w:t xml:space="preserve">also </w:t>
      </w:r>
      <w:r w:rsidR="004156F0">
        <w:rPr>
          <w:rFonts w:hint="eastAsia"/>
        </w:rPr>
        <w:t xml:space="preserve">explained. </w:t>
      </w:r>
    </w:p>
    <w:p w:rsidR="00E25ADF" w:rsidRDefault="00E25ADF" w:rsidP="00330EC4">
      <w:pPr>
        <w:pStyle w:val="ListParagraph"/>
      </w:pPr>
    </w:p>
    <w:p w:rsidR="00FF1549" w:rsidRDefault="00904049" w:rsidP="00B1175E">
      <w:pPr>
        <w:numPr>
          <w:ilvl w:val="0"/>
          <w:numId w:val="1"/>
        </w:numPr>
        <w:tabs>
          <w:tab w:val="clear" w:pos="720"/>
          <w:tab w:val="clear" w:pos="4320"/>
          <w:tab w:val="clear" w:pos="9072"/>
          <w:tab w:val="num" w:pos="1134"/>
        </w:tabs>
        <w:spacing w:line="360" w:lineRule="auto"/>
        <w:ind w:left="0" w:firstLine="0"/>
        <w:jc w:val="both"/>
      </w:pPr>
      <w:r>
        <w:rPr>
          <w:rFonts w:hint="eastAsia"/>
        </w:rPr>
        <w:t xml:space="preserve">In the next follow-up session of </w:t>
      </w:r>
      <w:r w:rsidRPr="00FF1549">
        <w:rPr>
          <w:rFonts w:hint="eastAsia"/>
          <w:b/>
        </w:rPr>
        <w:t>23 July 2009</w:t>
      </w:r>
      <w:r w:rsidR="00E01948" w:rsidRPr="00FF1549">
        <w:rPr>
          <w:rFonts w:hint="eastAsia"/>
          <w:b/>
        </w:rPr>
        <w:t xml:space="preserve"> </w:t>
      </w:r>
      <w:r w:rsidR="00E01948">
        <w:rPr>
          <w:rFonts w:hint="eastAsia"/>
        </w:rPr>
        <w:t>with the Orthoapedic Department</w:t>
      </w:r>
      <w:r w:rsidRPr="00FF1549">
        <w:rPr>
          <w:rFonts w:hint="eastAsia"/>
          <w:b/>
        </w:rPr>
        <w:t xml:space="preserve">, </w:t>
      </w:r>
      <w:r>
        <w:rPr>
          <w:rFonts w:hint="eastAsia"/>
        </w:rPr>
        <w:t xml:space="preserve">she complained of </w:t>
      </w:r>
      <w:r>
        <w:t>“</w:t>
      </w:r>
      <w:r>
        <w:rPr>
          <w:rFonts w:hint="eastAsia"/>
        </w:rPr>
        <w:t>increased back pain with stress incontinence</w:t>
      </w:r>
      <w:r>
        <w:t>”</w:t>
      </w:r>
      <w:r>
        <w:rPr>
          <w:rFonts w:hint="eastAsia"/>
        </w:rPr>
        <w:t xml:space="preserve">.  </w:t>
      </w:r>
      <w:r w:rsidR="004156F0">
        <w:rPr>
          <w:rFonts w:hint="eastAsia"/>
        </w:rPr>
        <w:t xml:space="preserve">Her condition </w:t>
      </w:r>
      <w:r>
        <w:rPr>
          <w:rFonts w:hint="eastAsia"/>
        </w:rPr>
        <w:t xml:space="preserve">must have </w:t>
      </w:r>
      <w:r w:rsidR="004156F0">
        <w:rPr>
          <w:rFonts w:hint="eastAsia"/>
        </w:rPr>
        <w:t>deteriorate</w:t>
      </w:r>
      <w:r>
        <w:rPr>
          <w:rFonts w:hint="eastAsia"/>
        </w:rPr>
        <w:t>d</w:t>
      </w:r>
      <w:r w:rsidR="004156F0">
        <w:rPr>
          <w:rFonts w:hint="eastAsia"/>
        </w:rPr>
        <w:t xml:space="preserve"> </w:t>
      </w:r>
      <w:r>
        <w:rPr>
          <w:rFonts w:hint="eastAsia"/>
        </w:rPr>
        <w:t xml:space="preserve">further </w:t>
      </w:r>
      <w:r w:rsidR="004156F0">
        <w:rPr>
          <w:rFonts w:hint="eastAsia"/>
        </w:rPr>
        <w:t xml:space="preserve">by </w:t>
      </w:r>
      <w:r>
        <w:rPr>
          <w:rFonts w:hint="eastAsia"/>
        </w:rPr>
        <w:t>then</w:t>
      </w:r>
      <w:r w:rsidR="0096591E">
        <w:rPr>
          <w:rFonts w:hint="eastAsia"/>
        </w:rPr>
        <w:t>;</w:t>
      </w:r>
      <w:r>
        <w:rPr>
          <w:rFonts w:hint="eastAsia"/>
        </w:rPr>
        <w:t xml:space="preserve"> otherwise the orthopaedic doctor would not have decided to book an early MRI on her lumb</w:t>
      </w:r>
      <w:r w:rsidR="00330EC4">
        <w:rPr>
          <w:rFonts w:hint="eastAsia"/>
        </w:rPr>
        <w:t>ar</w:t>
      </w:r>
      <w:r>
        <w:rPr>
          <w:rFonts w:hint="eastAsia"/>
        </w:rPr>
        <w:t xml:space="preserve">-sacral spine. </w:t>
      </w:r>
      <w:r w:rsidR="00B1175E">
        <w:rPr>
          <w:rFonts w:hint="eastAsia"/>
        </w:rPr>
        <w:t>H</w:t>
      </w:r>
      <w:r>
        <w:rPr>
          <w:rFonts w:hint="eastAsia"/>
        </w:rPr>
        <w:t xml:space="preserve">er condition went </w:t>
      </w:r>
      <w:r w:rsidR="00B1175E">
        <w:rPr>
          <w:rFonts w:hint="eastAsia"/>
        </w:rPr>
        <w:t xml:space="preserve">further </w:t>
      </w:r>
      <w:r>
        <w:rPr>
          <w:rFonts w:hint="eastAsia"/>
        </w:rPr>
        <w:t xml:space="preserve">worse on </w:t>
      </w:r>
      <w:r w:rsidRPr="00B1175E">
        <w:rPr>
          <w:rFonts w:hint="eastAsia"/>
          <w:b/>
        </w:rPr>
        <w:t>3 September 2009</w:t>
      </w:r>
      <w:r>
        <w:rPr>
          <w:rFonts w:hint="eastAsia"/>
        </w:rPr>
        <w:t>. P</w:t>
      </w:r>
      <w:r w:rsidR="006A39B2">
        <w:rPr>
          <w:rFonts w:hint="eastAsia"/>
        </w:rPr>
        <w:t xml:space="preserve">hysical examination </w:t>
      </w:r>
      <w:r>
        <w:rPr>
          <w:rFonts w:hint="eastAsia"/>
        </w:rPr>
        <w:t xml:space="preserve">on that day </w:t>
      </w:r>
      <w:r w:rsidR="006A39B2">
        <w:rPr>
          <w:rFonts w:hint="eastAsia"/>
        </w:rPr>
        <w:t xml:space="preserve">showed that there was a decrease light touch sensation of left S2-4 and </w:t>
      </w:r>
      <w:r w:rsidR="00652770">
        <w:rPr>
          <w:rFonts w:hint="eastAsia"/>
        </w:rPr>
        <w:t xml:space="preserve">a rather significant reduction in </w:t>
      </w:r>
      <w:r w:rsidR="006A39B2">
        <w:rPr>
          <w:rFonts w:hint="eastAsia"/>
        </w:rPr>
        <w:t xml:space="preserve">the left leg power </w:t>
      </w:r>
      <w:r w:rsidR="00652770">
        <w:rPr>
          <w:rFonts w:hint="eastAsia"/>
        </w:rPr>
        <w:t xml:space="preserve">as follows: </w:t>
      </w:r>
      <w:r w:rsidR="006A39B2">
        <w:rPr>
          <w:rFonts w:hint="eastAsia"/>
        </w:rPr>
        <w:t xml:space="preserve">L2-3 was </w:t>
      </w:r>
      <w:r w:rsidR="006A39B2" w:rsidRPr="00B1175E">
        <w:rPr>
          <w:rFonts w:hint="eastAsia"/>
          <w:i/>
        </w:rPr>
        <w:t>3</w:t>
      </w:r>
      <w:r w:rsidR="006A39B2">
        <w:rPr>
          <w:rFonts w:hint="eastAsia"/>
        </w:rPr>
        <w:t xml:space="preserve">/5; L4 was </w:t>
      </w:r>
      <w:r w:rsidR="006A39B2" w:rsidRPr="00B1175E">
        <w:rPr>
          <w:rFonts w:hint="eastAsia"/>
          <w:i/>
        </w:rPr>
        <w:t>3</w:t>
      </w:r>
      <w:r w:rsidR="006A39B2">
        <w:rPr>
          <w:rFonts w:hint="eastAsia"/>
        </w:rPr>
        <w:t xml:space="preserve">/5; L5 and S1 was </w:t>
      </w:r>
      <w:r w:rsidR="006A39B2" w:rsidRPr="00B1175E">
        <w:rPr>
          <w:rFonts w:hint="eastAsia"/>
          <w:i/>
        </w:rPr>
        <w:t>2</w:t>
      </w:r>
      <w:r w:rsidR="006A39B2">
        <w:rPr>
          <w:rFonts w:hint="eastAsia"/>
        </w:rPr>
        <w:t>/5</w:t>
      </w:r>
      <w:r>
        <w:rPr>
          <w:rFonts w:hint="eastAsia"/>
        </w:rPr>
        <w:t xml:space="preserve"> (</w:t>
      </w:r>
      <w:r w:rsidR="0096591E">
        <w:rPr>
          <w:rFonts w:hint="eastAsia"/>
        </w:rPr>
        <w:t xml:space="preserve">compared with </w:t>
      </w:r>
      <w:r w:rsidR="000572C5">
        <w:rPr>
          <w:rFonts w:hint="eastAsia"/>
        </w:rPr>
        <w:t xml:space="preserve">the motor power of </w:t>
      </w:r>
      <w:r w:rsidR="000572C5" w:rsidRPr="00B1175E">
        <w:rPr>
          <w:rFonts w:hint="eastAsia"/>
          <w:i/>
        </w:rPr>
        <w:t>4+</w:t>
      </w:r>
      <w:r w:rsidR="000572C5">
        <w:rPr>
          <w:rFonts w:hint="eastAsia"/>
        </w:rPr>
        <w:t xml:space="preserve">/5 or </w:t>
      </w:r>
      <w:r w:rsidR="000572C5" w:rsidRPr="00B1175E">
        <w:rPr>
          <w:rFonts w:hint="eastAsia"/>
          <w:i/>
        </w:rPr>
        <w:t>4</w:t>
      </w:r>
      <w:r w:rsidR="000572C5">
        <w:rPr>
          <w:rFonts w:hint="eastAsia"/>
        </w:rPr>
        <w:t>/5 noted on all previous occasions)</w:t>
      </w:r>
      <w:r w:rsidR="006A39B2">
        <w:rPr>
          <w:rFonts w:hint="eastAsia"/>
        </w:rPr>
        <w:t>.</w:t>
      </w:r>
      <w:r w:rsidR="00652770">
        <w:rPr>
          <w:rFonts w:hint="eastAsia"/>
        </w:rPr>
        <w:t xml:space="preserve"> </w:t>
      </w:r>
      <w:r w:rsidR="000572C5">
        <w:rPr>
          <w:rFonts w:hint="eastAsia"/>
        </w:rPr>
        <w:t xml:space="preserve">The </w:t>
      </w:r>
      <w:r w:rsidR="00652770">
        <w:rPr>
          <w:rFonts w:hint="eastAsia"/>
        </w:rPr>
        <w:t xml:space="preserve">MRI </w:t>
      </w:r>
      <w:r w:rsidR="000572C5">
        <w:rPr>
          <w:rFonts w:hint="eastAsia"/>
        </w:rPr>
        <w:t xml:space="preserve">originally </w:t>
      </w:r>
      <w:r w:rsidR="00652770">
        <w:rPr>
          <w:rFonts w:hint="eastAsia"/>
        </w:rPr>
        <w:t>arranged for 7 November 2009</w:t>
      </w:r>
      <w:r w:rsidR="000572C5">
        <w:rPr>
          <w:rFonts w:hint="eastAsia"/>
        </w:rPr>
        <w:t xml:space="preserve"> </w:t>
      </w:r>
      <w:r w:rsidR="000572C5">
        <w:rPr>
          <w:rFonts w:hint="eastAsia"/>
        </w:rPr>
        <w:lastRenderedPageBreak/>
        <w:t xml:space="preserve">was further </w:t>
      </w:r>
      <w:r w:rsidR="00652770">
        <w:t>brought</w:t>
      </w:r>
      <w:r w:rsidR="00652770">
        <w:rPr>
          <w:rFonts w:hint="eastAsia"/>
        </w:rPr>
        <w:t xml:space="preserve"> forward to 7 September 2009 </w:t>
      </w:r>
      <w:r w:rsidR="00CF32D5">
        <w:t xml:space="preserve">in order to see if she was suffering </w:t>
      </w:r>
      <w:r w:rsidR="00CF32D5">
        <w:rPr>
          <w:rFonts w:hint="eastAsia"/>
        </w:rPr>
        <w:t xml:space="preserve">from </w:t>
      </w:r>
      <w:r w:rsidR="005E0B68" w:rsidRPr="00B1175E">
        <w:rPr>
          <w:rFonts w:hint="eastAsia"/>
          <w:i/>
        </w:rPr>
        <w:t xml:space="preserve">subacute </w:t>
      </w:r>
      <w:r w:rsidR="00CF32D5" w:rsidRPr="00B1175E">
        <w:rPr>
          <w:rFonts w:hint="eastAsia"/>
          <w:i/>
        </w:rPr>
        <w:t xml:space="preserve">cauda </w:t>
      </w:r>
      <w:r w:rsidR="00CF32D5" w:rsidRPr="00B1175E">
        <w:rPr>
          <w:i/>
        </w:rPr>
        <w:t>equin</w:t>
      </w:r>
      <w:r w:rsidR="00CF32D5" w:rsidRPr="00B1175E">
        <w:rPr>
          <w:rFonts w:hint="eastAsia"/>
          <w:i/>
        </w:rPr>
        <w:t>a syndrome</w:t>
      </w:r>
      <w:r w:rsidR="00652770">
        <w:rPr>
          <w:rFonts w:hint="eastAsia"/>
        </w:rPr>
        <w:t xml:space="preserve">. </w:t>
      </w:r>
    </w:p>
    <w:p w:rsidR="00FF1549" w:rsidRDefault="00FF1549" w:rsidP="00FF1549">
      <w:pPr>
        <w:pStyle w:val="ListParagraph"/>
      </w:pPr>
    </w:p>
    <w:p w:rsidR="00FF1549" w:rsidRDefault="00330EC4" w:rsidP="00FF1549">
      <w:pPr>
        <w:numPr>
          <w:ilvl w:val="0"/>
          <w:numId w:val="1"/>
        </w:numPr>
        <w:tabs>
          <w:tab w:val="clear" w:pos="720"/>
          <w:tab w:val="clear" w:pos="4320"/>
          <w:tab w:val="clear" w:pos="9072"/>
          <w:tab w:val="num" w:pos="1134"/>
        </w:tabs>
        <w:spacing w:line="360" w:lineRule="auto"/>
        <w:ind w:left="0" w:firstLine="0"/>
        <w:jc w:val="both"/>
      </w:pPr>
      <w:r>
        <w:rPr>
          <w:rFonts w:hint="eastAsia"/>
        </w:rPr>
        <w:t xml:space="preserve">On </w:t>
      </w:r>
      <w:r w:rsidRPr="00FF1549">
        <w:rPr>
          <w:rFonts w:hint="eastAsia"/>
          <w:b/>
        </w:rPr>
        <w:t>7 September 2009</w:t>
      </w:r>
      <w:r>
        <w:rPr>
          <w:rFonts w:hint="eastAsia"/>
        </w:rPr>
        <w:t xml:space="preserve">, she </w:t>
      </w:r>
      <w:r w:rsidR="003F1DC5">
        <w:rPr>
          <w:rFonts w:hint="eastAsia"/>
        </w:rPr>
        <w:t xml:space="preserve">was admitted into QEH for this urgent MRI. The </w:t>
      </w:r>
      <w:r w:rsidR="003F1DC5">
        <w:t>result</w:t>
      </w:r>
      <w:r w:rsidR="003F1DC5">
        <w:rPr>
          <w:rFonts w:hint="eastAsia"/>
        </w:rPr>
        <w:t xml:space="preserve"> shows that there was no evidence of nerve root damage. The impression was </w:t>
      </w:r>
      <w:r w:rsidR="003F1DC5" w:rsidRPr="00FF1549">
        <w:rPr>
          <w:rFonts w:hint="eastAsia"/>
          <w:i/>
        </w:rPr>
        <w:t xml:space="preserve">residual deficit from previous cauda </w:t>
      </w:r>
      <w:r w:rsidR="003F1DC5" w:rsidRPr="00FF1549">
        <w:rPr>
          <w:i/>
        </w:rPr>
        <w:t>equin</w:t>
      </w:r>
      <w:r w:rsidR="00CF32D5" w:rsidRPr="00FF1549">
        <w:rPr>
          <w:rFonts w:hint="eastAsia"/>
          <w:i/>
        </w:rPr>
        <w:t>a</w:t>
      </w:r>
      <w:r w:rsidR="003F1DC5" w:rsidRPr="00FF1549">
        <w:rPr>
          <w:rFonts w:hint="eastAsia"/>
          <w:i/>
        </w:rPr>
        <w:t xml:space="preserve"> damag</w:t>
      </w:r>
      <w:r w:rsidR="00CC4414">
        <w:rPr>
          <w:rFonts w:hint="eastAsia"/>
          <w:i/>
        </w:rPr>
        <w:t>e</w:t>
      </w:r>
      <w:r w:rsidR="003F1DC5">
        <w:rPr>
          <w:rFonts w:hint="eastAsia"/>
        </w:rPr>
        <w:t>.</w:t>
      </w:r>
      <w:r w:rsidR="00CF32D5">
        <w:rPr>
          <w:rFonts w:hint="eastAsia"/>
        </w:rPr>
        <w:t xml:space="preserve"> </w:t>
      </w:r>
      <w:r w:rsidR="0096591E">
        <w:rPr>
          <w:rFonts w:hint="eastAsia"/>
        </w:rPr>
        <w:t xml:space="preserve"> She was </w:t>
      </w:r>
      <w:r w:rsidR="0096591E">
        <w:t>discharged</w:t>
      </w:r>
      <w:r w:rsidR="0096591E">
        <w:rPr>
          <w:rFonts w:hint="eastAsia"/>
        </w:rPr>
        <w:t xml:space="preserve"> on </w:t>
      </w:r>
      <w:r w:rsidR="00CC4414">
        <w:rPr>
          <w:rFonts w:hint="eastAsia"/>
        </w:rPr>
        <w:t>10</w:t>
      </w:r>
      <w:r w:rsidR="0096591E">
        <w:rPr>
          <w:rFonts w:hint="eastAsia"/>
        </w:rPr>
        <w:t xml:space="preserve"> September 2009.</w:t>
      </w:r>
    </w:p>
    <w:p w:rsidR="00FF1549" w:rsidRDefault="00FF1549" w:rsidP="00FF1549">
      <w:pPr>
        <w:pStyle w:val="ListParagraph"/>
      </w:pPr>
    </w:p>
    <w:p w:rsidR="00FF1549" w:rsidRDefault="000572C5" w:rsidP="00FF1549">
      <w:pPr>
        <w:numPr>
          <w:ilvl w:val="0"/>
          <w:numId w:val="1"/>
        </w:numPr>
        <w:tabs>
          <w:tab w:val="clear" w:pos="720"/>
          <w:tab w:val="clear" w:pos="4320"/>
          <w:tab w:val="clear" w:pos="9072"/>
          <w:tab w:val="num" w:pos="1134"/>
        </w:tabs>
        <w:spacing w:line="360" w:lineRule="auto"/>
        <w:ind w:left="0" w:firstLine="0"/>
        <w:jc w:val="both"/>
      </w:pPr>
      <w:r>
        <w:rPr>
          <w:rFonts w:hint="eastAsia"/>
        </w:rPr>
        <w:t xml:space="preserve">On </w:t>
      </w:r>
      <w:r w:rsidRPr="00FF1549">
        <w:rPr>
          <w:rFonts w:hint="eastAsia"/>
          <w:b/>
        </w:rPr>
        <w:t>16 September 2009</w:t>
      </w:r>
      <w:r>
        <w:rPr>
          <w:rFonts w:hint="eastAsia"/>
        </w:rPr>
        <w:t xml:space="preserve">, Madam Tam was admitted into QEH </w:t>
      </w:r>
      <w:r w:rsidR="00CC4414">
        <w:rPr>
          <w:rFonts w:hint="eastAsia"/>
        </w:rPr>
        <w:t xml:space="preserve">again for </w:t>
      </w:r>
      <w:r>
        <w:rPr>
          <w:rFonts w:hint="eastAsia"/>
        </w:rPr>
        <w:t xml:space="preserve">facet joint injection into her bilateral L4-5 and S1. </w:t>
      </w:r>
      <w:r w:rsidR="00024C3D">
        <w:rPr>
          <w:rFonts w:hint="eastAsia"/>
        </w:rPr>
        <w:t xml:space="preserve">She received 6 injections and </w:t>
      </w:r>
      <w:r>
        <w:rPr>
          <w:rFonts w:hint="eastAsia"/>
        </w:rPr>
        <w:t>was discharged on the same day.</w:t>
      </w:r>
    </w:p>
    <w:p w:rsidR="00FF1549" w:rsidRDefault="00FF1549" w:rsidP="00FF1549">
      <w:pPr>
        <w:pStyle w:val="ListParagraph"/>
      </w:pPr>
    </w:p>
    <w:p w:rsidR="00CC4414" w:rsidRDefault="000572C5" w:rsidP="00CC4414">
      <w:pPr>
        <w:numPr>
          <w:ilvl w:val="0"/>
          <w:numId w:val="1"/>
        </w:numPr>
        <w:tabs>
          <w:tab w:val="clear" w:pos="720"/>
          <w:tab w:val="clear" w:pos="4320"/>
          <w:tab w:val="clear" w:pos="9072"/>
          <w:tab w:val="num" w:pos="1134"/>
        </w:tabs>
        <w:spacing w:line="360" w:lineRule="auto"/>
        <w:ind w:left="0" w:firstLine="0"/>
        <w:jc w:val="both"/>
      </w:pPr>
      <w:r>
        <w:rPr>
          <w:rFonts w:hint="eastAsia"/>
        </w:rPr>
        <w:t xml:space="preserve">After the facet joint injection, </w:t>
      </w:r>
      <w:r w:rsidR="00B1175E">
        <w:rPr>
          <w:rFonts w:hint="eastAsia"/>
        </w:rPr>
        <w:t xml:space="preserve">she continued to attend regular consultation with </w:t>
      </w:r>
      <w:r>
        <w:rPr>
          <w:rFonts w:hint="eastAsia"/>
        </w:rPr>
        <w:t>the Orthopaedic Department</w:t>
      </w:r>
      <w:r w:rsidR="00B1175E">
        <w:rPr>
          <w:rFonts w:hint="eastAsia"/>
        </w:rPr>
        <w:t>, the Pain Clinic and the spinal clinic of KH (</w:t>
      </w:r>
      <w:r w:rsidR="00B1175E">
        <w:t>“</w:t>
      </w:r>
      <w:r w:rsidR="00B1175E" w:rsidRPr="00B1175E">
        <w:rPr>
          <w:rFonts w:hint="eastAsia"/>
          <w:b/>
        </w:rPr>
        <w:t>Spinal Clinic</w:t>
      </w:r>
      <w:r w:rsidR="00B1175E">
        <w:t>”</w:t>
      </w:r>
      <w:r w:rsidR="00B1175E">
        <w:rPr>
          <w:rFonts w:hint="eastAsia"/>
        </w:rPr>
        <w:t>)</w:t>
      </w:r>
      <w:r>
        <w:rPr>
          <w:rFonts w:hint="eastAsia"/>
        </w:rPr>
        <w:t xml:space="preserve"> </w:t>
      </w:r>
      <w:r w:rsidR="00B1175E">
        <w:rPr>
          <w:rFonts w:hint="eastAsia"/>
        </w:rPr>
        <w:t xml:space="preserve">between </w:t>
      </w:r>
      <w:r w:rsidRPr="00B1175E">
        <w:rPr>
          <w:rFonts w:hint="eastAsia"/>
          <w:b/>
        </w:rPr>
        <w:t>22 October 2009</w:t>
      </w:r>
      <w:r w:rsidR="00B1175E" w:rsidRPr="00B1175E">
        <w:rPr>
          <w:rFonts w:hint="eastAsia"/>
          <w:b/>
        </w:rPr>
        <w:t xml:space="preserve"> </w:t>
      </w:r>
      <w:r w:rsidR="00B1175E" w:rsidRPr="00B1175E">
        <w:rPr>
          <w:rFonts w:hint="eastAsia"/>
        </w:rPr>
        <w:t>and</w:t>
      </w:r>
      <w:r w:rsidR="00B1175E" w:rsidRPr="00B1175E">
        <w:rPr>
          <w:rFonts w:hint="eastAsia"/>
          <w:b/>
        </w:rPr>
        <w:t xml:space="preserve"> 5 July 2010</w:t>
      </w:r>
      <w:r w:rsidR="00B1175E" w:rsidRPr="00B1175E">
        <w:rPr>
          <w:rFonts w:hint="eastAsia"/>
        </w:rPr>
        <w:t xml:space="preserve">. She </w:t>
      </w:r>
      <w:r w:rsidR="00B1175E">
        <w:rPr>
          <w:rFonts w:hint="eastAsia"/>
        </w:rPr>
        <w:t xml:space="preserve">mentioned </w:t>
      </w:r>
      <w:r>
        <w:rPr>
          <w:rFonts w:hint="eastAsia"/>
        </w:rPr>
        <w:t xml:space="preserve">improvement on her back pain </w:t>
      </w:r>
      <w:r w:rsidR="00B1175E">
        <w:rPr>
          <w:rFonts w:hint="eastAsia"/>
        </w:rPr>
        <w:t>during this period.</w:t>
      </w:r>
    </w:p>
    <w:p w:rsidR="00B1175E" w:rsidRDefault="00B1175E" w:rsidP="00B1175E">
      <w:pPr>
        <w:pStyle w:val="ListParagraph"/>
      </w:pPr>
    </w:p>
    <w:p w:rsidR="00FF1549" w:rsidRDefault="00CC4414" w:rsidP="00FF1549">
      <w:pPr>
        <w:numPr>
          <w:ilvl w:val="0"/>
          <w:numId w:val="1"/>
        </w:numPr>
        <w:tabs>
          <w:tab w:val="clear" w:pos="720"/>
          <w:tab w:val="clear" w:pos="4320"/>
          <w:tab w:val="clear" w:pos="9072"/>
          <w:tab w:val="num" w:pos="1134"/>
        </w:tabs>
        <w:spacing w:line="360" w:lineRule="auto"/>
        <w:ind w:left="0" w:firstLine="0"/>
        <w:jc w:val="both"/>
      </w:pPr>
      <w:r>
        <w:rPr>
          <w:rFonts w:hint="eastAsia"/>
        </w:rPr>
        <w:t xml:space="preserve">However, on </w:t>
      </w:r>
      <w:r w:rsidRPr="00B1175E">
        <w:rPr>
          <w:rFonts w:hint="eastAsia"/>
          <w:b/>
        </w:rPr>
        <w:t xml:space="preserve">17 November 2010 </w:t>
      </w:r>
      <w:r>
        <w:rPr>
          <w:rFonts w:hint="eastAsia"/>
        </w:rPr>
        <w:t xml:space="preserve">(about 14 months after the facet joint injection), </w:t>
      </w:r>
      <w:r w:rsidR="00A26430">
        <w:rPr>
          <w:rFonts w:hint="eastAsia"/>
        </w:rPr>
        <w:t>she complained of increased low back pain again</w:t>
      </w:r>
      <w:r>
        <w:rPr>
          <w:rFonts w:hint="eastAsia"/>
        </w:rPr>
        <w:t xml:space="preserve"> to the Spinal Clinic</w:t>
      </w:r>
      <w:r w:rsidR="00A26430">
        <w:rPr>
          <w:rFonts w:hint="eastAsia"/>
        </w:rPr>
        <w:t xml:space="preserve">. Physical examination on her left lower limb power was 3/5 (similar to </w:t>
      </w:r>
      <w:r w:rsidR="00B1175E">
        <w:rPr>
          <w:rFonts w:hint="eastAsia"/>
        </w:rPr>
        <w:t xml:space="preserve">that </w:t>
      </w:r>
      <w:r w:rsidR="00A26430">
        <w:rPr>
          <w:rFonts w:hint="eastAsia"/>
        </w:rPr>
        <w:t>before the facet joint injection).</w:t>
      </w:r>
      <w:r>
        <w:rPr>
          <w:rFonts w:hint="eastAsia"/>
        </w:rPr>
        <w:t xml:space="preserve"> </w:t>
      </w:r>
      <w:r w:rsidR="00A26430">
        <w:rPr>
          <w:rFonts w:hint="eastAsia"/>
        </w:rPr>
        <w:t xml:space="preserve">The complaint on low </w:t>
      </w:r>
      <w:r w:rsidR="00A26430">
        <w:t>back</w:t>
      </w:r>
      <w:r w:rsidR="00A26430">
        <w:rPr>
          <w:rFonts w:hint="eastAsia"/>
        </w:rPr>
        <w:t xml:space="preserve"> pain was repeated </w:t>
      </w:r>
      <w:r w:rsidR="000572C5">
        <w:rPr>
          <w:rFonts w:hint="eastAsia"/>
        </w:rPr>
        <w:t xml:space="preserve">on </w:t>
      </w:r>
      <w:r w:rsidR="000572C5" w:rsidRPr="00B1175E">
        <w:rPr>
          <w:rFonts w:hint="eastAsia"/>
          <w:b/>
        </w:rPr>
        <w:t>13 December 2010</w:t>
      </w:r>
      <w:r w:rsidR="00B1175E" w:rsidRPr="00B1175E">
        <w:rPr>
          <w:rFonts w:hint="eastAsia"/>
          <w:b/>
        </w:rPr>
        <w:t xml:space="preserve"> </w:t>
      </w:r>
      <w:r w:rsidR="00B1175E" w:rsidRPr="00B1175E">
        <w:rPr>
          <w:rFonts w:hint="eastAsia"/>
        </w:rPr>
        <w:t>and</w:t>
      </w:r>
      <w:r w:rsidR="00B1175E" w:rsidRPr="00B1175E">
        <w:rPr>
          <w:rFonts w:hint="eastAsia"/>
          <w:b/>
        </w:rPr>
        <w:t xml:space="preserve"> 2 March 2011</w:t>
      </w:r>
      <w:r w:rsidRPr="00B1175E">
        <w:rPr>
          <w:rFonts w:hint="eastAsia"/>
        </w:rPr>
        <w:t xml:space="preserve">. </w:t>
      </w:r>
      <w:r w:rsidR="00B1175E" w:rsidRPr="00B1175E">
        <w:rPr>
          <w:rFonts w:hint="eastAsia"/>
        </w:rPr>
        <w:t>But i</w:t>
      </w:r>
      <w:r w:rsidRPr="00B1175E">
        <w:rPr>
          <w:rFonts w:hint="eastAsia"/>
        </w:rPr>
        <w:t>t</w:t>
      </w:r>
      <w:r w:rsidRPr="00CC4414">
        <w:rPr>
          <w:rFonts w:hint="eastAsia"/>
        </w:rPr>
        <w:t xml:space="preserve"> was also </w:t>
      </w:r>
      <w:r w:rsidR="000572C5" w:rsidRPr="00CC4414">
        <w:rPr>
          <w:rFonts w:hint="eastAsia"/>
        </w:rPr>
        <w:t>recorded</w:t>
      </w:r>
      <w:r w:rsidR="000572C5">
        <w:rPr>
          <w:rFonts w:hint="eastAsia"/>
        </w:rPr>
        <w:t xml:space="preserve"> that she did not want to receive physiotherapy because </w:t>
      </w:r>
      <w:r w:rsidR="000572C5">
        <w:t>it was far away.</w:t>
      </w:r>
      <w:r w:rsidR="000572C5">
        <w:rPr>
          <w:rFonts w:hint="eastAsia"/>
        </w:rPr>
        <w:t xml:space="preserve"> </w:t>
      </w:r>
    </w:p>
    <w:p w:rsidR="00B1175E" w:rsidRDefault="00B1175E" w:rsidP="00B1175E">
      <w:pPr>
        <w:pStyle w:val="ListParagraph"/>
      </w:pPr>
    </w:p>
    <w:p w:rsidR="0096591E" w:rsidRDefault="0096591E" w:rsidP="00FF1549">
      <w:pPr>
        <w:numPr>
          <w:ilvl w:val="0"/>
          <w:numId w:val="1"/>
        </w:numPr>
        <w:tabs>
          <w:tab w:val="clear" w:pos="720"/>
          <w:tab w:val="clear" w:pos="4320"/>
          <w:tab w:val="clear" w:pos="9072"/>
          <w:tab w:val="num" w:pos="1134"/>
        </w:tabs>
        <w:spacing w:line="360" w:lineRule="auto"/>
        <w:ind w:left="0" w:firstLine="0"/>
        <w:jc w:val="both"/>
      </w:pPr>
      <w:r>
        <w:rPr>
          <w:rFonts w:hint="eastAsia"/>
        </w:rPr>
        <w:t xml:space="preserve">In </w:t>
      </w:r>
      <w:r w:rsidRPr="00FF1549">
        <w:rPr>
          <w:rFonts w:hint="eastAsia"/>
          <w:b/>
        </w:rPr>
        <w:t>mid-December 2011</w:t>
      </w:r>
      <w:r>
        <w:rPr>
          <w:rFonts w:hint="eastAsia"/>
        </w:rPr>
        <w:t xml:space="preserve">, she received </w:t>
      </w:r>
      <w:r w:rsidR="00B1175E">
        <w:rPr>
          <w:rFonts w:hint="eastAsia"/>
        </w:rPr>
        <w:t xml:space="preserve">another </w:t>
      </w:r>
      <w:r>
        <w:rPr>
          <w:rFonts w:hint="eastAsia"/>
        </w:rPr>
        <w:t xml:space="preserve">facet joint injection, ie </w:t>
      </w:r>
      <w:r w:rsidR="00B1175E">
        <w:rPr>
          <w:rFonts w:hint="eastAsia"/>
        </w:rPr>
        <w:t xml:space="preserve">about 15 months </w:t>
      </w:r>
      <w:r>
        <w:rPr>
          <w:rFonts w:hint="eastAsia"/>
        </w:rPr>
        <w:t xml:space="preserve">after the </w:t>
      </w:r>
      <w:r w:rsidR="00CC4414">
        <w:rPr>
          <w:rFonts w:hint="eastAsia"/>
        </w:rPr>
        <w:t>1</w:t>
      </w:r>
      <w:r w:rsidR="00CC4414" w:rsidRPr="00CC4414">
        <w:rPr>
          <w:rFonts w:hint="eastAsia"/>
          <w:vertAlign w:val="superscript"/>
        </w:rPr>
        <w:t>st</w:t>
      </w:r>
      <w:r w:rsidR="00CC4414">
        <w:rPr>
          <w:rFonts w:hint="eastAsia"/>
        </w:rPr>
        <w:t xml:space="preserve"> </w:t>
      </w:r>
      <w:r>
        <w:rPr>
          <w:rFonts w:hint="eastAsia"/>
        </w:rPr>
        <w:t xml:space="preserve">facet joint injection. </w:t>
      </w:r>
    </w:p>
    <w:p w:rsidR="000572C5" w:rsidRDefault="000572C5" w:rsidP="00CC4414">
      <w:pPr>
        <w:pStyle w:val="ListParagraph"/>
        <w:spacing w:line="360" w:lineRule="auto"/>
        <w:ind w:left="0"/>
      </w:pPr>
    </w:p>
    <w:p w:rsidR="000572C5" w:rsidRPr="00A26430" w:rsidRDefault="00A26430" w:rsidP="00A26430">
      <w:pPr>
        <w:tabs>
          <w:tab w:val="clear" w:pos="1440"/>
          <w:tab w:val="left" w:pos="709"/>
        </w:tabs>
        <w:rPr>
          <w:b/>
          <w:i/>
        </w:rPr>
      </w:pPr>
      <w:r>
        <w:rPr>
          <w:rFonts w:hint="eastAsia"/>
          <w:b/>
          <w:i/>
        </w:rPr>
        <w:t>Urology Impairment</w:t>
      </w:r>
    </w:p>
    <w:p w:rsidR="000572C5" w:rsidRPr="009C46F3" w:rsidRDefault="000572C5" w:rsidP="000572C5">
      <w:pPr>
        <w:pStyle w:val="ListParagraph"/>
        <w:tabs>
          <w:tab w:val="clear" w:pos="1440"/>
          <w:tab w:val="left" w:pos="709"/>
        </w:tabs>
        <w:rPr>
          <w:b/>
          <w:i/>
        </w:rPr>
      </w:pPr>
    </w:p>
    <w:p w:rsidR="00C83237" w:rsidRDefault="00382716" w:rsidP="00331D6C">
      <w:pPr>
        <w:numPr>
          <w:ilvl w:val="0"/>
          <w:numId w:val="1"/>
        </w:numPr>
        <w:tabs>
          <w:tab w:val="clear" w:pos="720"/>
          <w:tab w:val="clear" w:pos="4320"/>
          <w:tab w:val="clear" w:pos="9072"/>
          <w:tab w:val="num" w:pos="1134"/>
        </w:tabs>
        <w:spacing w:line="360" w:lineRule="auto"/>
        <w:ind w:left="0" w:firstLine="0"/>
        <w:jc w:val="both"/>
      </w:pPr>
      <w:r>
        <w:rPr>
          <w:rFonts w:hint="eastAsia"/>
        </w:rPr>
        <w:lastRenderedPageBreak/>
        <w:t>During h</w:t>
      </w:r>
      <w:r w:rsidR="009526B9">
        <w:rPr>
          <w:rFonts w:hint="eastAsia"/>
        </w:rPr>
        <w:t>o</w:t>
      </w:r>
      <w:r>
        <w:rPr>
          <w:rFonts w:hint="eastAsia"/>
        </w:rPr>
        <w:t xml:space="preserve">spitalisation at KH, an urodynamic study </w:t>
      </w:r>
      <w:r w:rsidR="00331D6C">
        <w:rPr>
          <w:rFonts w:hint="eastAsia"/>
        </w:rPr>
        <w:t>(</w:t>
      </w:r>
      <w:r w:rsidR="00331D6C">
        <w:t>“</w:t>
      </w:r>
      <w:r w:rsidR="00331D6C" w:rsidRPr="00331D6C">
        <w:rPr>
          <w:rFonts w:hint="eastAsia"/>
          <w:b/>
        </w:rPr>
        <w:t>UDS</w:t>
      </w:r>
      <w:r w:rsidR="00331D6C">
        <w:t>”</w:t>
      </w:r>
      <w:r w:rsidR="00331D6C">
        <w:rPr>
          <w:rFonts w:hint="eastAsia"/>
        </w:rPr>
        <w:t xml:space="preserve">) </w:t>
      </w:r>
      <w:r>
        <w:rPr>
          <w:rFonts w:hint="eastAsia"/>
        </w:rPr>
        <w:t>to test Madam Tam</w:t>
      </w:r>
      <w:r>
        <w:t>’</w:t>
      </w:r>
      <w:r>
        <w:rPr>
          <w:rFonts w:hint="eastAsia"/>
        </w:rPr>
        <w:t xml:space="preserve">s bladder function </w:t>
      </w:r>
      <w:r w:rsidR="00C83237">
        <w:rPr>
          <w:rFonts w:hint="eastAsia"/>
        </w:rPr>
        <w:t xml:space="preserve">was done </w:t>
      </w:r>
      <w:r>
        <w:rPr>
          <w:rFonts w:hint="eastAsia"/>
        </w:rPr>
        <w:t xml:space="preserve">on </w:t>
      </w:r>
      <w:r w:rsidRPr="00382716">
        <w:rPr>
          <w:rFonts w:hint="eastAsia"/>
          <w:b/>
        </w:rPr>
        <w:t>5 February 2007</w:t>
      </w:r>
      <w:r>
        <w:rPr>
          <w:rFonts w:hint="eastAsia"/>
        </w:rPr>
        <w:t xml:space="preserve"> (</w:t>
      </w:r>
      <w:r>
        <w:t>“</w:t>
      </w:r>
      <w:r w:rsidRPr="00382716">
        <w:rPr>
          <w:rFonts w:hint="eastAsia"/>
          <w:b/>
        </w:rPr>
        <w:t>1</w:t>
      </w:r>
      <w:r w:rsidRPr="00382716">
        <w:rPr>
          <w:rFonts w:hint="eastAsia"/>
          <w:b/>
          <w:vertAlign w:val="superscript"/>
        </w:rPr>
        <w:t>st</w:t>
      </w:r>
      <w:r w:rsidRPr="00382716">
        <w:rPr>
          <w:rFonts w:hint="eastAsia"/>
          <w:b/>
        </w:rPr>
        <w:t xml:space="preserve"> UDS</w:t>
      </w:r>
      <w:r>
        <w:t>”</w:t>
      </w:r>
      <w:r>
        <w:rPr>
          <w:rFonts w:hint="eastAsia"/>
        </w:rPr>
        <w:t xml:space="preserve">). Her </w:t>
      </w:r>
      <w:r w:rsidRPr="00B9590E">
        <w:rPr>
          <w:rFonts w:hint="eastAsia"/>
        </w:rPr>
        <w:t>bladder function was found normal</w:t>
      </w:r>
      <w:r w:rsidR="00C83237">
        <w:rPr>
          <w:rFonts w:hint="eastAsia"/>
        </w:rPr>
        <w:t xml:space="preserve">. </w:t>
      </w:r>
    </w:p>
    <w:p w:rsidR="00C83237" w:rsidRDefault="00C83237" w:rsidP="00C83237">
      <w:pPr>
        <w:tabs>
          <w:tab w:val="clear" w:pos="4320"/>
          <w:tab w:val="clear" w:pos="9072"/>
        </w:tabs>
        <w:jc w:val="both"/>
      </w:pPr>
    </w:p>
    <w:p w:rsidR="00FF1549" w:rsidRDefault="00C83237" w:rsidP="00C83237">
      <w:pPr>
        <w:numPr>
          <w:ilvl w:val="0"/>
          <w:numId w:val="1"/>
        </w:numPr>
        <w:tabs>
          <w:tab w:val="clear" w:pos="720"/>
          <w:tab w:val="clear" w:pos="4320"/>
          <w:tab w:val="clear" w:pos="9072"/>
          <w:tab w:val="num" w:pos="1134"/>
        </w:tabs>
        <w:spacing w:line="360" w:lineRule="auto"/>
        <w:ind w:left="0" w:firstLine="0"/>
        <w:jc w:val="both"/>
      </w:pPr>
      <w:r>
        <w:rPr>
          <w:rFonts w:hint="eastAsia"/>
        </w:rPr>
        <w:t xml:space="preserve">There </w:t>
      </w:r>
      <w:r w:rsidR="00A26430">
        <w:rPr>
          <w:rFonts w:hint="eastAsia"/>
        </w:rPr>
        <w:t xml:space="preserve">was no complaint on her sphincter problem prior to 7 June 2007.  </w:t>
      </w:r>
      <w:r w:rsidR="00331D6C">
        <w:rPr>
          <w:rFonts w:hint="eastAsia"/>
        </w:rPr>
        <w:t>On</w:t>
      </w:r>
      <w:r w:rsidR="008933B2" w:rsidRPr="008B3911">
        <w:rPr>
          <w:rFonts w:hint="eastAsia"/>
        </w:rPr>
        <w:t xml:space="preserve"> </w:t>
      </w:r>
      <w:r w:rsidR="008933B2" w:rsidRPr="00C83237">
        <w:rPr>
          <w:rFonts w:hint="eastAsia"/>
          <w:b/>
        </w:rPr>
        <w:t>7 June 2007</w:t>
      </w:r>
      <w:r w:rsidR="008933B2" w:rsidRPr="008B3911">
        <w:rPr>
          <w:rFonts w:hint="eastAsia"/>
        </w:rPr>
        <w:t xml:space="preserve">, </w:t>
      </w:r>
      <w:r w:rsidR="008933B2">
        <w:rPr>
          <w:rFonts w:hint="eastAsia"/>
        </w:rPr>
        <w:t>she</w:t>
      </w:r>
      <w:r w:rsidR="008933B2" w:rsidRPr="008B3911">
        <w:rPr>
          <w:rFonts w:hint="eastAsia"/>
        </w:rPr>
        <w:t xml:space="preserve"> complained about </w:t>
      </w:r>
      <w:r w:rsidR="008933B2" w:rsidRPr="008B3911">
        <w:t>“</w:t>
      </w:r>
      <w:r w:rsidR="008933B2" w:rsidRPr="008B3911">
        <w:rPr>
          <w:rFonts w:hint="eastAsia"/>
        </w:rPr>
        <w:t xml:space="preserve">mild </w:t>
      </w:r>
      <w:r w:rsidR="008933B2" w:rsidRPr="00500D01">
        <w:rPr>
          <w:rFonts w:hint="eastAsia"/>
        </w:rPr>
        <w:t>urgency</w:t>
      </w:r>
      <w:r w:rsidR="008933B2" w:rsidRPr="008B3911">
        <w:t>”</w:t>
      </w:r>
      <w:r w:rsidR="008933B2" w:rsidRPr="008B3911">
        <w:rPr>
          <w:rFonts w:hint="eastAsia"/>
        </w:rPr>
        <w:t xml:space="preserve"> </w:t>
      </w:r>
      <w:r w:rsidR="008F73A1">
        <w:rPr>
          <w:rFonts w:hint="eastAsia"/>
        </w:rPr>
        <w:t>only</w:t>
      </w:r>
      <w:r w:rsidR="008933B2" w:rsidRPr="008B3911">
        <w:rPr>
          <w:rFonts w:hint="eastAsia"/>
        </w:rPr>
        <w:t xml:space="preserve">. </w:t>
      </w:r>
      <w:r w:rsidR="00503EA3">
        <w:rPr>
          <w:rFonts w:hint="eastAsia"/>
        </w:rPr>
        <w:t>She was reported to be able to self-void until at least</w:t>
      </w:r>
      <w:r w:rsidR="008F73A1">
        <w:rPr>
          <w:rFonts w:hint="eastAsia"/>
        </w:rPr>
        <w:t xml:space="preserve"> the follow-up session of </w:t>
      </w:r>
      <w:r w:rsidR="00503EA3" w:rsidRPr="00C83237">
        <w:rPr>
          <w:rFonts w:hint="eastAsia"/>
          <w:b/>
        </w:rPr>
        <w:t>24 January 2008</w:t>
      </w:r>
      <w:r w:rsidR="00503EA3">
        <w:rPr>
          <w:rFonts w:hint="eastAsia"/>
        </w:rPr>
        <w:t>.</w:t>
      </w:r>
    </w:p>
    <w:p w:rsidR="00FF1549" w:rsidRDefault="00FF1549" w:rsidP="00FF1549">
      <w:pPr>
        <w:pStyle w:val="ListParagraph"/>
      </w:pPr>
    </w:p>
    <w:p w:rsidR="00FF1549" w:rsidRDefault="00503EA3" w:rsidP="00C83237">
      <w:pPr>
        <w:numPr>
          <w:ilvl w:val="0"/>
          <w:numId w:val="1"/>
        </w:numPr>
        <w:tabs>
          <w:tab w:val="clear" w:pos="720"/>
          <w:tab w:val="clear" w:pos="4320"/>
          <w:tab w:val="clear" w:pos="9072"/>
          <w:tab w:val="num" w:pos="1134"/>
        </w:tabs>
        <w:spacing w:line="360" w:lineRule="auto"/>
        <w:ind w:left="0" w:firstLine="0"/>
        <w:jc w:val="both"/>
      </w:pPr>
      <w:r>
        <w:rPr>
          <w:rFonts w:hint="eastAsia"/>
        </w:rPr>
        <w:t xml:space="preserve">On </w:t>
      </w:r>
      <w:r w:rsidRPr="00FF1549">
        <w:rPr>
          <w:rFonts w:hint="eastAsia"/>
          <w:b/>
        </w:rPr>
        <w:t>15 May 2008</w:t>
      </w:r>
      <w:r>
        <w:rPr>
          <w:rFonts w:hint="eastAsia"/>
        </w:rPr>
        <w:t xml:space="preserve">, she complained of </w:t>
      </w:r>
      <w:r>
        <w:t>“</w:t>
      </w:r>
      <w:r>
        <w:rPr>
          <w:rFonts w:hint="eastAsia"/>
        </w:rPr>
        <w:t>increase urgency during attack of pain</w:t>
      </w:r>
      <w:r>
        <w:t>”</w:t>
      </w:r>
      <w:r w:rsidR="008F73A1">
        <w:rPr>
          <w:rFonts w:hint="eastAsia"/>
        </w:rPr>
        <w:t>.</w:t>
      </w:r>
      <w:r w:rsidR="00C83237">
        <w:rPr>
          <w:rFonts w:hint="eastAsia"/>
        </w:rPr>
        <w:t xml:space="preserve"> And o</w:t>
      </w:r>
      <w:r w:rsidR="008F73A1">
        <w:rPr>
          <w:rFonts w:hint="eastAsia"/>
        </w:rPr>
        <w:t xml:space="preserve">n </w:t>
      </w:r>
      <w:r w:rsidR="008F73A1" w:rsidRPr="00C83237">
        <w:rPr>
          <w:rFonts w:hint="eastAsia"/>
          <w:b/>
        </w:rPr>
        <w:t>30 October 2008</w:t>
      </w:r>
      <w:r w:rsidR="008F73A1">
        <w:rPr>
          <w:rFonts w:hint="eastAsia"/>
        </w:rPr>
        <w:t xml:space="preserve">, it was recorded that she suffered from stress </w:t>
      </w:r>
      <w:r w:rsidR="008F73A1" w:rsidRPr="00500D01">
        <w:rPr>
          <w:rFonts w:hint="eastAsia"/>
        </w:rPr>
        <w:t xml:space="preserve">incontinence. </w:t>
      </w:r>
    </w:p>
    <w:p w:rsidR="00FF1549" w:rsidRDefault="00FF1549" w:rsidP="00FF1549">
      <w:pPr>
        <w:pStyle w:val="ListParagraph"/>
      </w:pPr>
    </w:p>
    <w:p w:rsidR="00FF1549" w:rsidRDefault="007B0A9C" w:rsidP="00FF1549">
      <w:pPr>
        <w:numPr>
          <w:ilvl w:val="0"/>
          <w:numId w:val="1"/>
        </w:numPr>
        <w:tabs>
          <w:tab w:val="clear" w:pos="720"/>
          <w:tab w:val="clear" w:pos="4320"/>
          <w:tab w:val="clear" w:pos="9072"/>
          <w:tab w:val="num" w:pos="1134"/>
        </w:tabs>
        <w:spacing w:line="360" w:lineRule="auto"/>
        <w:ind w:left="0" w:firstLine="0"/>
        <w:jc w:val="both"/>
      </w:pPr>
      <w:r w:rsidRPr="00500D01">
        <w:rPr>
          <w:rFonts w:hint="eastAsia"/>
        </w:rPr>
        <w:t xml:space="preserve">Since </w:t>
      </w:r>
      <w:r w:rsidRPr="00C83237">
        <w:rPr>
          <w:rFonts w:hint="eastAsia"/>
        </w:rPr>
        <w:t>February 2009</w:t>
      </w:r>
      <w:r w:rsidRPr="00500D01">
        <w:rPr>
          <w:rFonts w:hint="eastAsia"/>
        </w:rPr>
        <w:t>, he</w:t>
      </w:r>
      <w:r w:rsidR="00500D01" w:rsidRPr="00500D01">
        <w:rPr>
          <w:rFonts w:hint="eastAsia"/>
        </w:rPr>
        <w:t>r</w:t>
      </w:r>
      <w:r w:rsidRPr="00500D01">
        <w:rPr>
          <w:rFonts w:hint="eastAsia"/>
        </w:rPr>
        <w:t xml:space="preserve"> urinary problem got worse</w:t>
      </w:r>
      <w:r w:rsidRPr="00500D01">
        <w:rPr>
          <w:rStyle w:val="FootnoteReference"/>
        </w:rPr>
        <w:footnoteReference w:id="1"/>
      </w:r>
      <w:r w:rsidR="00500D01" w:rsidRPr="00500D01">
        <w:rPr>
          <w:rFonts w:hint="eastAsia"/>
        </w:rPr>
        <w:t>.</w:t>
      </w:r>
      <w:r w:rsidRPr="00500D01">
        <w:rPr>
          <w:rFonts w:hint="eastAsia"/>
        </w:rPr>
        <w:t xml:space="preserve"> </w:t>
      </w:r>
      <w:r w:rsidR="00C83237">
        <w:rPr>
          <w:rFonts w:hint="eastAsia"/>
        </w:rPr>
        <w:t xml:space="preserve">Between </w:t>
      </w:r>
      <w:r w:rsidR="00C83237" w:rsidRPr="00FF1549">
        <w:rPr>
          <w:rFonts w:hint="eastAsia"/>
          <w:b/>
        </w:rPr>
        <w:t xml:space="preserve">16 March </w:t>
      </w:r>
      <w:r w:rsidR="00C83237" w:rsidRPr="00C83237">
        <w:rPr>
          <w:rFonts w:hint="eastAsia"/>
          <w:b/>
        </w:rPr>
        <w:t xml:space="preserve">2009 </w:t>
      </w:r>
      <w:r w:rsidR="00C83237">
        <w:rPr>
          <w:rFonts w:hint="eastAsia"/>
        </w:rPr>
        <w:t xml:space="preserve">and </w:t>
      </w:r>
      <w:r w:rsidR="00C83237" w:rsidRPr="00FF1549">
        <w:rPr>
          <w:rFonts w:hint="eastAsia"/>
          <w:b/>
        </w:rPr>
        <w:t xml:space="preserve">23 July </w:t>
      </w:r>
      <w:r w:rsidR="00C83237" w:rsidRPr="00C83237">
        <w:rPr>
          <w:rFonts w:hint="eastAsia"/>
          <w:b/>
        </w:rPr>
        <w:t>2009</w:t>
      </w:r>
      <w:r w:rsidR="00C83237">
        <w:rPr>
          <w:rFonts w:hint="eastAsia"/>
        </w:rPr>
        <w:t xml:space="preserve">, she complained of </w:t>
      </w:r>
      <w:r w:rsidR="00500D01">
        <w:rPr>
          <w:rFonts w:hint="eastAsia"/>
        </w:rPr>
        <w:t xml:space="preserve">stress </w:t>
      </w:r>
      <w:r w:rsidR="00500D01">
        <w:t>incontinence</w:t>
      </w:r>
      <w:r w:rsidR="00500D01">
        <w:rPr>
          <w:rFonts w:hint="eastAsia"/>
        </w:rPr>
        <w:t xml:space="preserve"> </w:t>
      </w:r>
      <w:r w:rsidR="00C83237">
        <w:rPr>
          <w:rFonts w:hint="eastAsia"/>
        </w:rPr>
        <w:t>repeatedly</w:t>
      </w:r>
      <w:r w:rsidR="008F73A1">
        <w:rPr>
          <w:rFonts w:hint="eastAsia"/>
        </w:rPr>
        <w:t xml:space="preserve">. She was </w:t>
      </w:r>
      <w:r w:rsidR="00500D01">
        <w:rPr>
          <w:rFonts w:hint="eastAsia"/>
        </w:rPr>
        <w:t xml:space="preserve">thus </w:t>
      </w:r>
      <w:r w:rsidR="008F73A1">
        <w:rPr>
          <w:rFonts w:hint="eastAsia"/>
        </w:rPr>
        <w:t>referred to the Spinal Clinic for urology assessment</w:t>
      </w:r>
      <w:r w:rsidR="00500D01">
        <w:rPr>
          <w:rFonts w:hint="eastAsia"/>
        </w:rPr>
        <w:t xml:space="preserve"> due to her worsening urinary problem.</w:t>
      </w:r>
    </w:p>
    <w:p w:rsidR="00FF1549" w:rsidRDefault="00FF1549" w:rsidP="00FF1549">
      <w:pPr>
        <w:pStyle w:val="ListParagraph"/>
      </w:pPr>
    </w:p>
    <w:p w:rsidR="00503EA3" w:rsidRDefault="00500D01" w:rsidP="00BB0527">
      <w:pPr>
        <w:numPr>
          <w:ilvl w:val="0"/>
          <w:numId w:val="1"/>
        </w:numPr>
        <w:tabs>
          <w:tab w:val="clear" w:pos="720"/>
          <w:tab w:val="clear" w:pos="4320"/>
          <w:tab w:val="clear" w:pos="9072"/>
          <w:tab w:val="num" w:pos="1134"/>
        </w:tabs>
        <w:spacing w:line="360" w:lineRule="auto"/>
        <w:ind w:left="0" w:firstLine="0"/>
        <w:jc w:val="both"/>
      </w:pPr>
      <w:r>
        <w:rPr>
          <w:rFonts w:hint="eastAsia"/>
        </w:rPr>
        <w:t xml:space="preserve">She attended </w:t>
      </w:r>
      <w:r w:rsidR="00503EA3">
        <w:rPr>
          <w:rFonts w:hint="eastAsia"/>
        </w:rPr>
        <w:t xml:space="preserve">first consultation </w:t>
      </w:r>
      <w:r>
        <w:rPr>
          <w:rFonts w:hint="eastAsia"/>
        </w:rPr>
        <w:t>with the S</w:t>
      </w:r>
      <w:r w:rsidR="00503EA3">
        <w:rPr>
          <w:rFonts w:hint="eastAsia"/>
        </w:rPr>
        <w:t xml:space="preserve">pinal </w:t>
      </w:r>
      <w:r>
        <w:rPr>
          <w:rFonts w:hint="eastAsia"/>
        </w:rPr>
        <w:t>C</w:t>
      </w:r>
      <w:r w:rsidR="00503EA3">
        <w:rPr>
          <w:rFonts w:hint="eastAsia"/>
        </w:rPr>
        <w:t xml:space="preserve">linic </w:t>
      </w:r>
      <w:r>
        <w:rPr>
          <w:rFonts w:hint="eastAsia"/>
        </w:rPr>
        <w:t>on</w:t>
      </w:r>
      <w:r w:rsidR="00503EA3">
        <w:rPr>
          <w:rFonts w:hint="eastAsia"/>
        </w:rPr>
        <w:t xml:space="preserve"> </w:t>
      </w:r>
      <w:r w:rsidR="00503EA3" w:rsidRPr="00331D6C">
        <w:rPr>
          <w:rFonts w:hint="eastAsia"/>
          <w:b/>
        </w:rPr>
        <w:t>5 August 2009</w:t>
      </w:r>
      <w:r w:rsidR="00503EA3">
        <w:rPr>
          <w:rFonts w:hint="eastAsia"/>
        </w:rPr>
        <w:t>. She complained about increased urgency and occasional leakage in the past half year and that she needed to put on napkins sometimes.</w:t>
      </w:r>
      <w:r w:rsidR="00302325">
        <w:rPr>
          <w:rFonts w:hint="eastAsia"/>
        </w:rPr>
        <w:t xml:space="preserve"> </w:t>
      </w:r>
      <w:r w:rsidR="00BB0527">
        <w:rPr>
          <w:rFonts w:hint="eastAsia"/>
        </w:rPr>
        <w:t>A UDS was arranged and performed on</w:t>
      </w:r>
      <w:r w:rsidR="00503EA3">
        <w:rPr>
          <w:rFonts w:hint="eastAsia"/>
        </w:rPr>
        <w:t xml:space="preserve"> </w:t>
      </w:r>
      <w:r w:rsidR="00503EA3" w:rsidRPr="00BB0527">
        <w:rPr>
          <w:rFonts w:hint="eastAsia"/>
          <w:b/>
        </w:rPr>
        <w:t>10 August 2009</w:t>
      </w:r>
      <w:r w:rsidR="00503EA3">
        <w:rPr>
          <w:rFonts w:hint="eastAsia"/>
        </w:rPr>
        <w:t xml:space="preserve"> (</w:t>
      </w:r>
      <w:r w:rsidR="00503EA3">
        <w:t>“</w:t>
      </w:r>
      <w:r w:rsidR="00503EA3" w:rsidRPr="00BB0527">
        <w:rPr>
          <w:rFonts w:hint="eastAsia"/>
          <w:b/>
        </w:rPr>
        <w:t>2</w:t>
      </w:r>
      <w:r w:rsidR="00503EA3" w:rsidRPr="00BB0527">
        <w:rPr>
          <w:rFonts w:hint="eastAsia"/>
          <w:b/>
          <w:vertAlign w:val="superscript"/>
        </w:rPr>
        <w:t>nd</w:t>
      </w:r>
      <w:r w:rsidR="00503EA3" w:rsidRPr="00BB0527">
        <w:rPr>
          <w:rFonts w:hint="eastAsia"/>
          <w:b/>
        </w:rPr>
        <w:t xml:space="preserve"> UDS</w:t>
      </w:r>
      <w:r w:rsidR="00503EA3">
        <w:t>”</w:t>
      </w:r>
      <w:r w:rsidR="00503EA3">
        <w:rPr>
          <w:rFonts w:hint="eastAsia"/>
        </w:rPr>
        <w:t xml:space="preserve">). The result showed that her bladder functional capacity </w:t>
      </w:r>
      <w:r w:rsidR="00302325">
        <w:rPr>
          <w:rFonts w:hint="eastAsia"/>
        </w:rPr>
        <w:t xml:space="preserve">had turned from normal </w:t>
      </w:r>
      <w:r w:rsidR="00331D6C">
        <w:rPr>
          <w:rFonts w:hint="eastAsia"/>
        </w:rPr>
        <w:t>(</w:t>
      </w:r>
      <w:r w:rsidR="00302325">
        <w:rPr>
          <w:rFonts w:hint="eastAsia"/>
        </w:rPr>
        <w:t>in February 2007</w:t>
      </w:r>
      <w:r w:rsidR="00331D6C">
        <w:rPr>
          <w:rFonts w:hint="eastAsia"/>
        </w:rPr>
        <w:t>)</w:t>
      </w:r>
      <w:r w:rsidR="00302325">
        <w:rPr>
          <w:rFonts w:hint="eastAsia"/>
        </w:rPr>
        <w:t xml:space="preserve"> to </w:t>
      </w:r>
      <w:r w:rsidR="00503EA3">
        <w:rPr>
          <w:rFonts w:hint="eastAsia"/>
        </w:rPr>
        <w:t>low</w:t>
      </w:r>
      <w:r w:rsidR="00302325">
        <w:rPr>
          <w:rFonts w:hint="eastAsia"/>
        </w:rPr>
        <w:t xml:space="preserve"> </w:t>
      </w:r>
      <w:r w:rsidR="00331D6C">
        <w:rPr>
          <w:rFonts w:hint="eastAsia"/>
        </w:rPr>
        <w:t>(</w:t>
      </w:r>
      <w:r w:rsidR="00302325">
        <w:rPr>
          <w:rFonts w:hint="eastAsia"/>
        </w:rPr>
        <w:t>in August 2009</w:t>
      </w:r>
      <w:r w:rsidR="00331D6C">
        <w:rPr>
          <w:rFonts w:hint="eastAsia"/>
        </w:rPr>
        <w:t>)</w:t>
      </w:r>
      <w:r w:rsidR="00302325">
        <w:rPr>
          <w:rFonts w:hint="eastAsia"/>
        </w:rPr>
        <w:t xml:space="preserve">. The bladder function capacity dropped to </w:t>
      </w:r>
      <w:r w:rsidR="00503EA3">
        <w:rPr>
          <w:rFonts w:hint="eastAsia"/>
        </w:rPr>
        <w:t>less than 150 ml only</w:t>
      </w:r>
      <w:r w:rsidR="00302325">
        <w:rPr>
          <w:rFonts w:hint="eastAsia"/>
        </w:rPr>
        <w:t xml:space="preserve"> and she </w:t>
      </w:r>
      <w:r w:rsidR="00503EA3">
        <w:rPr>
          <w:rFonts w:hint="eastAsia"/>
        </w:rPr>
        <w:t>failed voiding</w:t>
      </w:r>
      <w:r w:rsidR="00503EA3">
        <w:rPr>
          <w:rStyle w:val="FootnoteReference"/>
        </w:rPr>
        <w:footnoteReference w:id="2"/>
      </w:r>
      <w:r w:rsidR="00503EA3">
        <w:rPr>
          <w:rFonts w:hint="eastAsia"/>
        </w:rPr>
        <w:t xml:space="preserve">. </w:t>
      </w:r>
      <w:r w:rsidR="00E616A9">
        <w:rPr>
          <w:rFonts w:hint="eastAsia"/>
        </w:rPr>
        <w:t xml:space="preserve">She was thus put on </w:t>
      </w:r>
      <w:r w:rsidR="00E616A9" w:rsidRPr="00E616A9">
        <w:rPr>
          <w:rFonts w:hint="eastAsia"/>
          <w:szCs w:val="28"/>
        </w:rPr>
        <w:t>Oxybutynin [a urology medicine]</w:t>
      </w:r>
      <w:r w:rsidR="00E616A9">
        <w:rPr>
          <w:rFonts w:hint="eastAsia"/>
          <w:szCs w:val="28"/>
        </w:rPr>
        <w:t>.</w:t>
      </w:r>
      <w:r w:rsidR="00E616A9" w:rsidRPr="00FF27FE">
        <w:rPr>
          <w:rFonts w:hint="eastAsia"/>
          <w:sz w:val="24"/>
          <w:szCs w:val="24"/>
        </w:rPr>
        <w:t xml:space="preserve"> </w:t>
      </w:r>
      <w:r w:rsidR="00503EA3">
        <w:rPr>
          <w:rFonts w:hint="eastAsia"/>
        </w:rPr>
        <w:t xml:space="preserve">The consultation summary </w:t>
      </w:r>
      <w:r w:rsidR="00331D6C">
        <w:rPr>
          <w:rFonts w:hint="eastAsia"/>
        </w:rPr>
        <w:t xml:space="preserve">dated 10 August 2009 </w:t>
      </w:r>
      <w:r w:rsidR="00503EA3">
        <w:rPr>
          <w:rFonts w:hint="eastAsia"/>
        </w:rPr>
        <w:t xml:space="preserve">prepared by Dr. Fung Pui Man </w:t>
      </w:r>
      <w:r w:rsidR="00302325">
        <w:rPr>
          <w:rFonts w:hint="eastAsia"/>
        </w:rPr>
        <w:t xml:space="preserve">of the Spinal Clinic </w:t>
      </w:r>
      <w:r w:rsidR="00503EA3">
        <w:rPr>
          <w:rFonts w:hint="eastAsia"/>
        </w:rPr>
        <w:t>re</w:t>
      </w:r>
      <w:r w:rsidR="00BB0527">
        <w:rPr>
          <w:rFonts w:hint="eastAsia"/>
        </w:rPr>
        <w:t>corded this</w:t>
      </w:r>
      <w:r w:rsidR="00503EA3">
        <w:rPr>
          <w:rFonts w:hint="eastAsia"/>
        </w:rPr>
        <w:t>:</w:t>
      </w:r>
    </w:p>
    <w:p w:rsidR="00503EA3" w:rsidRDefault="00503EA3" w:rsidP="00BB0527">
      <w:pPr>
        <w:pStyle w:val="ListParagraph"/>
      </w:pPr>
    </w:p>
    <w:p w:rsidR="00503EA3" w:rsidRDefault="00503EA3" w:rsidP="00FF1549">
      <w:pPr>
        <w:tabs>
          <w:tab w:val="clear" w:pos="1440"/>
          <w:tab w:val="clear" w:pos="4320"/>
          <w:tab w:val="clear" w:pos="9072"/>
          <w:tab w:val="left" w:pos="1134"/>
        </w:tabs>
        <w:spacing w:line="360" w:lineRule="auto"/>
        <w:jc w:val="both"/>
        <w:rPr>
          <w:sz w:val="24"/>
          <w:szCs w:val="24"/>
        </w:rPr>
      </w:pPr>
      <w:r>
        <w:rPr>
          <w:rFonts w:hint="eastAsia"/>
        </w:rPr>
        <w:lastRenderedPageBreak/>
        <w:tab/>
      </w:r>
      <w:r>
        <w:t>“</w:t>
      </w:r>
      <w:r w:rsidRPr="00D618C5">
        <w:rPr>
          <w:rFonts w:hint="eastAsia"/>
          <w:sz w:val="24"/>
          <w:szCs w:val="24"/>
        </w:rPr>
        <w:t>Post UDS [urodynamic study]</w:t>
      </w:r>
    </w:p>
    <w:p w:rsidR="00503EA3" w:rsidRDefault="00503EA3" w:rsidP="00FF1549">
      <w:pPr>
        <w:tabs>
          <w:tab w:val="clear" w:pos="1440"/>
          <w:tab w:val="clear" w:pos="4320"/>
          <w:tab w:val="clear" w:pos="9072"/>
          <w:tab w:val="left" w:pos="1134"/>
        </w:tabs>
        <w:spacing w:line="360" w:lineRule="auto"/>
        <w:jc w:val="both"/>
        <w:rPr>
          <w:sz w:val="24"/>
          <w:szCs w:val="24"/>
        </w:rPr>
      </w:pPr>
      <w:r>
        <w:rPr>
          <w:rFonts w:hint="eastAsia"/>
          <w:sz w:val="24"/>
          <w:szCs w:val="24"/>
        </w:rPr>
        <w:tab/>
        <w:t>DHIC [detrusor hyperreflexia and impaired contractility]</w:t>
      </w:r>
    </w:p>
    <w:p w:rsidR="00503EA3" w:rsidRDefault="00503EA3" w:rsidP="00FF1549">
      <w:pPr>
        <w:tabs>
          <w:tab w:val="clear" w:pos="1440"/>
          <w:tab w:val="clear" w:pos="4320"/>
          <w:tab w:val="clear" w:pos="9072"/>
          <w:tab w:val="left" w:pos="1134"/>
        </w:tabs>
        <w:spacing w:line="360" w:lineRule="auto"/>
        <w:jc w:val="both"/>
        <w:rPr>
          <w:sz w:val="24"/>
          <w:szCs w:val="24"/>
        </w:rPr>
      </w:pPr>
      <w:r>
        <w:rPr>
          <w:rFonts w:hint="eastAsia"/>
          <w:sz w:val="24"/>
          <w:szCs w:val="24"/>
        </w:rPr>
        <w:tab/>
        <w:t>May have component of DSD [detrusor sphincter dyssynergia]</w:t>
      </w:r>
    </w:p>
    <w:p w:rsidR="00503EA3" w:rsidRPr="00FF27FE" w:rsidRDefault="00503EA3" w:rsidP="00E616A9">
      <w:pPr>
        <w:tabs>
          <w:tab w:val="clear" w:pos="1440"/>
          <w:tab w:val="clear" w:pos="4320"/>
          <w:tab w:val="clear" w:pos="9072"/>
          <w:tab w:val="left" w:pos="1134"/>
        </w:tabs>
        <w:spacing w:line="360" w:lineRule="auto"/>
        <w:ind w:left="1134"/>
        <w:jc w:val="both"/>
        <w:rPr>
          <w:sz w:val="24"/>
          <w:szCs w:val="24"/>
        </w:rPr>
      </w:pPr>
      <w:r>
        <w:rPr>
          <w:rFonts w:hint="eastAsia"/>
          <w:sz w:val="24"/>
          <w:szCs w:val="24"/>
        </w:rPr>
        <w:t>High DH [detrusor hyperreflexia] pressure and difficulty in inserting catheter</w:t>
      </w:r>
      <w:r>
        <w:rPr>
          <w:sz w:val="24"/>
          <w:szCs w:val="24"/>
        </w:rPr>
        <w:t>”</w:t>
      </w:r>
    </w:p>
    <w:p w:rsidR="00503EA3" w:rsidRDefault="00503EA3" w:rsidP="00C150D1">
      <w:pPr>
        <w:tabs>
          <w:tab w:val="clear" w:pos="4320"/>
          <w:tab w:val="clear" w:pos="9072"/>
        </w:tabs>
        <w:jc w:val="both"/>
      </w:pPr>
    </w:p>
    <w:p w:rsidR="00FF1549" w:rsidRDefault="00C150D1" w:rsidP="00C150D1">
      <w:pPr>
        <w:numPr>
          <w:ilvl w:val="0"/>
          <w:numId w:val="1"/>
        </w:numPr>
        <w:tabs>
          <w:tab w:val="clear" w:pos="720"/>
          <w:tab w:val="clear" w:pos="4320"/>
          <w:tab w:val="clear" w:pos="9072"/>
          <w:tab w:val="num" w:pos="1134"/>
        </w:tabs>
        <w:spacing w:line="360" w:lineRule="auto"/>
        <w:ind w:left="0" w:firstLine="0"/>
        <w:jc w:val="both"/>
      </w:pPr>
      <w:r>
        <w:rPr>
          <w:rFonts w:hint="eastAsia"/>
        </w:rPr>
        <w:t>She spoke of slight improvement in urgency/incontinence since consuming Oxybutynin</w:t>
      </w:r>
      <w:r w:rsidR="00302325">
        <w:rPr>
          <w:rFonts w:hint="eastAsia"/>
        </w:rPr>
        <w:t xml:space="preserve"> on </w:t>
      </w:r>
      <w:r w:rsidR="00503EA3" w:rsidRPr="005D4C62">
        <w:rPr>
          <w:rFonts w:hint="eastAsia"/>
          <w:b/>
        </w:rPr>
        <w:t>9 September 2009</w:t>
      </w:r>
      <w:r>
        <w:rPr>
          <w:rFonts w:hint="eastAsia"/>
          <w:b/>
        </w:rPr>
        <w:t xml:space="preserve"> </w:t>
      </w:r>
      <w:r>
        <w:rPr>
          <w:rFonts w:hint="eastAsia"/>
        </w:rPr>
        <w:t xml:space="preserve">and </w:t>
      </w:r>
      <w:r w:rsidRPr="00FF1549">
        <w:rPr>
          <w:rFonts w:hint="eastAsia"/>
          <w:b/>
        </w:rPr>
        <w:t>23 September 2009</w:t>
      </w:r>
      <w:r>
        <w:rPr>
          <w:rFonts w:hint="eastAsia"/>
        </w:rPr>
        <w:t>, but b</w:t>
      </w:r>
      <w:r w:rsidR="005D4C62">
        <w:rPr>
          <w:rFonts w:hint="eastAsia"/>
        </w:rPr>
        <w:t xml:space="preserve">owel constipation was </w:t>
      </w:r>
      <w:r>
        <w:rPr>
          <w:rFonts w:hint="eastAsia"/>
        </w:rPr>
        <w:t>still reported.</w:t>
      </w:r>
    </w:p>
    <w:p w:rsidR="00C150D1" w:rsidRDefault="00C150D1" w:rsidP="00C150D1">
      <w:pPr>
        <w:tabs>
          <w:tab w:val="clear" w:pos="4320"/>
          <w:tab w:val="clear" w:pos="9072"/>
        </w:tabs>
        <w:jc w:val="both"/>
      </w:pPr>
    </w:p>
    <w:p w:rsidR="00503EA3" w:rsidRDefault="00503EA3" w:rsidP="00BB0527">
      <w:pPr>
        <w:numPr>
          <w:ilvl w:val="0"/>
          <w:numId w:val="1"/>
        </w:numPr>
        <w:tabs>
          <w:tab w:val="clear" w:pos="720"/>
          <w:tab w:val="clear" w:pos="4320"/>
          <w:tab w:val="clear" w:pos="9072"/>
          <w:tab w:val="num" w:pos="1134"/>
        </w:tabs>
        <w:spacing w:line="360" w:lineRule="auto"/>
        <w:ind w:left="0" w:firstLine="0"/>
        <w:jc w:val="both"/>
      </w:pPr>
      <w:r>
        <w:rPr>
          <w:rFonts w:hint="eastAsia"/>
        </w:rPr>
        <w:t>D</w:t>
      </w:r>
      <w:r w:rsidR="00BB0527">
        <w:rPr>
          <w:rFonts w:hint="eastAsia"/>
        </w:rPr>
        <w:t xml:space="preserve">espite her </w:t>
      </w:r>
      <w:r w:rsidR="00BB0527">
        <w:t>indication</w:t>
      </w:r>
      <w:r w:rsidR="00BB0527">
        <w:rPr>
          <w:rFonts w:hint="eastAsia"/>
        </w:rPr>
        <w:t xml:space="preserve"> of satisfaction </w:t>
      </w:r>
      <w:r>
        <w:rPr>
          <w:rFonts w:hint="eastAsia"/>
        </w:rPr>
        <w:t>with present bladder ma</w:t>
      </w:r>
      <w:r w:rsidR="00446689">
        <w:rPr>
          <w:rFonts w:hint="eastAsia"/>
        </w:rPr>
        <w:t>nagement program, the Sp</w:t>
      </w:r>
      <w:r>
        <w:rPr>
          <w:rFonts w:hint="eastAsia"/>
        </w:rPr>
        <w:t xml:space="preserve">inal </w:t>
      </w:r>
      <w:r w:rsidR="00446689">
        <w:rPr>
          <w:rFonts w:hint="eastAsia"/>
        </w:rPr>
        <w:t>C</w:t>
      </w:r>
      <w:r>
        <w:rPr>
          <w:rFonts w:hint="eastAsia"/>
        </w:rPr>
        <w:t xml:space="preserve">linic </w:t>
      </w:r>
      <w:r w:rsidR="00BB0527">
        <w:rPr>
          <w:rFonts w:hint="eastAsia"/>
        </w:rPr>
        <w:t xml:space="preserve">arranged </w:t>
      </w:r>
      <w:r w:rsidR="00BB0527">
        <w:t>another</w:t>
      </w:r>
      <w:r w:rsidR="00BB0527">
        <w:rPr>
          <w:rFonts w:hint="eastAsia"/>
        </w:rPr>
        <w:t xml:space="preserve"> </w:t>
      </w:r>
      <w:r w:rsidR="00331D6C">
        <w:rPr>
          <w:rFonts w:hint="eastAsia"/>
        </w:rPr>
        <w:t>UDS</w:t>
      </w:r>
      <w:r>
        <w:rPr>
          <w:rFonts w:hint="eastAsia"/>
        </w:rPr>
        <w:t xml:space="preserve"> </w:t>
      </w:r>
      <w:r w:rsidR="00BB0527">
        <w:rPr>
          <w:rFonts w:hint="eastAsia"/>
        </w:rPr>
        <w:t xml:space="preserve">on her to </w:t>
      </w:r>
      <w:r>
        <w:rPr>
          <w:rFonts w:hint="eastAsia"/>
        </w:rPr>
        <w:t>see if drug needed to be increased.</w:t>
      </w:r>
      <w:r w:rsidR="00BB0527">
        <w:rPr>
          <w:rFonts w:hint="eastAsia"/>
        </w:rPr>
        <w:t xml:space="preserve"> This</w:t>
      </w:r>
      <w:r>
        <w:rPr>
          <w:rFonts w:hint="eastAsia"/>
        </w:rPr>
        <w:t xml:space="preserve"> </w:t>
      </w:r>
      <w:r w:rsidR="00331D6C">
        <w:rPr>
          <w:rFonts w:hint="eastAsia"/>
        </w:rPr>
        <w:t>UDS</w:t>
      </w:r>
      <w:r>
        <w:rPr>
          <w:rFonts w:hint="eastAsia"/>
        </w:rPr>
        <w:t xml:space="preserve"> took place on </w:t>
      </w:r>
      <w:r w:rsidRPr="00BB0527">
        <w:rPr>
          <w:rFonts w:hint="eastAsia"/>
          <w:b/>
        </w:rPr>
        <w:t>14 December 2009</w:t>
      </w:r>
      <w:r>
        <w:rPr>
          <w:rFonts w:hint="eastAsia"/>
        </w:rPr>
        <w:t xml:space="preserve"> (</w:t>
      </w:r>
      <w:r>
        <w:t>“</w:t>
      </w:r>
      <w:r w:rsidRPr="00BB0527">
        <w:rPr>
          <w:rFonts w:hint="eastAsia"/>
          <w:b/>
        </w:rPr>
        <w:t>3</w:t>
      </w:r>
      <w:r w:rsidRPr="00BB0527">
        <w:rPr>
          <w:rFonts w:hint="eastAsia"/>
          <w:b/>
          <w:vertAlign w:val="superscript"/>
        </w:rPr>
        <w:t>rd</w:t>
      </w:r>
      <w:r w:rsidRPr="00BB0527">
        <w:rPr>
          <w:rFonts w:hint="eastAsia"/>
          <w:b/>
        </w:rPr>
        <w:t xml:space="preserve"> UDS</w:t>
      </w:r>
      <w:r>
        <w:t>”</w:t>
      </w:r>
      <w:r>
        <w:rPr>
          <w:rFonts w:hint="eastAsia"/>
        </w:rPr>
        <w:t xml:space="preserve">). </w:t>
      </w:r>
      <w:r w:rsidR="00C150D1">
        <w:rPr>
          <w:rFonts w:hint="eastAsia"/>
        </w:rPr>
        <w:t xml:space="preserve"> </w:t>
      </w:r>
      <w:r w:rsidR="00BB0527">
        <w:rPr>
          <w:rFonts w:hint="eastAsia"/>
        </w:rPr>
        <w:t>H</w:t>
      </w:r>
      <w:r w:rsidR="00446689">
        <w:rPr>
          <w:rFonts w:hint="eastAsia"/>
        </w:rPr>
        <w:t xml:space="preserve">er </w:t>
      </w:r>
      <w:r>
        <w:rPr>
          <w:rFonts w:hint="eastAsia"/>
        </w:rPr>
        <w:t>bladder functional capacity</w:t>
      </w:r>
      <w:r w:rsidR="00446689">
        <w:rPr>
          <w:rFonts w:hint="eastAsia"/>
        </w:rPr>
        <w:t xml:space="preserve"> recorded a sharp drop</w:t>
      </w:r>
      <w:r>
        <w:rPr>
          <w:rFonts w:hint="eastAsia"/>
        </w:rPr>
        <w:t xml:space="preserve"> </w:t>
      </w:r>
      <w:r w:rsidR="00C150D1">
        <w:rPr>
          <w:rFonts w:hint="eastAsia"/>
        </w:rPr>
        <w:t xml:space="preserve">to 50ml </w:t>
      </w:r>
      <w:r w:rsidR="00BB0527">
        <w:rPr>
          <w:rFonts w:hint="eastAsia"/>
        </w:rPr>
        <w:t>(</w:t>
      </w:r>
      <w:r>
        <w:rPr>
          <w:rFonts w:hint="eastAsia"/>
        </w:rPr>
        <w:t xml:space="preserve">from 150 ml on 10 August 2009). </w:t>
      </w:r>
      <w:r>
        <w:t>H</w:t>
      </w:r>
      <w:r>
        <w:rPr>
          <w:rFonts w:hint="eastAsia"/>
        </w:rPr>
        <w:t>ere is what was written in the investigation memo</w:t>
      </w:r>
      <w:r w:rsidR="00C150D1">
        <w:rPr>
          <w:rFonts w:hint="eastAsia"/>
        </w:rPr>
        <w:t xml:space="preserve"> of the 3</w:t>
      </w:r>
      <w:r w:rsidR="00C150D1" w:rsidRPr="00BB0527">
        <w:rPr>
          <w:rFonts w:hint="eastAsia"/>
          <w:vertAlign w:val="superscript"/>
        </w:rPr>
        <w:t>rd</w:t>
      </w:r>
      <w:r w:rsidR="00C150D1">
        <w:rPr>
          <w:rFonts w:hint="eastAsia"/>
        </w:rPr>
        <w:t xml:space="preserve"> UDS</w:t>
      </w:r>
      <w:r>
        <w:rPr>
          <w:rFonts w:hint="eastAsia"/>
        </w:rPr>
        <w:t>:</w:t>
      </w:r>
    </w:p>
    <w:p w:rsidR="00BB0527" w:rsidRDefault="00BB0527" w:rsidP="00FF1549">
      <w:pPr>
        <w:pStyle w:val="ListParagraph"/>
        <w:ind w:left="1134"/>
        <w:rPr>
          <w:sz w:val="24"/>
          <w:szCs w:val="24"/>
        </w:rPr>
      </w:pPr>
    </w:p>
    <w:p w:rsidR="00503EA3" w:rsidRDefault="00503EA3" w:rsidP="00FF1549">
      <w:pPr>
        <w:pStyle w:val="ListParagraph"/>
        <w:ind w:left="1134"/>
        <w:rPr>
          <w:sz w:val="24"/>
          <w:szCs w:val="24"/>
        </w:rPr>
      </w:pPr>
      <w:r>
        <w:rPr>
          <w:sz w:val="24"/>
          <w:szCs w:val="24"/>
        </w:rPr>
        <w:t>“</w:t>
      </w:r>
      <w:r>
        <w:rPr>
          <w:rFonts w:hint="eastAsia"/>
          <w:sz w:val="24"/>
          <w:szCs w:val="24"/>
        </w:rPr>
        <w:t>Spinal cord contusion resulted in neurogenic bladder</w:t>
      </w:r>
    </w:p>
    <w:p w:rsidR="00503EA3" w:rsidRDefault="00503EA3" w:rsidP="00FF1549">
      <w:pPr>
        <w:pStyle w:val="ListParagraph"/>
        <w:ind w:left="1134"/>
        <w:rPr>
          <w:sz w:val="24"/>
          <w:szCs w:val="24"/>
        </w:rPr>
      </w:pPr>
      <w:r>
        <w:rPr>
          <w:rFonts w:hint="eastAsia"/>
          <w:sz w:val="24"/>
          <w:szCs w:val="24"/>
        </w:rPr>
        <w:t>Previous UDS showed DHIC and put on oral oxybutynin with minimal clinical improvement</w:t>
      </w:r>
    </w:p>
    <w:p w:rsidR="00503EA3" w:rsidRDefault="00503EA3" w:rsidP="00FF1549">
      <w:pPr>
        <w:pStyle w:val="ListParagraph"/>
        <w:ind w:left="1134"/>
        <w:rPr>
          <w:sz w:val="24"/>
          <w:szCs w:val="24"/>
        </w:rPr>
      </w:pPr>
      <w:r>
        <w:rPr>
          <w:rFonts w:hint="eastAsia"/>
          <w:sz w:val="24"/>
          <w:szCs w:val="24"/>
        </w:rPr>
        <w:t>For repeated UDS</w:t>
      </w:r>
    </w:p>
    <w:p w:rsidR="00503EA3" w:rsidRDefault="00503EA3" w:rsidP="00FF1549">
      <w:pPr>
        <w:pStyle w:val="ListParagraph"/>
        <w:ind w:left="1134"/>
        <w:rPr>
          <w:sz w:val="24"/>
          <w:szCs w:val="24"/>
        </w:rPr>
      </w:pPr>
      <w:r>
        <w:rPr>
          <w:sz w:val="24"/>
          <w:szCs w:val="24"/>
        </w:rPr>
        <w:t>…</w:t>
      </w:r>
      <w:r>
        <w:rPr>
          <w:rFonts w:hint="eastAsia"/>
          <w:sz w:val="24"/>
          <w:szCs w:val="24"/>
        </w:rPr>
        <w:t>.</w:t>
      </w:r>
    </w:p>
    <w:p w:rsidR="00503EA3" w:rsidRDefault="00503EA3" w:rsidP="00FF1549">
      <w:pPr>
        <w:pStyle w:val="ListParagraph"/>
        <w:ind w:left="1134"/>
        <w:rPr>
          <w:sz w:val="24"/>
          <w:szCs w:val="24"/>
        </w:rPr>
      </w:pPr>
      <w:r>
        <w:rPr>
          <w:rFonts w:hint="eastAsia"/>
          <w:sz w:val="24"/>
          <w:szCs w:val="24"/>
        </w:rPr>
        <w:t>Low functional capacity of less than 50ml</w:t>
      </w:r>
    </w:p>
    <w:p w:rsidR="00503EA3" w:rsidRDefault="00503EA3" w:rsidP="00FF1549">
      <w:pPr>
        <w:pStyle w:val="ListParagraph"/>
        <w:ind w:left="1134"/>
        <w:rPr>
          <w:sz w:val="24"/>
          <w:szCs w:val="24"/>
        </w:rPr>
      </w:pPr>
      <w:r>
        <w:rPr>
          <w:rFonts w:hint="eastAsia"/>
          <w:sz w:val="24"/>
          <w:szCs w:val="24"/>
        </w:rPr>
        <w:t>Followed by phasic detrusor hyperreflexia</w:t>
      </w:r>
    </w:p>
    <w:p w:rsidR="00503EA3" w:rsidRDefault="00503EA3" w:rsidP="00FF1549">
      <w:pPr>
        <w:pStyle w:val="ListParagraph"/>
        <w:ind w:left="1134"/>
        <w:rPr>
          <w:sz w:val="24"/>
          <w:szCs w:val="24"/>
        </w:rPr>
      </w:pPr>
      <w:r>
        <w:rPr>
          <w:rFonts w:hint="eastAsia"/>
          <w:sz w:val="24"/>
          <w:szCs w:val="24"/>
        </w:rPr>
        <w:t>Associated with urgency and clinical leakage</w:t>
      </w:r>
    </w:p>
    <w:p w:rsidR="00503EA3" w:rsidRDefault="00503EA3" w:rsidP="00FF1549">
      <w:pPr>
        <w:pStyle w:val="ListParagraph"/>
        <w:ind w:left="1134"/>
        <w:rPr>
          <w:sz w:val="24"/>
          <w:szCs w:val="24"/>
        </w:rPr>
      </w:pPr>
      <w:r>
        <w:rPr>
          <w:sz w:val="24"/>
          <w:szCs w:val="24"/>
        </w:rPr>
        <w:t>…</w:t>
      </w:r>
      <w:r>
        <w:rPr>
          <w:rFonts w:hint="eastAsia"/>
          <w:sz w:val="24"/>
          <w:szCs w:val="24"/>
        </w:rPr>
        <w:t>.</w:t>
      </w:r>
    </w:p>
    <w:p w:rsidR="00503EA3" w:rsidRDefault="00503EA3" w:rsidP="00FF1549">
      <w:pPr>
        <w:pStyle w:val="ListParagraph"/>
        <w:ind w:left="1134"/>
        <w:rPr>
          <w:sz w:val="24"/>
          <w:szCs w:val="24"/>
        </w:rPr>
      </w:pPr>
      <w:r>
        <w:rPr>
          <w:rFonts w:hint="eastAsia"/>
          <w:sz w:val="24"/>
          <w:szCs w:val="24"/>
        </w:rPr>
        <w:t>Failed voiding with significant RU</w:t>
      </w:r>
    </w:p>
    <w:p w:rsidR="00503EA3" w:rsidRDefault="00503EA3" w:rsidP="00FF1549">
      <w:pPr>
        <w:pStyle w:val="ListParagraph"/>
        <w:ind w:left="1134"/>
        <w:rPr>
          <w:sz w:val="24"/>
          <w:szCs w:val="24"/>
        </w:rPr>
      </w:pPr>
    </w:p>
    <w:p w:rsidR="00503EA3" w:rsidRDefault="00503EA3" w:rsidP="00FF1549">
      <w:pPr>
        <w:pStyle w:val="ListParagraph"/>
        <w:ind w:left="1134"/>
        <w:rPr>
          <w:sz w:val="24"/>
          <w:szCs w:val="24"/>
        </w:rPr>
      </w:pPr>
      <w:r>
        <w:rPr>
          <w:rFonts w:hint="eastAsia"/>
          <w:sz w:val="24"/>
          <w:szCs w:val="24"/>
        </w:rPr>
        <w:t>Detrusor hyperreflexia and impaired contractility</w:t>
      </w:r>
      <w:r>
        <w:rPr>
          <w:sz w:val="24"/>
          <w:szCs w:val="24"/>
        </w:rPr>
        <w:t>”</w:t>
      </w:r>
    </w:p>
    <w:p w:rsidR="00503EA3" w:rsidRDefault="00503EA3" w:rsidP="00BB0527">
      <w:pPr>
        <w:pStyle w:val="ListParagraph"/>
        <w:spacing w:line="360" w:lineRule="auto"/>
        <w:rPr>
          <w:sz w:val="24"/>
          <w:szCs w:val="24"/>
        </w:rPr>
      </w:pPr>
    </w:p>
    <w:p w:rsidR="00FF1549" w:rsidRDefault="00C150D1" w:rsidP="00FF1549">
      <w:pPr>
        <w:numPr>
          <w:ilvl w:val="0"/>
          <w:numId w:val="1"/>
        </w:numPr>
        <w:tabs>
          <w:tab w:val="clear" w:pos="720"/>
          <w:tab w:val="clear" w:pos="4320"/>
          <w:tab w:val="clear" w:pos="9072"/>
          <w:tab w:val="num" w:pos="1134"/>
        </w:tabs>
        <w:spacing w:line="360" w:lineRule="auto"/>
        <w:ind w:left="0" w:firstLine="0"/>
        <w:jc w:val="both"/>
      </w:pPr>
      <w:r>
        <w:rPr>
          <w:rFonts w:hint="eastAsia"/>
        </w:rPr>
        <w:t>In view of the result of the 3</w:t>
      </w:r>
      <w:r w:rsidRPr="00C150D1">
        <w:rPr>
          <w:rFonts w:hint="eastAsia"/>
          <w:vertAlign w:val="superscript"/>
        </w:rPr>
        <w:t>rd</w:t>
      </w:r>
      <w:r>
        <w:rPr>
          <w:rFonts w:hint="eastAsia"/>
        </w:rPr>
        <w:t xml:space="preserve"> UDS, </w:t>
      </w:r>
      <w:r w:rsidR="00503EA3">
        <w:rPr>
          <w:rFonts w:hint="eastAsia"/>
        </w:rPr>
        <w:t xml:space="preserve">the dosage of oral oxybutynin was </w:t>
      </w:r>
      <w:r w:rsidR="00BB0527">
        <w:rPr>
          <w:rFonts w:hint="eastAsia"/>
        </w:rPr>
        <w:t xml:space="preserve">doubled </w:t>
      </w:r>
      <w:r w:rsidR="00503EA3">
        <w:rPr>
          <w:rFonts w:hint="eastAsia"/>
        </w:rPr>
        <w:t xml:space="preserve">to </w:t>
      </w:r>
      <w:r w:rsidR="006C05A6">
        <w:rPr>
          <w:rFonts w:hint="eastAsia"/>
        </w:rPr>
        <w:t xml:space="preserve">the </w:t>
      </w:r>
      <w:r w:rsidR="006C05A6">
        <w:t>maximum</w:t>
      </w:r>
      <w:r w:rsidR="006C05A6">
        <w:rPr>
          <w:rFonts w:hint="eastAsia"/>
        </w:rPr>
        <w:t xml:space="preserve"> of </w:t>
      </w:r>
      <w:r w:rsidR="00503EA3">
        <w:rPr>
          <w:rFonts w:hint="eastAsia"/>
        </w:rPr>
        <w:t>10 mg</w:t>
      </w:r>
      <w:r w:rsidR="006C05A6">
        <w:rPr>
          <w:rFonts w:hint="eastAsia"/>
        </w:rPr>
        <w:t xml:space="preserve"> three times a day</w:t>
      </w:r>
      <w:r w:rsidR="00503EA3">
        <w:rPr>
          <w:rFonts w:hint="eastAsia"/>
        </w:rPr>
        <w:t xml:space="preserve">. It was also suggested to her that IMC [intermittent catheterization] might be considered if residual urine </w:t>
      </w:r>
      <w:r w:rsidR="00503EA3">
        <w:t>increased</w:t>
      </w:r>
      <w:r w:rsidR="00503EA3">
        <w:rPr>
          <w:rFonts w:hint="eastAsia"/>
        </w:rPr>
        <w:t xml:space="preserve"> after the drug adjustment.</w:t>
      </w:r>
      <w:r w:rsidR="00503EA3">
        <w:rPr>
          <w:rStyle w:val="FootnoteReference"/>
        </w:rPr>
        <w:footnoteReference w:id="3"/>
      </w:r>
    </w:p>
    <w:p w:rsidR="00FF1549" w:rsidRDefault="00FF1549" w:rsidP="008617F3">
      <w:pPr>
        <w:tabs>
          <w:tab w:val="clear" w:pos="4320"/>
          <w:tab w:val="clear" w:pos="9072"/>
        </w:tabs>
        <w:jc w:val="both"/>
      </w:pPr>
    </w:p>
    <w:p w:rsidR="00FF1549" w:rsidRDefault="006C05A6" w:rsidP="00BB0527">
      <w:pPr>
        <w:numPr>
          <w:ilvl w:val="0"/>
          <w:numId w:val="1"/>
        </w:numPr>
        <w:tabs>
          <w:tab w:val="clear" w:pos="720"/>
          <w:tab w:val="clear" w:pos="4320"/>
          <w:tab w:val="clear" w:pos="9072"/>
          <w:tab w:val="num" w:pos="1134"/>
        </w:tabs>
        <w:spacing w:line="360" w:lineRule="auto"/>
        <w:ind w:left="0" w:firstLine="0"/>
        <w:jc w:val="both"/>
      </w:pPr>
      <w:r>
        <w:rPr>
          <w:rFonts w:hint="eastAsia"/>
        </w:rPr>
        <w:lastRenderedPageBreak/>
        <w:t xml:space="preserve">The </w:t>
      </w:r>
      <w:r>
        <w:t>problem</w:t>
      </w:r>
      <w:r>
        <w:rPr>
          <w:rFonts w:hint="eastAsia"/>
        </w:rPr>
        <w:t xml:space="preserve"> of stress </w:t>
      </w:r>
      <w:r>
        <w:t>incontinence</w:t>
      </w:r>
      <w:r>
        <w:rPr>
          <w:rFonts w:hint="eastAsia"/>
        </w:rPr>
        <w:t xml:space="preserve"> was reported continually during the follow-up sessions with the Pain Clinic on </w:t>
      </w:r>
      <w:r w:rsidRPr="00FF1549">
        <w:rPr>
          <w:rFonts w:hint="eastAsia"/>
          <w:b/>
        </w:rPr>
        <w:t>28 December 2009</w:t>
      </w:r>
      <w:r>
        <w:rPr>
          <w:rFonts w:hint="eastAsia"/>
        </w:rPr>
        <w:t xml:space="preserve"> and </w:t>
      </w:r>
      <w:r w:rsidRPr="00FF1549">
        <w:rPr>
          <w:rFonts w:hint="eastAsia"/>
          <w:b/>
        </w:rPr>
        <w:t>5 July 2010</w:t>
      </w:r>
      <w:r>
        <w:rPr>
          <w:rFonts w:hint="eastAsia"/>
        </w:rPr>
        <w:t xml:space="preserve">, whereas the Spinal Clinic recorded that she had occasional </w:t>
      </w:r>
      <w:r w:rsidR="008D140B">
        <w:rPr>
          <w:rFonts w:hint="eastAsia"/>
        </w:rPr>
        <w:t xml:space="preserve">urinary </w:t>
      </w:r>
      <w:r>
        <w:rPr>
          <w:rFonts w:hint="eastAsia"/>
        </w:rPr>
        <w:t xml:space="preserve">leakage </w:t>
      </w:r>
      <w:r w:rsidR="008D140B">
        <w:rPr>
          <w:rFonts w:hint="eastAsia"/>
        </w:rPr>
        <w:t xml:space="preserve">but no bowel incontinence </w:t>
      </w:r>
      <w:r>
        <w:rPr>
          <w:rFonts w:hint="eastAsia"/>
        </w:rPr>
        <w:t xml:space="preserve">on </w:t>
      </w:r>
      <w:r w:rsidR="00503EA3" w:rsidRPr="00FF1549">
        <w:rPr>
          <w:rFonts w:hint="eastAsia"/>
          <w:b/>
        </w:rPr>
        <w:t>24 February 2010</w:t>
      </w:r>
      <w:r w:rsidR="00503EA3">
        <w:rPr>
          <w:rFonts w:hint="eastAsia"/>
        </w:rPr>
        <w:t xml:space="preserve"> and </w:t>
      </w:r>
      <w:r w:rsidR="00503EA3" w:rsidRPr="00FF1549">
        <w:rPr>
          <w:rFonts w:hint="eastAsia"/>
          <w:b/>
        </w:rPr>
        <w:t>24 March 2010</w:t>
      </w:r>
      <w:r w:rsidR="00503EA3">
        <w:rPr>
          <w:rFonts w:hint="eastAsia"/>
        </w:rPr>
        <w:t xml:space="preserve">. </w:t>
      </w:r>
      <w:r w:rsidR="00BB0527">
        <w:rPr>
          <w:rFonts w:hint="eastAsia"/>
        </w:rPr>
        <w:t xml:space="preserve"> However, </w:t>
      </w:r>
      <w:r w:rsidR="008D140B">
        <w:rPr>
          <w:rFonts w:hint="eastAsia"/>
        </w:rPr>
        <w:t>on</w:t>
      </w:r>
      <w:r w:rsidR="00503EA3">
        <w:rPr>
          <w:rFonts w:hint="eastAsia"/>
        </w:rPr>
        <w:t xml:space="preserve"> </w:t>
      </w:r>
      <w:r w:rsidR="00503EA3" w:rsidRPr="00BB0527">
        <w:rPr>
          <w:rFonts w:hint="eastAsia"/>
          <w:b/>
        </w:rPr>
        <w:t>23 June 2010</w:t>
      </w:r>
      <w:r w:rsidR="00503EA3">
        <w:rPr>
          <w:rFonts w:hint="eastAsia"/>
        </w:rPr>
        <w:t xml:space="preserve">, </w:t>
      </w:r>
      <w:r w:rsidR="00BB0527">
        <w:rPr>
          <w:rFonts w:hint="eastAsia"/>
        </w:rPr>
        <w:t>t</w:t>
      </w:r>
      <w:r w:rsidR="00D97980">
        <w:rPr>
          <w:rFonts w:hint="eastAsia"/>
        </w:rPr>
        <w:t xml:space="preserve">he Spinal Clinic decided to refer her to the Surgical Clinic for faecal </w:t>
      </w:r>
      <w:r w:rsidR="00D97980">
        <w:t>incontinence</w:t>
      </w:r>
      <w:r w:rsidR="00D97980">
        <w:rPr>
          <w:rFonts w:hint="eastAsia"/>
        </w:rPr>
        <w:t>.</w:t>
      </w:r>
    </w:p>
    <w:p w:rsidR="00FF1549" w:rsidRDefault="00FF1549" w:rsidP="00FF1549">
      <w:pPr>
        <w:pStyle w:val="ListParagraph"/>
      </w:pPr>
    </w:p>
    <w:p w:rsidR="003C625B" w:rsidRDefault="00503EA3" w:rsidP="00BB0527">
      <w:pPr>
        <w:numPr>
          <w:ilvl w:val="0"/>
          <w:numId w:val="1"/>
        </w:numPr>
        <w:tabs>
          <w:tab w:val="clear" w:pos="720"/>
          <w:tab w:val="clear" w:pos="4320"/>
          <w:tab w:val="clear" w:pos="9072"/>
          <w:tab w:val="num" w:pos="1134"/>
        </w:tabs>
        <w:spacing w:line="360" w:lineRule="auto"/>
        <w:ind w:left="0" w:firstLine="0"/>
        <w:jc w:val="both"/>
      </w:pPr>
      <w:r>
        <w:rPr>
          <w:rFonts w:hint="eastAsia"/>
        </w:rPr>
        <w:t xml:space="preserve">One month later on </w:t>
      </w:r>
      <w:r w:rsidRPr="008617F3">
        <w:rPr>
          <w:rFonts w:hint="eastAsia"/>
          <w:b/>
        </w:rPr>
        <w:t>7 July 2010</w:t>
      </w:r>
      <w:r>
        <w:rPr>
          <w:rFonts w:hint="eastAsia"/>
        </w:rPr>
        <w:t xml:space="preserve">, it was noted that </w:t>
      </w:r>
      <w:r w:rsidR="008617F3">
        <w:rPr>
          <w:rFonts w:hint="eastAsia"/>
        </w:rPr>
        <w:t xml:space="preserve">she </w:t>
      </w:r>
      <w:r>
        <w:rPr>
          <w:rFonts w:hint="eastAsia"/>
        </w:rPr>
        <w:t>contracte</w:t>
      </w:r>
      <w:r w:rsidR="008617F3">
        <w:rPr>
          <w:rFonts w:hint="eastAsia"/>
        </w:rPr>
        <w:t xml:space="preserve">d urinary tract infection [UTI]. </w:t>
      </w:r>
      <w:r>
        <w:rPr>
          <w:rFonts w:hint="eastAsia"/>
        </w:rPr>
        <w:t xml:space="preserve">On </w:t>
      </w:r>
      <w:r w:rsidRPr="008617F3">
        <w:rPr>
          <w:rFonts w:hint="eastAsia"/>
          <w:b/>
        </w:rPr>
        <w:t>11 August 2010</w:t>
      </w:r>
      <w:r>
        <w:rPr>
          <w:rFonts w:hint="eastAsia"/>
        </w:rPr>
        <w:t xml:space="preserve">, her urinary tract infection symptoms (haematuria, dysuria, </w:t>
      </w:r>
      <w:r>
        <w:t>frequency</w:t>
      </w:r>
      <w:r>
        <w:rPr>
          <w:rFonts w:hint="eastAsia"/>
        </w:rPr>
        <w:t xml:space="preserve"> and leakage) improved after consuming levofloxacin, but still got urinary frequency of about 3-4 times per hour in daytime and occasional dysuria. It was recorded that her problem was </w:t>
      </w:r>
      <w:r>
        <w:t>“</w:t>
      </w:r>
      <w:r>
        <w:rPr>
          <w:rFonts w:hint="eastAsia"/>
        </w:rPr>
        <w:t xml:space="preserve">urgency of bowel </w:t>
      </w:r>
      <w:r w:rsidR="008617F3">
        <w:rPr>
          <w:rFonts w:hint="eastAsia"/>
        </w:rPr>
        <w:t xml:space="preserve">opening </w:t>
      </w:r>
      <w:r>
        <w:rPr>
          <w:rFonts w:hint="eastAsia"/>
        </w:rPr>
        <w:t>rather than true incontinence</w:t>
      </w:r>
      <w:r>
        <w:t>”</w:t>
      </w:r>
      <w:r>
        <w:rPr>
          <w:rFonts w:hint="eastAsia"/>
        </w:rPr>
        <w:t xml:space="preserve">. Another </w:t>
      </w:r>
      <w:r w:rsidR="008617F3">
        <w:rPr>
          <w:rFonts w:hint="eastAsia"/>
        </w:rPr>
        <w:t>UDS</w:t>
      </w:r>
      <w:r>
        <w:rPr>
          <w:rFonts w:hint="eastAsia"/>
        </w:rPr>
        <w:t xml:space="preserve"> was suggested and fixed for </w:t>
      </w:r>
      <w:r w:rsidRPr="00BB0527">
        <w:rPr>
          <w:rFonts w:hint="eastAsia"/>
        </w:rPr>
        <w:t>30 August 2010</w:t>
      </w:r>
      <w:r w:rsidR="00BB0527">
        <w:rPr>
          <w:rFonts w:hint="eastAsia"/>
        </w:rPr>
        <w:t xml:space="preserve"> but she defaulted. T</w:t>
      </w:r>
      <w:r>
        <w:rPr>
          <w:rFonts w:hint="eastAsia"/>
        </w:rPr>
        <w:t xml:space="preserve">he consultation summary of </w:t>
      </w:r>
      <w:r w:rsidRPr="00BB0527">
        <w:rPr>
          <w:rFonts w:hint="eastAsia"/>
          <w:b/>
        </w:rPr>
        <w:t>8 September 2010</w:t>
      </w:r>
      <w:r>
        <w:rPr>
          <w:rFonts w:hint="eastAsia"/>
        </w:rPr>
        <w:t xml:space="preserve"> </w:t>
      </w:r>
      <w:r w:rsidR="008617F3">
        <w:rPr>
          <w:rFonts w:hint="eastAsia"/>
        </w:rPr>
        <w:t xml:space="preserve">recorded </w:t>
      </w:r>
      <w:r>
        <w:rPr>
          <w:rFonts w:hint="eastAsia"/>
        </w:rPr>
        <w:t xml:space="preserve">that </w:t>
      </w:r>
      <w:r w:rsidR="008617F3">
        <w:rPr>
          <w:rFonts w:hint="eastAsia"/>
        </w:rPr>
        <w:t>she</w:t>
      </w:r>
      <w:r>
        <w:rPr>
          <w:rFonts w:hint="eastAsia"/>
        </w:rPr>
        <w:t xml:space="preserve"> defaulted </w:t>
      </w:r>
      <w:r w:rsidR="00331D6C">
        <w:rPr>
          <w:rFonts w:hint="eastAsia"/>
        </w:rPr>
        <w:t>UDS</w:t>
      </w:r>
      <w:r w:rsidR="00C63D0C">
        <w:rPr>
          <w:rFonts w:hint="eastAsia"/>
        </w:rPr>
        <w:t xml:space="preserve"> t</w:t>
      </w:r>
      <w:r>
        <w:rPr>
          <w:rFonts w:hint="eastAsia"/>
        </w:rPr>
        <w:t xml:space="preserve">wice and was reluctant to repeat </w:t>
      </w:r>
      <w:r w:rsidR="00331D6C">
        <w:rPr>
          <w:rFonts w:hint="eastAsia"/>
        </w:rPr>
        <w:t>UDS</w:t>
      </w:r>
      <w:r>
        <w:rPr>
          <w:rFonts w:hint="eastAsia"/>
        </w:rPr>
        <w:t>. Nevertheless,</w:t>
      </w:r>
      <w:r w:rsidR="008D140B">
        <w:rPr>
          <w:rFonts w:hint="eastAsia"/>
        </w:rPr>
        <w:t xml:space="preserve"> it was not disputed that</w:t>
      </w:r>
      <w:r>
        <w:rPr>
          <w:rFonts w:hint="eastAsia"/>
        </w:rPr>
        <w:t xml:space="preserve"> a </w:t>
      </w:r>
      <w:r w:rsidR="00331D6C">
        <w:rPr>
          <w:rFonts w:hint="eastAsia"/>
        </w:rPr>
        <w:t>UDS</w:t>
      </w:r>
      <w:r w:rsidR="00C63D0C">
        <w:rPr>
          <w:rFonts w:hint="eastAsia"/>
        </w:rPr>
        <w:t xml:space="preserve"> </w:t>
      </w:r>
      <w:r>
        <w:rPr>
          <w:rFonts w:hint="eastAsia"/>
        </w:rPr>
        <w:t xml:space="preserve">was </w:t>
      </w:r>
      <w:r w:rsidR="008617F3">
        <w:rPr>
          <w:rFonts w:hint="eastAsia"/>
        </w:rPr>
        <w:t xml:space="preserve">eventually </w:t>
      </w:r>
      <w:r>
        <w:rPr>
          <w:rFonts w:hint="eastAsia"/>
        </w:rPr>
        <w:t xml:space="preserve">performed in </w:t>
      </w:r>
      <w:r w:rsidRPr="00BB0527">
        <w:rPr>
          <w:rFonts w:hint="eastAsia"/>
          <w:b/>
        </w:rPr>
        <w:t>May 2011</w:t>
      </w:r>
      <w:r w:rsidR="008617F3">
        <w:rPr>
          <w:rFonts w:hint="eastAsia"/>
        </w:rPr>
        <w:t>. Unfortunately,</w:t>
      </w:r>
      <w:r w:rsidR="00065B0F">
        <w:rPr>
          <w:rFonts w:hint="eastAsia"/>
        </w:rPr>
        <w:t xml:space="preserve"> </w:t>
      </w:r>
      <w:r>
        <w:rPr>
          <w:rFonts w:hint="eastAsia"/>
        </w:rPr>
        <w:t>the result</w:t>
      </w:r>
      <w:r w:rsidR="00C63D0C">
        <w:rPr>
          <w:rFonts w:hint="eastAsia"/>
        </w:rPr>
        <w:t xml:space="preserve"> of this </w:t>
      </w:r>
      <w:r w:rsidR="00331D6C">
        <w:rPr>
          <w:rFonts w:hint="eastAsia"/>
        </w:rPr>
        <w:t>UDS</w:t>
      </w:r>
      <w:r w:rsidR="00C63D0C">
        <w:rPr>
          <w:rFonts w:hint="eastAsia"/>
        </w:rPr>
        <w:t xml:space="preserve"> </w:t>
      </w:r>
      <w:r w:rsidR="00BB0527">
        <w:rPr>
          <w:rFonts w:hint="eastAsia"/>
        </w:rPr>
        <w:t>wa</w:t>
      </w:r>
      <w:r w:rsidR="00065B0F">
        <w:rPr>
          <w:rFonts w:hint="eastAsia"/>
        </w:rPr>
        <w:t xml:space="preserve">s not made available to me </w:t>
      </w:r>
      <w:r>
        <w:rPr>
          <w:rFonts w:hint="eastAsia"/>
        </w:rPr>
        <w:t xml:space="preserve">in this </w:t>
      </w:r>
      <w:r w:rsidR="00C63D0C">
        <w:rPr>
          <w:rFonts w:hint="eastAsia"/>
        </w:rPr>
        <w:t>trial</w:t>
      </w:r>
      <w:r>
        <w:rPr>
          <w:rFonts w:hint="eastAsia"/>
        </w:rPr>
        <w:t>.</w:t>
      </w:r>
    </w:p>
    <w:p w:rsidR="003C625B" w:rsidRDefault="003C625B" w:rsidP="003C625B">
      <w:pPr>
        <w:pStyle w:val="ListParagraph"/>
      </w:pPr>
    </w:p>
    <w:p w:rsidR="003C625B" w:rsidRDefault="00D97980" w:rsidP="003C625B">
      <w:pPr>
        <w:numPr>
          <w:ilvl w:val="0"/>
          <w:numId w:val="1"/>
        </w:numPr>
        <w:tabs>
          <w:tab w:val="clear" w:pos="720"/>
          <w:tab w:val="clear" w:pos="4320"/>
          <w:tab w:val="clear" w:pos="9072"/>
          <w:tab w:val="num" w:pos="1134"/>
        </w:tabs>
        <w:spacing w:line="360" w:lineRule="auto"/>
        <w:ind w:left="0" w:firstLine="0"/>
        <w:jc w:val="both"/>
      </w:pPr>
      <w:r>
        <w:rPr>
          <w:rFonts w:hint="eastAsia"/>
        </w:rPr>
        <w:t xml:space="preserve">On </w:t>
      </w:r>
      <w:r w:rsidRPr="003C625B">
        <w:rPr>
          <w:rFonts w:hint="eastAsia"/>
          <w:b/>
        </w:rPr>
        <w:t>19 November 2010</w:t>
      </w:r>
      <w:r>
        <w:rPr>
          <w:rFonts w:hint="eastAsia"/>
        </w:rPr>
        <w:t xml:space="preserve">, she attended the Surgical Clinic for faecal incontinence on referral by the Spinal Clinic. It was recorded that her urinary </w:t>
      </w:r>
      <w:r>
        <w:t>incontinence</w:t>
      </w:r>
      <w:r>
        <w:rPr>
          <w:rFonts w:hint="eastAsia"/>
        </w:rPr>
        <w:t xml:space="preserve"> was </w:t>
      </w:r>
      <w:r>
        <w:t>precipitated</w:t>
      </w:r>
      <w:r>
        <w:rPr>
          <w:rFonts w:hint="eastAsia"/>
        </w:rPr>
        <w:t xml:space="preserve"> by urge; there was no stress component</w:t>
      </w:r>
      <w:r w:rsidR="00D97A32">
        <w:rPr>
          <w:rFonts w:hint="eastAsia"/>
        </w:rPr>
        <w:t xml:space="preserve">. There was also faecal incontinence. The impression was: </w:t>
      </w:r>
      <w:r w:rsidR="00D97A32" w:rsidRPr="00065B0F">
        <w:rPr>
          <w:rFonts w:hint="eastAsia"/>
          <w:i/>
        </w:rPr>
        <w:t>neurogenic bladder with destrusor hyperreflexia</w:t>
      </w:r>
      <w:r w:rsidR="00D97A32">
        <w:rPr>
          <w:rFonts w:hint="eastAsia"/>
        </w:rPr>
        <w:t>.</w:t>
      </w:r>
    </w:p>
    <w:p w:rsidR="003C625B" w:rsidRDefault="003C625B" w:rsidP="003C625B">
      <w:pPr>
        <w:pStyle w:val="ListParagraph"/>
      </w:pPr>
    </w:p>
    <w:p w:rsidR="00503EA3" w:rsidRDefault="00503EA3" w:rsidP="003C625B">
      <w:pPr>
        <w:numPr>
          <w:ilvl w:val="0"/>
          <w:numId w:val="1"/>
        </w:numPr>
        <w:tabs>
          <w:tab w:val="clear" w:pos="720"/>
          <w:tab w:val="clear" w:pos="4320"/>
          <w:tab w:val="clear" w:pos="9072"/>
          <w:tab w:val="num" w:pos="1134"/>
        </w:tabs>
        <w:spacing w:line="360" w:lineRule="auto"/>
        <w:ind w:left="0" w:firstLine="0"/>
        <w:jc w:val="both"/>
      </w:pPr>
      <w:r>
        <w:rPr>
          <w:rFonts w:hint="eastAsia"/>
        </w:rPr>
        <w:t xml:space="preserve">She defaulted </w:t>
      </w:r>
      <w:r w:rsidR="00EA4E45">
        <w:rPr>
          <w:rFonts w:hint="eastAsia"/>
        </w:rPr>
        <w:t xml:space="preserve">in </w:t>
      </w:r>
      <w:r>
        <w:rPr>
          <w:rFonts w:hint="eastAsia"/>
        </w:rPr>
        <w:t xml:space="preserve">the follow up session </w:t>
      </w:r>
      <w:r w:rsidR="00D97A32">
        <w:rPr>
          <w:rFonts w:hint="eastAsia"/>
        </w:rPr>
        <w:t xml:space="preserve">of the Spinal Clinic on </w:t>
      </w:r>
      <w:r w:rsidRPr="003C625B">
        <w:rPr>
          <w:rFonts w:hint="eastAsia"/>
          <w:b/>
        </w:rPr>
        <w:t>5 January 2011</w:t>
      </w:r>
      <w:r w:rsidR="00D97980">
        <w:rPr>
          <w:rFonts w:hint="eastAsia"/>
        </w:rPr>
        <w:t xml:space="preserve">. </w:t>
      </w:r>
      <w:r>
        <w:rPr>
          <w:rFonts w:hint="eastAsia"/>
        </w:rPr>
        <w:t xml:space="preserve">On </w:t>
      </w:r>
      <w:r w:rsidRPr="003C625B">
        <w:rPr>
          <w:rFonts w:hint="eastAsia"/>
          <w:b/>
        </w:rPr>
        <w:t>2 March 2011</w:t>
      </w:r>
      <w:r>
        <w:rPr>
          <w:rFonts w:hint="eastAsia"/>
        </w:rPr>
        <w:t>, her case</w:t>
      </w:r>
      <w:r w:rsidR="00E616A9">
        <w:rPr>
          <w:rFonts w:hint="eastAsia"/>
        </w:rPr>
        <w:t xml:space="preserve"> with the Spinal Clinic</w:t>
      </w:r>
      <w:r>
        <w:rPr>
          <w:rFonts w:hint="eastAsia"/>
        </w:rPr>
        <w:t xml:space="preserve"> was closed as she was referred to the Urology Clinic for investigation.</w:t>
      </w:r>
    </w:p>
    <w:p w:rsidR="00DF5B16" w:rsidRDefault="00DF5B16" w:rsidP="00DF5B16"/>
    <w:p w:rsidR="00DF5B16" w:rsidRDefault="00DF5B16" w:rsidP="00DF5B16">
      <w:pPr>
        <w:rPr>
          <w:b/>
          <w:i/>
        </w:rPr>
      </w:pPr>
      <w:r w:rsidRPr="00DF5B16">
        <w:rPr>
          <w:rFonts w:hint="eastAsia"/>
          <w:b/>
          <w:i/>
        </w:rPr>
        <w:lastRenderedPageBreak/>
        <w:t>Sick Leave Period</w:t>
      </w:r>
    </w:p>
    <w:p w:rsidR="00DF5B16" w:rsidRPr="00DF5B16" w:rsidRDefault="00DF5B16" w:rsidP="00DF5B16">
      <w:pPr>
        <w:rPr>
          <w:b/>
          <w:i/>
        </w:rPr>
      </w:pPr>
    </w:p>
    <w:p w:rsidR="00DF5B16" w:rsidRDefault="00DF5B16" w:rsidP="00DF5B16">
      <w:pPr>
        <w:numPr>
          <w:ilvl w:val="0"/>
          <w:numId w:val="1"/>
        </w:numPr>
        <w:tabs>
          <w:tab w:val="clear" w:pos="720"/>
          <w:tab w:val="clear" w:pos="4320"/>
          <w:tab w:val="clear" w:pos="9072"/>
          <w:tab w:val="num" w:pos="1134"/>
        </w:tabs>
        <w:spacing w:line="360" w:lineRule="auto"/>
        <w:ind w:left="0" w:firstLine="0"/>
        <w:jc w:val="both"/>
      </w:pPr>
      <w:r>
        <w:rPr>
          <w:rFonts w:hint="eastAsia"/>
        </w:rPr>
        <w:t xml:space="preserve">There is no dispute that the total sick leave granted by the public hospitals from the date of the Accident up to 4 December 2007 (except 17 July to 3 October 2007) was about 8 months. </w:t>
      </w:r>
    </w:p>
    <w:p w:rsidR="00503EA3" w:rsidRPr="00F6451C" w:rsidRDefault="00503EA3" w:rsidP="008617F3">
      <w:pPr>
        <w:pStyle w:val="ListParagraph"/>
        <w:spacing w:line="360" w:lineRule="auto"/>
        <w:ind w:left="0"/>
        <w:rPr>
          <w:b/>
          <w:i/>
        </w:rPr>
      </w:pPr>
    </w:p>
    <w:p w:rsidR="00F6451C" w:rsidRDefault="00F6451C" w:rsidP="00065B0F">
      <w:pPr>
        <w:pStyle w:val="H-1"/>
        <w:spacing w:line="360" w:lineRule="auto"/>
        <w:jc w:val="both"/>
        <w:rPr>
          <w:b/>
        </w:rPr>
      </w:pPr>
      <w:r w:rsidRPr="00802C28">
        <w:rPr>
          <w:b/>
        </w:rPr>
        <w:t>T</w:t>
      </w:r>
      <w:r>
        <w:rPr>
          <w:rFonts w:hint="eastAsia"/>
          <w:b/>
        </w:rPr>
        <w:t>HE SURVEILLANCE VIDEO</w:t>
      </w:r>
    </w:p>
    <w:p w:rsidR="003C625B" w:rsidRDefault="00BB0527" w:rsidP="003C625B">
      <w:pPr>
        <w:pStyle w:val="Final"/>
        <w:numPr>
          <w:ilvl w:val="0"/>
          <w:numId w:val="1"/>
        </w:numPr>
        <w:tabs>
          <w:tab w:val="clear" w:pos="720"/>
          <w:tab w:val="clear" w:pos="1440"/>
          <w:tab w:val="num" w:pos="0"/>
          <w:tab w:val="left" w:pos="1134"/>
        </w:tabs>
        <w:ind w:left="0" w:firstLine="0"/>
        <w:jc w:val="both"/>
      </w:pPr>
      <w:r>
        <w:rPr>
          <w:rFonts w:hint="eastAsia"/>
        </w:rPr>
        <w:t xml:space="preserve">The Surveillance Video was played in the trial. </w:t>
      </w:r>
      <w:r w:rsidR="00F6451C">
        <w:t xml:space="preserve">The first part of the </w:t>
      </w:r>
      <w:r w:rsidR="00A658EA">
        <w:t>Surveillance Video</w:t>
      </w:r>
      <w:r w:rsidR="00F6451C">
        <w:rPr>
          <w:rFonts w:hint="eastAsia"/>
        </w:rPr>
        <w:t xml:space="preserve"> </w:t>
      </w:r>
      <w:r w:rsidR="00F6451C">
        <w:t xml:space="preserve">shows </w:t>
      </w:r>
      <w:r w:rsidR="00F6451C">
        <w:rPr>
          <w:rFonts w:hint="eastAsia"/>
        </w:rPr>
        <w:t xml:space="preserve">Madam Tam </w:t>
      </w:r>
      <w:r w:rsidR="00F6451C">
        <w:t xml:space="preserve">on </w:t>
      </w:r>
      <w:r w:rsidR="00F6451C" w:rsidRPr="00F6451C">
        <w:rPr>
          <w:b/>
        </w:rPr>
        <w:t>1</w:t>
      </w:r>
      <w:r w:rsidR="00F6451C" w:rsidRPr="00F6451C">
        <w:rPr>
          <w:rFonts w:hint="eastAsia"/>
          <w:b/>
        </w:rPr>
        <w:t>4 January 2008</w:t>
      </w:r>
      <w:r w:rsidR="00F6451C">
        <w:t xml:space="preserve"> </w:t>
      </w:r>
      <w:r w:rsidR="00F6451C">
        <w:rPr>
          <w:rFonts w:hint="eastAsia"/>
        </w:rPr>
        <w:t xml:space="preserve">working at an automobile shop at Poplar Street, Shamshuipo, Kowloon. She was wearing a tight trousers and a pair of boots. She was seen to be able to take up and hold a wooden ladder onto her shoulder and deliver </w:t>
      </w:r>
      <w:r w:rsidR="00065B0F">
        <w:rPr>
          <w:rFonts w:hint="eastAsia"/>
        </w:rPr>
        <w:t xml:space="preserve">it into </w:t>
      </w:r>
      <w:r w:rsidR="006A6C61">
        <w:rPr>
          <w:rFonts w:hint="eastAsia"/>
        </w:rPr>
        <w:t xml:space="preserve">and out of </w:t>
      </w:r>
      <w:r w:rsidR="00065B0F">
        <w:rPr>
          <w:rFonts w:hint="eastAsia"/>
        </w:rPr>
        <w:t>the shop, single-handed</w:t>
      </w:r>
      <w:r w:rsidR="00F6451C">
        <w:rPr>
          <w:rFonts w:hint="eastAsia"/>
        </w:rPr>
        <w:t xml:space="preserve">. She then sat on a chair inside the shop for some </w:t>
      </w:r>
      <w:r w:rsidR="00065B0F">
        <w:rPr>
          <w:rFonts w:hint="eastAsia"/>
        </w:rPr>
        <w:t>time</w:t>
      </w:r>
      <w:r w:rsidR="006A6C61">
        <w:rPr>
          <w:rFonts w:hint="eastAsia"/>
        </w:rPr>
        <w:t xml:space="preserve"> without </w:t>
      </w:r>
      <w:r w:rsidR="00F6451C">
        <w:rPr>
          <w:rFonts w:hint="eastAsia"/>
        </w:rPr>
        <w:t>show</w:t>
      </w:r>
      <w:r w:rsidR="006A6C61">
        <w:rPr>
          <w:rFonts w:hint="eastAsia"/>
        </w:rPr>
        <w:t>ing</w:t>
      </w:r>
      <w:r w:rsidR="00F6451C">
        <w:rPr>
          <w:rFonts w:hint="eastAsia"/>
        </w:rPr>
        <w:t xml:space="preserve"> any </w:t>
      </w:r>
      <w:r w:rsidR="006A6C61">
        <w:rPr>
          <w:rFonts w:hint="eastAsia"/>
        </w:rPr>
        <w:t xml:space="preserve">obvious </w:t>
      </w:r>
      <w:r w:rsidR="00F6451C">
        <w:rPr>
          <w:rFonts w:hint="eastAsia"/>
        </w:rPr>
        <w:t>sign of discomfort, such as</w:t>
      </w:r>
      <w:r w:rsidR="006A6C61">
        <w:rPr>
          <w:rFonts w:hint="eastAsia"/>
        </w:rPr>
        <w:t xml:space="preserve"> constantly</w:t>
      </w:r>
      <w:r w:rsidR="00F6451C">
        <w:rPr>
          <w:rFonts w:hint="eastAsia"/>
        </w:rPr>
        <w:t xml:space="preserve"> adjusting her sitting position. </w:t>
      </w:r>
    </w:p>
    <w:p w:rsidR="003C625B" w:rsidRDefault="003C625B" w:rsidP="006A6C61">
      <w:pPr>
        <w:pStyle w:val="Final"/>
        <w:tabs>
          <w:tab w:val="clear" w:pos="1440"/>
          <w:tab w:val="left" w:pos="1134"/>
        </w:tabs>
        <w:spacing w:line="240" w:lineRule="auto"/>
        <w:jc w:val="both"/>
      </w:pPr>
    </w:p>
    <w:p w:rsidR="003C625B" w:rsidRDefault="00F6451C" w:rsidP="003C625B">
      <w:pPr>
        <w:pStyle w:val="Final"/>
        <w:numPr>
          <w:ilvl w:val="0"/>
          <w:numId w:val="1"/>
        </w:numPr>
        <w:tabs>
          <w:tab w:val="clear" w:pos="720"/>
          <w:tab w:val="clear" w:pos="1440"/>
          <w:tab w:val="num" w:pos="0"/>
          <w:tab w:val="left" w:pos="1134"/>
        </w:tabs>
        <w:ind w:left="0" w:firstLine="0"/>
        <w:jc w:val="both"/>
      </w:pPr>
      <w:r>
        <w:rPr>
          <w:rFonts w:hint="eastAsia"/>
        </w:rPr>
        <w:t xml:space="preserve">The second part of the </w:t>
      </w:r>
      <w:r w:rsidR="00A658EA">
        <w:t>Surveillance Video</w:t>
      </w:r>
      <w:r>
        <w:rPr>
          <w:rFonts w:hint="eastAsia"/>
        </w:rPr>
        <w:t xml:space="preserve"> depicts Madam Tam on </w:t>
      </w:r>
      <w:r w:rsidRPr="003C625B">
        <w:rPr>
          <w:rFonts w:hint="eastAsia"/>
          <w:b/>
        </w:rPr>
        <w:t>15 January 2008</w:t>
      </w:r>
      <w:r>
        <w:rPr>
          <w:rFonts w:hint="eastAsia"/>
        </w:rPr>
        <w:t xml:space="preserve"> also working at the same shop. She was seen to be able to</w:t>
      </w:r>
      <w:r w:rsidR="00065B0F">
        <w:rPr>
          <w:rFonts w:hint="eastAsia"/>
        </w:rPr>
        <w:t xml:space="preserve"> bend her back </w:t>
      </w:r>
      <w:r w:rsidR="006A6C61">
        <w:rPr>
          <w:rFonts w:hint="eastAsia"/>
        </w:rPr>
        <w:t xml:space="preserve">to unlock </w:t>
      </w:r>
      <w:r>
        <w:rPr>
          <w:rFonts w:hint="eastAsia"/>
        </w:rPr>
        <w:t>a metal roller gate</w:t>
      </w:r>
      <w:r w:rsidR="006A6C61">
        <w:rPr>
          <w:rFonts w:hint="eastAsia"/>
        </w:rPr>
        <w:t xml:space="preserve">. She </w:t>
      </w:r>
      <w:r w:rsidR="006A6C61">
        <w:t>then</w:t>
      </w:r>
      <w:r w:rsidR="006A6C61">
        <w:rPr>
          <w:rFonts w:hint="eastAsia"/>
        </w:rPr>
        <w:t xml:space="preserve"> rolled up the gate</w:t>
      </w:r>
      <w:r>
        <w:rPr>
          <w:rFonts w:hint="eastAsia"/>
        </w:rPr>
        <w:t xml:space="preserve"> with the help of a man. She could bend her back down repeatedly for picking up things. She was able to pull a soft drinks vending machine</w:t>
      </w:r>
      <w:r w:rsidR="00065B0F">
        <w:rPr>
          <w:rFonts w:hint="eastAsia"/>
        </w:rPr>
        <w:t xml:space="preserve"> out</w:t>
      </w:r>
      <w:r>
        <w:rPr>
          <w:rFonts w:hint="eastAsia"/>
        </w:rPr>
        <w:t xml:space="preserve">. Again, she also held a wooden ladder on her shoulder, single-handed. </w:t>
      </w:r>
    </w:p>
    <w:p w:rsidR="003C625B" w:rsidRDefault="003C625B" w:rsidP="006A6C61">
      <w:pPr>
        <w:pStyle w:val="ListParagraph"/>
        <w:spacing w:line="360" w:lineRule="auto"/>
      </w:pPr>
    </w:p>
    <w:p w:rsidR="00F6451C" w:rsidRDefault="00F6451C" w:rsidP="00F6451C">
      <w:pPr>
        <w:tabs>
          <w:tab w:val="clear" w:pos="1440"/>
          <w:tab w:val="clear" w:pos="4320"/>
          <w:tab w:val="clear" w:pos="9072"/>
        </w:tabs>
        <w:spacing w:line="360" w:lineRule="auto"/>
        <w:jc w:val="both"/>
        <w:rPr>
          <w:b/>
          <w:i/>
        </w:rPr>
      </w:pPr>
      <w:r w:rsidRPr="0078336B">
        <w:rPr>
          <w:rFonts w:hint="eastAsia"/>
          <w:b/>
          <w:i/>
        </w:rPr>
        <w:t>T</w:t>
      </w:r>
      <w:r w:rsidR="002A26B9">
        <w:rPr>
          <w:rFonts w:hint="eastAsia"/>
          <w:b/>
          <w:i/>
        </w:rPr>
        <w:t>HE ORTHPAEDIC EXPERTS</w:t>
      </w:r>
      <w:r w:rsidRPr="0078336B">
        <w:rPr>
          <w:rFonts w:hint="eastAsia"/>
          <w:b/>
          <w:i/>
        </w:rPr>
        <w:t xml:space="preserve"> </w:t>
      </w:r>
    </w:p>
    <w:p w:rsidR="00D127FC" w:rsidRPr="0078336B" w:rsidRDefault="00D127FC" w:rsidP="00065B0F">
      <w:pPr>
        <w:tabs>
          <w:tab w:val="clear" w:pos="1440"/>
          <w:tab w:val="clear" w:pos="4320"/>
          <w:tab w:val="clear" w:pos="9072"/>
        </w:tabs>
        <w:jc w:val="both"/>
        <w:rPr>
          <w:b/>
          <w:i/>
        </w:rPr>
      </w:pPr>
    </w:p>
    <w:p w:rsidR="003C625B" w:rsidRDefault="00D127FC"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Madam Tam</w:t>
      </w:r>
      <w:r>
        <w:rPr>
          <w:lang w:eastAsia="zh-HK"/>
        </w:rPr>
        <w:t>’</w:t>
      </w:r>
      <w:r>
        <w:rPr>
          <w:rFonts w:hint="eastAsia"/>
          <w:lang w:eastAsia="zh-HK"/>
        </w:rPr>
        <w:t>s orthopaedic conditions were jointly assessed by Dr.</w:t>
      </w:r>
      <w:r>
        <w:rPr>
          <w:rFonts w:hint="eastAsia"/>
        </w:rPr>
        <w:t xml:space="preserve"> Fu Wai Kee (for Madam Tam) </w:t>
      </w:r>
      <w:r w:rsidR="004F7D95">
        <w:rPr>
          <w:rFonts w:hint="eastAsia"/>
        </w:rPr>
        <w:t>(</w:t>
      </w:r>
      <w:r w:rsidR="004F7D95">
        <w:t>“</w:t>
      </w:r>
      <w:r w:rsidR="004F7D95" w:rsidRPr="004F7D95">
        <w:rPr>
          <w:rFonts w:hint="eastAsia"/>
          <w:b/>
        </w:rPr>
        <w:t>Dr. Fu</w:t>
      </w:r>
      <w:r w:rsidR="004F7D95">
        <w:t>”</w:t>
      </w:r>
      <w:r w:rsidR="004F7D95">
        <w:rPr>
          <w:rFonts w:hint="eastAsia"/>
        </w:rPr>
        <w:t xml:space="preserve">) </w:t>
      </w:r>
      <w:r>
        <w:rPr>
          <w:rFonts w:hint="eastAsia"/>
        </w:rPr>
        <w:t xml:space="preserve">and Dr. Chun Siu Yeung (for the Defendants) </w:t>
      </w:r>
      <w:r w:rsidR="004F7D95">
        <w:rPr>
          <w:rFonts w:hint="eastAsia"/>
        </w:rPr>
        <w:t>(</w:t>
      </w:r>
      <w:r w:rsidR="004F7D95">
        <w:t>“</w:t>
      </w:r>
      <w:r w:rsidR="004F7D95" w:rsidRPr="004F7D95">
        <w:rPr>
          <w:rFonts w:hint="eastAsia"/>
          <w:b/>
        </w:rPr>
        <w:t>Dr. Chun</w:t>
      </w:r>
      <w:r w:rsidR="004F7D95">
        <w:t>”</w:t>
      </w:r>
      <w:r w:rsidR="004F7D95">
        <w:rPr>
          <w:rFonts w:hint="eastAsia"/>
        </w:rPr>
        <w:t xml:space="preserve">) </w:t>
      </w:r>
      <w:r>
        <w:rPr>
          <w:rFonts w:hint="eastAsia"/>
        </w:rPr>
        <w:t xml:space="preserve">on </w:t>
      </w:r>
      <w:r w:rsidRPr="00065B0F">
        <w:rPr>
          <w:rFonts w:hint="eastAsia"/>
          <w:b/>
        </w:rPr>
        <w:t>22 October 2010</w:t>
      </w:r>
      <w:r>
        <w:rPr>
          <w:rFonts w:hint="eastAsia"/>
        </w:rPr>
        <w:t xml:space="preserve">, </w:t>
      </w:r>
      <w:r w:rsidR="00796F67">
        <w:rPr>
          <w:rFonts w:hint="eastAsia"/>
        </w:rPr>
        <w:t xml:space="preserve">which is </w:t>
      </w:r>
      <w:r>
        <w:rPr>
          <w:rFonts w:hint="eastAsia"/>
        </w:rPr>
        <w:t xml:space="preserve">2 </w:t>
      </w:r>
      <w:r>
        <w:t>¾</w:t>
      </w:r>
      <w:r>
        <w:rPr>
          <w:rFonts w:hint="eastAsia"/>
        </w:rPr>
        <w:t xml:space="preserve"> </w:t>
      </w:r>
      <w:r>
        <w:rPr>
          <w:rFonts w:hint="eastAsia"/>
        </w:rPr>
        <w:lastRenderedPageBreak/>
        <w:t xml:space="preserve">years after the </w:t>
      </w:r>
      <w:r w:rsidR="00A658EA">
        <w:rPr>
          <w:rFonts w:hint="eastAsia"/>
        </w:rPr>
        <w:t>Surveillance Video</w:t>
      </w:r>
      <w:r>
        <w:rPr>
          <w:rFonts w:hint="eastAsia"/>
        </w:rPr>
        <w:t xml:space="preserve"> was taken or 13 months after the </w:t>
      </w:r>
      <w:r w:rsidR="00024C3D">
        <w:rPr>
          <w:rFonts w:hint="eastAsia"/>
        </w:rPr>
        <w:t>1</w:t>
      </w:r>
      <w:r w:rsidR="00024C3D" w:rsidRPr="00024C3D">
        <w:rPr>
          <w:rFonts w:hint="eastAsia"/>
          <w:vertAlign w:val="superscript"/>
        </w:rPr>
        <w:t>st</w:t>
      </w:r>
      <w:r w:rsidR="00024C3D">
        <w:rPr>
          <w:rFonts w:hint="eastAsia"/>
        </w:rPr>
        <w:t xml:space="preserve"> </w:t>
      </w:r>
      <w:r>
        <w:rPr>
          <w:rFonts w:hint="eastAsia"/>
        </w:rPr>
        <w:t>facet joint injection</w:t>
      </w:r>
      <w:r w:rsidR="00065B0F">
        <w:rPr>
          <w:rFonts w:hint="eastAsia"/>
        </w:rPr>
        <w:t xml:space="preserve"> was made</w:t>
      </w:r>
      <w:r>
        <w:rPr>
          <w:rFonts w:hint="eastAsia"/>
        </w:rPr>
        <w:t>.</w:t>
      </w:r>
    </w:p>
    <w:p w:rsidR="003C625B" w:rsidRDefault="003C625B" w:rsidP="00065B0F">
      <w:pPr>
        <w:tabs>
          <w:tab w:val="clear" w:pos="1440"/>
          <w:tab w:val="clear" w:pos="4320"/>
          <w:tab w:val="clear" w:pos="9072"/>
          <w:tab w:val="left" w:pos="1134"/>
        </w:tabs>
        <w:jc w:val="both"/>
      </w:pPr>
    </w:p>
    <w:p w:rsidR="003C625B" w:rsidRDefault="00F53AD4"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t>On</w:t>
      </w:r>
      <w:r>
        <w:rPr>
          <w:rFonts w:hint="eastAsia"/>
        </w:rPr>
        <w:t xml:space="preserve"> physical examination </w:t>
      </w:r>
      <w:r w:rsidR="000B23D8">
        <w:t>by both experts</w:t>
      </w:r>
      <w:r w:rsidR="004C7B61">
        <w:rPr>
          <w:rFonts w:hint="eastAsia"/>
        </w:rPr>
        <w:t xml:space="preserve">, </w:t>
      </w:r>
      <w:r w:rsidR="00024C3D">
        <w:rPr>
          <w:rFonts w:hint="eastAsia"/>
        </w:rPr>
        <w:t>s</w:t>
      </w:r>
      <w:r>
        <w:rPr>
          <w:rFonts w:hint="eastAsia"/>
        </w:rPr>
        <w:t>he was found to have mild left lower limb muscle wasting; decrease of sensation by 50% from left groin down and at left saddle area; left lower limb motor power at grade 3</w:t>
      </w:r>
      <w:r w:rsidR="000B22B2">
        <w:rPr>
          <w:rFonts w:hint="eastAsia"/>
        </w:rPr>
        <w:t xml:space="preserve"> from hip to toe</w:t>
      </w:r>
      <w:r>
        <w:rPr>
          <w:rFonts w:hint="eastAsia"/>
        </w:rPr>
        <w:t>.</w:t>
      </w:r>
    </w:p>
    <w:p w:rsidR="003C625B" w:rsidRDefault="003C625B" w:rsidP="003C625B">
      <w:pPr>
        <w:pStyle w:val="ListParagraph"/>
        <w:rPr>
          <w:lang w:eastAsia="zh-HK"/>
        </w:rPr>
      </w:pPr>
    </w:p>
    <w:p w:rsidR="003C625B" w:rsidRDefault="00D127FC" w:rsidP="00065B0F">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lang w:eastAsia="zh-HK"/>
        </w:rPr>
        <w:t xml:space="preserve">Both experts agreed that </w:t>
      </w:r>
      <w:r w:rsidR="00F53AD4">
        <w:rPr>
          <w:rFonts w:hint="eastAsia"/>
        </w:rPr>
        <w:t xml:space="preserve">the diagnosis is </w:t>
      </w:r>
      <w:r w:rsidR="00F53AD4" w:rsidRPr="003C625B">
        <w:rPr>
          <w:rFonts w:hint="eastAsia"/>
          <w:i/>
        </w:rPr>
        <w:t>contusion injury to the sacral spinal cord</w:t>
      </w:r>
      <w:r w:rsidR="00F53AD4">
        <w:rPr>
          <w:rFonts w:hint="eastAsia"/>
        </w:rPr>
        <w:t xml:space="preserve"> with no fracture. They agree that the contusion was Accident-related. The contusion resulted in absence of lower limb muscle power, urinary retention and sensory loss of L1 dermatome on the left side</w:t>
      </w:r>
      <w:r w:rsidR="00024C3D">
        <w:rPr>
          <w:rFonts w:hint="eastAsia"/>
        </w:rPr>
        <w:t xml:space="preserve"> initially but alter left L2 to S1 were also affected</w:t>
      </w:r>
      <w:r w:rsidR="00F53AD4">
        <w:rPr>
          <w:rFonts w:hint="eastAsia"/>
        </w:rPr>
        <w:t>.</w:t>
      </w:r>
      <w:r w:rsidR="00753EF8">
        <w:rPr>
          <w:rFonts w:hint="eastAsia"/>
        </w:rPr>
        <w:t xml:space="preserve"> There was reduction of left side perianal sensation.</w:t>
      </w:r>
      <w:r w:rsidR="00065B0F">
        <w:rPr>
          <w:rFonts w:hint="eastAsia"/>
        </w:rPr>
        <w:t xml:space="preserve"> </w:t>
      </w:r>
      <w:r w:rsidR="000C6360">
        <w:rPr>
          <w:rFonts w:hint="eastAsia"/>
        </w:rPr>
        <w:t xml:space="preserve">They both agree that her condition had reached maximal medical improvement. No further active treatment </w:t>
      </w:r>
      <w:r w:rsidR="00024C3D">
        <w:rPr>
          <w:rFonts w:hint="eastAsia"/>
        </w:rPr>
        <w:t>wa</w:t>
      </w:r>
      <w:r w:rsidR="000C6360">
        <w:rPr>
          <w:rFonts w:hint="eastAsia"/>
        </w:rPr>
        <w:t>s required.</w:t>
      </w:r>
    </w:p>
    <w:p w:rsidR="003C625B" w:rsidRDefault="003C625B" w:rsidP="003C625B">
      <w:pPr>
        <w:pStyle w:val="ListParagraph"/>
      </w:pPr>
    </w:p>
    <w:p w:rsidR="003C625B" w:rsidRDefault="000B22B2"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However, Dr. Chun opined that Madam Tam </w:t>
      </w:r>
      <w:r w:rsidR="00065B0F">
        <w:rPr>
          <w:rFonts w:hint="eastAsia"/>
        </w:rPr>
        <w:t>was exaggerating her low back symptoms in the joint medical examination</w:t>
      </w:r>
      <w:r>
        <w:rPr>
          <w:rFonts w:hint="eastAsia"/>
        </w:rPr>
        <w:t xml:space="preserve">. </w:t>
      </w:r>
      <w:r w:rsidR="00065B0F">
        <w:rPr>
          <w:rFonts w:hint="eastAsia"/>
        </w:rPr>
        <w:t xml:space="preserve"> </w:t>
      </w:r>
      <w:r w:rsidR="00065B0F">
        <w:t>H</w:t>
      </w:r>
      <w:r w:rsidR="00065B0F">
        <w:rPr>
          <w:rFonts w:hint="eastAsia"/>
        </w:rPr>
        <w:t xml:space="preserve">e pointed out that she had quite rapid improvement after the Accident because she was able to </w:t>
      </w:r>
      <w:r w:rsidR="00024C3D">
        <w:rPr>
          <w:rFonts w:hint="eastAsia"/>
        </w:rPr>
        <w:t xml:space="preserve">take </w:t>
      </w:r>
      <w:r w:rsidR="00065B0F">
        <w:rPr>
          <w:rFonts w:hint="eastAsia"/>
        </w:rPr>
        <w:t xml:space="preserve">repeated home leave during initial </w:t>
      </w:r>
      <w:r w:rsidR="00065B0F">
        <w:t>hospitalization</w:t>
      </w:r>
      <w:r w:rsidR="00065B0F">
        <w:rPr>
          <w:rFonts w:hint="eastAsia"/>
        </w:rPr>
        <w:t xml:space="preserve">. The fact that </w:t>
      </w:r>
      <w:r>
        <w:rPr>
          <w:rFonts w:hint="eastAsia"/>
        </w:rPr>
        <w:t xml:space="preserve">her urinary symptoms </w:t>
      </w:r>
      <w:r w:rsidR="000B23D8">
        <w:t xml:space="preserve">did </w:t>
      </w:r>
      <w:r>
        <w:rPr>
          <w:rFonts w:hint="eastAsia"/>
        </w:rPr>
        <w:t xml:space="preserve">not associate with report of bowel functional deficit </w:t>
      </w:r>
      <w:r w:rsidR="00DC63D1">
        <w:rPr>
          <w:rFonts w:hint="eastAsia"/>
        </w:rPr>
        <w:t>at the same time</w:t>
      </w:r>
      <w:r w:rsidR="00065B0F">
        <w:rPr>
          <w:rFonts w:hint="eastAsia"/>
        </w:rPr>
        <w:t xml:space="preserve"> </w:t>
      </w:r>
      <w:r w:rsidR="000B23D8">
        <w:t>was</w:t>
      </w:r>
      <w:r>
        <w:rPr>
          <w:rFonts w:hint="eastAsia"/>
        </w:rPr>
        <w:t xml:space="preserve"> </w:t>
      </w:r>
      <w:r>
        <w:t>highly</w:t>
      </w:r>
      <w:r>
        <w:rPr>
          <w:rFonts w:hint="eastAsia"/>
        </w:rPr>
        <w:t xml:space="preserve"> unusual and very difficult to explain</w:t>
      </w:r>
      <w:r w:rsidR="00DC63D1">
        <w:rPr>
          <w:rFonts w:hint="eastAsia"/>
        </w:rPr>
        <w:t xml:space="preserve"> on neuro-physiological basis of trauma and recovery</w:t>
      </w:r>
      <w:r>
        <w:rPr>
          <w:rFonts w:hint="eastAsia"/>
        </w:rPr>
        <w:t xml:space="preserve">. </w:t>
      </w:r>
      <w:r w:rsidR="00065B0F">
        <w:rPr>
          <w:rFonts w:hint="eastAsia"/>
        </w:rPr>
        <w:t xml:space="preserve">He </w:t>
      </w:r>
      <w:r w:rsidR="00065B0F">
        <w:t>believed</w:t>
      </w:r>
      <w:r w:rsidR="00065B0F">
        <w:rPr>
          <w:rFonts w:hint="eastAsia"/>
        </w:rPr>
        <w:t xml:space="preserve"> that the</w:t>
      </w:r>
      <w:r w:rsidR="000C6360">
        <w:rPr>
          <w:rFonts w:hint="eastAsia"/>
        </w:rPr>
        <w:t xml:space="preserve"> prognosis should be better than portrait</w:t>
      </w:r>
      <w:r w:rsidR="00065B0F">
        <w:rPr>
          <w:rFonts w:hint="eastAsia"/>
        </w:rPr>
        <w:t xml:space="preserve"> and that s</w:t>
      </w:r>
      <w:r w:rsidR="000C6360">
        <w:rPr>
          <w:rFonts w:hint="eastAsia"/>
        </w:rPr>
        <w:t xml:space="preserve">he was able to return working as a saleslady. </w:t>
      </w:r>
      <w:r w:rsidR="00065B0F">
        <w:rPr>
          <w:rFonts w:hint="eastAsia"/>
        </w:rPr>
        <w:t>S</w:t>
      </w:r>
      <w:r w:rsidR="000C6360">
        <w:rPr>
          <w:rFonts w:hint="eastAsia"/>
        </w:rPr>
        <w:t xml:space="preserve">he might have very mild disability and some residual neurological deficit involving her left lower limb. </w:t>
      </w:r>
      <w:r w:rsidR="00065B0F">
        <w:rPr>
          <w:rFonts w:hint="eastAsia"/>
        </w:rPr>
        <w:t>T</w:t>
      </w:r>
      <w:r w:rsidR="000C6360">
        <w:rPr>
          <w:rFonts w:hint="eastAsia"/>
        </w:rPr>
        <w:t xml:space="preserve">he impairment to </w:t>
      </w:r>
      <w:r w:rsidR="00065B0F">
        <w:rPr>
          <w:rFonts w:hint="eastAsia"/>
        </w:rPr>
        <w:t xml:space="preserve">her </w:t>
      </w:r>
      <w:r w:rsidR="000C6360">
        <w:rPr>
          <w:rFonts w:hint="eastAsia"/>
        </w:rPr>
        <w:t>whole person was</w:t>
      </w:r>
      <w:r w:rsidR="00024C3D">
        <w:rPr>
          <w:rFonts w:hint="eastAsia"/>
        </w:rPr>
        <w:t xml:space="preserve"> 4</w:t>
      </w:r>
      <w:r w:rsidR="000C6360">
        <w:rPr>
          <w:rFonts w:hint="eastAsia"/>
        </w:rPr>
        <w:t>% due to her left lower limb weakness</w:t>
      </w:r>
      <w:r w:rsidR="00024C3D">
        <w:rPr>
          <w:rFonts w:hint="eastAsia"/>
        </w:rPr>
        <w:t xml:space="preserve"> and loss of sensation</w:t>
      </w:r>
      <w:r w:rsidR="000C6360">
        <w:rPr>
          <w:rFonts w:hint="eastAsia"/>
        </w:rPr>
        <w:t xml:space="preserve">; 3% due to her neurogenic bladder; 1% due to the possible but unlikely neurogenic sexual </w:t>
      </w:r>
      <w:r w:rsidR="000C6360">
        <w:t>dysfunction</w:t>
      </w:r>
      <w:r w:rsidR="000C6360">
        <w:rPr>
          <w:rFonts w:hint="eastAsia"/>
        </w:rPr>
        <w:t xml:space="preserve">. </w:t>
      </w:r>
      <w:r w:rsidR="00065B0F">
        <w:rPr>
          <w:rFonts w:hint="eastAsia"/>
        </w:rPr>
        <w:t>H</w:t>
      </w:r>
      <w:r w:rsidR="000C6360">
        <w:rPr>
          <w:rFonts w:hint="eastAsia"/>
        </w:rPr>
        <w:t>e gave</w:t>
      </w:r>
      <w:r w:rsidR="00065B0F">
        <w:rPr>
          <w:rFonts w:hint="eastAsia"/>
        </w:rPr>
        <w:t xml:space="preserve"> as reference an</w:t>
      </w:r>
      <w:r w:rsidR="000C6360">
        <w:rPr>
          <w:rFonts w:hint="eastAsia"/>
        </w:rPr>
        <w:t xml:space="preserve"> 8% to the </w:t>
      </w:r>
      <w:r w:rsidR="000C6360">
        <w:rPr>
          <w:rFonts w:hint="eastAsia"/>
        </w:rPr>
        <w:lastRenderedPageBreak/>
        <w:t>loss of earning capacity.</w:t>
      </w:r>
      <w:r w:rsidR="00390668">
        <w:rPr>
          <w:rFonts w:hint="eastAsia"/>
        </w:rPr>
        <w:t xml:space="preserve"> Reasonable sick leave</w:t>
      </w:r>
      <w:r w:rsidR="00065B0F">
        <w:rPr>
          <w:rFonts w:hint="eastAsia"/>
        </w:rPr>
        <w:t xml:space="preserve"> </w:t>
      </w:r>
      <w:r w:rsidR="00390668">
        <w:rPr>
          <w:rFonts w:hint="eastAsia"/>
        </w:rPr>
        <w:t>should be up to 16 July 2007 only.</w:t>
      </w:r>
    </w:p>
    <w:p w:rsidR="003C625B" w:rsidRDefault="003C625B" w:rsidP="00065B0F">
      <w:pPr>
        <w:tabs>
          <w:tab w:val="clear" w:pos="1440"/>
          <w:tab w:val="clear" w:pos="4320"/>
          <w:tab w:val="clear" w:pos="9072"/>
          <w:tab w:val="left" w:pos="1134"/>
        </w:tabs>
        <w:jc w:val="both"/>
      </w:pPr>
    </w:p>
    <w:p w:rsidR="004C1461" w:rsidRDefault="000C6360"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Dr. Fu</w:t>
      </w:r>
      <w:r w:rsidR="00065B0F">
        <w:rPr>
          <w:rFonts w:hint="eastAsia"/>
        </w:rPr>
        <w:t>,</w:t>
      </w:r>
      <w:r w:rsidR="00390668">
        <w:rPr>
          <w:rFonts w:hint="eastAsia"/>
        </w:rPr>
        <w:t xml:space="preserve"> on the other hand, did not make any concrete comment on her urinary and bowel problem. He suggested input from an urologist was more appropriate. On the lower limb condition, </w:t>
      </w:r>
      <w:r w:rsidR="00024C3D">
        <w:rPr>
          <w:rFonts w:hint="eastAsia"/>
        </w:rPr>
        <w:t xml:space="preserve">though </w:t>
      </w:r>
      <w:r w:rsidR="00390668">
        <w:rPr>
          <w:rFonts w:hint="eastAsia"/>
        </w:rPr>
        <w:t xml:space="preserve">he agreed that </w:t>
      </w:r>
      <w:r w:rsidR="00024C3D">
        <w:rPr>
          <w:rFonts w:hint="eastAsia"/>
        </w:rPr>
        <w:t xml:space="preserve">Madam Tam </w:t>
      </w:r>
      <w:r w:rsidR="00390668">
        <w:rPr>
          <w:rFonts w:hint="eastAsia"/>
        </w:rPr>
        <w:t>should be better than she presented during the joint medical examination</w:t>
      </w:r>
      <w:r w:rsidR="00024C3D">
        <w:rPr>
          <w:rFonts w:hint="eastAsia"/>
        </w:rPr>
        <w:t xml:space="preserve">, her </w:t>
      </w:r>
      <w:r w:rsidR="000B23D8">
        <w:t xml:space="preserve">muscle wasting in left lower limb indicated </w:t>
      </w:r>
      <w:r w:rsidR="00024C3D">
        <w:rPr>
          <w:rFonts w:hint="eastAsia"/>
        </w:rPr>
        <w:t xml:space="preserve">that </w:t>
      </w:r>
      <w:r w:rsidR="000B23D8">
        <w:t xml:space="preserve">there </w:t>
      </w:r>
      <w:r w:rsidR="00024C3D">
        <w:rPr>
          <w:rFonts w:hint="eastAsia"/>
        </w:rPr>
        <w:t>was</w:t>
      </w:r>
      <w:r w:rsidR="000B23D8">
        <w:t xml:space="preserve"> genuine pathology in her left lower limb that could not be pretended. </w:t>
      </w:r>
      <w:r w:rsidR="00065B0F">
        <w:rPr>
          <w:rFonts w:hint="eastAsia"/>
        </w:rPr>
        <w:t xml:space="preserve">She had </w:t>
      </w:r>
      <w:r w:rsidR="000B23D8">
        <w:t xml:space="preserve">residual back pain expected from any patient suffering from spinal cord injury. The prognosis was that her condition should be static. Her current impairments would likely to persist and she would have on and off back pain that require treatment on a need to basis. </w:t>
      </w:r>
      <w:r w:rsidR="00065B0F">
        <w:rPr>
          <w:rFonts w:hint="eastAsia"/>
        </w:rPr>
        <w:t>S</w:t>
      </w:r>
      <w:r w:rsidR="000B23D8">
        <w:t>he would have difficulty in long period of walking</w:t>
      </w:r>
      <w:r w:rsidR="00065B0F">
        <w:rPr>
          <w:rFonts w:hint="eastAsia"/>
        </w:rPr>
        <w:t xml:space="preserve"> and thus s</w:t>
      </w:r>
      <w:r w:rsidR="004C1461">
        <w:t xml:space="preserve">he should </w:t>
      </w:r>
      <w:r w:rsidR="00065B0F">
        <w:rPr>
          <w:rFonts w:hint="eastAsia"/>
        </w:rPr>
        <w:t xml:space="preserve">take up </w:t>
      </w:r>
      <w:r w:rsidR="004C1461">
        <w:t xml:space="preserve">sedentary type of work such as indoor saleslady. </w:t>
      </w:r>
      <w:r w:rsidR="002A7F28">
        <w:t>The</w:t>
      </w:r>
      <w:r w:rsidR="002A7F28">
        <w:rPr>
          <w:rFonts w:hint="eastAsia"/>
        </w:rPr>
        <w:t xml:space="preserve"> total impairment to her whole person (</w:t>
      </w:r>
      <w:r w:rsidR="004C1461">
        <w:t>for the back injury and left lower limb impairment</w:t>
      </w:r>
      <w:r w:rsidR="002A7F28">
        <w:rPr>
          <w:rFonts w:hint="eastAsia"/>
        </w:rPr>
        <w:t xml:space="preserve">) and </w:t>
      </w:r>
      <w:r w:rsidR="004C1461">
        <w:t xml:space="preserve">the loss of earning capacity should </w:t>
      </w:r>
      <w:r w:rsidR="002A7F28">
        <w:rPr>
          <w:rFonts w:hint="eastAsia"/>
        </w:rPr>
        <w:t xml:space="preserve">both </w:t>
      </w:r>
      <w:r w:rsidR="004C1461">
        <w:t>be 10%. The sick leave given to her was appropriate.</w:t>
      </w:r>
    </w:p>
    <w:p w:rsidR="00121F51" w:rsidRDefault="00121F51" w:rsidP="002A7F28">
      <w:pPr>
        <w:pStyle w:val="ListParagraph"/>
        <w:spacing w:line="360" w:lineRule="auto"/>
        <w:ind w:left="0"/>
        <w:rPr>
          <w:b/>
          <w:i/>
        </w:rPr>
      </w:pPr>
    </w:p>
    <w:p w:rsidR="00121F51" w:rsidRPr="00016E79" w:rsidRDefault="00121F51" w:rsidP="00121F51">
      <w:pPr>
        <w:pStyle w:val="ListParagraph"/>
        <w:ind w:left="0"/>
        <w:rPr>
          <w:b/>
          <w:i/>
        </w:rPr>
      </w:pPr>
      <w:r>
        <w:rPr>
          <w:rFonts w:hint="eastAsia"/>
          <w:b/>
          <w:i/>
        </w:rPr>
        <w:t>T</w:t>
      </w:r>
      <w:r w:rsidR="00AA7305">
        <w:rPr>
          <w:rFonts w:hint="eastAsia"/>
          <w:b/>
          <w:i/>
        </w:rPr>
        <w:t>HE UROLOGY EXPERTS</w:t>
      </w:r>
    </w:p>
    <w:p w:rsidR="00121F51" w:rsidRDefault="00121F51" w:rsidP="002A7F28">
      <w:pPr>
        <w:tabs>
          <w:tab w:val="clear" w:pos="1440"/>
          <w:tab w:val="clear" w:pos="4320"/>
          <w:tab w:val="clear" w:pos="9072"/>
        </w:tabs>
        <w:jc w:val="both"/>
      </w:pPr>
    </w:p>
    <w:p w:rsidR="002A7F28" w:rsidRDefault="00121F51"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Madam Tam</w:t>
      </w:r>
      <w:r>
        <w:t>’</w:t>
      </w:r>
      <w:r>
        <w:rPr>
          <w:rFonts w:hint="eastAsia"/>
        </w:rPr>
        <w:t xml:space="preserve">s urology condition was jointly assessed by Dr. Wong Kwok Tin Martin (for </w:t>
      </w:r>
      <w:r w:rsidR="00024C3D">
        <w:rPr>
          <w:rFonts w:hint="eastAsia"/>
        </w:rPr>
        <w:t>Madam Tam</w:t>
      </w:r>
      <w:r>
        <w:rPr>
          <w:rFonts w:hint="eastAsia"/>
        </w:rPr>
        <w:t xml:space="preserve">) </w:t>
      </w:r>
      <w:r w:rsidR="00107300">
        <w:rPr>
          <w:rFonts w:hint="eastAsia"/>
        </w:rPr>
        <w:t>(</w:t>
      </w:r>
      <w:r w:rsidR="00107300">
        <w:t>“</w:t>
      </w:r>
      <w:r w:rsidR="00107300" w:rsidRPr="00107300">
        <w:rPr>
          <w:rFonts w:hint="eastAsia"/>
          <w:b/>
        </w:rPr>
        <w:t>Dr. Wong</w:t>
      </w:r>
      <w:r w:rsidR="00107300">
        <w:t>”</w:t>
      </w:r>
      <w:r w:rsidR="00107300">
        <w:rPr>
          <w:rFonts w:hint="eastAsia"/>
        </w:rPr>
        <w:t xml:space="preserve">) </w:t>
      </w:r>
      <w:r>
        <w:rPr>
          <w:rFonts w:hint="eastAsia"/>
        </w:rPr>
        <w:t xml:space="preserve">and Dr. Koo Chia Gee George (for the Defendants) </w:t>
      </w:r>
      <w:r w:rsidR="00107300">
        <w:rPr>
          <w:rFonts w:hint="eastAsia"/>
        </w:rPr>
        <w:t>(</w:t>
      </w:r>
      <w:r w:rsidR="00107300">
        <w:t>“</w:t>
      </w:r>
      <w:r w:rsidR="00107300" w:rsidRPr="00107300">
        <w:rPr>
          <w:rFonts w:hint="eastAsia"/>
          <w:b/>
        </w:rPr>
        <w:t>Dr. Koo</w:t>
      </w:r>
      <w:r w:rsidR="00107300">
        <w:t>”</w:t>
      </w:r>
      <w:r w:rsidR="00107300">
        <w:rPr>
          <w:rFonts w:hint="eastAsia"/>
        </w:rPr>
        <w:t xml:space="preserve">) </w:t>
      </w:r>
      <w:r>
        <w:rPr>
          <w:rFonts w:hint="eastAsia"/>
        </w:rPr>
        <w:t xml:space="preserve">on </w:t>
      </w:r>
      <w:r w:rsidRPr="00D97A32">
        <w:rPr>
          <w:rFonts w:hint="eastAsia"/>
          <w:b/>
        </w:rPr>
        <w:t>29 April 2011</w:t>
      </w:r>
      <w:r>
        <w:rPr>
          <w:rFonts w:hint="eastAsia"/>
        </w:rPr>
        <w:t xml:space="preserve">. </w:t>
      </w:r>
    </w:p>
    <w:p w:rsidR="002A7F28" w:rsidRDefault="002A7F28" w:rsidP="002A7F28">
      <w:pPr>
        <w:tabs>
          <w:tab w:val="clear" w:pos="1440"/>
          <w:tab w:val="clear" w:pos="4320"/>
          <w:tab w:val="clear" w:pos="9072"/>
          <w:tab w:val="left" w:pos="1134"/>
        </w:tabs>
        <w:jc w:val="both"/>
      </w:pPr>
    </w:p>
    <w:p w:rsidR="00597E45" w:rsidRDefault="00597E45" w:rsidP="002A7F28">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During the joint examination, both experts noted obvious waste in </w:t>
      </w:r>
      <w:r w:rsidR="002A7F28">
        <w:rPr>
          <w:rFonts w:hint="eastAsia"/>
        </w:rPr>
        <w:t>h</w:t>
      </w:r>
      <w:r w:rsidR="004C7B61">
        <w:rPr>
          <w:rFonts w:hint="eastAsia"/>
        </w:rPr>
        <w:t>er left thigh</w:t>
      </w:r>
      <w:r>
        <w:rPr>
          <w:rFonts w:hint="eastAsia"/>
        </w:rPr>
        <w:t>;</w:t>
      </w:r>
      <w:r w:rsidR="002A7F28">
        <w:rPr>
          <w:rFonts w:hint="eastAsia"/>
        </w:rPr>
        <w:t xml:space="preserve"> i</w:t>
      </w:r>
      <w:r w:rsidR="004C7B61">
        <w:rPr>
          <w:rFonts w:hint="eastAsia"/>
        </w:rPr>
        <w:t>mpairment of sensation around the left groin and left thigh</w:t>
      </w:r>
      <w:r>
        <w:rPr>
          <w:rFonts w:hint="eastAsia"/>
        </w:rPr>
        <w:t>; normal a</w:t>
      </w:r>
      <w:r w:rsidR="004C7B61">
        <w:rPr>
          <w:rFonts w:hint="eastAsia"/>
        </w:rPr>
        <w:t xml:space="preserve">nal tone but </w:t>
      </w:r>
      <w:r>
        <w:t>impaired</w:t>
      </w:r>
      <w:r>
        <w:rPr>
          <w:rFonts w:hint="eastAsia"/>
        </w:rPr>
        <w:t xml:space="preserve"> </w:t>
      </w:r>
      <w:r w:rsidR="004C7B61">
        <w:rPr>
          <w:rFonts w:hint="eastAsia"/>
        </w:rPr>
        <w:t>sensation over the left saddle area.</w:t>
      </w:r>
    </w:p>
    <w:p w:rsidR="00597E45" w:rsidRDefault="00597E45" w:rsidP="00597E45">
      <w:pPr>
        <w:pStyle w:val="ListParagraph"/>
      </w:pPr>
    </w:p>
    <w:p w:rsidR="003C625B" w:rsidRDefault="004C7B61" w:rsidP="002A7F28">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lastRenderedPageBreak/>
        <w:t xml:space="preserve">Both experts agreed that </w:t>
      </w:r>
      <w:r w:rsidR="00597E45">
        <w:rPr>
          <w:rFonts w:hint="eastAsia"/>
        </w:rPr>
        <w:t xml:space="preserve">she </w:t>
      </w:r>
      <w:r>
        <w:rPr>
          <w:rFonts w:hint="eastAsia"/>
        </w:rPr>
        <w:t xml:space="preserve">suffered contusion injury of her sacral spinal cord from the Accident. The injury resulted in back pain, impairment of sensation in her left lower limb and urinary symptoms. These injuries were related to the Accident. </w:t>
      </w:r>
      <w:r w:rsidR="00D97A32">
        <w:rPr>
          <w:rFonts w:hint="eastAsia"/>
        </w:rPr>
        <w:t xml:space="preserve">They shared the same view that </w:t>
      </w:r>
      <w:r>
        <w:rPr>
          <w:rFonts w:hint="eastAsia"/>
        </w:rPr>
        <w:t xml:space="preserve">there was </w:t>
      </w:r>
      <w:r w:rsidRPr="00597E45">
        <w:rPr>
          <w:rFonts w:hint="eastAsia"/>
        </w:rPr>
        <w:t xml:space="preserve">no </w:t>
      </w:r>
      <w:r>
        <w:rPr>
          <w:rFonts w:hint="eastAsia"/>
        </w:rPr>
        <w:t>pre-existing medical condition contributing to these symptoms.</w:t>
      </w:r>
      <w:r w:rsidR="002A7F28">
        <w:rPr>
          <w:rFonts w:hint="eastAsia"/>
        </w:rPr>
        <w:t xml:space="preserve"> </w:t>
      </w:r>
      <w:r>
        <w:rPr>
          <w:rFonts w:hint="eastAsia"/>
        </w:rPr>
        <w:t xml:space="preserve">Both experts also agreed that urologically, the major disabilities </w:t>
      </w:r>
      <w:r w:rsidR="00ED7958">
        <w:rPr>
          <w:rFonts w:hint="eastAsia"/>
        </w:rPr>
        <w:t xml:space="preserve">were urge urinary frequency at first and later developed into </w:t>
      </w:r>
      <w:r w:rsidR="00ED7958" w:rsidRPr="002A7F28">
        <w:rPr>
          <w:rFonts w:hint="eastAsia"/>
          <w:i/>
        </w:rPr>
        <w:t>urge incontinence</w:t>
      </w:r>
      <w:r w:rsidR="00ED7958">
        <w:rPr>
          <w:rFonts w:hint="eastAsia"/>
        </w:rPr>
        <w:t xml:space="preserve">. </w:t>
      </w:r>
      <w:r w:rsidR="00023FCD">
        <w:rPr>
          <w:rFonts w:hint="eastAsia"/>
        </w:rPr>
        <w:t xml:space="preserve">For </w:t>
      </w:r>
      <w:r w:rsidR="00023FCD">
        <w:t>hygienic</w:t>
      </w:r>
      <w:r w:rsidR="00023FCD">
        <w:rPr>
          <w:rFonts w:hint="eastAsia"/>
        </w:rPr>
        <w:t xml:space="preserve"> and to avoid embarrassment, she needed to use napkin or incontinence pad both days and nights and especially when going out</w:t>
      </w:r>
      <w:r w:rsidR="003C625B">
        <w:rPr>
          <w:rFonts w:hint="eastAsia"/>
        </w:rPr>
        <w:t>.</w:t>
      </w:r>
    </w:p>
    <w:p w:rsidR="003C625B" w:rsidRDefault="003C625B" w:rsidP="003C625B">
      <w:pPr>
        <w:pStyle w:val="ListParagraph"/>
      </w:pPr>
    </w:p>
    <w:p w:rsidR="003C625B" w:rsidRDefault="00023FCD"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They pointed out that t</w:t>
      </w:r>
      <w:r w:rsidR="00ED7958">
        <w:rPr>
          <w:rFonts w:hint="eastAsia"/>
        </w:rPr>
        <w:t xml:space="preserve">he 3 </w:t>
      </w:r>
      <w:r w:rsidR="00331D6C">
        <w:rPr>
          <w:rFonts w:hint="eastAsia"/>
        </w:rPr>
        <w:t>UDS</w:t>
      </w:r>
      <w:r w:rsidR="00ED7958">
        <w:rPr>
          <w:rFonts w:hint="eastAsia"/>
        </w:rPr>
        <w:t xml:space="preserve"> showed a rather unusual progress from normal capacity and functional bladder in February 2007 to </w:t>
      </w:r>
      <w:r w:rsidR="00ED7958" w:rsidRPr="00597E45">
        <w:rPr>
          <w:rFonts w:hint="eastAsia"/>
          <w:i/>
        </w:rPr>
        <w:t>hyperreflexic bladder</w:t>
      </w:r>
      <w:r w:rsidR="00ED7958">
        <w:rPr>
          <w:rFonts w:hint="eastAsia"/>
        </w:rPr>
        <w:t xml:space="preserve"> </w:t>
      </w:r>
      <w:r w:rsidR="00597E45">
        <w:rPr>
          <w:rFonts w:hint="eastAsia"/>
        </w:rPr>
        <w:t xml:space="preserve">[or </w:t>
      </w:r>
      <w:r w:rsidR="00597E45" w:rsidRPr="003C625B">
        <w:rPr>
          <w:rFonts w:hint="eastAsia"/>
          <w:i/>
        </w:rPr>
        <w:t>detrusor hyperreflexia</w:t>
      </w:r>
      <w:r w:rsidR="00597E45">
        <w:rPr>
          <w:rFonts w:hint="eastAsia"/>
          <w:i/>
        </w:rPr>
        <w:t>]</w:t>
      </w:r>
      <w:r w:rsidR="00597E45">
        <w:rPr>
          <w:rFonts w:hint="eastAsia"/>
        </w:rPr>
        <w:t xml:space="preserve"> </w:t>
      </w:r>
      <w:r w:rsidR="00ED7958">
        <w:rPr>
          <w:rFonts w:hint="eastAsia"/>
        </w:rPr>
        <w:t xml:space="preserve">with reduced filling </w:t>
      </w:r>
      <w:r w:rsidR="00ED7958">
        <w:t>capacity</w:t>
      </w:r>
      <w:r w:rsidR="00ED7958">
        <w:rPr>
          <w:rFonts w:hint="eastAsia"/>
        </w:rPr>
        <w:t xml:space="preserve"> in December 2009</w:t>
      </w:r>
      <w:r w:rsidR="00983D54">
        <w:rPr>
          <w:rFonts w:hint="eastAsia"/>
        </w:rPr>
        <w:t xml:space="preserve">. </w:t>
      </w:r>
      <w:r w:rsidR="00597E45" w:rsidRPr="00597E45">
        <w:rPr>
          <w:rFonts w:hint="eastAsia"/>
        </w:rPr>
        <w:t>D</w:t>
      </w:r>
      <w:r w:rsidR="00983D54" w:rsidRPr="00597E45">
        <w:rPr>
          <w:rFonts w:hint="eastAsia"/>
        </w:rPr>
        <w:t>etrusor hyperreflexia</w:t>
      </w:r>
      <w:r w:rsidR="00983D54">
        <w:rPr>
          <w:rFonts w:hint="eastAsia"/>
        </w:rPr>
        <w:t xml:space="preserve">, the experts explained, signified that the cause of the impairment being due to </w:t>
      </w:r>
      <w:r w:rsidR="00983D54" w:rsidRPr="003C625B">
        <w:rPr>
          <w:rFonts w:hint="eastAsia"/>
          <w:i/>
        </w:rPr>
        <w:t>neurological dysfunction</w:t>
      </w:r>
      <w:r w:rsidR="00983D54">
        <w:rPr>
          <w:rFonts w:hint="eastAsia"/>
        </w:rPr>
        <w:t>, ie the spinal cord inj</w:t>
      </w:r>
      <w:r w:rsidR="00BB2D97">
        <w:rPr>
          <w:rFonts w:hint="eastAsia"/>
        </w:rPr>
        <w:t>u</w:t>
      </w:r>
      <w:r w:rsidR="00983D54">
        <w:rPr>
          <w:rFonts w:hint="eastAsia"/>
        </w:rPr>
        <w:t xml:space="preserve">ry resulted from the Accident. </w:t>
      </w:r>
      <w:r w:rsidR="002F20A8">
        <w:rPr>
          <w:rFonts w:hint="eastAsia"/>
        </w:rPr>
        <w:t xml:space="preserve">For her urological problem and urge incontinence, the experts </w:t>
      </w:r>
      <w:r w:rsidR="00597E45">
        <w:rPr>
          <w:rFonts w:hint="eastAsia"/>
        </w:rPr>
        <w:t xml:space="preserve">both </w:t>
      </w:r>
      <w:r w:rsidR="002F20A8">
        <w:rPr>
          <w:rFonts w:hint="eastAsia"/>
        </w:rPr>
        <w:t xml:space="preserve">gave 15% as the percentage of loss of earning capacity. They </w:t>
      </w:r>
      <w:r w:rsidR="00210BBF">
        <w:rPr>
          <w:rFonts w:hint="eastAsia"/>
        </w:rPr>
        <w:t xml:space="preserve">endorsed </w:t>
      </w:r>
      <w:r w:rsidR="00D97A32">
        <w:rPr>
          <w:rFonts w:hint="eastAsia"/>
        </w:rPr>
        <w:t>the sick leave granted to her.</w:t>
      </w:r>
    </w:p>
    <w:p w:rsidR="003C625B" w:rsidRDefault="003C625B" w:rsidP="003C625B">
      <w:pPr>
        <w:pStyle w:val="ListParagraph"/>
      </w:pPr>
    </w:p>
    <w:p w:rsidR="003C625B" w:rsidRDefault="002F20A8"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As the bladder dysfunction appeared to be deteriorating, the prognosis of the </w:t>
      </w:r>
      <w:r>
        <w:t>urological</w:t>
      </w:r>
      <w:r>
        <w:rPr>
          <w:rFonts w:hint="eastAsia"/>
        </w:rPr>
        <w:t xml:space="preserve"> impairment was </w:t>
      </w:r>
      <w:r w:rsidRPr="003C625B">
        <w:rPr>
          <w:rFonts w:hint="eastAsia"/>
          <w:i/>
        </w:rPr>
        <w:t>poor</w:t>
      </w:r>
      <w:r w:rsidRPr="002F20A8">
        <w:rPr>
          <w:rFonts w:hint="eastAsia"/>
        </w:rPr>
        <w:t>.</w:t>
      </w:r>
      <w:r>
        <w:rPr>
          <w:rFonts w:hint="eastAsia"/>
        </w:rPr>
        <w:t xml:space="preserve"> </w:t>
      </w:r>
      <w:r w:rsidR="00410E40">
        <w:rPr>
          <w:rFonts w:hint="eastAsia"/>
        </w:rPr>
        <w:t xml:space="preserve">Dr. Wong opined that given the functional bladder capacity of only 50 ml and the average rate of urine production as about 1-2 ml per minute, she </w:t>
      </w:r>
      <w:r w:rsidR="00597E45">
        <w:rPr>
          <w:rFonts w:hint="eastAsia"/>
        </w:rPr>
        <w:t xml:space="preserve">literally </w:t>
      </w:r>
      <w:r w:rsidR="00410E40">
        <w:rPr>
          <w:rFonts w:hint="eastAsia"/>
        </w:rPr>
        <w:t xml:space="preserve">needed to go to the toilet every 25-50 minutes. </w:t>
      </w:r>
      <w:r w:rsidR="00D97A32">
        <w:rPr>
          <w:rFonts w:hint="eastAsia"/>
        </w:rPr>
        <w:t xml:space="preserve">However, </w:t>
      </w:r>
      <w:r>
        <w:rPr>
          <w:rFonts w:hint="eastAsia"/>
        </w:rPr>
        <w:t>Dr. Koo opines that Madam Tam</w:t>
      </w:r>
      <w:r>
        <w:t>’</w:t>
      </w:r>
      <w:r>
        <w:rPr>
          <w:rFonts w:hint="eastAsia"/>
        </w:rPr>
        <w:t>s functional bladder and alleged frequency figure was probably exaggerated</w:t>
      </w:r>
      <w:r w:rsidR="00410E40">
        <w:rPr>
          <w:rFonts w:hint="eastAsia"/>
        </w:rPr>
        <w:t xml:space="preserve"> because despite the result</w:t>
      </w:r>
      <w:r w:rsidR="00597E45">
        <w:rPr>
          <w:rFonts w:hint="eastAsia"/>
        </w:rPr>
        <w:t>s</w:t>
      </w:r>
      <w:r w:rsidR="00410E40">
        <w:rPr>
          <w:rFonts w:hint="eastAsia"/>
        </w:rPr>
        <w:t xml:space="preserve"> of 2</w:t>
      </w:r>
      <w:r w:rsidR="00410E40" w:rsidRPr="003C625B">
        <w:rPr>
          <w:rFonts w:hint="eastAsia"/>
          <w:vertAlign w:val="superscript"/>
        </w:rPr>
        <w:t>nd</w:t>
      </w:r>
      <w:r w:rsidR="00410E40">
        <w:rPr>
          <w:rFonts w:hint="eastAsia"/>
        </w:rPr>
        <w:t xml:space="preserve"> and 3</w:t>
      </w:r>
      <w:r w:rsidR="00410E40" w:rsidRPr="003C625B">
        <w:rPr>
          <w:rFonts w:hint="eastAsia"/>
          <w:vertAlign w:val="superscript"/>
        </w:rPr>
        <w:t>rd</w:t>
      </w:r>
      <w:r w:rsidR="00410E40">
        <w:rPr>
          <w:rFonts w:hint="eastAsia"/>
        </w:rPr>
        <w:t xml:space="preserve"> UDS, she was able to void herself or only poor voiding with large residual was found. Further, </w:t>
      </w:r>
      <w:r w:rsidR="00410E40">
        <w:rPr>
          <w:rFonts w:hint="eastAsia"/>
        </w:rPr>
        <w:lastRenderedPageBreak/>
        <w:t>she did not need catheterization all along. In fact, she acknowledged that her condition improved with Ditropan</w:t>
      </w:r>
      <w:r w:rsidR="002A7F28">
        <w:rPr>
          <w:rFonts w:hint="eastAsia"/>
        </w:rPr>
        <w:t xml:space="preserve"> [ie Oxybutynin]</w:t>
      </w:r>
      <w:r w:rsidR="001C4D64">
        <w:rPr>
          <w:rFonts w:hint="eastAsia"/>
        </w:rPr>
        <w:t xml:space="preserve">. The </w:t>
      </w:r>
      <w:r w:rsidR="00A658EA">
        <w:rPr>
          <w:rFonts w:hint="eastAsia"/>
        </w:rPr>
        <w:t>Surveillance Video</w:t>
      </w:r>
      <w:r w:rsidR="001C4D64">
        <w:rPr>
          <w:rFonts w:hint="eastAsia"/>
        </w:rPr>
        <w:t>, Dr. Koo pointed out, did not support that she n</w:t>
      </w:r>
      <w:r w:rsidR="002A7F28">
        <w:rPr>
          <w:rFonts w:hint="eastAsia"/>
        </w:rPr>
        <w:t>eeded to use the toilet</w:t>
      </w:r>
      <w:r w:rsidR="001C4D64">
        <w:rPr>
          <w:rFonts w:hint="eastAsia"/>
        </w:rPr>
        <w:t xml:space="preserve"> so often</w:t>
      </w:r>
      <w:r>
        <w:rPr>
          <w:rFonts w:hint="eastAsia"/>
        </w:rPr>
        <w:t xml:space="preserve">. </w:t>
      </w:r>
    </w:p>
    <w:p w:rsidR="003C625B" w:rsidRDefault="003C625B" w:rsidP="003C625B">
      <w:pPr>
        <w:pStyle w:val="ListParagraph"/>
      </w:pPr>
    </w:p>
    <w:p w:rsidR="003C625B" w:rsidRDefault="001C4D64"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Dr. Wong rated </w:t>
      </w:r>
      <w:r w:rsidR="00A658EA">
        <w:rPr>
          <w:rFonts w:hint="eastAsia"/>
        </w:rPr>
        <w:t>Madam Tam</w:t>
      </w:r>
      <w:r w:rsidR="00A658EA">
        <w:t>’</w:t>
      </w:r>
      <w:r w:rsidR="00A658EA">
        <w:rPr>
          <w:rFonts w:hint="eastAsia"/>
        </w:rPr>
        <w:t>s</w:t>
      </w:r>
      <w:r>
        <w:rPr>
          <w:rFonts w:hint="eastAsia"/>
        </w:rPr>
        <w:t xml:space="preserve"> permanent urological impairment at 15% and </w:t>
      </w:r>
      <w:r w:rsidR="00023FCD">
        <w:rPr>
          <w:rFonts w:hint="eastAsia"/>
        </w:rPr>
        <w:t xml:space="preserve">impairment to her </w:t>
      </w:r>
      <w:r>
        <w:rPr>
          <w:rFonts w:hint="eastAsia"/>
        </w:rPr>
        <w:t>neurogenic sexual dysfunction</w:t>
      </w:r>
      <w:r w:rsidR="00023FCD" w:rsidRPr="00023FCD">
        <w:rPr>
          <w:rFonts w:hint="eastAsia"/>
        </w:rPr>
        <w:t xml:space="preserve"> </w:t>
      </w:r>
      <w:r w:rsidR="00023FCD">
        <w:rPr>
          <w:rFonts w:hint="eastAsia"/>
        </w:rPr>
        <w:t>at 8%. Dr. Koo, however, opines that for her residual urge incontinence after maximum medication, the impairment was 8%. Her sexual impairment was 5%.</w:t>
      </w:r>
    </w:p>
    <w:p w:rsidR="003C625B" w:rsidRDefault="003C625B" w:rsidP="003C625B">
      <w:pPr>
        <w:pStyle w:val="ListParagraph"/>
      </w:pPr>
    </w:p>
    <w:p w:rsidR="003C625B" w:rsidRDefault="00023FCD"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As to future urology treatment, Dr. Wong opined that </w:t>
      </w:r>
      <w:r>
        <w:t>augmentation</w:t>
      </w:r>
      <w:r>
        <w:rPr>
          <w:rFonts w:hint="eastAsia"/>
        </w:rPr>
        <w:t xml:space="preserve"> cystoplasty</w:t>
      </w:r>
      <w:r w:rsidR="002A7F28">
        <w:rPr>
          <w:rFonts w:hint="eastAsia"/>
        </w:rPr>
        <w:t xml:space="preserve"> (</w:t>
      </w:r>
      <w:r>
        <w:rPr>
          <w:rFonts w:hint="eastAsia"/>
        </w:rPr>
        <w:t xml:space="preserve">a major surgical operation involving cutting and isolating a segment of </w:t>
      </w:r>
      <w:r w:rsidR="001C77A1">
        <w:rPr>
          <w:rFonts w:hint="eastAsia"/>
        </w:rPr>
        <w:t>the</w:t>
      </w:r>
      <w:r>
        <w:rPr>
          <w:rFonts w:hint="eastAsia"/>
        </w:rPr>
        <w:t xml:space="preserve"> patient</w:t>
      </w:r>
      <w:r>
        <w:t>’</w:t>
      </w:r>
      <w:r>
        <w:rPr>
          <w:rFonts w:hint="eastAsia"/>
        </w:rPr>
        <w:t xml:space="preserve">s small intestines and using it as material to expand the </w:t>
      </w:r>
      <w:r>
        <w:t>bladder</w:t>
      </w:r>
      <w:r>
        <w:rPr>
          <w:rFonts w:hint="eastAsia"/>
        </w:rPr>
        <w:t xml:space="preserve"> volume by sewing it to the cut-opened bladder dome</w:t>
      </w:r>
      <w:r w:rsidR="002A7F28">
        <w:rPr>
          <w:rFonts w:hint="eastAsia"/>
        </w:rPr>
        <w:t xml:space="preserve">) </w:t>
      </w:r>
      <w:r>
        <w:rPr>
          <w:rFonts w:hint="eastAsia"/>
        </w:rPr>
        <w:t>might be required if her bladder capacity further deteriorated</w:t>
      </w:r>
      <w:r w:rsidR="001C77A1">
        <w:rPr>
          <w:rFonts w:hint="eastAsia"/>
        </w:rPr>
        <w:t xml:space="preserve">. She would need to stay in hospital for 7 </w:t>
      </w:r>
      <w:r w:rsidR="001C77A1">
        <w:t>–</w:t>
      </w:r>
      <w:r w:rsidR="001C77A1">
        <w:rPr>
          <w:rFonts w:hint="eastAsia"/>
        </w:rPr>
        <w:t xml:space="preserve"> 10 days and the cost of the operation and hospi</w:t>
      </w:r>
      <w:r w:rsidR="00EA4E45">
        <w:rPr>
          <w:rFonts w:hint="eastAsia"/>
        </w:rPr>
        <w:t>t</w:t>
      </w:r>
      <w:r w:rsidR="001C77A1">
        <w:rPr>
          <w:rFonts w:hint="eastAsia"/>
        </w:rPr>
        <w:t>alisation was $100,000 - $150,000. Dr. Koo did not agree that such an operation was expected in her present condition, as she appeared to get along reasonably well with medication alone at this stage.</w:t>
      </w:r>
    </w:p>
    <w:p w:rsidR="003C625B" w:rsidRDefault="003C625B" w:rsidP="002A7F28">
      <w:pPr>
        <w:pStyle w:val="ListParagraph"/>
      </w:pPr>
    </w:p>
    <w:p w:rsidR="003C625B" w:rsidRDefault="001C77A1"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On employment, Dr. Wong said that Madam Tam had no confidence to resume her pre-injury job as a saleslady. He opined that any job involving customer services imposed a lot of stress on her. Alternative employment included indoor sedentary jobs such as cashier and clerk was possible. But her efficiency at work may be affected by her urinary frequency.  Dr. Koo differed</w:t>
      </w:r>
      <w:r w:rsidR="00432DF0">
        <w:rPr>
          <w:rFonts w:hint="eastAsia"/>
        </w:rPr>
        <w:t xml:space="preserve"> and opined that she could carry on her present job of saleslady in the automobile shop as demonstrated in the </w:t>
      </w:r>
      <w:r w:rsidR="00A658EA">
        <w:rPr>
          <w:rFonts w:hint="eastAsia"/>
        </w:rPr>
        <w:t>Surveillance Video</w:t>
      </w:r>
      <w:r w:rsidR="00432DF0">
        <w:rPr>
          <w:rFonts w:hint="eastAsia"/>
        </w:rPr>
        <w:t>.</w:t>
      </w:r>
    </w:p>
    <w:p w:rsidR="00A658EA" w:rsidRDefault="00A658EA" w:rsidP="002A7F28">
      <w:pPr>
        <w:pStyle w:val="ListParagraph"/>
        <w:spacing w:line="360" w:lineRule="auto"/>
        <w:ind w:left="0"/>
        <w:rPr>
          <w:b/>
          <w:i/>
        </w:rPr>
      </w:pPr>
    </w:p>
    <w:p w:rsidR="00EE3FCB" w:rsidRDefault="00A658EA" w:rsidP="00EE3FCB">
      <w:pPr>
        <w:pStyle w:val="ListParagraph"/>
        <w:ind w:left="0"/>
        <w:rPr>
          <w:b/>
          <w:i/>
        </w:rPr>
      </w:pPr>
      <w:r>
        <w:rPr>
          <w:rFonts w:hint="eastAsia"/>
          <w:b/>
          <w:i/>
        </w:rPr>
        <w:lastRenderedPageBreak/>
        <w:t>MADAM TAM</w:t>
      </w:r>
      <w:r w:rsidR="002A7F28">
        <w:rPr>
          <w:b/>
          <w:i/>
        </w:rPr>
        <w:t>’</w:t>
      </w:r>
      <w:r w:rsidR="002A7F28">
        <w:rPr>
          <w:rFonts w:hint="eastAsia"/>
          <w:b/>
          <w:i/>
        </w:rPr>
        <w:t>s BACKGROUND AND EVIDENCE</w:t>
      </w:r>
      <w:r>
        <w:rPr>
          <w:rFonts w:hint="eastAsia"/>
          <w:b/>
          <w:i/>
        </w:rPr>
        <w:t xml:space="preserve"> </w:t>
      </w:r>
    </w:p>
    <w:p w:rsidR="00A658EA" w:rsidRDefault="00A658EA" w:rsidP="00A658EA">
      <w:pPr>
        <w:pStyle w:val="ListParagraph"/>
      </w:pPr>
    </w:p>
    <w:p w:rsidR="002A7F28" w:rsidRDefault="00C562A5" w:rsidP="003C625B">
      <w:pPr>
        <w:numPr>
          <w:ilvl w:val="0"/>
          <w:numId w:val="1"/>
        </w:numPr>
        <w:tabs>
          <w:tab w:val="clear" w:pos="720"/>
          <w:tab w:val="clear" w:pos="4320"/>
          <w:tab w:val="clear" w:pos="9072"/>
          <w:tab w:val="num" w:pos="1134"/>
        </w:tabs>
        <w:spacing w:line="360" w:lineRule="auto"/>
        <w:ind w:left="0" w:firstLine="0"/>
        <w:jc w:val="both"/>
      </w:pPr>
      <w:r>
        <w:rPr>
          <w:rFonts w:hint="eastAsia"/>
        </w:rPr>
        <w:t xml:space="preserve">She </w:t>
      </w:r>
      <w:r w:rsidR="00604F08">
        <w:t>was born on 18 October 1963.  She was aged 43 at the time of the accident and is 46 years old at the time of this assessment. She studied up to Form 5</w:t>
      </w:r>
      <w:r w:rsidR="002A7F28">
        <w:rPr>
          <w:rFonts w:hint="eastAsia"/>
        </w:rPr>
        <w:t>.</w:t>
      </w:r>
      <w:r w:rsidR="00604F08">
        <w:t xml:space="preserve"> </w:t>
      </w:r>
      <w:r w:rsidR="002A7F28">
        <w:rPr>
          <w:rFonts w:hint="eastAsia"/>
        </w:rPr>
        <w:t>S</w:t>
      </w:r>
      <w:r w:rsidR="00604F08">
        <w:t>he enjoyed good health</w:t>
      </w:r>
      <w:r w:rsidR="002A7F28">
        <w:rPr>
          <w:rFonts w:hint="eastAsia"/>
        </w:rPr>
        <w:t xml:space="preserve"> p</w:t>
      </w:r>
      <w:r w:rsidR="002A7F28">
        <w:t>rior to the Accident</w:t>
      </w:r>
      <w:r w:rsidR="002A7F28">
        <w:rPr>
          <w:rFonts w:hint="eastAsia"/>
        </w:rPr>
        <w:t>.</w:t>
      </w:r>
    </w:p>
    <w:p w:rsidR="003C625B" w:rsidRDefault="002A7F28" w:rsidP="002A7F28">
      <w:pPr>
        <w:tabs>
          <w:tab w:val="clear" w:pos="4320"/>
          <w:tab w:val="clear" w:pos="9072"/>
        </w:tabs>
        <w:jc w:val="both"/>
      </w:pPr>
      <w:r>
        <w:t xml:space="preserve"> </w:t>
      </w:r>
      <w:r w:rsidR="00604F08">
        <w:t xml:space="preserve"> </w:t>
      </w:r>
    </w:p>
    <w:p w:rsidR="003C625B" w:rsidRDefault="00604F08" w:rsidP="003C625B">
      <w:pPr>
        <w:numPr>
          <w:ilvl w:val="0"/>
          <w:numId w:val="1"/>
        </w:numPr>
        <w:tabs>
          <w:tab w:val="clear" w:pos="720"/>
          <w:tab w:val="clear" w:pos="4320"/>
          <w:tab w:val="clear" w:pos="9072"/>
          <w:tab w:val="num" w:pos="1134"/>
        </w:tabs>
        <w:spacing w:line="360" w:lineRule="auto"/>
        <w:ind w:left="0" w:firstLine="0"/>
        <w:jc w:val="both"/>
      </w:pPr>
      <w:r>
        <w:t xml:space="preserve">She is married with 2 daughters, </w:t>
      </w:r>
      <w:r w:rsidR="00597E45">
        <w:rPr>
          <w:rFonts w:hint="eastAsia"/>
        </w:rPr>
        <w:t xml:space="preserve">now </w:t>
      </w:r>
      <w:r>
        <w:t>aged about 14 and 18 respectively. She lives with her daughters in a public housing unit</w:t>
      </w:r>
      <w:r w:rsidR="00597E45">
        <w:rPr>
          <w:rFonts w:hint="eastAsia"/>
        </w:rPr>
        <w:t>.</w:t>
      </w:r>
      <w:r>
        <w:t xml:space="preserve"> Although she is not legally separated from her husband, her husband </w:t>
      </w:r>
      <w:r w:rsidR="004F7D95">
        <w:rPr>
          <w:rFonts w:hint="eastAsia"/>
        </w:rPr>
        <w:t>has since</w:t>
      </w:r>
      <w:r w:rsidR="002A7F28">
        <w:rPr>
          <w:rFonts w:hint="eastAsia"/>
        </w:rPr>
        <w:t xml:space="preserve"> about the </w:t>
      </w:r>
      <w:r w:rsidR="004F7D95">
        <w:rPr>
          <w:rFonts w:hint="eastAsia"/>
        </w:rPr>
        <w:t>Accident</w:t>
      </w:r>
      <w:r w:rsidR="00E10284">
        <w:rPr>
          <w:rFonts w:hint="eastAsia"/>
        </w:rPr>
        <w:t xml:space="preserve"> </w:t>
      </w:r>
      <w:r w:rsidR="00E10284">
        <w:t>left</w:t>
      </w:r>
      <w:r w:rsidR="00E10284">
        <w:rPr>
          <w:rFonts w:hint="eastAsia"/>
        </w:rPr>
        <w:t xml:space="preserve"> her and </w:t>
      </w:r>
      <w:r>
        <w:t>spends his time living in China</w:t>
      </w:r>
      <w:r w:rsidR="004F7D95">
        <w:rPr>
          <w:rFonts w:hint="eastAsia"/>
        </w:rPr>
        <w:t xml:space="preserve"> </w:t>
      </w:r>
      <w:r w:rsidR="002A7F28">
        <w:rPr>
          <w:rFonts w:hint="eastAsia"/>
        </w:rPr>
        <w:t>now</w:t>
      </w:r>
      <w:r w:rsidR="00E10284">
        <w:rPr>
          <w:rFonts w:hint="eastAsia"/>
        </w:rPr>
        <w:t>. He</w:t>
      </w:r>
      <w:r w:rsidR="004F7D95">
        <w:rPr>
          <w:rFonts w:hint="eastAsia"/>
        </w:rPr>
        <w:t xml:space="preserve"> </w:t>
      </w:r>
      <w:r>
        <w:t xml:space="preserve">only comes back </w:t>
      </w:r>
      <w:r w:rsidR="00721F36">
        <w:t xml:space="preserve">occasionally </w:t>
      </w:r>
      <w:r>
        <w:t>to see their daughters.</w:t>
      </w:r>
      <w:r w:rsidR="002A7F28">
        <w:rPr>
          <w:rFonts w:hint="eastAsia"/>
        </w:rPr>
        <w:t xml:space="preserve"> When he comes back, she has tried to have sex with him but failed. She no longer has any sex climax. </w:t>
      </w:r>
    </w:p>
    <w:p w:rsidR="003C625B" w:rsidRDefault="003C625B" w:rsidP="003C625B">
      <w:pPr>
        <w:pStyle w:val="ListParagraph"/>
      </w:pPr>
    </w:p>
    <w:p w:rsidR="003C625B" w:rsidRDefault="00604F08" w:rsidP="003C625B">
      <w:pPr>
        <w:numPr>
          <w:ilvl w:val="0"/>
          <w:numId w:val="1"/>
        </w:numPr>
        <w:tabs>
          <w:tab w:val="clear" w:pos="720"/>
          <w:tab w:val="clear" w:pos="4320"/>
          <w:tab w:val="clear" w:pos="9072"/>
          <w:tab w:val="num" w:pos="1134"/>
        </w:tabs>
        <w:spacing w:line="360" w:lineRule="auto"/>
        <w:ind w:left="0" w:firstLine="0"/>
        <w:jc w:val="both"/>
      </w:pPr>
      <w:r>
        <w:t xml:space="preserve">Prior to the Accident, she was a part-time saleslady (paid on commission basis) earning about $4,000 per month. She was sometimes required to make delivery of products. She also took care of all the household chores before the Accident. </w:t>
      </w:r>
    </w:p>
    <w:p w:rsidR="003C625B" w:rsidRDefault="003C625B" w:rsidP="003C625B">
      <w:pPr>
        <w:pStyle w:val="ListParagraph"/>
      </w:pPr>
    </w:p>
    <w:p w:rsidR="003C625B" w:rsidRDefault="00721F36" w:rsidP="003C625B">
      <w:pPr>
        <w:numPr>
          <w:ilvl w:val="0"/>
          <w:numId w:val="1"/>
        </w:numPr>
        <w:tabs>
          <w:tab w:val="clear" w:pos="720"/>
          <w:tab w:val="clear" w:pos="4320"/>
          <w:tab w:val="clear" w:pos="9072"/>
          <w:tab w:val="num" w:pos="1134"/>
        </w:tabs>
        <w:spacing w:line="360" w:lineRule="auto"/>
        <w:ind w:left="0" w:firstLine="0"/>
        <w:jc w:val="both"/>
      </w:pPr>
      <w:r>
        <w:rPr>
          <w:rFonts w:hint="eastAsia"/>
        </w:rPr>
        <w:t>She was shown the Surveillance Video during th</w:t>
      </w:r>
      <w:r w:rsidR="002A7F28">
        <w:rPr>
          <w:rFonts w:hint="eastAsia"/>
        </w:rPr>
        <w:t>e</w:t>
      </w:r>
      <w:r>
        <w:rPr>
          <w:rFonts w:hint="eastAsia"/>
        </w:rPr>
        <w:t xml:space="preserve"> trial. She agreed </w:t>
      </w:r>
      <w:r w:rsidR="002A7F28">
        <w:rPr>
          <w:rFonts w:hint="eastAsia"/>
        </w:rPr>
        <w:t xml:space="preserve">with </w:t>
      </w:r>
      <w:r>
        <w:rPr>
          <w:rFonts w:hint="eastAsia"/>
        </w:rPr>
        <w:t xml:space="preserve">what was shown in the Surveillance Video save and except the following: (1) </w:t>
      </w:r>
      <w:r w:rsidR="00597E45">
        <w:rPr>
          <w:rFonts w:hint="eastAsia"/>
        </w:rPr>
        <w:t xml:space="preserve">She opened the lock of the metal roller gate only; the gate was actually rolled up by her friend, Mr. Lee, the </w:t>
      </w:r>
      <w:r w:rsidR="00597E45">
        <w:t>owner</w:t>
      </w:r>
      <w:r w:rsidR="00597E45">
        <w:rPr>
          <w:rFonts w:hint="eastAsia"/>
        </w:rPr>
        <w:t xml:space="preserve"> of the automobile shop;</w:t>
      </w:r>
      <w:r>
        <w:rPr>
          <w:rFonts w:hint="eastAsia"/>
        </w:rPr>
        <w:t xml:space="preserve"> (2) </w:t>
      </w:r>
      <w:r w:rsidR="00023568">
        <w:rPr>
          <w:rFonts w:hint="eastAsia"/>
        </w:rPr>
        <w:t>she did not pull out the soft drink vending machine all by herself, because Mr. Lee was pushing the machine from the other side of it. It was just that Mr. Lee could not be shown in the Surveillance V</w:t>
      </w:r>
      <w:r w:rsidR="00023568">
        <w:t>ideo</w:t>
      </w:r>
      <w:r w:rsidR="002A7F28">
        <w:rPr>
          <w:rFonts w:hint="eastAsia"/>
        </w:rPr>
        <w:t>;</w:t>
      </w:r>
      <w:r w:rsidR="00023568">
        <w:rPr>
          <w:rFonts w:hint="eastAsia"/>
        </w:rPr>
        <w:t xml:space="preserve"> (3) she did </w:t>
      </w:r>
      <w:r w:rsidR="00B72759">
        <w:rPr>
          <w:rFonts w:hint="eastAsia"/>
        </w:rPr>
        <w:t xml:space="preserve">bring along </w:t>
      </w:r>
      <w:r w:rsidR="00023568">
        <w:rPr>
          <w:rFonts w:hint="eastAsia"/>
        </w:rPr>
        <w:t xml:space="preserve">a walking stick </w:t>
      </w:r>
      <w:r w:rsidR="00B72759">
        <w:rPr>
          <w:rFonts w:hint="eastAsia"/>
        </w:rPr>
        <w:t xml:space="preserve">to work </w:t>
      </w:r>
      <w:r w:rsidR="00023568">
        <w:rPr>
          <w:rFonts w:hint="eastAsia"/>
        </w:rPr>
        <w:t>but it was not shown in the Surveillance Video</w:t>
      </w:r>
      <w:r w:rsidR="002A7F28">
        <w:rPr>
          <w:rFonts w:hint="eastAsia"/>
        </w:rPr>
        <w:t>;</w:t>
      </w:r>
      <w:r w:rsidR="00023568">
        <w:rPr>
          <w:rFonts w:hint="eastAsia"/>
        </w:rPr>
        <w:t xml:space="preserve"> </w:t>
      </w:r>
      <w:r w:rsidR="002A7F28">
        <w:rPr>
          <w:rFonts w:hint="eastAsia"/>
        </w:rPr>
        <w:t>(4) s</w:t>
      </w:r>
      <w:r w:rsidR="00023568">
        <w:rPr>
          <w:rFonts w:hint="eastAsia"/>
        </w:rPr>
        <w:t xml:space="preserve">he further commented that the Surveillance Video was an edited one and did not </w:t>
      </w:r>
      <w:r w:rsidR="005E74E2">
        <w:rPr>
          <w:rFonts w:hint="eastAsia"/>
        </w:rPr>
        <w:t xml:space="preserve">depict everything she did </w:t>
      </w:r>
      <w:r w:rsidR="00023568">
        <w:rPr>
          <w:rFonts w:hint="eastAsia"/>
        </w:rPr>
        <w:t xml:space="preserve">during those hours of video-taking. </w:t>
      </w:r>
    </w:p>
    <w:p w:rsidR="003C625B" w:rsidRDefault="003C625B" w:rsidP="003C625B">
      <w:pPr>
        <w:pStyle w:val="ListParagraph"/>
      </w:pPr>
    </w:p>
    <w:p w:rsidR="003C625B" w:rsidRDefault="00467E22" w:rsidP="003C625B">
      <w:pPr>
        <w:numPr>
          <w:ilvl w:val="0"/>
          <w:numId w:val="1"/>
        </w:numPr>
        <w:tabs>
          <w:tab w:val="clear" w:pos="720"/>
          <w:tab w:val="clear" w:pos="4320"/>
          <w:tab w:val="clear" w:pos="9072"/>
          <w:tab w:val="num" w:pos="1134"/>
        </w:tabs>
        <w:spacing w:line="360" w:lineRule="auto"/>
        <w:ind w:left="0" w:firstLine="0"/>
        <w:jc w:val="both"/>
      </w:pPr>
      <w:r>
        <w:rPr>
          <w:rFonts w:hint="eastAsia"/>
        </w:rPr>
        <w:t>She further explained that at the time when the Surveillance Video</w:t>
      </w:r>
      <w:r>
        <w:t xml:space="preserve"> </w:t>
      </w:r>
      <w:r>
        <w:rPr>
          <w:rFonts w:hint="eastAsia"/>
        </w:rPr>
        <w:t>was taken, her low back pain was not too serious and had not re</w:t>
      </w:r>
      <w:r w:rsidR="00C562A5">
        <w:rPr>
          <w:rFonts w:hint="eastAsia"/>
        </w:rPr>
        <w:t>ached</w:t>
      </w:r>
      <w:r>
        <w:rPr>
          <w:rFonts w:hint="eastAsia"/>
        </w:rPr>
        <w:t xml:space="preserve"> her waist (</w:t>
      </w:r>
      <w:r>
        <w:t>“</w:t>
      </w:r>
      <w:r>
        <w:rPr>
          <w:rFonts w:hint="eastAsia"/>
        </w:rPr>
        <w:t>未有</w:t>
      </w:r>
      <w:r w:rsidR="00496982">
        <w:rPr>
          <w:rFonts w:hint="eastAsia"/>
        </w:rPr>
        <w:t>痛</w:t>
      </w:r>
      <w:r>
        <w:rPr>
          <w:rFonts w:hint="eastAsia"/>
        </w:rPr>
        <w:t>在腰仔</w:t>
      </w:r>
      <w:r>
        <w:t>”</w:t>
      </w:r>
      <w:r>
        <w:rPr>
          <w:rFonts w:hint="eastAsia"/>
        </w:rPr>
        <w:t>). As to her urology problem, she ha</w:t>
      </w:r>
      <w:r w:rsidR="00A45CD4">
        <w:rPr>
          <w:rFonts w:hint="eastAsia"/>
        </w:rPr>
        <w:t>d</w:t>
      </w:r>
      <w:r>
        <w:rPr>
          <w:rFonts w:hint="eastAsia"/>
        </w:rPr>
        <w:t xml:space="preserve"> mild urinary incontinence</w:t>
      </w:r>
      <w:r w:rsidR="00597E45">
        <w:rPr>
          <w:rFonts w:hint="eastAsia"/>
        </w:rPr>
        <w:t xml:space="preserve">; she did </w:t>
      </w:r>
      <w:r w:rsidR="00A45CD4">
        <w:rPr>
          <w:rFonts w:hint="eastAsia"/>
        </w:rPr>
        <w:t xml:space="preserve">not have bowel problem then. </w:t>
      </w:r>
      <w:r>
        <w:rPr>
          <w:rFonts w:hint="eastAsia"/>
        </w:rPr>
        <w:t xml:space="preserve">But one day in March 2008, when she was on her way to the toilet (which was situate outside the automobile shop), </w:t>
      </w:r>
      <w:r w:rsidR="00223FCB">
        <w:rPr>
          <w:rFonts w:hint="eastAsia"/>
        </w:rPr>
        <w:t xml:space="preserve">the bowel became loose </w:t>
      </w:r>
      <w:r>
        <w:rPr>
          <w:rFonts w:hint="eastAsia"/>
        </w:rPr>
        <w:t xml:space="preserve">suddenly </w:t>
      </w:r>
      <w:r w:rsidR="00B72759">
        <w:rPr>
          <w:rFonts w:hint="eastAsia"/>
        </w:rPr>
        <w:t>and a</w:t>
      </w:r>
      <w:r>
        <w:rPr>
          <w:rFonts w:hint="eastAsia"/>
        </w:rPr>
        <w:t xml:space="preserve">s a result, her trousers were contaminated. She said this sudden incident took her aback and caused her immerse embarrassment. She thus </w:t>
      </w:r>
      <w:r>
        <w:t>decided</w:t>
      </w:r>
      <w:r>
        <w:rPr>
          <w:rFonts w:hint="eastAsia"/>
        </w:rPr>
        <w:t xml:space="preserve"> to quit the job</w:t>
      </w:r>
      <w:r w:rsidR="00A45CD4">
        <w:rPr>
          <w:rFonts w:hint="eastAsia"/>
        </w:rPr>
        <w:t xml:space="preserve"> in March 2008</w:t>
      </w:r>
      <w:r w:rsidR="003C625B">
        <w:rPr>
          <w:rFonts w:hint="eastAsia"/>
        </w:rPr>
        <w:t xml:space="preserve">. </w:t>
      </w:r>
    </w:p>
    <w:p w:rsidR="003C625B" w:rsidRDefault="003C625B" w:rsidP="003C625B">
      <w:pPr>
        <w:pStyle w:val="ListParagraph"/>
      </w:pPr>
    </w:p>
    <w:p w:rsidR="003C625B" w:rsidRDefault="00023568" w:rsidP="003C625B">
      <w:pPr>
        <w:numPr>
          <w:ilvl w:val="0"/>
          <w:numId w:val="1"/>
        </w:numPr>
        <w:tabs>
          <w:tab w:val="clear" w:pos="720"/>
          <w:tab w:val="clear" w:pos="4320"/>
          <w:tab w:val="clear" w:pos="9072"/>
          <w:tab w:val="num" w:pos="1134"/>
        </w:tabs>
        <w:spacing w:line="360" w:lineRule="auto"/>
        <w:ind w:left="0" w:firstLine="0"/>
        <w:jc w:val="both"/>
      </w:pPr>
      <w:r>
        <w:rPr>
          <w:rFonts w:hint="eastAsia"/>
        </w:rPr>
        <w:t xml:space="preserve">She was cross-examined </w:t>
      </w:r>
      <w:r w:rsidR="001F7A85">
        <w:rPr>
          <w:rFonts w:hint="eastAsia"/>
        </w:rPr>
        <w:t xml:space="preserve">at great length </w:t>
      </w:r>
      <w:r>
        <w:rPr>
          <w:rFonts w:hint="eastAsia"/>
        </w:rPr>
        <w:t xml:space="preserve">on </w:t>
      </w:r>
      <w:r w:rsidR="00597E45">
        <w:rPr>
          <w:rFonts w:hint="eastAsia"/>
        </w:rPr>
        <w:t xml:space="preserve">the various </w:t>
      </w:r>
      <w:r>
        <w:rPr>
          <w:rFonts w:hint="eastAsia"/>
        </w:rPr>
        <w:t>consultation summar</w:t>
      </w:r>
      <w:r w:rsidR="00597E45">
        <w:rPr>
          <w:rFonts w:hint="eastAsia"/>
        </w:rPr>
        <w:t xml:space="preserve">ies or medical reports </w:t>
      </w:r>
      <w:r w:rsidR="00B72759">
        <w:rPr>
          <w:rFonts w:hint="eastAsia"/>
        </w:rPr>
        <w:t xml:space="preserve">made </w:t>
      </w:r>
      <w:r w:rsidR="00223FCB">
        <w:rPr>
          <w:rFonts w:hint="eastAsia"/>
        </w:rPr>
        <w:t xml:space="preserve">between 2007 </w:t>
      </w:r>
      <w:r w:rsidR="00C562A5">
        <w:rPr>
          <w:rFonts w:hint="eastAsia"/>
        </w:rPr>
        <w:t xml:space="preserve">and </w:t>
      </w:r>
      <w:r w:rsidR="00223FCB">
        <w:rPr>
          <w:rFonts w:hint="eastAsia"/>
        </w:rPr>
        <w:t xml:space="preserve">2011 given by </w:t>
      </w:r>
      <w:r>
        <w:rPr>
          <w:rFonts w:hint="eastAsia"/>
        </w:rPr>
        <w:t xml:space="preserve">various public </w:t>
      </w:r>
      <w:r>
        <w:t>hospitals</w:t>
      </w:r>
      <w:r>
        <w:rPr>
          <w:rFonts w:hint="eastAsia"/>
        </w:rPr>
        <w:t xml:space="preserve"> and special clinics. In substance, she denied exaggerating her </w:t>
      </w:r>
      <w:r>
        <w:t>symptoms</w:t>
      </w:r>
      <w:r>
        <w:rPr>
          <w:rFonts w:hint="eastAsia"/>
        </w:rPr>
        <w:t xml:space="preserve"> </w:t>
      </w:r>
      <w:r w:rsidR="00223FCB">
        <w:rPr>
          <w:rFonts w:hint="eastAsia"/>
        </w:rPr>
        <w:t xml:space="preserve">of back pain and urology problem </w:t>
      </w:r>
      <w:r>
        <w:rPr>
          <w:rFonts w:hint="eastAsia"/>
        </w:rPr>
        <w:t xml:space="preserve">to the attending </w:t>
      </w:r>
      <w:r>
        <w:t>doctors</w:t>
      </w:r>
      <w:r w:rsidR="00223FCB">
        <w:rPr>
          <w:rFonts w:hint="eastAsia"/>
        </w:rPr>
        <w:t>. In particular, she a</w:t>
      </w:r>
      <w:r>
        <w:rPr>
          <w:rFonts w:hint="eastAsia"/>
        </w:rPr>
        <w:t xml:space="preserve">sserted that she had complained about her urology problem, such as bowel incontinence, to the attending </w:t>
      </w:r>
      <w:r>
        <w:t>doctors</w:t>
      </w:r>
      <w:r>
        <w:rPr>
          <w:rFonts w:hint="eastAsia"/>
        </w:rPr>
        <w:t xml:space="preserve"> in </w:t>
      </w:r>
      <w:r w:rsidR="00597E45">
        <w:rPr>
          <w:rFonts w:hint="eastAsia"/>
        </w:rPr>
        <w:t>many</w:t>
      </w:r>
      <w:r>
        <w:rPr>
          <w:rFonts w:hint="eastAsia"/>
        </w:rPr>
        <w:t xml:space="preserve"> </w:t>
      </w:r>
      <w:r>
        <w:t>follow</w:t>
      </w:r>
      <w:r>
        <w:rPr>
          <w:rFonts w:hint="eastAsia"/>
        </w:rPr>
        <w:t xml:space="preserve">-up </w:t>
      </w:r>
      <w:r w:rsidR="00597E45">
        <w:rPr>
          <w:rFonts w:hint="eastAsia"/>
        </w:rPr>
        <w:t>ses</w:t>
      </w:r>
      <w:r>
        <w:rPr>
          <w:rFonts w:hint="eastAsia"/>
        </w:rPr>
        <w:t xml:space="preserve">sions. </w:t>
      </w:r>
      <w:r w:rsidR="00A45CD4">
        <w:rPr>
          <w:rFonts w:hint="eastAsia"/>
        </w:rPr>
        <w:t xml:space="preserve">She had no idea why the attending </w:t>
      </w:r>
      <w:r w:rsidR="00A45CD4">
        <w:t>doctors</w:t>
      </w:r>
      <w:r w:rsidR="00A45CD4">
        <w:rPr>
          <w:rFonts w:hint="eastAsia"/>
        </w:rPr>
        <w:t xml:space="preserve"> did not write down her complaints. </w:t>
      </w:r>
      <w:r>
        <w:t>She</w:t>
      </w:r>
      <w:r>
        <w:rPr>
          <w:rFonts w:hint="eastAsia"/>
        </w:rPr>
        <w:t xml:space="preserve"> denied having refused </w:t>
      </w:r>
      <w:r>
        <w:t>physiotherapy</w:t>
      </w:r>
      <w:r w:rsidR="00467E22">
        <w:rPr>
          <w:rFonts w:hint="eastAsia"/>
        </w:rPr>
        <w:t xml:space="preserve"> on </w:t>
      </w:r>
      <w:r w:rsidR="00BE0283">
        <w:rPr>
          <w:rFonts w:hint="eastAsia"/>
        </w:rPr>
        <w:t>13 December 2010</w:t>
      </w:r>
      <w:r w:rsidR="00A45CD4">
        <w:rPr>
          <w:rFonts w:hint="eastAsia"/>
        </w:rPr>
        <w:t xml:space="preserve">; she said she would do anything which the attending doctors thought was </w:t>
      </w:r>
      <w:r w:rsidR="00A45CD4">
        <w:t>helpful</w:t>
      </w:r>
      <w:r w:rsidR="00A45CD4">
        <w:rPr>
          <w:rFonts w:hint="eastAsia"/>
        </w:rPr>
        <w:t xml:space="preserve"> to her. She also denied that she refused to </w:t>
      </w:r>
      <w:r w:rsidR="00467E22">
        <w:rPr>
          <w:rFonts w:hint="eastAsia"/>
        </w:rPr>
        <w:t xml:space="preserve">perform </w:t>
      </w:r>
      <w:r w:rsidR="00331D6C">
        <w:rPr>
          <w:rFonts w:hint="eastAsia"/>
        </w:rPr>
        <w:t>UDS</w:t>
      </w:r>
      <w:r w:rsidR="00467E22">
        <w:rPr>
          <w:rFonts w:hint="eastAsia"/>
        </w:rPr>
        <w:t xml:space="preserve"> in August 2010</w:t>
      </w:r>
      <w:r w:rsidR="00A45CD4">
        <w:rPr>
          <w:rFonts w:hint="eastAsia"/>
        </w:rPr>
        <w:t xml:space="preserve">, or that she refused </w:t>
      </w:r>
      <w:r w:rsidR="00467E22">
        <w:rPr>
          <w:rFonts w:hint="eastAsia"/>
        </w:rPr>
        <w:t xml:space="preserve">to intermittent catheterization. </w:t>
      </w:r>
      <w:r w:rsidR="00FD53F1">
        <w:rPr>
          <w:rFonts w:hint="eastAsia"/>
        </w:rPr>
        <w:t xml:space="preserve">She missed the appointment because she had fever on one occasion and mixed up the </w:t>
      </w:r>
      <w:r w:rsidR="00FD53F1">
        <w:t>appointment</w:t>
      </w:r>
      <w:r w:rsidR="00FD53F1">
        <w:rPr>
          <w:rFonts w:hint="eastAsia"/>
        </w:rPr>
        <w:t xml:space="preserve"> between QEH and KH on the other occasion.</w:t>
      </w:r>
      <w:r>
        <w:rPr>
          <w:rFonts w:hint="eastAsia"/>
        </w:rPr>
        <w:t xml:space="preserve"> </w:t>
      </w:r>
    </w:p>
    <w:p w:rsidR="003C625B" w:rsidRDefault="003C625B" w:rsidP="003C625B">
      <w:pPr>
        <w:pStyle w:val="ListParagraph"/>
      </w:pPr>
    </w:p>
    <w:p w:rsidR="003C625B" w:rsidRDefault="002E6C12" w:rsidP="003C625B">
      <w:pPr>
        <w:numPr>
          <w:ilvl w:val="0"/>
          <w:numId w:val="1"/>
        </w:numPr>
        <w:tabs>
          <w:tab w:val="clear" w:pos="720"/>
          <w:tab w:val="clear" w:pos="4320"/>
          <w:tab w:val="clear" w:pos="9072"/>
          <w:tab w:val="num" w:pos="1134"/>
        </w:tabs>
        <w:spacing w:line="360" w:lineRule="auto"/>
        <w:ind w:left="0" w:firstLine="0"/>
        <w:jc w:val="both"/>
      </w:pPr>
      <w:r>
        <w:rPr>
          <w:rFonts w:hint="eastAsia"/>
        </w:rPr>
        <w:t xml:space="preserve">However, she agreed that she did not relate </w:t>
      </w:r>
      <w:r w:rsidR="00B72759">
        <w:rPr>
          <w:rFonts w:hint="eastAsia"/>
        </w:rPr>
        <w:t xml:space="preserve">her impairment of sex </w:t>
      </w:r>
      <w:r w:rsidR="00B72759">
        <w:t>function</w:t>
      </w:r>
      <w:r w:rsidR="00B72759">
        <w:rPr>
          <w:rFonts w:hint="eastAsia"/>
        </w:rPr>
        <w:t xml:space="preserve"> and the inability to feel orgasm </w:t>
      </w:r>
      <w:r>
        <w:rPr>
          <w:rFonts w:hint="eastAsia"/>
        </w:rPr>
        <w:t xml:space="preserve">to any attending </w:t>
      </w:r>
      <w:r>
        <w:t>doctors</w:t>
      </w:r>
      <w:r w:rsidR="00B72759">
        <w:rPr>
          <w:rFonts w:hint="eastAsia"/>
        </w:rPr>
        <w:t>.</w:t>
      </w:r>
      <w:r>
        <w:rPr>
          <w:rFonts w:hint="eastAsia"/>
        </w:rPr>
        <w:t xml:space="preserve"> </w:t>
      </w:r>
      <w:r w:rsidR="004F7D95">
        <w:rPr>
          <w:rFonts w:hint="eastAsia"/>
        </w:rPr>
        <w:t xml:space="preserve">She explained that she was never asked on this topic and thus she would not volunteer such information to them.  </w:t>
      </w:r>
    </w:p>
    <w:p w:rsidR="003C625B" w:rsidRDefault="003C625B" w:rsidP="003C625B">
      <w:pPr>
        <w:pStyle w:val="ListParagraph"/>
      </w:pPr>
    </w:p>
    <w:p w:rsidR="003C625B" w:rsidRDefault="00A45CD4" w:rsidP="003C625B">
      <w:pPr>
        <w:numPr>
          <w:ilvl w:val="0"/>
          <w:numId w:val="1"/>
        </w:numPr>
        <w:tabs>
          <w:tab w:val="clear" w:pos="720"/>
          <w:tab w:val="clear" w:pos="4320"/>
          <w:tab w:val="clear" w:pos="9072"/>
          <w:tab w:val="num" w:pos="1134"/>
        </w:tabs>
        <w:spacing w:line="360" w:lineRule="auto"/>
        <w:ind w:left="0" w:firstLine="0"/>
        <w:jc w:val="both"/>
      </w:pPr>
      <w:r>
        <w:rPr>
          <w:rFonts w:hint="eastAsia"/>
        </w:rPr>
        <w:t xml:space="preserve">On her current </w:t>
      </w:r>
      <w:r>
        <w:t>condition</w:t>
      </w:r>
      <w:r>
        <w:rPr>
          <w:rFonts w:hint="eastAsia"/>
        </w:rPr>
        <w:t xml:space="preserve">, </w:t>
      </w:r>
      <w:r w:rsidR="00EE3FCB">
        <w:rPr>
          <w:rFonts w:hint="eastAsia"/>
        </w:rPr>
        <w:t xml:space="preserve">Madam Tam gave evidence </w:t>
      </w:r>
      <w:r>
        <w:rPr>
          <w:rFonts w:hint="eastAsia"/>
        </w:rPr>
        <w:t xml:space="preserve">to the effect that </w:t>
      </w:r>
      <w:r w:rsidR="00EE3FCB">
        <w:rPr>
          <w:rFonts w:hint="eastAsia"/>
        </w:rPr>
        <w:t xml:space="preserve">her back pain </w:t>
      </w:r>
      <w:r w:rsidR="005734A7">
        <w:rPr>
          <w:rFonts w:hint="eastAsia"/>
        </w:rPr>
        <w:t xml:space="preserve">has </w:t>
      </w:r>
      <w:r w:rsidR="00EE3FCB">
        <w:rPr>
          <w:rFonts w:hint="eastAsia"/>
        </w:rPr>
        <w:t>bec</w:t>
      </w:r>
      <w:r w:rsidR="005734A7">
        <w:rPr>
          <w:rFonts w:hint="eastAsia"/>
        </w:rPr>
        <w:t>o</w:t>
      </w:r>
      <w:r w:rsidR="00EE3FCB">
        <w:rPr>
          <w:rFonts w:hint="eastAsia"/>
        </w:rPr>
        <w:t xml:space="preserve">me </w:t>
      </w:r>
      <w:r w:rsidR="00C562A5">
        <w:rPr>
          <w:rFonts w:hint="eastAsia"/>
        </w:rPr>
        <w:t>frequent</w:t>
      </w:r>
      <w:r w:rsidR="00ED27DA">
        <w:rPr>
          <w:rFonts w:hint="eastAsia"/>
        </w:rPr>
        <w:t xml:space="preserve"> and </w:t>
      </w:r>
      <w:r w:rsidR="007D62C2">
        <w:rPr>
          <w:rFonts w:hint="eastAsia"/>
        </w:rPr>
        <w:t xml:space="preserve">really </w:t>
      </w:r>
      <w:r w:rsidR="00EE3FCB">
        <w:rPr>
          <w:rFonts w:hint="eastAsia"/>
        </w:rPr>
        <w:t xml:space="preserve">serious since </w:t>
      </w:r>
      <w:r w:rsidR="00A81B1D">
        <w:rPr>
          <w:rFonts w:hint="eastAsia"/>
        </w:rPr>
        <w:t xml:space="preserve">about </w:t>
      </w:r>
      <w:r w:rsidR="00EE3FCB">
        <w:rPr>
          <w:rFonts w:hint="eastAsia"/>
        </w:rPr>
        <w:t xml:space="preserve">October 2011. </w:t>
      </w:r>
      <w:r w:rsidR="00A81B1D">
        <w:rPr>
          <w:rFonts w:hint="eastAsia"/>
        </w:rPr>
        <w:t>She finds her left leg lack</w:t>
      </w:r>
      <w:r w:rsidR="00B72759">
        <w:rPr>
          <w:rFonts w:hint="eastAsia"/>
        </w:rPr>
        <w:t>ing</w:t>
      </w:r>
      <w:r w:rsidR="00A81B1D">
        <w:rPr>
          <w:rFonts w:hint="eastAsia"/>
        </w:rPr>
        <w:t xml:space="preserve"> power. </w:t>
      </w:r>
      <w:r w:rsidR="00C562A5">
        <w:rPr>
          <w:rFonts w:hint="eastAsia"/>
        </w:rPr>
        <w:t>S</w:t>
      </w:r>
      <w:r>
        <w:rPr>
          <w:rFonts w:hint="eastAsia"/>
        </w:rPr>
        <w:t>he does not wish to consume pain killer when the pain emerge</w:t>
      </w:r>
      <w:r w:rsidR="00B72759">
        <w:rPr>
          <w:rFonts w:hint="eastAsia"/>
        </w:rPr>
        <w:t>s</w:t>
      </w:r>
      <w:r>
        <w:rPr>
          <w:rFonts w:hint="eastAsia"/>
        </w:rPr>
        <w:t xml:space="preserve">, </w:t>
      </w:r>
      <w:r w:rsidR="00A81B1D">
        <w:rPr>
          <w:rFonts w:hint="eastAsia"/>
        </w:rPr>
        <w:t>partly because she fea</w:t>
      </w:r>
      <w:r>
        <w:rPr>
          <w:rFonts w:hint="eastAsia"/>
        </w:rPr>
        <w:t>r</w:t>
      </w:r>
      <w:r w:rsidR="00A81B1D">
        <w:rPr>
          <w:rFonts w:hint="eastAsia"/>
        </w:rPr>
        <w:t>s</w:t>
      </w:r>
      <w:r>
        <w:rPr>
          <w:rFonts w:hint="eastAsia"/>
        </w:rPr>
        <w:t xml:space="preserve"> that the pain killer would lose effect on her in the long run</w:t>
      </w:r>
      <w:r w:rsidR="00A81B1D">
        <w:rPr>
          <w:rFonts w:hint="eastAsia"/>
        </w:rPr>
        <w:t xml:space="preserve"> and partly because the urology medicine has already given her a hard time (ie she has dry mouth but yet she is advised by the attending doctor(s) not to drink too much liquid). </w:t>
      </w:r>
      <w:r w:rsidR="00AD1DA8">
        <w:rPr>
          <w:rFonts w:hint="eastAsia"/>
        </w:rPr>
        <w:t xml:space="preserve">So, she tries not to consume pain killers until she cannot endure the back pain. </w:t>
      </w:r>
      <w:r w:rsidR="00A81B1D">
        <w:rPr>
          <w:rFonts w:hint="eastAsia"/>
        </w:rPr>
        <w:t xml:space="preserve">Nevertheless, </w:t>
      </w:r>
      <w:r>
        <w:rPr>
          <w:rFonts w:hint="eastAsia"/>
        </w:rPr>
        <w:t>s</w:t>
      </w:r>
      <w:r w:rsidR="007D62C2">
        <w:rPr>
          <w:rFonts w:hint="eastAsia"/>
        </w:rPr>
        <w:t xml:space="preserve">he </w:t>
      </w:r>
      <w:r w:rsidR="00C63D0C">
        <w:rPr>
          <w:rFonts w:hint="eastAsia"/>
        </w:rPr>
        <w:t xml:space="preserve">now </w:t>
      </w:r>
      <w:r w:rsidR="007D62C2">
        <w:rPr>
          <w:rFonts w:hint="eastAsia"/>
        </w:rPr>
        <w:t>ha</w:t>
      </w:r>
      <w:r w:rsidR="005734A7">
        <w:rPr>
          <w:rFonts w:hint="eastAsia"/>
        </w:rPr>
        <w:t>s</w:t>
      </w:r>
      <w:r w:rsidR="007D62C2">
        <w:rPr>
          <w:rFonts w:hint="eastAsia"/>
        </w:rPr>
        <w:t xml:space="preserve"> to consume pain killers 3 times a week</w:t>
      </w:r>
      <w:r w:rsidR="0021170F">
        <w:rPr>
          <w:rFonts w:hint="eastAsia"/>
        </w:rPr>
        <w:t xml:space="preserve"> in order to get </w:t>
      </w:r>
      <w:r w:rsidR="005734A7">
        <w:rPr>
          <w:rFonts w:hint="eastAsia"/>
        </w:rPr>
        <w:t>some</w:t>
      </w:r>
      <w:r w:rsidR="0021170F">
        <w:rPr>
          <w:rFonts w:hint="eastAsia"/>
        </w:rPr>
        <w:t xml:space="preserve"> sleep</w:t>
      </w:r>
      <w:r>
        <w:rPr>
          <w:rFonts w:hint="eastAsia"/>
        </w:rPr>
        <w:t xml:space="preserve">. </w:t>
      </w:r>
    </w:p>
    <w:p w:rsidR="003C625B" w:rsidRDefault="003C625B" w:rsidP="00B72759">
      <w:pPr>
        <w:pStyle w:val="ListParagraph"/>
      </w:pPr>
    </w:p>
    <w:p w:rsidR="003C625B" w:rsidRDefault="00EE3FCB" w:rsidP="003C625B">
      <w:pPr>
        <w:numPr>
          <w:ilvl w:val="0"/>
          <w:numId w:val="1"/>
        </w:numPr>
        <w:tabs>
          <w:tab w:val="clear" w:pos="720"/>
          <w:tab w:val="clear" w:pos="4320"/>
          <w:tab w:val="clear" w:pos="9072"/>
          <w:tab w:val="num" w:pos="1134"/>
        </w:tabs>
        <w:spacing w:line="360" w:lineRule="auto"/>
        <w:ind w:left="0" w:firstLine="0"/>
        <w:jc w:val="both"/>
      </w:pPr>
      <w:r>
        <w:rPr>
          <w:rFonts w:hint="eastAsia"/>
        </w:rPr>
        <w:t xml:space="preserve">The pain </w:t>
      </w:r>
      <w:r w:rsidR="005734A7">
        <w:rPr>
          <w:rFonts w:hint="eastAsia"/>
        </w:rPr>
        <w:t>i</w:t>
      </w:r>
      <w:r>
        <w:rPr>
          <w:rFonts w:hint="eastAsia"/>
        </w:rPr>
        <w:t xml:space="preserve">s sometimes so serious that urine just </w:t>
      </w:r>
      <w:r w:rsidR="00333133">
        <w:rPr>
          <w:rFonts w:hint="eastAsia"/>
        </w:rPr>
        <w:t>seep</w:t>
      </w:r>
      <w:r w:rsidR="005734A7">
        <w:rPr>
          <w:rFonts w:hint="eastAsia"/>
        </w:rPr>
        <w:t>s</w:t>
      </w:r>
      <w:r>
        <w:rPr>
          <w:rFonts w:hint="eastAsia"/>
        </w:rPr>
        <w:t xml:space="preserve"> out</w:t>
      </w:r>
      <w:r w:rsidR="00A81B1D">
        <w:rPr>
          <w:rFonts w:hint="eastAsia"/>
        </w:rPr>
        <w:t xml:space="preserve"> (</w:t>
      </w:r>
      <w:r w:rsidR="00A81B1D">
        <w:t>“</w:t>
      </w:r>
      <w:r w:rsidR="00A81B1D">
        <w:rPr>
          <w:rFonts w:hint="eastAsia"/>
        </w:rPr>
        <w:t>必尿</w:t>
      </w:r>
      <w:r w:rsidR="00A81B1D">
        <w:t>”</w:t>
      </w:r>
      <w:r w:rsidR="00A81B1D">
        <w:rPr>
          <w:rFonts w:hint="eastAsia"/>
        </w:rPr>
        <w:t xml:space="preserve">) </w:t>
      </w:r>
      <w:r>
        <w:rPr>
          <w:rFonts w:hint="eastAsia"/>
        </w:rPr>
        <w:t xml:space="preserve">even </w:t>
      </w:r>
      <w:r w:rsidR="00A81B1D">
        <w:rPr>
          <w:rFonts w:hint="eastAsia"/>
        </w:rPr>
        <w:t>before she is aware of any urgency to go to the toilet</w:t>
      </w:r>
      <w:r w:rsidR="005734A7">
        <w:rPr>
          <w:rFonts w:hint="eastAsia"/>
        </w:rPr>
        <w:t xml:space="preserve">. </w:t>
      </w:r>
      <w:r w:rsidR="0021170F">
        <w:rPr>
          <w:rFonts w:hint="eastAsia"/>
        </w:rPr>
        <w:t xml:space="preserve">The urinary frequency </w:t>
      </w:r>
      <w:r w:rsidR="00C562A5">
        <w:rPr>
          <w:rFonts w:hint="eastAsia"/>
        </w:rPr>
        <w:t xml:space="preserve">is </w:t>
      </w:r>
      <w:r w:rsidR="0021170F">
        <w:rPr>
          <w:rFonts w:hint="eastAsia"/>
        </w:rPr>
        <w:t>once every 45 minutes to 1 hour.</w:t>
      </w:r>
    </w:p>
    <w:p w:rsidR="003C625B" w:rsidRDefault="003C625B" w:rsidP="00B72759">
      <w:pPr>
        <w:pStyle w:val="ListParagraph"/>
      </w:pPr>
    </w:p>
    <w:p w:rsidR="003C625B" w:rsidRDefault="00496982" w:rsidP="003C625B">
      <w:pPr>
        <w:numPr>
          <w:ilvl w:val="0"/>
          <w:numId w:val="1"/>
        </w:numPr>
        <w:tabs>
          <w:tab w:val="clear" w:pos="720"/>
          <w:tab w:val="clear" w:pos="4320"/>
          <w:tab w:val="clear" w:pos="9072"/>
          <w:tab w:val="num" w:pos="1134"/>
        </w:tabs>
        <w:spacing w:line="360" w:lineRule="auto"/>
        <w:ind w:left="0" w:firstLine="0"/>
        <w:jc w:val="both"/>
      </w:pPr>
      <w:r>
        <w:rPr>
          <w:rFonts w:hint="eastAsia"/>
        </w:rPr>
        <w:t xml:space="preserve">On her bowel problem, she said that </w:t>
      </w:r>
      <w:r w:rsidR="005D1577">
        <w:rPr>
          <w:rFonts w:hint="eastAsia"/>
        </w:rPr>
        <w:t xml:space="preserve">the attending doctor(s) </w:t>
      </w:r>
      <w:r w:rsidR="00DD3744">
        <w:rPr>
          <w:rFonts w:hint="eastAsia"/>
        </w:rPr>
        <w:t xml:space="preserve">taught her </w:t>
      </w:r>
      <w:r w:rsidR="00D646E8">
        <w:rPr>
          <w:rFonts w:hint="eastAsia"/>
        </w:rPr>
        <w:t xml:space="preserve">to </w:t>
      </w:r>
      <w:r w:rsidR="00DD3744">
        <w:rPr>
          <w:rFonts w:hint="eastAsia"/>
        </w:rPr>
        <w:t>us</w:t>
      </w:r>
      <w:r w:rsidR="00D646E8">
        <w:rPr>
          <w:rFonts w:hint="eastAsia"/>
        </w:rPr>
        <w:t>e</w:t>
      </w:r>
      <w:r w:rsidR="00DD3744">
        <w:rPr>
          <w:rFonts w:hint="eastAsia"/>
        </w:rPr>
        <w:t xml:space="preserve"> </w:t>
      </w:r>
      <w:r w:rsidR="005D1577">
        <w:rPr>
          <w:rFonts w:hint="eastAsia"/>
        </w:rPr>
        <w:t xml:space="preserve">laxatives to loosen her bowel in the morning so that more </w:t>
      </w:r>
      <w:r w:rsidR="005D1577">
        <w:t>storage</w:t>
      </w:r>
      <w:r w:rsidR="005D1577">
        <w:rPr>
          <w:rFonts w:hint="eastAsia"/>
        </w:rPr>
        <w:t xml:space="preserve"> space </w:t>
      </w:r>
      <w:r w:rsidR="00D646E8">
        <w:rPr>
          <w:rFonts w:hint="eastAsia"/>
        </w:rPr>
        <w:t xml:space="preserve">would be </w:t>
      </w:r>
      <w:r w:rsidR="005D1577">
        <w:rPr>
          <w:rFonts w:hint="eastAsia"/>
        </w:rPr>
        <w:t xml:space="preserve">created in her intestines. </w:t>
      </w:r>
      <w:r w:rsidR="005D1577">
        <w:t>T</w:t>
      </w:r>
      <w:r w:rsidR="005D1577">
        <w:rPr>
          <w:rFonts w:hint="eastAsia"/>
        </w:rPr>
        <w:t>he storage space created would act as a buffer (</w:t>
      </w:r>
      <w:r w:rsidR="005D1577">
        <w:t>“</w:t>
      </w:r>
      <w:r w:rsidR="005D1577">
        <w:rPr>
          <w:rFonts w:hint="eastAsia"/>
        </w:rPr>
        <w:t>走</w:t>
      </w:r>
      <w:r w:rsidR="005D1577" w:rsidRPr="005D1577">
        <w:rPr>
          <w:rFonts w:hint="eastAsia"/>
        </w:rPr>
        <w:t>棧</w:t>
      </w:r>
      <w:r w:rsidR="005D1577">
        <w:rPr>
          <w:rFonts w:hint="eastAsia"/>
        </w:rPr>
        <w:t>位</w:t>
      </w:r>
      <w:r w:rsidR="005D1577">
        <w:t>”</w:t>
      </w:r>
      <w:r w:rsidR="005D1577">
        <w:rPr>
          <w:rFonts w:hint="eastAsia"/>
        </w:rPr>
        <w:t xml:space="preserve">) so that the stool would not be defecated at once when there was a feeling of urgency </w:t>
      </w:r>
      <w:r w:rsidR="00DD3744">
        <w:rPr>
          <w:rFonts w:hint="eastAsia"/>
        </w:rPr>
        <w:t>(</w:t>
      </w:r>
      <w:r w:rsidR="00DD3744">
        <w:t>“</w:t>
      </w:r>
      <w:r w:rsidR="00DD3744">
        <w:rPr>
          <w:rFonts w:hint="eastAsia"/>
        </w:rPr>
        <w:t>唔</w:t>
      </w:r>
      <w:r w:rsidR="00DD3744" w:rsidRPr="00DD3744">
        <w:rPr>
          <w:rFonts w:hint="eastAsia"/>
        </w:rPr>
        <w:t>會</w:t>
      </w:r>
      <w:r w:rsidR="00A81B1D">
        <w:rPr>
          <w:rFonts w:hint="eastAsia"/>
        </w:rPr>
        <w:t>一</w:t>
      </w:r>
      <w:r w:rsidR="00DD3744" w:rsidRPr="003C625B">
        <w:rPr>
          <w:rFonts w:ascii="PMingLiU" w:eastAsia="PMingLiU" w:hAnsi="PMingLiU" w:cs="PMingLiU" w:hint="eastAsia"/>
        </w:rPr>
        <w:t>賴就賴</w:t>
      </w:r>
      <w:r w:rsidR="00AD1DA8">
        <w:rPr>
          <w:rFonts w:hint="eastAsia"/>
        </w:rPr>
        <w:t>出嚟</w:t>
      </w:r>
      <w:r w:rsidR="00DD3744">
        <w:t>”</w:t>
      </w:r>
      <w:r w:rsidR="00DD3744">
        <w:rPr>
          <w:rFonts w:hint="eastAsia"/>
        </w:rPr>
        <w:t xml:space="preserve">).  But </w:t>
      </w:r>
      <w:r w:rsidR="00AD1DA8">
        <w:rPr>
          <w:rFonts w:hint="eastAsia"/>
        </w:rPr>
        <w:t>recently</w:t>
      </w:r>
      <w:r w:rsidR="00DD3744">
        <w:rPr>
          <w:rFonts w:hint="eastAsia"/>
        </w:rPr>
        <w:t xml:space="preserve">, </w:t>
      </w:r>
      <w:r w:rsidR="00AD1DA8">
        <w:rPr>
          <w:rFonts w:hint="eastAsia"/>
        </w:rPr>
        <w:t xml:space="preserve">when the back pain </w:t>
      </w:r>
      <w:r w:rsidR="00FB4227">
        <w:rPr>
          <w:rFonts w:hint="eastAsia"/>
        </w:rPr>
        <w:t>is serious</w:t>
      </w:r>
      <w:r w:rsidR="00AD1DA8">
        <w:rPr>
          <w:rFonts w:hint="eastAsia"/>
        </w:rPr>
        <w:t xml:space="preserve">, </w:t>
      </w:r>
      <w:r>
        <w:rPr>
          <w:rFonts w:hint="eastAsia"/>
        </w:rPr>
        <w:t xml:space="preserve">there is a feeling that </w:t>
      </w:r>
      <w:r w:rsidR="00DD3744">
        <w:rPr>
          <w:rFonts w:hint="eastAsia"/>
        </w:rPr>
        <w:t xml:space="preserve">the stool </w:t>
      </w:r>
      <w:r>
        <w:rPr>
          <w:rFonts w:hint="eastAsia"/>
        </w:rPr>
        <w:t xml:space="preserve">will come </w:t>
      </w:r>
      <w:r w:rsidR="00FB4227">
        <w:rPr>
          <w:rFonts w:hint="eastAsia"/>
        </w:rPr>
        <w:t>out even if there is no bowel urgency</w:t>
      </w:r>
      <w:r w:rsidR="00DD3744">
        <w:rPr>
          <w:rFonts w:hint="eastAsia"/>
        </w:rPr>
        <w:t xml:space="preserve"> (</w:t>
      </w:r>
      <w:r w:rsidR="00DD3744">
        <w:t>“</w:t>
      </w:r>
      <w:r w:rsidR="00181866" w:rsidRPr="00181866">
        <w:rPr>
          <w:rFonts w:hint="eastAsia"/>
        </w:rPr>
        <w:t>唔急</w:t>
      </w:r>
      <w:r w:rsidR="00DD3744">
        <w:rPr>
          <w:rFonts w:hint="eastAsia"/>
        </w:rPr>
        <w:t>大便</w:t>
      </w:r>
      <w:r w:rsidR="00181866" w:rsidRPr="00181866">
        <w:rPr>
          <w:rFonts w:hint="eastAsia"/>
        </w:rPr>
        <w:t>嘅</w:t>
      </w:r>
      <w:r w:rsidR="00181866">
        <w:rPr>
          <w:rFonts w:hint="eastAsia"/>
        </w:rPr>
        <w:t>,</w:t>
      </w:r>
      <w:r w:rsidR="00181866" w:rsidRPr="00181866">
        <w:rPr>
          <w:rFonts w:hint="eastAsia"/>
        </w:rPr>
        <w:t xml:space="preserve"> </w:t>
      </w:r>
      <w:r w:rsidR="00181866" w:rsidRPr="00181866">
        <w:rPr>
          <w:rFonts w:hint="eastAsia"/>
        </w:rPr>
        <w:t>但</w:t>
      </w:r>
      <w:r w:rsidR="00A81B1D">
        <w:rPr>
          <w:rFonts w:hint="eastAsia"/>
        </w:rPr>
        <w:t>係</w:t>
      </w:r>
      <w:r w:rsidR="00A81B1D" w:rsidRPr="00A81B1D">
        <w:rPr>
          <w:rFonts w:hint="eastAsia"/>
        </w:rPr>
        <w:t>呢就</w:t>
      </w:r>
      <w:r w:rsidR="00DD3744">
        <w:rPr>
          <w:rFonts w:hint="eastAsia"/>
        </w:rPr>
        <w:t>痛到好似</w:t>
      </w:r>
      <w:r w:rsidR="00DD3744" w:rsidRPr="00DD3744">
        <w:rPr>
          <w:rFonts w:hint="eastAsia"/>
        </w:rPr>
        <w:t>撬</w:t>
      </w:r>
      <w:r w:rsidR="00DD3744">
        <w:rPr>
          <w:rFonts w:hint="eastAsia"/>
        </w:rPr>
        <w:t>出嚟</w:t>
      </w:r>
      <w:r w:rsidR="00DD3744" w:rsidRPr="00DD3744">
        <w:rPr>
          <w:rFonts w:hint="eastAsia"/>
        </w:rPr>
        <w:t>咁</w:t>
      </w:r>
      <w:r w:rsidR="00181866" w:rsidRPr="00181866">
        <w:rPr>
          <w:rFonts w:hint="eastAsia"/>
        </w:rPr>
        <w:t>樣</w:t>
      </w:r>
      <w:r w:rsidR="00DD3744">
        <w:t>”</w:t>
      </w:r>
      <w:r w:rsidR="00DD3744">
        <w:rPr>
          <w:rFonts w:hint="eastAsia"/>
        </w:rPr>
        <w:t>)</w:t>
      </w:r>
      <w:r>
        <w:rPr>
          <w:rFonts w:hint="eastAsia"/>
        </w:rPr>
        <w:t>.</w:t>
      </w:r>
    </w:p>
    <w:p w:rsidR="003C625B" w:rsidRDefault="003C625B" w:rsidP="003C625B">
      <w:pPr>
        <w:pStyle w:val="ListParagraph"/>
      </w:pPr>
    </w:p>
    <w:p w:rsidR="003C625B" w:rsidRDefault="00ED27DA" w:rsidP="003C625B">
      <w:pPr>
        <w:numPr>
          <w:ilvl w:val="0"/>
          <w:numId w:val="1"/>
        </w:numPr>
        <w:tabs>
          <w:tab w:val="clear" w:pos="720"/>
          <w:tab w:val="clear" w:pos="4320"/>
          <w:tab w:val="clear" w:pos="9072"/>
          <w:tab w:val="num" w:pos="1134"/>
        </w:tabs>
        <w:spacing w:line="360" w:lineRule="auto"/>
        <w:ind w:left="0" w:firstLine="0"/>
        <w:jc w:val="both"/>
      </w:pPr>
      <w:r>
        <w:rPr>
          <w:rFonts w:hint="eastAsia"/>
        </w:rPr>
        <w:t>Whenever she goes out, s</w:t>
      </w:r>
      <w:r w:rsidR="005734A7">
        <w:rPr>
          <w:rFonts w:hint="eastAsia"/>
        </w:rPr>
        <w:t xml:space="preserve">he has to wear diapers </w:t>
      </w:r>
      <w:r>
        <w:rPr>
          <w:rFonts w:hint="eastAsia"/>
        </w:rPr>
        <w:t>and she dares not go too far away from her home. She also brings along an umbrella as an aid, especially to crowded venue</w:t>
      </w:r>
      <w:r w:rsidR="00C63D0C">
        <w:rPr>
          <w:rFonts w:hint="eastAsia"/>
        </w:rPr>
        <w:t xml:space="preserve"> or just in case her lower limb feels sudden weakness</w:t>
      </w:r>
      <w:r>
        <w:rPr>
          <w:rFonts w:hint="eastAsia"/>
        </w:rPr>
        <w:t>.</w:t>
      </w:r>
    </w:p>
    <w:p w:rsidR="003C625B" w:rsidRDefault="003C625B" w:rsidP="003C625B">
      <w:pPr>
        <w:pStyle w:val="ListParagraph"/>
      </w:pPr>
    </w:p>
    <w:p w:rsidR="00ED27DA" w:rsidRDefault="00ED27DA" w:rsidP="003C625B">
      <w:pPr>
        <w:numPr>
          <w:ilvl w:val="0"/>
          <w:numId w:val="1"/>
        </w:numPr>
        <w:tabs>
          <w:tab w:val="clear" w:pos="720"/>
          <w:tab w:val="clear" w:pos="4320"/>
          <w:tab w:val="clear" w:pos="9072"/>
          <w:tab w:val="num" w:pos="1134"/>
        </w:tabs>
        <w:spacing w:line="360" w:lineRule="auto"/>
        <w:ind w:left="0" w:firstLine="0"/>
        <w:jc w:val="both"/>
      </w:pPr>
      <w:r>
        <w:rPr>
          <w:rFonts w:hint="eastAsia"/>
        </w:rPr>
        <w:t xml:space="preserve">In mid-December 2011, she </w:t>
      </w:r>
      <w:r>
        <w:t>received</w:t>
      </w:r>
      <w:r>
        <w:rPr>
          <w:rFonts w:hint="eastAsia"/>
        </w:rPr>
        <w:t xml:space="preserve"> </w:t>
      </w:r>
      <w:r w:rsidR="00B72759">
        <w:rPr>
          <w:rFonts w:hint="eastAsia"/>
        </w:rPr>
        <w:t xml:space="preserve">a </w:t>
      </w:r>
      <w:r>
        <w:rPr>
          <w:rFonts w:hint="eastAsia"/>
        </w:rPr>
        <w:t>facet joint injection for the 2</w:t>
      </w:r>
      <w:r w:rsidRPr="003C625B">
        <w:rPr>
          <w:rFonts w:hint="eastAsia"/>
          <w:vertAlign w:val="superscript"/>
        </w:rPr>
        <w:t>nd</w:t>
      </w:r>
      <w:r>
        <w:rPr>
          <w:rFonts w:hint="eastAsia"/>
        </w:rPr>
        <w:t xml:space="preserve"> time. The next follow-up </w:t>
      </w:r>
      <w:r>
        <w:t>appointment</w:t>
      </w:r>
      <w:r>
        <w:rPr>
          <w:rFonts w:hint="eastAsia"/>
        </w:rPr>
        <w:t xml:space="preserve"> with the Pain Clinic and Urology Clinic is March 2012.</w:t>
      </w:r>
    </w:p>
    <w:p w:rsidR="00ED27DA" w:rsidRDefault="00ED27DA" w:rsidP="00B72759">
      <w:pPr>
        <w:pStyle w:val="ListParagraph"/>
        <w:spacing w:line="360" w:lineRule="auto"/>
      </w:pPr>
    </w:p>
    <w:p w:rsidR="004C1461" w:rsidRDefault="00AF0F1D" w:rsidP="00B72759">
      <w:pPr>
        <w:tabs>
          <w:tab w:val="clear" w:pos="1440"/>
          <w:tab w:val="clear" w:pos="4320"/>
          <w:tab w:val="clear" w:pos="9072"/>
        </w:tabs>
        <w:jc w:val="both"/>
        <w:rPr>
          <w:b/>
          <w:i/>
        </w:rPr>
      </w:pPr>
      <w:r w:rsidRPr="00432DF0">
        <w:rPr>
          <w:rFonts w:hint="eastAsia"/>
          <w:b/>
          <w:i/>
        </w:rPr>
        <w:t>ANALYSIS OF EVIDENCE</w:t>
      </w:r>
      <w:r>
        <w:rPr>
          <w:rFonts w:hint="eastAsia"/>
          <w:b/>
          <w:i/>
        </w:rPr>
        <w:t xml:space="preserve"> </w:t>
      </w:r>
    </w:p>
    <w:p w:rsidR="00B72759" w:rsidRDefault="00B72759" w:rsidP="004C1461">
      <w:pPr>
        <w:tabs>
          <w:tab w:val="clear" w:pos="1440"/>
          <w:tab w:val="clear" w:pos="4320"/>
          <w:tab w:val="clear" w:pos="9072"/>
        </w:tabs>
        <w:spacing w:line="360" w:lineRule="auto"/>
        <w:jc w:val="both"/>
        <w:rPr>
          <w:b/>
          <w:i/>
        </w:rPr>
      </w:pPr>
    </w:p>
    <w:p w:rsidR="004C7B61" w:rsidRDefault="007106ED" w:rsidP="004C1461">
      <w:pPr>
        <w:tabs>
          <w:tab w:val="clear" w:pos="1440"/>
          <w:tab w:val="clear" w:pos="4320"/>
          <w:tab w:val="clear" w:pos="9072"/>
        </w:tabs>
        <w:spacing w:line="360" w:lineRule="auto"/>
        <w:jc w:val="both"/>
        <w:rPr>
          <w:b/>
          <w:i/>
        </w:rPr>
      </w:pPr>
      <w:r>
        <w:rPr>
          <w:rFonts w:hint="eastAsia"/>
          <w:b/>
          <w:i/>
        </w:rPr>
        <w:t>Madam Tam</w:t>
      </w:r>
    </w:p>
    <w:p w:rsidR="00B72759" w:rsidRDefault="00B72759" w:rsidP="00B72759">
      <w:pPr>
        <w:tabs>
          <w:tab w:val="clear" w:pos="1440"/>
          <w:tab w:val="clear" w:pos="4320"/>
          <w:tab w:val="clear" w:pos="9072"/>
        </w:tabs>
        <w:jc w:val="both"/>
        <w:rPr>
          <w:b/>
          <w:i/>
        </w:rPr>
      </w:pPr>
    </w:p>
    <w:p w:rsidR="003C625B" w:rsidRDefault="00C1123A"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In his closing submission, </w:t>
      </w:r>
      <w:r w:rsidR="00A01A25">
        <w:rPr>
          <w:rFonts w:hint="eastAsia"/>
        </w:rPr>
        <w:t xml:space="preserve">Mr. Chung, Counsel for the Defendants, </w:t>
      </w:r>
      <w:r w:rsidR="000A6BAE">
        <w:rPr>
          <w:rFonts w:hint="eastAsia"/>
        </w:rPr>
        <w:t xml:space="preserve">sets out in great details the alleged </w:t>
      </w:r>
      <w:r w:rsidR="000A6BAE">
        <w:t>“</w:t>
      </w:r>
      <w:r w:rsidR="000A6BAE">
        <w:rPr>
          <w:rFonts w:hint="eastAsia"/>
        </w:rPr>
        <w:t>irreconcilable difference and contradictions</w:t>
      </w:r>
      <w:r w:rsidR="000A6BAE">
        <w:t>”</w:t>
      </w:r>
      <w:r w:rsidR="000A6BAE">
        <w:rPr>
          <w:rFonts w:hint="eastAsia"/>
        </w:rPr>
        <w:t xml:space="preserve"> </w:t>
      </w:r>
      <w:r w:rsidR="000A6BAE">
        <w:t>between</w:t>
      </w:r>
      <w:r w:rsidR="000A6BAE">
        <w:rPr>
          <w:rFonts w:hint="eastAsia"/>
        </w:rPr>
        <w:t xml:space="preserve"> (1) Madam Tam</w:t>
      </w:r>
      <w:r w:rsidR="000A6BAE">
        <w:t>’</w:t>
      </w:r>
      <w:r w:rsidR="000A6BAE">
        <w:rPr>
          <w:rFonts w:hint="eastAsia"/>
        </w:rPr>
        <w:t>s oral evidence and her witness statements; (2) her evidence and medical records; (3) her reaction to treatment and her alleged symptoms</w:t>
      </w:r>
      <w:r w:rsidR="007C371D">
        <w:rPr>
          <w:rFonts w:hint="eastAsia"/>
        </w:rPr>
        <w:t xml:space="preserve">; and </w:t>
      </w:r>
      <w:r w:rsidR="00D646E8">
        <w:rPr>
          <w:rFonts w:hint="eastAsia"/>
        </w:rPr>
        <w:t xml:space="preserve">in </w:t>
      </w:r>
      <w:r w:rsidR="007C371D">
        <w:rPr>
          <w:rFonts w:hint="eastAsia"/>
        </w:rPr>
        <w:t>(4) other general area</w:t>
      </w:r>
      <w:r w:rsidR="00F96335">
        <w:rPr>
          <w:rFonts w:hint="eastAsia"/>
        </w:rPr>
        <w:t xml:space="preserve">, such as the </w:t>
      </w:r>
      <w:r w:rsidR="00A658EA">
        <w:rPr>
          <w:rFonts w:hint="eastAsia"/>
        </w:rPr>
        <w:t>Surveillance Video</w:t>
      </w:r>
      <w:r w:rsidR="00F96335">
        <w:rPr>
          <w:rFonts w:hint="eastAsia"/>
        </w:rPr>
        <w:t xml:space="preserve">. He draws my attention to the opinions of </w:t>
      </w:r>
      <w:r w:rsidR="00A04A0F">
        <w:rPr>
          <w:rFonts w:hint="eastAsia"/>
        </w:rPr>
        <w:t>both orthopaedic experts and both urology experts</w:t>
      </w:r>
      <w:r w:rsidR="00F96335">
        <w:rPr>
          <w:rFonts w:hint="eastAsia"/>
        </w:rPr>
        <w:t xml:space="preserve"> that </w:t>
      </w:r>
      <w:r w:rsidR="00A04A0F">
        <w:rPr>
          <w:rFonts w:hint="eastAsia"/>
        </w:rPr>
        <w:t xml:space="preserve">Madam Tam </w:t>
      </w:r>
      <w:r w:rsidR="00F96335">
        <w:rPr>
          <w:rFonts w:hint="eastAsia"/>
        </w:rPr>
        <w:t>was exaggerating</w:t>
      </w:r>
      <w:r w:rsidR="00A04A0F">
        <w:rPr>
          <w:rFonts w:hint="eastAsia"/>
        </w:rPr>
        <w:t xml:space="preserve"> or might be exaggerating </w:t>
      </w:r>
      <w:r w:rsidR="00F96335">
        <w:rPr>
          <w:rFonts w:hint="eastAsia"/>
        </w:rPr>
        <w:t>her symptoms during the respective joint medical examinations.  H</w:t>
      </w:r>
      <w:r w:rsidR="00A04A0F">
        <w:rPr>
          <w:rFonts w:hint="eastAsia"/>
        </w:rPr>
        <w:t>e</w:t>
      </w:r>
      <w:r w:rsidR="00F96335">
        <w:rPr>
          <w:rFonts w:hint="eastAsia"/>
        </w:rPr>
        <w:t xml:space="preserve"> further asks me to prefer the opinions of the Defendants</w:t>
      </w:r>
      <w:r w:rsidR="00F96335">
        <w:t>’</w:t>
      </w:r>
      <w:r w:rsidR="00F96335">
        <w:rPr>
          <w:rFonts w:hint="eastAsia"/>
        </w:rPr>
        <w:t xml:space="preserve"> orthopaedic and urology experts. </w:t>
      </w:r>
      <w:r w:rsidR="00A04A0F">
        <w:rPr>
          <w:rFonts w:hint="eastAsia"/>
        </w:rPr>
        <w:t xml:space="preserve">In a </w:t>
      </w:r>
      <w:r w:rsidR="00A04A0F">
        <w:t>word</w:t>
      </w:r>
      <w:r w:rsidR="00A04A0F">
        <w:rPr>
          <w:rFonts w:hint="eastAsia"/>
        </w:rPr>
        <w:t>, h</w:t>
      </w:r>
      <w:r w:rsidR="007C371D">
        <w:rPr>
          <w:rFonts w:hint="eastAsia"/>
        </w:rPr>
        <w:t xml:space="preserve">e </w:t>
      </w:r>
      <w:r w:rsidR="00810A20">
        <w:rPr>
          <w:rFonts w:hint="eastAsia"/>
        </w:rPr>
        <w:t xml:space="preserve">is adamant in submitting that Madam Tam </w:t>
      </w:r>
      <w:r w:rsidR="004F7D95">
        <w:rPr>
          <w:rFonts w:hint="eastAsia"/>
        </w:rPr>
        <w:t xml:space="preserve">has </w:t>
      </w:r>
      <w:r w:rsidR="00810A20">
        <w:t>glaringly</w:t>
      </w:r>
      <w:r w:rsidR="00810A20">
        <w:rPr>
          <w:rFonts w:hint="eastAsia"/>
        </w:rPr>
        <w:t xml:space="preserve"> exaggerated</w:t>
      </w:r>
      <w:r w:rsidR="004F7D95">
        <w:rPr>
          <w:rFonts w:hint="eastAsia"/>
        </w:rPr>
        <w:t xml:space="preserve"> her</w:t>
      </w:r>
      <w:r w:rsidR="00810A20">
        <w:rPr>
          <w:rFonts w:hint="eastAsia"/>
        </w:rPr>
        <w:t xml:space="preserve"> </w:t>
      </w:r>
      <w:r w:rsidR="007C371D">
        <w:rPr>
          <w:rFonts w:hint="eastAsia"/>
        </w:rPr>
        <w:t xml:space="preserve">pre-2011 (prior to the various expert reports) and recent (after the expert reports) </w:t>
      </w:r>
      <w:r w:rsidR="00810A20">
        <w:rPr>
          <w:rFonts w:hint="eastAsia"/>
        </w:rPr>
        <w:t xml:space="preserve">condition and disabilities in this trial. </w:t>
      </w:r>
      <w:r w:rsidR="00107300">
        <w:rPr>
          <w:rFonts w:hint="eastAsia"/>
        </w:rPr>
        <w:t>He asks me to disregard Madam Tam</w:t>
      </w:r>
      <w:r w:rsidR="00107300">
        <w:t>’</w:t>
      </w:r>
      <w:r w:rsidR="00107300">
        <w:rPr>
          <w:rFonts w:hint="eastAsia"/>
        </w:rPr>
        <w:t>s oral evidence and just rely on the objective medical records.</w:t>
      </w:r>
    </w:p>
    <w:p w:rsidR="003C625B" w:rsidRDefault="003C625B" w:rsidP="00B72759">
      <w:pPr>
        <w:tabs>
          <w:tab w:val="clear" w:pos="1440"/>
          <w:tab w:val="clear" w:pos="4320"/>
          <w:tab w:val="clear" w:pos="9072"/>
          <w:tab w:val="left" w:pos="1134"/>
        </w:tabs>
        <w:jc w:val="both"/>
      </w:pPr>
    </w:p>
    <w:p w:rsidR="003C625B" w:rsidRDefault="00F96335"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Mr. Lam, in reply, submits that </w:t>
      </w:r>
      <w:r w:rsidR="00B72759">
        <w:rPr>
          <w:rFonts w:hint="eastAsia"/>
        </w:rPr>
        <w:t xml:space="preserve">Drs. Chun and Koo (for </w:t>
      </w:r>
      <w:r w:rsidR="004F7D95">
        <w:rPr>
          <w:rFonts w:hint="eastAsia"/>
        </w:rPr>
        <w:t>the Defendants</w:t>
      </w:r>
      <w:r w:rsidR="00B72759">
        <w:rPr>
          <w:rFonts w:hint="eastAsia"/>
        </w:rPr>
        <w:t xml:space="preserve">) </w:t>
      </w:r>
      <w:r w:rsidR="004F7D95">
        <w:rPr>
          <w:rFonts w:hint="eastAsia"/>
        </w:rPr>
        <w:t xml:space="preserve">had placed heavy reliance on the Surveillance Video </w:t>
      </w:r>
      <w:r w:rsidR="00A04A0F">
        <w:rPr>
          <w:rFonts w:hint="eastAsia"/>
        </w:rPr>
        <w:t xml:space="preserve">in concluding that Madam Tam exaggerated her disabilities; yet they had overlooked the fact that the </w:t>
      </w:r>
      <w:r w:rsidR="00A658EA">
        <w:rPr>
          <w:rFonts w:hint="eastAsia"/>
        </w:rPr>
        <w:t>Surveillance Video</w:t>
      </w:r>
      <w:r w:rsidR="00753EF8">
        <w:rPr>
          <w:rFonts w:hint="eastAsia"/>
        </w:rPr>
        <w:t xml:space="preserve"> was not an updated one but </w:t>
      </w:r>
      <w:r w:rsidR="00A04A0F">
        <w:rPr>
          <w:rFonts w:hint="eastAsia"/>
        </w:rPr>
        <w:t>taken in January 2008.  Further, Mr. Lam</w:t>
      </w:r>
      <w:r w:rsidR="001E3216">
        <w:rPr>
          <w:rFonts w:hint="eastAsia"/>
        </w:rPr>
        <w:t xml:space="preserve"> does not agree that the wording in the </w:t>
      </w:r>
      <w:r w:rsidR="004E7252">
        <w:rPr>
          <w:rFonts w:hint="eastAsia"/>
        </w:rPr>
        <w:t xml:space="preserve">expert reports prepared by </w:t>
      </w:r>
      <w:r w:rsidR="00B72759">
        <w:rPr>
          <w:rFonts w:hint="eastAsia"/>
        </w:rPr>
        <w:t xml:space="preserve">Drs. Fu and Wong (for </w:t>
      </w:r>
      <w:r w:rsidR="004E7252">
        <w:rPr>
          <w:rFonts w:hint="eastAsia"/>
        </w:rPr>
        <w:t>Madam Tam</w:t>
      </w:r>
      <w:r w:rsidR="00B72759">
        <w:rPr>
          <w:rFonts w:hint="eastAsia"/>
        </w:rPr>
        <w:t>)</w:t>
      </w:r>
      <w:r w:rsidR="001E3216">
        <w:rPr>
          <w:rFonts w:hint="eastAsia"/>
        </w:rPr>
        <w:t xml:space="preserve"> </w:t>
      </w:r>
      <w:r w:rsidR="004E7252">
        <w:rPr>
          <w:rFonts w:hint="eastAsia"/>
        </w:rPr>
        <w:lastRenderedPageBreak/>
        <w:t>amounted to an opinion of exaggerati</w:t>
      </w:r>
      <w:r w:rsidR="00107300">
        <w:rPr>
          <w:rFonts w:hint="eastAsia"/>
        </w:rPr>
        <w:t>on</w:t>
      </w:r>
      <w:r w:rsidR="004E7252">
        <w:rPr>
          <w:rFonts w:hint="eastAsia"/>
        </w:rPr>
        <w:t xml:space="preserve"> of Madam Tam.</w:t>
      </w:r>
      <w:r w:rsidR="00092B05">
        <w:rPr>
          <w:rFonts w:hint="eastAsia"/>
        </w:rPr>
        <w:t xml:space="preserve"> As to the </w:t>
      </w:r>
      <w:r w:rsidR="00092B05">
        <w:t>discrepancies</w:t>
      </w:r>
      <w:r w:rsidR="00092B05">
        <w:rPr>
          <w:rFonts w:hint="eastAsia"/>
        </w:rPr>
        <w:t xml:space="preserve"> between Madam Tam</w:t>
      </w:r>
      <w:r w:rsidR="00092B05">
        <w:t>’</w:t>
      </w:r>
      <w:r w:rsidR="00092B05">
        <w:rPr>
          <w:rFonts w:hint="eastAsia"/>
        </w:rPr>
        <w:t xml:space="preserve">s evidence and the </w:t>
      </w:r>
      <w:r w:rsidR="00092B05">
        <w:t>medical</w:t>
      </w:r>
      <w:r w:rsidR="00092B05">
        <w:rPr>
          <w:rFonts w:hint="eastAsia"/>
        </w:rPr>
        <w:t xml:space="preserve"> </w:t>
      </w:r>
      <w:r w:rsidR="00092B05">
        <w:t>records</w:t>
      </w:r>
      <w:r w:rsidR="00092B05">
        <w:rPr>
          <w:rFonts w:hint="eastAsia"/>
        </w:rPr>
        <w:t xml:space="preserve">, Mr. Lam argues that it was probably due to the mistaken memory over almost 5 years of sufferings. He further submits that in case of </w:t>
      </w:r>
      <w:r w:rsidR="00B72759">
        <w:rPr>
          <w:rFonts w:hint="eastAsia"/>
        </w:rPr>
        <w:t xml:space="preserve">any </w:t>
      </w:r>
      <w:r w:rsidR="00092B05">
        <w:t>discrepancies</w:t>
      </w:r>
      <w:r w:rsidR="00092B05">
        <w:rPr>
          <w:rFonts w:hint="eastAsia"/>
        </w:rPr>
        <w:t xml:space="preserve">, I should refer </w:t>
      </w:r>
      <w:r w:rsidR="00753EF8">
        <w:rPr>
          <w:rFonts w:hint="eastAsia"/>
        </w:rPr>
        <w:t xml:space="preserve">to </w:t>
      </w:r>
      <w:r w:rsidR="00092B05">
        <w:rPr>
          <w:rFonts w:hint="eastAsia"/>
        </w:rPr>
        <w:t xml:space="preserve">and rely on the medical records. </w:t>
      </w:r>
    </w:p>
    <w:p w:rsidR="00B72759" w:rsidRDefault="00B72759" w:rsidP="00B72759">
      <w:pPr>
        <w:pStyle w:val="ListParagraph"/>
      </w:pPr>
    </w:p>
    <w:p w:rsidR="003C625B" w:rsidRDefault="007C371D"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I have carefully considered Madam Tam</w:t>
      </w:r>
      <w:r>
        <w:t>’</w:t>
      </w:r>
      <w:r>
        <w:rPr>
          <w:rFonts w:hint="eastAsia"/>
        </w:rPr>
        <w:t xml:space="preserve">s evidence in the light of </w:t>
      </w:r>
      <w:r w:rsidR="00F96335" w:rsidRPr="003C625B">
        <w:rPr>
          <w:rFonts w:eastAsia="PMingLiU"/>
          <w:bCs/>
          <w:lang w:eastAsia="zh-TW"/>
        </w:rPr>
        <w:t>the document</w:t>
      </w:r>
      <w:r w:rsidR="00F96335" w:rsidRPr="003C625B">
        <w:rPr>
          <w:rFonts w:eastAsia="PMingLiU" w:hint="eastAsia"/>
          <w:bCs/>
          <w:lang w:eastAsia="zh-TW"/>
        </w:rPr>
        <w:t>s</w:t>
      </w:r>
      <w:r w:rsidR="00F96335" w:rsidRPr="003C625B">
        <w:rPr>
          <w:rFonts w:eastAsia="PMingLiU"/>
          <w:bCs/>
          <w:lang w:eastAsia="zh-TW"/>
        </w:rPr>
        <w:t xml:space="preserve">, </w:t>
      </w:r>
      <w:r w:rsidR="00F96335" w:rsidRPr="003C625B">
        <w:rPr>
          <w:rFonts w:eastAsiaTheme="minorEastAsia" w:hint="eastAsia"/>
          <w:bCs/>
        </w:rPr>
        <w:t xml:space="preserve">undisputed medical records, </w:t>
      </w:r>
      <w:r w:rsidR="00F96335" w:rsidRPr="003C625B">
        <w:rPr>
          <w:rFonts w:eastAsia="PMingLiU" w:hint="eastAsia"/>
          <w:bCs/>
          <w:lang w:eastAsia="zh-TW"/>
        </w:rPr>
        <w:t>medical</w:t>
      </w:r>
      <w:r w:rsidR="00B72759">
        <w:rPr>
          <w:rFonts w:eastAsiaTheme="minorEastAsia" w:hint="eastAsia"/>
          <w:bCs/>
        </w:rPr>
        <w:t xml:space="preserve"> expert</w:t>
      </w:r>
      <w:r w:rsidR="00F96335" w:rsidRPr="003C625B">
        <w:rPr>
          <w:rFonts w:eastAsia="PMingLiU" w:hint="eastAsia"/>
          <w:bCs/>
          <w:lang w:eastAsia="zh-TW"/>
        </w:rPr>
        <w:t xml:space="preserve"> evidence</w:t>
      </w:r>
      <w:r w:rsidR="00F96335" w:rsidRPr="003C625B">
        <w:rPr>
          <w:rFonts w:eastAsiaTheme="minorEastAsia" w:hint="eastAsia"/>
          <w:bCs/>
        </w:rPr>
        <w:t>,</w:t>
      </w:r>
      <w:r w:rsidR="00F96335" w:rsidRPr="003C625B">
        <w:rPr>
          <w:rFonts w:eastAsia="PMingLiU" w:hint="eastAsia"/>
          <w:bCs/>
          <w:lang w:eastAsia="zh-TW"/>
        </w:rPr>
        <w:t xml:space="preserve"> </w:t>
      </w:r>
      <w:r w:rsidR="00F96335" w:rsidRPr="003C625B">
        <w:rPr>
          <w:rFonts w:eastAsia="PMingLiU"/>
          <w:bCs/>
          <w:lang w:eastAsia="zh-TW"/>
        </w:rPr>
        <w:t>inferences based on inherent probabilities and/or undisputed facts</w:t>
      </w:r>
      <w:r w:rsidR="00F96335" w:rsidRPr="003C625B">
        <w:rPr>
          <w:rFonts w:eastAsiaTheme="minorEastAsia" w:hint="eastAsia"/>
          <w:bCs/>
        </w:rPr>
        <w:t>, and submission from Counsel</w:t>
      </w:r>
      <w:r w:rsidR="0072721E" w:rsidRPr="003C625B">
        <w:rPr>
          <w:rFonts w:eastAsiaTheme="minorEastAsia" w:hint="eastAsia"/>
          <w:bCs/>
        </w:rPr>
        <w:t xml:space="preserve"> for both sides</w:t>
      </w:r>
      <w:r w:rsidR="00F96335" w:rsidRPr="003C625B">
        <w:rPr>
          <w:rFonts w:eastAsiaTheme="minorEastAsia" w:hint="eastAsia"/>
          <w:bCs/>
        </w:rPr>
        <w:t>.</w:t>
      </w:r>
      <w:r w:rsidR="0072721E" w:rsidRPr="003C625B">
        <w:rPr>
          <w:rFonts w:eastAsia="PMingLiU"/>
          <w:bCs/>
          <w:lang w:eastAsia="zh-TW"/>
        </w:rPr>
        <w:t xml:space="preserve"> </w:t>
      </w:r>
      <w:r w:rsidR="00AB43C3" w:rsidRPr="003C625B">
        <w:rPr>
          <w:rFonts w:eastAsiaTheme="minorEastAsia" w:hint="eastAsia"/>
          <w:bCs/>
        </w:rPr>
        <w:t xml:space="preserve">I do not propose to dwell on each and every point </w:t>
      </w:r>
      <w:r w:rsidR="00D646E8">
        <w:rPr>
          <w:rFonts w:eastAsiaTheme="minorEastAsia" w:hint="eastAsia"/>
          <w:bCs/>
        </w:rPr>
        <w:t xml:space="preserve">submitted </w:t>
      </w:r>
      <w:r w:rsidR="00AB43C3" w:rsidRPr="003C625B">
        <w:rPr>
          <w:rFonts w:eastAsiaTheme="minorEastAsia" w:hint="eastAsia"/>
          <w:bCs/>
        </w:rPr>
        <w:t>by Counsel for both sides. Suffice for me to say that I have considered all the points made by both Counsel in their submission, but will only deal with th</w:t>
      </w:r>
      <w:r w:rsidR="00753EF8" w:rsidRPr="003C625B">
        <w:rPr>
          <w:rFonts w:eastAsiaTheme="minorEastAsia" w:hint="eastAsia"/>
          <w:bCs/>
        </w:rPr>
        <w:t>ose</w:t>
      </w:r>
      <w:r w:rsidR="00AB43C3" w:rsidRPr="003C625B">
        <w:rPr>
          <w:rFonts w:eastAsiaTheme="minorEastAsia" w:hint="eastAsia"/>
          <w:bCs/>
        </w:rPr>
        <w:t xml:space="preserve"> </w:t>
      </w:r>
      <w:r w:rsidR="00D646E8">
        <w:rPr>
          <w:rFonts w:eastAsiaTheme="minorEastAsia" w:hint="eastAsia"/>
          <w:bCs/>
        </w:rPr>
        <w:t xml:space="preserve">points which are </w:t>
      </w:r>
      <w:r w:rsidR="00AB43C3" w:rsidRPr="003C625B">
        <w:rPr>
          <w:rFonts w:eastAsiaTheme="minorEastAsia" w:hint="eastAsia"/>
          <w:bCs/>
        </w:rPr>
        <w:t>material and relevant points in the Judgment below.</w:t>
      </w:r>
    </w:p>
    <w:p w:rsidR="003C625B" w:rsidRDefault="003C625B" w:rsidP="003C625B">
      <w:pPr>
        <w:pStyle w:val="ListParagraph"/>
      </w:pPr>
    </w:p>
    <w:p w:rsidR="003C625B" w:rsidRDefault="00AB43C3"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I should start by saying that i</w:t>
      </w:r>
      <w:r w:rsidR="00F25C98">
        <w:t xml:space="preserve">n considering any </w:t>
      </w:r>
      <w:r w:rsidR="00F25C98">
        <w:rPr>
          <w:rFonts w:hint="eastAsia"/>
        </w:rPr>
        <w:t xml:space="preserve">alleged </w:t>
      </w:r>
      <w:r w:rsidR="00F25C98">
        <w:t>inconsistencies</w:t>
      </w:r>
      <w:r w:rsidR="00F25C98">
        <w:rPr>
          <w:rFonts w:hint="eastAsia"/>
        </w:rPr>
        <w:t xml:space="preserve"> </w:t>
      </w:r>
      <w:r w:rsidR="007527ED">
        <w:rPr>
          <w:rFonts w:hint="eastAsia"/>
        </w:rPr>
        <w:t>on Madam Tam</w:t>
      </w:r>
      <w:r w:rsidR="007527ED">
        <w:t>’</w:t>
      </w:r>
      <w:r w:rsidR="007527ED">
        <w:rPr>
          <w:rFonts w:hint="eastAsia"/>
        </w:rPr>
        <w:t>s evidence (be it her witness statements or her oral evidence in court) and the medical records</w:t>
      </w:r>
      <w:r w:rsidR="00F25C98">
        <w:t xml:space="preserve">, I do remind myself that </w:t>
      </w:r>
      <w:r w:rsidR="00107300">
        <w:rPr>
          <w:rFonts w:hint="eastAsia"/>
        </w:rPr>
        <w:t>almost</w:t>
      </w:r>
      <w:r w:rsidR="000535B3">
        <w:rPr>
          <w:rFonts w:hint="eastAsia"/>
        </w:rPr>
        <w:t xml:space="preserve"> 5 </w:t>
      </w:r>
      <w:r w:rsidR="00AE0105">
        <w:rPr>
          <w:rFonts w:hint="eastAsia"/>
        </w:rPr>
        <w:t>years</w:t>
      </w:r>
      <w:r w:rsidR="000535B3">
        <w:rPr>
          <w:rFonts w:hint="eastAsia"/>
        </w:rPr>
        <w:t xml:space="preserve"> </w:t>
      </w:r>
      <w:r w:rsidR="00107300">
        <w:rPr>
          <w:rFonts w:hint="eastAsia"/>
        </w:rPr>
        <w:t xml:space="preserve">have lapsed </w:t>
      </w:r>
      <w:r w:rsidR="000535B3">
        <w:rPr>
          <w:rFonts w:hint="eastAsia"/>
        </w:rPr>
        <w:t xml:space="preserve">since the </w:t>
      </w:r>
      <w:r w:rsidR="00F25C98">
        <w:rPr>
          <w:rFonts w:hint="eastAsia"/>
        </w:rPr>
        <w:t>Accident</w:t>
      </w:r>
      <w:r w:rsidR="00107300">
        <w:rPr>
          <w:rFonts w:hint="eastAsia"/>
        </w:rPr>
        <w:t>. Over these 5 years</w:t>
      </w:r>
      <w:r w:rsidR="00F25C98">
        <w:rPr>
          <w:rFonts w:hint="eastAsia"/>
        </w:rPr>
        <w:t xml:space="preserve">, Madam Tam </w:t>
      </w:r>
      <w:r w:rsidR="000535B3">
        <w:rPr>
          <w:rFonts w:hint="eastAsia"/>
        </w:rPr>
        <w:t xml:space="preserve">received </w:t>
      </w:r>
      <w:r w:rsidR="00F25C98">
        <w:rPr>
          <w:rFonts w:hint="eastAsia"/>
        </w:rPr>
        <w:t xml:space="preserve">or is still </w:t>
      </w:r>
      <w:r w:rsidR="000535B3">
        <w:rPr>
          <w:rFonts w:hint="eastAsia"/>
        </w:rPr>
        <w:t>receiving follow-up treatment for the injuries sustained</w:t>
      </w:r>
      <w:r w:rsidR="00F25C98">
        <w:rPr>
          <w:rFonts w:hint="eastAsia"/>
        </w:rPr>
        <w:t xml:space="preserve"> by her during the Accident</w:t>
      </w:r>
      <w:r w:rsidR="00D646E8">
        <w:rPr>
          <w:rFonts w:hint="eastAsia"/>
        </w:rPr>
        <w:t xml:space="preserve"> at 7 different departments/clinics of 2 different hospitals. </w:t>
      </w:r>
      <w:r w:rsidR="000535B3">
        <w:rPr>
          <w:rFonts w:hint="eastAsia"/>
        </w:rPr>
        <w:t>I</w:t>
      </w:r>
      <w:r w:rsidR="00F25C98">
        <w:t>t is understandable and in fact expected that memories to minute and trivial details</w:t>
      </w:r>
      <w:r w:rsidR="007527ED">
        <w:rPr>
          <w:rFonts w:hint="eastAsia"/>
        </w:rPr>
        <w:t>,</w:t>
      </w:r>
      <w:r w:rsidR="00F25C98">
        <w:t xml:space="preserve"> </w:t>
      </w:r>
      <w:r w:rsidR="007527ED">
        <w:rPr>
          <w:rFonts w:hint="eastAsia"/>
        </w:rPr>
        <w:t xml:space="preserve">such as </w:t>
      </w:r>
      <w:r w:rsidR="000535B3">
        <w:rPr>
          <w:rFonts w:hint="eastAsia"/>
        </w:rPr>
        <w:t xml:space="preserve">the dates, what she said to or was told by various </w:t>
      </w:r>
      <w:r w:rsidR="00753EF8">
        <w:rPr>
          <w:rFonts w:hint="eastAsia"/>
        </w:rPr>
        <w:t xml:space="preserve">attending </w:t>
      </w:r>
      <w:r w:rsidR="000535B3">
        <w:t>doctors</w:t>
      </w:r>
      <w:r w:rsidR="000535B3">
        <w:rPr>
          <w:rFonts w:hint="eastAsia"/>
        </w:rPr>
        <w:t xml:space="preserve"> </w:t>
      </w:r>
      <w:r w:rsidR="00F25C98">
        <w:t>may easily be forgotten or mixed up; leeway must be given to that.</w:t>
      </w:r>
      <w:r w:rsidR="007527ED">
        <w:rPr>
          <w:rFonts w:hint="eastAsia"/>
        </w:rPr>
        <w:t xml:space="preserve"> </w:t>
      </w:r>
    </w:p>
    <w:p w:rsidR="003C625B" w:rsidRDefault="003C625B" w:rsidP="003C625B">
      <w:pPr>
        <w:pStyle w:val="ListParagraph"/>
        <w:rPr>
          <w:rFonts w:eastAsiaTheme="minorEastAsia"/>
          <w:bCs/>
        </w:rPr>
      </w:pPr>
    </w:p>
    <w:p w:rsidR="003C625B" w:rsidRPr="003C625B" w:rsidRDefault="007527ED"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sidRPr="003C625B">
        <w:rPr>
          <w:rFonts w:eastAsiaTheme="minorEastAsia" w:hint="eastAsia"/>
          <w:bCs/>
        </w:rPr>
        <w:t>I note Mr. Chung</w:t>
      </w:r>
      <w:r w:rsidRPr="003C625B">
        <w:rPr>
          <w:rFonts w:eastAsiaTheme="minorEastAsia"/>
          <w:bCs/>
        </w:rPr>
        <w:t>’</w:t>
      </w:r>
      <w:r w:rsidRPr="003C625B">
        <w:rPr>
          <w:rFonts w:eastAsiaTheme="minorEastAsia" w:hint="eastAsia"/>
          <w:bCs/>
        </w:rPr>
        <w:t xml:space="preserve">s submission that Madam Tam, when being confronted with the medical records, chose to deny the contents of the same, instead of saying that she could not recall the details.  But I do not agree that </w:t>
      </w:r>
      <w:r w:rsidR="0009192C" w:rsidRPr="003C625B">
        <w:rPr>
          <w:rFonts w:eastAsiaTheme="minorEastAsia" w:hint="eastAsia"/>
          <w:bCs/>
        </w:rPr>
        <w:t xml:space="preserve">would at once </w:t>
      </w:r>
      <w:r w:rsidR="00FB4227" w:rsidRPr="003C625B">
        <w:rPr>
          <w:rFonts w:eastAsiaTheme="minorEastAsia" w:hint="eastAsia"/>
          <w:bCs/>
        </w:rPr>
        <w:t xml:space="preserve">equate </w:t>
      </w:r>
      <w:r w:rsidRPr="003C625B">
        <w:rPr>
          <w:rFonts w:eastAsiaTheme="minorEastAsia" w:hint="eastAsia"/>
          <w:bCs/>
        </w:rPr>
        <w:t xml:space="preserve">to </w:t>
      </w:r>
      <w:r w:rsidR="006E6F35" w:rsidRPr="003C625B">
        <w:rPr>
          <w:rFonts w:eastAsiaTheme="minorEastAsia" w:hint="eastAsia"/>
          <w:bCs/>
        </w:rPr>
        <w:t>telling lies</w:t>
      </w:r>
      <w:r w:rsidRPr="003C625B">
        <w:rPr>
          <w:rFonts w:eastAsiaTheme="minorEastAsia" w:hint="eastAsia"/>
          <w:bCs/>
        </w:rPr>
        <w:t xml:space="preserve"> </w:t>
      </w:r>
      <w:r w:rsidR="00FB4227" w:rsidRPr="003C625B">
        <w:rPr>
          <w:rFonts w:eastAsiaTheme="minorEastAsia" w:hint="eastAsia"/>
          <w:bCs/>
        </w:rPr>
        <w:t xml:space="preserve">or exaggeration </w:t>
      </w:r>
      <w:r w:rsidRPr="003C625B">
        <w:rPr>
          <w:rFonts w:eastAsiaTheme="minorEastAsia" w:hint="eastAsia"/>
          <w:bCs/>
        </w:rPr>
        <w:t xml:space="preserve">on the part of </w:t>
      </w:r>
      <w:r w:rsidRPr="003C625B">
        <w:rPr>
          <w:rFonts w:eastAsiaTheme="minorEastAsia" w:hint="eastAsia"/>
          <w:bCs/>
        </w:rPr>
        <w:lastRenderedPageBreak/>
        <w:t xml:space="preserve">Madam Tam generally. </w:t>
      </w:r>
      <w:r w:rsidR="0063046F" w:rsidRPr="003C625B">
        <w:rPr>
          <w:rFonts w:eastAsiaTheme="minorEastAsia" w:hint="eastAsia"/>
          <w:bCs/>
        </w:rPr>
        <w:t xml:space="preserve">First, it needs to point out that Madam Tam did not deny the content of </w:t>
      </w:r>
      <w:r w:rsidR="0063046F" w:rsidRPr="003C625B">
        <w:rPr>
          <w:rFonts w:eastAsiaTheme="minorEastAsia" w:hint="eastAsia"/>
          <w:bCs/>
          <w:i/>
        </w:rPr>
        <w:t>all</w:t>
      </w:r>
      <w:r w:rsidR="0063046F" w:rsidRPr="003C625B">
        <w:rPr>
          <w:rFonts w:eastAsiaTheme="minorEastAsia" w:hint="eastAsia"/>
          <w:bCs/>
        </w:rPr>
        <w:t xml:space="preserve"> medical records that </w:t>
      </w:r>
      <w:r w:rsidR="00B72759">
        <w:rPr>
          <w:rFonts w:eastAsiaTheme="minorEastAsia" w:hint="eastAsia"/>
          <w:bCs/>
        </w:rPr>
        <w:t xml:space="preserve">she </w:t>
      </w:r>
      <w:r w:rsidR="0063046F" w:rsidRPr="003C625B">
        <w:rPr>
          <w:rFonts w:eastAsiaTheme="minorEastAsia" w:hint="eastAsia"/>
          <w:bCs/>
        </w:rPr>
        <w:t>w</w:t>
      </w:r>
      <w:r w:rsidR="00B72759">
        <w:rPr>
          <w:rFonts w:eastAsiaTheme="minorEastAsia" w:hint="eastAsia"/>
          <w:bCs/>
        </w:rPr>
        <w:t>as</w:t>
      </w:r>
      <w:r w:rsidR="0063046F" w:rsidRPr="003C625B">
        <w:rPr>
          <w:rFonts w:eastAsiaTheme="minorEastAsia" w:hint="eastAsia"/>
          <w:bCs/>
        </w:rPr>
        <w:t xml:space="preserve"> cross-examined on by Mr. Chung.</w:t>
      </w:r>
      <w:r w:rsidR="00FB4227" w:rsidRPr="003C625B">
        <w:rPr>
          <w:rFonts w:eastAsiaTheme="minorEastAsia" w:hint="eastAsia"/>
          <w:bCs/>
        </w:rPr>
        <w:t xml:space="preserve"> </w:t>
      </w:r>
      <w:r w:rsidR="0063046F" w:rsidRPr="003C625B">
        <w:rPr>
          <w:rFonts w:eastAsiaTheme="minorEastAsia" w:hint="eastAsia"/>
          <w:bCs/>
        </w:rPr>
        <w:t xml:space="preserve"> Secondly, w</w:t>
      </w:r>
      <w:r w:rsidRPr="003C625B">
        <w:rPr>
          <w:rFonts w:eastAsiaTheme="minorEastAsia" w:hint="eastAsia"/>
          <w:bCs/>
        </w:rPr>
        <w:t>hat she d</w:t>
      </w:r>
      <w:r w:rsidR="0063046F" w:rsidRPr="003C625B">
        <w:rPr>
          <w:rFonts w:eastAsiaTheme="minorEastAsia" w:hint="eastAsia"/>
          <w:bCs/>
        </w:rPr>
        <w:t xml:space="preserve">enied most in the cross-examination was </w:t>
      </w:r>
      <w:r w:rsidR="00107300" w:rsidRPr="003C625B">
        <w:rPr>
          <w:rFonts w:eastAsiaTheme="minorEastAsia" w:hint="eastAsia"/>
          <w:bCs/>
        </w:rPr>
        <w:t xml:space="preserve">the </w:t>
      </w:r>
      <w:r w:rsidR="0038676D" w:rsidRPr="003C625B">
        <w:rPr>
          <w:rFonts w:eastAsiaTheme="minorEastAsia" w:hint="eastAsia"/>
          <w:bCs/>
        </w:rPr>
        <w:t xml:space="preserve">medical </w:t>
      </w:r>
      <w:r w:rsidR="00107300" w:rsidRPr="003C625B">
        <w:rPr>
          <w:rFonts w:eastAsiaTheme="minorEastAsia" w:hint="eastAsia"/>
          <w:bCs/>
        </w:rPr>
        <w:t xml:space="preserve">records on her bladder and bowel </w:t>
      </w:r>
      <w:r w:rsidR="0063046F" w:rsidRPr="003C625B">
        <w:rPr>
          <w:rFonts w:eastAsiaTheme="minorEastAsia" w:hint="eastAsia"/>
          <w:bCs/>
        </w:rPr>
        <w:t xml:space="preserve">problem </w:t>
      </w:r>
      <w:r w:rsidR="006E6F35" w:rsidRPr="003C625B">
        <w:rPr>
          <w:rFonts w:eastAsiaTheme="minorEastAsia" w:hint="eastAsia"/>
          <w:bCs/>
        </w:rPr>
        <w:t>or incontinence</w:t>
      </w:r>
      <w:r w:rsidR="00FB4227" w:rsidRPr="003C625B">
        <w:rPr>
          <w:rFonts w:eastAsiaTheme="minorEastAsia" w:hint="eastAsia"/>
          <w:bCs/>
        </w:rPr>
        <w:t>. S</w:t>
      </w:r>
      <w:r w:rsidR="00BC2905" w:rsidRPr="003C625B">
        <w:rPr>
          <w:rFonts w:eastAsiaTheme="minorEastAsia" w:hint="eastAsia"/>
          <w:bCs/>
        </w:rPr>
        <w:t>he asserted that she had told the attending doctors of her urology problems</w:t>
      </w:r>
      <w:r w:rsidR="0063046F" w:rsidRPr="003C625B">
        <w:rPr>
          <w:rFonts w:eastAsiaTheme="minorEastAsia" w:hint="eastAsia"/>
          <w:bCs/>
        </w:rPr>
        <w:t xml:space="preserve"> but the medical records did not show the same. G</w:t>
      </w:r>
      <w:r w:rsidR="00AE0105">
        <w:t xml:space="preserve">iven </w:t>
      </w:r>
      <w:r w:rsidR="0063046F">
        <w:rPr>
          <w:rFonts w:hint="eastAsia"/>
        </w:rPr>
        <w:t xml:space="preserve">summational nature of consultation summaries and the </w:t>
      </w:r>
      <w:r w:rsidR="00AE0105">
        <w:t xml:space="preserve">heavy workload of the attending doctors at </w:t>
      </w:r>
      <w:r w:rsidR="00AE0105">
        <w:rPr>
          <w:rFonts w:hint="eastAsia"/>
        </w:rPr>
        <w:t xml:space="preserve">public </w:t>
      </w:r>
      <w:r w:rsidR="00AE0105">
        <w:t xml:space="preserve">hospitals, </w:t>
      </w:r>
      <w:r w:rsidR="0063046F">
        <w:rPr>
          <w:rFonts w:hint="eastAsia"/>
        </w:rPr>
        <w:t xml:space="preserve">I think </w:t>
      </w:r>
      <w:r w:rsidR="00AE0105">
        <w:t>it is not incredible that the attending doctor</w:t>
      </w:r>
      <w:r w:rsidR="00AE0105">
        <w:rPr>
          <w:rFonts w:hint="eastAsia"/>
        </w:rPr>
        <w:t>s</w:t>
      </w:r>
      <w:r w:rsidR="00AE0105">
        <w:t xml:space="preserve"> in question might not have recorded in details </w:t>
      </w:r>
      <w:r w:rsidR="0063046F" w:rsidRPr="003C625B">
        <w:rPr>
          <w:rFonts w:hint="eastAsia"/>
          <w:i/>
        </w:rPr>
        <w:t>all</w:t>
      </w:r>
      <w:r w:rsidR="0063046F">
        <w:rPr>
          <w:rFonts w:hint="eastAsia"/>
        </w:rPr>
        <w:t xml:space="preserve"> </w:t>
      </w:r>
      <w:r w:rsidR="00AE0105">
        <w:rPr>
          <w:rFonts w:hint="eastAsia"/>
        </w:rPr>
        <w:t>the complaints of Madam Tam</w:t>
      </w:r>
      <w:r w:rsidR="00AE0105">
        <w:t>.</w:t>
      </w:r>
      <w:r w:rsidR="00AE0105">
        <w:rPr>
          <w:rFonts w:hint="eastAsia"/>
        </w:rPr>
        <w:t xml:space="preserve"> </w:t>
      </w:r>
      <w:r w:rsidR="00BC2905">
        <w:rPr>
          <w:rFonts w:hint="eastAsia"/>
        </w:rPr>
        <w:t>Take for an example, on 5 August 2009, the</w:t>
      </w:r>
      <w:r w:rsidR="00892262">
        <w:rPr>
          <w:rFonts w:hint="eastAsia"/>
        </w:rPr>
        <w:t xml:space="preserve"> consultation summary of the</w:t>
      </w:r>
      <w:r w:rsidR="00BC2905">
        <w:rPr>
          <w:rFonts w:hint="eastAsia"/>
        </w:rPr>
        <w:t xml:space="preserve"> Spinal Clinic </w:t>
      </w:r>
      <w:r w:rsidR="00892262">
        <w:rPr>
          <w:rFonts w:hint="eastAsia"/>
        </w:rPr>
        <w:t xml:space="preserve">wrote: </w:t>
      </w:r>
      <w:r w:rsidR="00BC2905">
        <w:t>“</w:t>
      </w:r>
      <w:r w:rsidR="00BC2905" w:rsidRPr="00B72759">
        <w:rPr>
          <w:rFonts w:hint="eastAsia"/>
        </w:rPr>
        <w:t>referred by Ortho colleague for management of worsening urinary problem since 2-2009</w:t>
      </w:r>
      <w:r w:rsidR="00BC2905" w:rsidRPr="00B72759">
        <w:t>”</w:t>
      </w:r>
      <w:r w:rsidR="00BC2905" w:rsidRPr="00B72759">
        <w:rPr>
          <w:rFonts w:hint="eastAsia"/>
        </w:rPr>
        <w:t>.</w:t>
      </w:r>
      <w:r w:rsidR="00BC2905">
        <w:rPr>
          <w:rFonts w:hint="eastAsia"/>
        </w:rPr>
        <w:t xml:space="preserve"> But the consultation records of the Orthopaedic </w:t>
      </w:r>
      <w:r w:rsidR="00D646E8">
        <w:rPr>
          <w:rFonts w:hint="eastAsia"/>
        </w:rPr>
        <w:t>Department</w:t>
      </w:r>
      <w:r w:rsidR="00BC2905">
        <w:rPr>
          <w:rFonts w:hint="eastAsia"/>
        </w:rPr>
        <w:t xml:space="preserve"> prior to February 2009 did not record anything which signified </w:t>
      </w:r>
      <w:r w:rsidR="00BC2905">
        <w:t>“</w:t>
      </w:r>
      <w:r w:rsidR="00BC2905" w:rsidRPr="00B72759">
        <w:rPr>
          <w:rFonts w:hint="eastAsia"/>
        </w:rPr>
        <w:t>worsening urinary problem</w:t>
      </w:r>
      <w:r w:rsidR="00BC2905">
        <w:t>”</w:t>
      </w:r>
      <w:r w:rsidR="00BC2905">
        <w:rPr>
          <w:rFonts w:hint="eastAsia"/>
        </w:rPr>
        <w:t xml:space="preserve"> of Madam Tam. </w:t>
      </w:r>
      <w:r w:rsidR="000166DD">
        <w:rPr>
          <w:rFonts w:hint="eastAsia"/>
        </w:rPr>
        <w:t xml:space="preserve">Thirdly, </w:t>
      </w:r>
      <w:r w:rsidR="00B72759">
        <w:rPr>
          <w:rFonts w:hint="eastAsia"/>
        </w:rPr>
        <w:t xml:space="preserve">without any disrespect to Madam Tam, </w:t>
      </w:r>
      <w:r w:rsidR="000166DD">
        <w:rPr>
          <w:rFonts w:hint="eastAsia"/>
        </w:rPr>
        <w:t xml:space="preserve">I have the impression that </w:t>
      </w:r>
      <w:r w:rsidR="00B72759">
        <w:rPr>
          <w:rFonts w:hint="eastAsia"/>
        </w:rPr>
        <w:t xml:space="preserve">she </w:t>
      </w:r>
      <w:r w:rsidR="000166DD">
        <w:rPr>
          <w:rFonts w:hint="eastAsia"/>
        </w:rPr>
        <w:t xml:space="preserve">is not a particularly eloquent and smart lady. </w:t>
      </w:r>
      <w:r w:rsidR="00B72759">
        <w:rPr>
          <w:rFonts w:hint="eastAsia"/>
        </w:rPr>
        <w:t xml:space="preserve">She was educated to Form 5 only. </w:t>
      </w:r>
      <w:r w:rsidR="000166DD">
        <w:rPr>
          <w:rFonts w:hint="eastAsia"/>
        </w:rPr>
        <w:t xml:space="preserve">Therefore, when describing her condition to the attending doctors at the relevant times, </w:t>
      </w:r>
      <w:r w:rsidR="000166DD" w:rsidRPr="003C625B">
        <w:rPr>
          <w:rFonts w:eastAsia="PMingLiU" w:hint="eastAsia"/>
          <w:bCs/>
          <w:lang w:eastAsia="zh-TW"/>
        </w:rPr>
        <w:t xml:space="preserve">one cannot expect </w:t>
      </w:r>
      <w:r w:rsidR="000166DD" w:rsidRPr="003C625B">
        <w:rPr>
          <w:rFonts w:eastAsiaTheme="minorEastAsia" w:hint="eastAsia"/>
          <w:bCs/>
        </w:rPr>
        <w:t xml:space="preserve">her </w:t>
      </w:r>
      <w:r w:rsidR="000166DD" w:rsidRPr="003C625B">
        <w:rPr>
          <w:rFonts w:eastAsia="PMingLiU" w:hint="eastAsia"/>
          <w:bCs/>
          <w:lang w:eastAsia="zh-TW"/>
        </w:rPr>
        <w:t xml:space="preserve">to be </w:t>
      </w:r>
      <w:r w:rsidR="000166DD" w:rsidRPr="003C625B">
        <w:rPr>
          <w:rFonts w:hint="eastAsia"/>
          <w:bCs/>
        </w:rPr>
        <w:t xml:space="preserve">necessarily precise </w:t>
      </w:r>
      <w:r w:rsidR="00CF71CB" w:rsidRPr="003C625B">
        <w:rPr>
          <w:rFonts w:hint="eastAsia"/>
          <w:bCs/>
        </w:rPr>
        <w:t xml:space="preserve">and technical </w:t>
      </w:r>
      <w:r w:rsidR="000166DD" w:rsidRPr="003C625B">
        <w:rPr>
          <w:rFonts w:eastAsia="PMingLiU" w:hint="eastAsia"/>
          <w:bCs/>
          <w:lang w:eastAsia="zh-TW"/>
        </w:rPr>
        <w:t>in her choice of words</w:t>
      </w:r>
      <w:r w:rsidR="00D646E8">
        <w:rPr>
          <w:rFonts w:eastAsiaTheme="minorEastAsia" w:hint="eastAsia"/>
          <w:bCs/>
        </w:rPr>
        <w:t xml:space="preserve">. </w:t>
      </w:r>
      <w:r w:rsidR="00456939" w:rsidRPr="003C625B">
        <w:rPr>
          <w:rFonts w:eastAsiaTheme="minorEastAsia"/>
          <w:bCs/>
        </w:rPr>
        <w:t>A</w:t>
      </w:r>
      <w:r w:rsidR="00456939" w:rsidRPr="003C625B">
        <w:rPr>
          <w:rFonts w:eastAsiaTheme="minorEastAsia" w:hint="eastAsia"/>
          <w:bCs/>
        </w:rPr>
        <w:t xml:space="preserve">s </w:t>
      </w:r>
      <w:r w:rsidR="000166DD" w:rsidRPr="003C625B">
        <w:rPr>
          <w:rFonts w:eastAsia="PMingLiU" w:hint="eastAsia"/>
          <w:bCs/>
          <w:lang w:eastAsia="zh-TW"/>
        </w:rPr>
        <w:t xml:space="preserve">such, </w:t>
      </w:r>
      <w:r w:rsidR="000166DD" w:rsidRPr="003C625B">
        <w:rPr>
          <w:rFonts w:eastAsiaTheme="minorEastAsia" w:hint="eastAsia"/>
          <w:bCs/>
        </w:rPr>
        <w:t xml:space="preserve">her </w:t>
      </w:r>
      <w:r w:rsidR="00456939" w:rsidRPr="003C625B">
        <w:rPr>
          <w:rFonts w:eastAsiaTheme="minorEastAsia" w:hint="eastAsia"/>
          <w:bCs/>
        </w:rPr>
        <w:t xml:space="preserve">honest but subjective complaint of </w:t>
      </w:r>
      <w:r w:rsidR="00456939" w:rsidRPr="003C625B">
        <w:rPr>
          <w:rFonts w:eastAsiaTheme="minorEastAsia"/>
          <w:bCs/>
        </w:rPr>
        <w:t>“</w:t>
      </w:r>
      <w:r w:rsidR="00456939" w:rsidRPr="003C625B">
        <w:rPr>
          <w:rFonts w:eastAsiaTheme="minorEastAsia" w:hint="eastAsia"/>
          <w:bCs/>
        </w:rPr>
        <w:t>incontinence</w:t>
      </w:r>
      <w:r w:rsidR="00456939" w:rsidRPr="003C625B">
        <w:rPr>
          <w:rFonts w:eastAsiaTheme="minorEastAsia"/>
          <w:bCs/>
        </w:rPr>
        <w:t>”</w:t>
      </w:r>
      <w:r w:rsidR="00456939" w:rsidRPr="003C625B">
        <w:rPr>
          <w:rFonts w:eastAsiaTheme="minorEastAsia" w:hint="eastAsia"/>
          <w:bCs/>
        </w:rPr>
        <w:t xml:space="preserve"> may not be taken as </w:t>
      </w:r>
      <w:r w:rsidR="00456939" w:rsidRPr="003C625B">
        <w:rPr>
          <w:rFonts w:eastAsiaTheme="minorEastAsia"/>
          <w:bCs/>
        </w:rPr>
        <w:t>“</w:t>
      </w:r>
      <w:r w:rsidR="00456939" w:rsidRPr="003C625B">
        <w:rPr>
          <w:rFonts w:eastAsiaTheme="minorEastAsia" w:hint="eastAsia"/>
          <w:bCs/>
        </w:rPr>
        <w:t>real incontinence</w:t>
      </w:r>
      <w:r w:rsidR="00456939" w:rsidRPr="003C625B">
        <w:rPr>
          <w:rFonts w:eastAsiaTheme="minorEastAsia"/>
          <w:bCs/>
        </w:rPr>
        <w:t>”</w:t>
      </w:r>
      <w:r w:rsidR="00456939" w:rsidRPr="003C625B">
        <w:rPr>
          <w:rFonts w:eastAsiaTheme="minorEastAsia" w:hint="eastAsia"/>
          <w:bCs/>
        </w:rPr>
        <w:t xml:space="preserve"> upon </w:t>
      </w:r>
      <w:r w:rsidR="00AF0A1C">
        <w:rPr>
          <w:rFonts w:eastAsiaTheme="minorEastAsia" w:hint="eastAsia"/>
          <w:bCs/>
        </w:rPr>
        <w:t xml:space="preserve">an </w:t>
      </w:r>
      <w:r w:rsidR="00456939" w:rsidRPr="003C625B">
        <w:rPr>
          <w:rFonts w:eastAsiaTheme="minorEastAsia" w:hint="eastAsia"/>
          <w:bCs/>
        </w:rPr>
        <w:t xml:space="preserve">objective examination </w:t>
      </w:r>
      <w:r w:rsidR="00D646E8">
        <w:rPr>
          <w:rFonts w:eastAsiaTheme="minorEastAsia" w:hint="eastAsia"/>
          <w:bCs/>
        </w:rPr>
        <w:t>by</w:t>
      </w:r>
      <w:r w:rsidR="00456939" w:rsidRPr="003C625B">
        <w:rPr>
          <w:rFonts w:eastAsiaTheme="minorEastAsia" w:hint="eastAsia"/>
          <w:bCs/>
        </w:rPr>
        <w:t xml:space="preserve"> the attending doctor</w:t>
      </w:r>
      <w:r w:rsidR="0009192C" w:rsidRPr="003C625B">
        <w:rPr>
          <w:rFonts w:eastAsiaTheme="minorEastAsia" w:hint="eastAsia"/>
          <w:bCs/>
        </w:rPr>
        <w:t>(s)</w:t>
      </w:r>
      <w:r w:rsidR="00456939" w:rsidRPr="003C625B">
        <w:rPr>
          <w:rFonts w:eastAsiaTheme="minorEastAsia" w:hint="eastAsia"/>
          <w:bCs/>
        </w:rPr>
        <w:t xml:space="preserve">. </w:t>
      </w:r>
      <w:r w:rsidR="00AF0A1C">
        <w:rPr>
          <w:rFonts w:eastAsiaTheme="minorEastAsia" w:hint="eastAsia"/>
          <w:bCs/>
        </w:rPr>
        <w:t xml:space="preserve">That may </w:t>
      </w:r>
      <w:r w:rsidR="00D646E8">
        <w:rPr>
          <w:rFonts w:eastAsiaTheme="minorEastAsia" w:hint="eastAsia"/>
          <w:bCs/>
        </w:rPr>
        <w:t xml:space="preserve">also </w:t>
      </w:r>
      <w:r w:rsidR="00AF0A1C">
        <w:rPr>
          <w:rFonts w:eastAsiaTheme="minorEastAsia" w:hint="eastAsia"/>
          <w:bCs/>
        </w:rPr>
        <w:t xml:space="preserve">explain why </w:t>
      </w:r>
      <w:r w:rsidR="00D63FF6" w:rsidRPr="003C625B">
        <w:rPr>
          <w:rFonts w:eastAsiaTheme="minorEastAsia" w:hint="eastAsia"/>
          <w:bCs/>
        </w:rPr>
        <w:t xml:space="preserve">the consultation summary of the Spinal Clinic dated 11 August 2010 has this recorded: </w:t>
      </w:r>
      <w:r w:rsidR="00D63FF6" w:rsidRPr="003C625B">
        <w:rPr>
          <w:rFonts w:eastAsiaTheme="minorEastAsia"/>
          <w:bCs/>
        </w:rPr>
        <w:t>“</w:t>
      </w:r>
      <w:r w:rsidR="00D63FF6" w:rsidRPr="003C625B">
        <w:rPr>
          <w:rFonts w:eastAsiaTheme="minorEastAsia" w:hint="eastAsia"/>
          <w:bCs/>
          <w:i/>
        </w:rPr>
        <w:t xml:space="preserve">Urgency of bowel opening rather than </w:t>
      </w:r>
      <w:r w:rsidR="00D63FF6" w:rsidRPr="003C625B">
        <w:rPr>
          <w:rFonts w:eastAsiaTheme="minorEastAsia"/>
          <w:bCs/>
          <w:i/>
        </w:rPr>
        <w:t>true</w:t>
      </w:r>
      <w:r w:rsidR="00D63FF6" w:rsidRPr="003C625B">
        <w:rPr>
          <w:rFonts w:eastAsiaTheme="minorEastAsia" w:hint="eastAsia"/>
          <w:bCs/>
          <w:i/>
        </w:rPr>
        <w:t xml:space="preserve"> incontinence</w:t>
      </w:r>
      <w:r w:rsidR="00D63FF6" w:rsidRPr="003C625B">
        <w:rPr>
          <w:rFonts w:eastAsiaTheme="minorEastAsia"/>
          <w:bCs/>
        </w:rPr>
        <w:t>”</w:t>
      </w:r>
      <w:r w:rsidR="00D63FF6" w:rsidRPr="003C625B">
        <w:rPr>
          <w:rFonts w:eastAsiaTheme="minorEastAsia" w:hint="eastAsia"/>
          <w:bCs/>
        </w:rPr>
        <w:t>.</w:t>
      </w:r>
    </w:p>
    <w:p w:rsidR="003C625B" w:rsidRPr="003C625B" w:rsidRDefault="003C625B" w:rsidP="00AF0A1C">
      <w:pPr>
        <w:tabs>
          <w:tab w:val="clear" w:pos="1440"/>
          <w:tab w:val="clear" w:pos="4320"/>
          <w:tab w:val="clear" w:pos="9072"/>
          <w:tab w:val="left" w:pos="1134"/>
        </w:tabs>
        <w:jc w:val="both"/>
      </w:pPr>
    </w:p>
    <w:p w:rsidR="00AF0A1C" w:rsidRDefault="00AF0A1C" w:rsidP="00AF0A1C">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Of course I have not overlooked the medical records of Orthopaedic Department dated 13 December 2010 noting </w:t>
      </w:r>
      <w:r>
        <w:t>“</w:t>
      </w:r>
      <w:r w:rsidRPr="00AF0A1C">
        <w:t>dont</w:t>
      </w:r>
      <w:r w:rsidRPr="00AF0A1C">
        <w:rPr>
          <w:rFonts w:hint="eastAsia"/>
        </w:rPr>
        <w:t xml:space="preserve"> [</w:t>
      </w:r>
      <w:r w:rsidRPr="00AF0A1C">
        <w:t>don’t</w:t>
      </w:r>
      <w:r w:rsidRPr="00AF0A1C">
        <w:rPr>
          <w:rFonts w:hint="eastAsia"/>
        </w:rPr>
        <w:t>] want PT [physiotherapy] because think difficult to go there</w:t>
      </w:r>
      <w:r>
        <w:t>”</w:t>
      </w:r>
      <w:r>
        <w:rPr>
          <w:rFonts w:hint="eastAsia"/>
        </w:rPr>
        <w:t xml:space="preserve">.  Madam Tam in her oral evidence denied saying this and pointed out that physiotherapy </w:t>
      </w:r>
      <w:r>
        <w:rPr>
          <w:rFonts w:hint="eastAsia"/>
        </w:rPr>
        <w:lastRenderedPageBreak/>
        <w:t xml:space="preserve">was not offered to her and that KH [the venue </w:t>
      </w:r>
      <w:r>
        <w:t>where</w:t>
      </w:r>
      <w:r>
        <w:rPr>
          <w:rFonts w:hint="eastAsia"/>
        </w:rPr>
        <w:t xml:space="preserve"> physiotherapy would be done] was close to her home and thus would not be difficult to go there. On balance, I accept her evidence, because it would be against common sense for a patient to reject physiotherapy in 2010 but to accept a facet joint injection to </w:t>
      </w:r>
      <w:r>
        <w:t>relieve</w:t>
      </w:r>
      <w:r>
        <w:rPr>
          <w:rFonts w:hint="eastAsia"/>
        </w:rPr>
        <w:t xml:space="preserve"> her back pain in 2011, given the latter must have more potential risk and </w:t>
      </w:r>
      <w:r>
        <w:t>complications</w:t>
      </w:r>
      <w:r>
        <w:rPr>
          <w:rFonts w:hint="eastAsia"/>
        </w:rPr>
        <w:t xml:space="preserve"> than the former. </w:t>
      </w:r>
    </w:p>
    <w:p w:rsidR="00D646E8" w:rsidRDefault="00D646E8" w:rsidP="00D646E8">
      <w:pPr>
        <w:pStyle w:val="ListParagraph"/>
      </w:pPr>
    </w:p>
    <w:p w:rsidR="00AF0A1C" w:rsidRDefault="00AF0A1C" w:rsidP="00AF0A1C">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The alleged refusal to intermittent catheterization is also denied by Madam Tam. She said that she just missed the appointment to learn using catheterization. I note that the medical records of the Spinal Clinic on 10 August 2009 recorded that due to </w:t>
      </w:r>
      <w:r w:rsidRPr="00AF0A1C">
        <w:rPr>
          <w:rFonts w:hint="eastAsia"/>
        </w:rPr>
        <w:t>high detrusor hyperreflexia pressure</w:t>
      </w:r>
      <w:r>
        <w:rPr>
          <w:rFonts w:hint="eastAsia"/>
        </w:rPr>
        <w:t xml:space="preserve">, there was </w:t>
      </w:r>
      <w:r w:rsidRPr="00AF0A1C">
        <w:rPr>
          <w:rFonts w:hint="eastAsia"/>
        </w:rPr>
        <w:t xml:space="preserve">difficulty in inserting catheter. </w:t>
      </w:r>
      <w:r>
        <w:rPr>
          <w:rFonts w:hint="eastAsia"/>
        </w:rPr>
        <w:t>Besides, in my view, given Madam Tam is a lady in her mid-40s only and the insertion of catheterization would certainly cause embarrassment to her appearance, her unwillingness or refusal to catheterization, even if it is true, can be understood and excused. I am not persuaded by Mr. Chung</w:t>
      </w:r>
      <w:r>
        <w:t>’</w:t>
      </w:r>
      <w:r>
        <w:rPr>
          <w:rFonts w:hint="eastAsia"/>
        </w:rPr>
        <w:t xml:space="preserve">s submission that such unwillingness or refusal amounts to an exaggeration or falsity of complaints on the part of Madam Tam. </w:t>
      </w:r>
    </w:p>
    <w:p w:rsidR="00AF0A1C" w:rsidRDefault="00AF0A1C" w:rsidP="00AF0A1C">
      <w:pPr>
        <w:tabs>
          <w:tab w:val="clear" w:pos="1440"/>
          <w:tab w:val="clear" w:pos="4320"/>
          <w:tab w:val="clear" w:pos="9072"/>
          <w:tab w:val="left" w:pos="1134"/>
        </w:tabs>
        <w:jc w:val="both"/>
      </w:pPr>
    </w:p>
    <w:p w:rsidR="00AF0A1C" w:rsidRDefault="00AF0A1C" w:rsidP="00AF0A1C">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The Defendants rely heavily on the Surveillance Video in </w:t>
      </w:r>
      <w:r>
        <w:t>attacking</w:t>
      </w:r>
      <w:r>
        <w:rPr>
          <w:rFonts w:hint="eastAsia"/>
        </w:rPr>
        <w:t xml:space="preserve"> the </w:t>
      </w:r>
      <w:r>
        <w:t>credibility</w:t>
      </w:r>
      <w:r>
        <w:rPr>
          <w:rFonts w:hint="eastAsia"/>
        </w:rPr>
        <w:t xml:space="preserve"> of Madam Tam. I accept that from what was shown in the Surveillance Video, Madam Tam</w:t>
      </w:r>
      <w:r>
        <w:t>’</w:t>
      </w:r>
      <w:r>
        <w:rPr>
          <w:rFonts w:hint="eastAsia"/>
        </w:rPr>
        <w:t xml:space="preserve">s movement and actions looked natural and </w:t>
      </w:r>
      <w:r>
        <w:t>spontaneous</w:t>
      </w:r>
      <w:r>
        <w:rPr>
          <w:rFonts w:hint="eastAsia"/>
        </w:rPr>
        <w:t xml:space="preserve">. Thus, I would conclude that she did not have serious back pain problem as at January 2008. This </w:t>
      </w:r>
      <w:r w:rsidR="00D646E8">
        <w:rPr>
          <w:rFonts w:hint="eastAsia"/>
        </w:rPr>
        <w:t>i</w:t>
      </w:r>
      <w:r>
        <w:rPr>
          <w:rFonts w:hint="eastAsia"/>
        </w:rPr>
        <w:t xml:space="preserve">s basically in line with what she related to the attending doctors around that time. </w:t>
      </w:r>
    </w:p>
    <w:p w:rsidR="00D646E8" w:rsidRDefault="00D646E8" w:rsidP="00D646E8">
      <w:pPr>
        <w:pStyle w:val="ListParagraph"/>
      </w:pPr>
    </w:p>
    <w:p w:rsidR="00D646E8" w:rsidRDefault="0009192C" w:rsidP="006A6835">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It is perhaps true that </w:t>
      </w:r>
      <w:r w:rsidR="00BC2905">
        <w:rPr>
          <w:rFonts w:hint="eastAsia"/>
        </w:rPr>
        <w:t xml:space="preserve">there </w:t>
      </w:r>
      <w:r w:rsidR="00D646E8">
        <w:rPr>
          <w:rFonts w:hint="eastAsia"/>
        </w:rPr>
        <w:t>are</w:t>
      </w:r>
      <w:r w:rsidR="00BC2905">
        <w:rPr>
          <w:rFonts w:hint="eastAsia"/>
        </w:rPr>
        <w:t xml:space="preserve"> </w:t>
      </w:r>
      <w:r>
        <w:rPr>
          <w:rFonts w:hint="eastAsia"/>
        </w:rPr>
        <w:t xml:space="preserve">some </w:t>
      </w:r>
      <w:r w:rsidR="00BC2905">
        <w:rPr>
          <w:rFonts w:hint="eastAsia"/>
        </w:rPr>
        <w:t>discrepancies between Madam Tam</w:t>
      </w:r>
      <w:r w:rsidR="00BC2905">
        <w:t>’</w:t>
      </w:r>
      <w:r w:rsidR="00BC2905">
        <w:rPr>
          <w:rFonts w:hint="eastAsia"/>
        </w:rPr>
        <w:t xml:space="preserve">s oral and written evidence or between her evidence and medical records on her </w:t>
      </w:r>
      <w:r w:rsidR="00AF0A1C">
        <w:rPr>
          <w:rFonts w:hint="eastAsia"/>
        </w:rPr>
        <w:t xml:space="preserve">back pain as well as her </w:t>
      </w:r>
      <w:r w:rsidR="00B57E39">
        <w:rPr>
          <w:rFonts w:hint="eastAsia"/>
        </w:rPr>
        <w:t xml:space="preserve">urinary or bowel </w:t>
      </w:r>
      <w:r w:rsidR="00BC2905">
        <w:rPr>
          <w:rFonts w:hint="eastAsia"/>
        </w:rPr>
        <w:t>symptoms</w:t>
      </w:r>
      <w:r w:rsidR="00D646E8">
        <w:rPr>
          <w:rFonts w:hint="eastAsia"/>
        </w:rPr>
        <w:t xml:space="preserve">. However, on the whole, </w:t>
      </w:r>
      <w:r w:rsidR="006A6835" w:rsidRPr="003C625B">
        <w:rPr>
          <w:rFonts w:eastAsiaTheme="minorEastAsia" w:hint="eastAsia"/>
          <w:bCs/>
        </w:rPr>
        <w:t xml:space="preserve">I do not form the impression that she was seeking </w:t>
      </w:r>
      <w:r w:rsidR="006A6835" w:rsidRPr="003C625B">
        <w:rPr>
          <w:rFonts w:eastAsiaTheme="minorEastAsia" w:hint="eastAsia"/>
          <w:bCs/>
        </w:rPr>
        <w:lastRenderedPageBreak/>
        <w:t xml:space="preserve">materially to exaggerate her current condition </w:t>
      </w:r>
      <w:r w:rsidR="006A6835">
        <w:rPr>
          <w:rFonts w:eastAsiaTheme="minorEastAsia" w:hint="eastAsia"/>
          <w:bCs/>
        </w:rPr>
        <w:t xml:space="preserve">of back pain and urology symptoms </w:t>
      </w:r>
      <w:r w:rsidR="006A6835" w:rsidRPr="003C625B">
        <w:rPr>
          <w:rFonts w:eastAsiaTheme="minorEastAsia" w:hint="eastAsia"/>
          <w:bCs/>
        </w:rPr>
        <w:t xml:space="preserve">or how she has been affected by the Accident. </w:t>
      </w:r>
      <w:r w:rsidR="006A6835">
        <w:t xml:space="preserve">I regard it as inherently unlikely that anyone would malinger </w:t>
      </w:r>
      <w:r w:rsidR="006A6835">
        <w:rPr>
          <w:rFonts w:hint="eastAsia"/>
        </w:rPr>
        <w:t xml:space="preserve">or exaggerate </w:t>
      </w:r>
      <w:r w:rsidR="006A6835">
        <w:t>for the sake of compensation to the extent of allowing h</w:t>
      </w:r>
      <w:r w:rsidR="006A6835">
        <w:rPr>
          <w:rFonts w:hint="eastAsia"/>
        </w:rPr>
        <w:t xml:space="preserve">erself to receive 2 facet joint injections in less than 2 </w:t>
      </w:r>
      <w:r w:rsidR="006A6835">
        <w:t>½</w:t>
      </w:r>
      <w:r w:rsidR="006A6835">
        <w:rPr>
          <w:rFonts w:hint="eastAsia"/>
        </w:rPr>
        <w:t xml:space="preserve"> years and to face all potential risks and complications that may be brought by such</w:t>
      </w:r>
      <w:r w:rsidR="006A6835" w:rsidRPr="003C625B">
        <w:rPr>
          <w:rFonts w:eastAsiaTheme="minorEastAsia" w:hint="eastAsia"/>
          <w:bCs/>
        </w:rPr>
        <w:t xml:space="preserve"> injections into her spinal cord</w:t>
      </w:r>
      <w:r w:rsidR="006A6835">
        <w:rPr>
          <w:rFonts w:hint="eastAsia"/>
        </w:rPr>
        <w:t xml:space="preserve">, for any failure or complication of the injection would likely lead to serious or </w:t>
      </w:r>
      <w:r w:rsidR="006A6835">
        <w:t>irreparable</w:t>
      </w:r>
      <w:r w:rsidR="006A6835">
        <w:rPr>
          <w:rFonts w:hint="eastAsia"/>
        </w:rPr>
        <w:t xml:space="preserve"> consequences to her spine. </w:t>
      </w:r>
    </w:p>
    <w:p w:rsidR="00D646E8" w:rsidRDefault="00D646E8" w:rsidP="00D646E8">
      <w:pPr>
        <w:pStyle w:val="ListParagraph"/>
      </w:pPr>
    </w:p>
    <w:p w:rsidR="006A6835" w:rsidRDefault="00D646E8" w:rsidP="006A6835">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Further, regardless of any </w:t>
      </w:r>
      <w:r>
        <w:t>discrepancies</w:t>
      </w:r>
      <w:r>
        <w:rPr>
          <w:rFonts w:hint="eastAsia"/>
        </w:rPr>
        <w:t xml:space="preserve"> submitted by Mr. Chung, t</w:t>
      </w:r>
      <w:r w:rsidR="006A6835">
        <w:rPr>
          <w:rFonts w:hint="eastAsia"/>
        </w:rPr>
        <w:t>he undeniable facts remains this:</w:t>
      </w:r>
    </w:p>
    <w:p w:rsidR="00DC5608" w:rsidRDefault="00DC5608" w:rsidP="00DC5608">
      <w:pPr>
        <w:pStyle w:val="ListParagraph"/>
      </w:pPr>
    </w:p>
    <w:p w:rsidR="00DC5608" w:rsidRDefault="00DC5608" w:rsidP="00DC5608">
      <w:pPr>
        <w:pStyle w:val="ListParagraph"/>
        <w:numPr>
          <w:ilvl w:val="1"/>
          <w:numId w:val="1"/>
        </w:numPr>
        <w:tabs>
          <w:tab w:val="clear" w:pos="1440"/>
          <w:tab w:val="clear" w:pos="4320"/>
          <w:tab w:val="clear" w:pos="9072"/>
          <w:tab w:val="left" w:pos="1134"/>
        </w:tabs>
        <w:spacing w:line="360" w:lineRule="auto"/>
        <w:jc w:val="both"/>
      </w:pPr>
      <w:r>
        <w:rPr>
          <w:rFonts w:hint="eastAsia"/>
        </w:rPr>
        <w:t>by 22 October 2010, even the Defendants</w:t>
      </w:r>
      <w:r>
        <w:t>’</w:t>
      </w:r>
      <w:r>
        <w:rPr>
          <w:rFonts w:hint="eastAsia"/>
        </w:rPr>
        <w:t xml:space="preserve"> orthopaedic expert acknowledged that </w:t>
      </w:r>
      <w:r w:rsidR="00D646E8">
        <w:rPr>
          <w:rFonts w:hint="eastAsia"/>
        </w:rPr>
        <w:t xml:space="preserve">there was </w:t>
      </w:r>
      <w:r>
        <w:rPr>
          <w:rFonts w:hint="eastAsia"/>
        </w:rPr>
        <w:t xml:space="preserve">loss of sensation </w:t>
      </w:r>
      <w:r w:rsidR="00D646E8">
        <w:rPr>
          <w:rFonts w:hint="eastAsia"/>
        </w:rPr>
        <w:t>on h</w:t>
      </w:r>
      <w:r>
        <w:rPr>
          <w:rFonts w:hint="eastAsia"/>
        </w:rPr>
        <w:t xml:space="preserve">er left L1 </w:t>
      </w:r>
      <w:r w:rsidR="00D646E8">
        <w:rPr>
          <w:rFonts w:hint="eastAsia"/>
        </w:rPr>
        <w:t>initially but subsequently her</w:t>
      </w:r>
      <w:r>
        <w:rPr>
          <w:rFonts w:hint="eastAsia"/>
        </w:rPr>
        <w:t xml:space="preserve"> left L2</w:t>
      </w:r>
      <w:r w:rsidR="00D646E8">
        <w:rPr>
          <w:rFonts w:hint="eastAsia"/>
        </w:rPr>
        <w:t xml:space="preserve"> to</w:t>
      </w:r>
      <w:r>
        <w:rPr>
          <w:rFonts w:hint="eastAsia"/>
        </w:rPr>
        <w:t xml:space="preserve"> S1 nerve roots were also affected. </w:t>
      </w:r>
      <w:r w:rsidR="00D646E8">
        <w:rPr>
          <w:rFonts w:hint="eastAsia"/>
        </w:rPr>
        <w:t xml:space="preserve">To </w:t>
      </w:r>
      <w:r w:rsidR="00D646E8">
        <w:t>relieve</w:t>
      </w:r>
      <w:r w:rsidR="00D646E8">
        <w:rPr>
          <w:rFonts w:hint="eastAsia"/>
        </w:rPr>
        <w:t xml:space="preserve"> her back pain, f</w:t>
      </w:r>
      <w:r>
        <w:rPr>
          <w:rFonts w:hint="eastAsia"/>
        </w:rPr>
        <w:t xml:space="preserve">acet joint injection was recommended </w:t>
      </w:r>
      <w:r w:rsidR="00E616A9">
        <w:rPr>
          <w:rFonts w:hint="eastAsia"/>
        </w:rPr>
        <w:t xml:space="preserve">by the attending </w:t>
      </w:r>
      <w:r w:rsidR="00E616A9">
        <w:t>doctor</w:t>
      </w:r>
      <w:r w:rsidR="00E616A9">
        <w:rPr>
          <w:rFonts w:hint="eastAsia"/>
        </w:rPr>
        <w:t xml:space="preserve">(s) </w:t>
      </w:r>
      <w:r>
        <w:rPr>
          <w:rFonts w:hint="eastAsia"/>
        </w:rPr>
        <w:t xml:space="preserve">and done on 16 September 2009 </w:t>
      </w:r>
      <w:r w:rsidR="00D646E8">
        <w:rPr>
          <w:rFonts w:hint="eastAsia"/>
        </w:rPr>
        <w:t xml:space="preserve">but </w:t>
      </w:r>
      <w:r>
        <w:rPr>
          <w:rFonts w:hint="eastAsia"/>
        </w:rPr>
        <w:t xml:space="preserve">was with temporary improvement only. </w:t>
      </w:r>
      <w:r w:rsidR="00D646E8">
        <w:rPr>
          <w:rFonts w:hint="eastAsia"/>
        </w:rPr>
        <w:t>D</w:t>
      </w:r>
      <w:r>
        <w:rPr>
          <w:rFonts w:hint="eastAsia"/>
        </w:rPr>
        <w:t>ue to her back pain, she received another facet joint injection in mid-December 2011.</w:t>
      </w:r>
    </w:p>
    <w:p w:rsidR="00681553" w:rsidRDefault="00681553" w:rsidP="00681553">
      <w:pPr>
        <w:pStyle w:val="ListParagraph"/>
        <w:tabs>
          <w:tab w:val="clear" w:pos="1440"/>
          <w:tab w:val="clear" w:pos="4320"/>
          <w:tab w:val="clear" w:pos="9072"/>
          <w:tab w:val="left" w:pos="1134"/>
        </w:tabs>
        <w:ind w:left="1469"/>
        <w:jc w:val="both"/>
      </w:pPr>
    </w:p>
    <w:p w:rsidR="003C625B" w:rsidRDefault="0038676D" w:rsidP="00DC5608">
      <w:pPr>
        <w:pStyle w:val="ListParagraph"/>
        <w:numPr>
          <w:ilvl w:val="1"/>
          <w:numId w:val="1"/>
        </w:numPr>
        <w:tabs>
          <w:tab w:val="clear" w:pos="1440"/>
          <w:tab w:val="clear" w:pos="4320"/>
          <w:tab w:val="clear" w:pos="9072"/>
          <w:tab w:val="left" w:pos="1134"/>
        </w:tabs>
        <w:spacing w:line="360" w:lineRule="auto"/>
        <w:jc w:val="both"/>
      </w:pPr>
      <w:r>
        <w:rPr>
          <w:rFonts w:hint="eastAsia"/>
        </w:rPr>
        <w:t>by 29 April 2011</w:t>
      </w:r>
      <w:r w:rsidR="00DC5608">
        <w:rPr>
          <w:rFonts w:hint="eastAsia"/>
        </w:rPr>
        <w:t>,</w:t>
      </w:r>
      <w:r>
        <w:rPr>
          <w:rFonts w:hint="eastAsia"/>
        </w:rPr>
        <w:t xml:space="preserve"> </w:t>
      </w:r>
      <w:r w:rsidR="00B57E39">
        <w:rPr>
          <w:rFonts w:hint="eastAsia"/>
        </w:rPr>
        <w:t>even the Defendants</w:t>
      </w:r>
      <w:r w:rsidR="00B57E39">
        <w:t>’</w:t>
      </w:r>
      <w:r w:rsidR="00B57E39">
        <w:rPr>
          <w:rFonts w:hint="eastAsia"/>
        </w:rPr>
        <w:t xml:space="preserve"> urology expert acknowledged </w:t>
      </w:r>
      <w:r>
        <w:rPr>
          <w:rFonts w:hint="eastAsia"/>
        </w:rPr>
        <w:t>Madam Tam</w:t>
      </w:r>
      <w:r>
        <w:t>’</w:t>
      </w:r>
      <w:r>
        <w:rPr>
          <w:rFonts w:hint="eastAsia"/>
        </w:rPr>
        <w:t>s</w:t>
      </w:r>
      <w:r w:rsidR="00B57E39">
        <w:rPr>
          <w:rFonts w:hint="eastAsia"/>
        </w:rPr>
        <w:t xml:space="preserve"> ur</w:t>
      </w:r>
      <w:r w:rsidR="00A6073C">
        <w:rPr>
          <w:rFonts w:hint="eastAsia"/>
        </w:rPr>
        <w:t>ology</w:t>
      </w:r>
      <w:r w:rsidR="00B57E39">
        <w:rPr>
          <w:rFonts w:hint="eastAsia"/>
        </w:rPr>
        <w:t xml:space="preserve"> symptoms </w:t>
      </w:r>
      <w:r w:rsidR="00D646E8">
        <w:rPr>
          <w:rFonts w:hint="eastAsia"/>
        </w:rPr>
        <w:t xml:space="preserve">was Accident-related </w:t>
      </w:r>
      <w:r w:rsidR="00B57E39">
        <w:rPr>
          <w:rFonts w:hint="eastAsia"/>
        </w:rPr>
        <w:t xml:space="preserve">and confirmed that she suffered from </w:t>
      </w:r>
      <w:r w:rsidR="00A6073C" w:rsidRPr="00DC5608">
        <w:rPr>
          <w:rFonts w:hint="eastAsia"/>
          <w:i/>
        </w:rPr>
        <w:t>detrusor hyperreflexia</w:t>
      </w:r>
      <w:r w:rsidR="00A6073C">
        <w:rPr>
          <w:rFonts w:hint="eastAsia"/>
        </w:rPr>
        <w:t xml:space="preserve"> and </w:t>
      </w:r>
      <w:r w:rsidR="00B57E39" w:rsidRPr="00DC5608">
        <w:rPr>
          <w:rFonts w:hint="eastAsia"/>
          <w:i/>
        </w:rPr>
        <w:t>urge incontinence</w:t>
      </w:r>
      <w:r w:rsidR="00B57E39">
        <w:rPr>
          <w:rFonts w:hint="eastAsia"/>
        </w:rPr>
        <w:t xml:space="preserve"> and would need to use napkins days and nights. </w:t>
      </w:r>
    </w:p>
    <w:p w:rsidR="00681553" w:rsidRDefault="00681553" w:rsidP="00AE3101">
      <w:pPr>
        <w:tabs>
          <w:tab w:val="clear" w:pos="1440"/>
          <w:tab w:val="clear" w:pos="4320"/>
          <w:tab w:val="clear" w:pos="9072"/>
          <w:tab w:val="left" w:pos="709"/>
        </w:tabs>
        <w:spacing w:line="360" w:lineRule="auto"/>
        <w:jc w:val="both"/>
        <w:rPr>
          <w:b/>
          <w:i/>
        </w:rPr>
      </w:pPr>
    </w:p>
    <w:p w:rsidR="00A94AD6" w:rsidRDefault="00C21C18" w:rsidP="00AE3101">
      <w:pPr>
        <w:tabs>
          <w:tab w:val="clear" w:pos="1440"/>
          <w:tab w:val="clear" w:pos="4320"/>
          <w:tab w:val="clear" w:pos="9072"/>
          <w:tab w:val="left" w:pos="709"/>
        </w:tabs>
        <w:spacing w:line="360" w:lineRule="auto"/>
        <w:jc w:val="both"/>
        <w:rPr>
          <w:b/>
          <w:i/>
        </w:rPr>
      </w:pPr>
      <w:r>
        <w:rPr>
          <w:rFonts w:hint="eastAsia"/>
          <w:b/>
          <w:i/>
        </w:rPr>
        <w:t>O</w:t>
      </w:r>
      <w:r w:rsidR="007106ED">
        <w:rPr>
          <w:rFonts w:hint="eastAsia"/>
          <w:b/>
          <w:i/>
        </w:rPr>
        <w:t xml:space="preserve">rthopaedic Expert Evidence  </w:t>
      </w:r>
    </w:p>
    <w:p w:rsidR="00A94AD6" w:rsidRPr="00A94AD6" w:rsidRDefault="00A94AD6" w:rsidP="00DC5608">
      <w:pPr>
        <w:tabs>
          <w:tab w:val="clear" w:pos="1440"/>
          <w:tab w:val="clear" w:pos="4320"/>
          <w:tab w:val="clear" w:pos="9072"/>
          <w:tab w:val="left" w:pos="709"/>
        </w:tabs>
        <w:jc w:val="both"/>
        <w:rPr>
          <w:b/>
          <w:i/>
        </w:rPr>
      </w:pPr>
    </w:p>
    <w:p w:rsidR="003C625B" w:rsidRDefault="00A574A8"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lastRenderedPageBreak/>
        <w:t xml:space="preserve">It cannot be disputed that Dr. Fu (for Madam Tam) opined in the joint </w:t>
      </w:r>
      <w:r>
        <w:t xml:space="preserve">report that </w:t>
      </w:r>
      <w:r w:rsidR="007345CD">
        <w:rPr>
          <w:rFonts w:hint="eastAsia"/>
        </w:rPr>
        <w:t xml:space="preserve">the </w:t>
      </w:r>
      <w:r>
        <w:t xml:space="preserve">lower limb condition </w:t>
      </w:r>
      <w:r w:rsidR="007345CD">
        <w:rPr>
          <w:rFonts w:hint="eastAsia"/>
        </w:rPr>
        <w:t xml:space="preserve">of Madam Tam </w:t>
      </w:r>
      <w:r>
        <w:t>should be better than she presented on that day</w:t>
      </w:r>
      <w:r w:rsidR="00C30AA5">
        <w:rPr>
          <w:rFonts w:hint="eastAsia"/>
        </w:rPr>
        <w:t xml:space="preserve">. Equally, it is beyond argument that as at the date of the joint medical examination by both orthopaedic experts (ie 22 October 2010), </w:t>
      </w:r>
      <w:r w:rsidR="007345CD">
        <w:rPr>
          <w:rFonts w:hint="eastAsia"/>
        </w:rPr>
        <w:t xml:space="preserve">there was muscle wasting in her left limb. Further, </w:t>
      </w:r>
      <w:r w:rsidR="004554C0">
        <w:rPr>
          <w:rFonts w:hint="eastAsia"/>
        </w:rPr>
        <w:t xml:space="preserve">even Dr. Chun (for the Defendants) </w:t>
      </w:r>
      <w:r w:rsidR="007106ED">
        <w:rPr>
          <w:rFonts w:hint="eastAsia"/>
        </w:rPr>
        <w:t xml:space="preserve">could not rule out that there might be some </w:t>
      </w:r>
      <w:r w:rsidR="00C30AA5">
        <w:rPr>
          <w:rFonts w:hint="eastAsia"/>
        </w:rPr>
        <w:t xml:space="preserve">residual neurological deficit </w:t>
      </w:r>
      <w:r w:rsidR="00C30AA5">
        <w:t>involving</w:t>
      </w:r>
      <w:r w:rsidR="00C30AA5">
        <w:rPr>
          <w:rFonts w:hint="eastAsia"/>
        </w:rPr>
        <w:t xml:space="preserve"> her left lower limb</w:t>
      </w:r>
      <w:r w:rsidR="007106ED">
        <w:rPr>
          <w:rFonts w:hint="eastAsia"/>
        </w:rPr>
        <w:t xml:space="preserve">. </w:t>
      </w:r>
      <w:r w:rsidR="007106ED">
        <w:t>H</w:t>
      </w:r>
      <w:r w:rsidR="007106ED">
        <w:rPr>
          <w:rFonts w:hint="eastAsia"/>
        </w:rPr>
        <w:t>e gave a total of 4</w:t>
      </w:r>
      <w:r w:rsidR="004554C0">
        <w:rPr>
          <w:rFonts w:hint="eastAsia"/>
        </w:rPr>
        <w:t xml:space="preserve">% </w:t>
      </w:r>
      <w:r w:rsidR="007106ED">
        <w:rPr>
          <w:rFonts w:hint="eastAsia"/>
        </w:rPr>
        <w:t xml:space="preserve">to whole person </w:t>
      </w:r>
      <w:r w:rsidR="004554C0">
        <w:rPr>
          <w:rFonts w:hint="eastAsia"/>
        </w:rPr>
        <w:t xml:space="preserve">impairment </w:t>
      </w:r>
      <w:r w:rsidR="007106ED">
        <w:rPr>
          <w:rFonts w:hint="eastAsia"/>
        </w:rPr>
        <w:t xml:space="preserve">on the orthopaedic aspect. </w:t>
      </w:r>
      <w:r w:rsidR="00C30AA5">
        <w:rPr>
          <w:rFonts w:hint="eastAsia"/>
        </w:rPr>
        <w:t>As such</w:t>
      </w:r>
      <w:r w:rsidR="007345CD">
        <w:rPr>
          <w:rFonts w:hint="eastAsia"/>
        </w:rPr>
        <w:t xml:space="preserve"> and as rightly pointed out by Dr. Fu</w:t>
      </w:r>
      <w:r w:rsidR="00C30AA5">
        <w:rPr>
          <w:rFonts w:hint="eastAsia"/>
        </w:rPr>
        <w:t xml:space="preserve">, </w:t>
      </w:r>
      <w:r w:rsidR="007345CD">
        <w:rPr>
          <w:rFonts w:hint="eastAsia"/>
        </w:rPr>
        <w:t xml:space="preserve">I accept that </w:t>
      </w:r>
      <w:r w:rsidR="00A215DD">
        <w:rPr>
          <w:rFonts w:hint="eastAsia"/>
        </w:rPr>
        <w:t xml:space="preserve">her left limb </w:t>
      </w:r>
      <w:r>
        <w:rPr>
          <w:rFonts w:hint="eastAsia"/>
        </w:rPr>
        <w:t>indicated a gen</w:t>
      </w:r>
      <w:r w:rsidR="007345CD">
        <w:rPr>
          <w:rFonts w:hint="eastAsia"/>
        </w:rPr>
        <w:t>uine p</w:t>
      </w:r>
      <w:r>
        <w:rPr>
          <w:rFonts w:hint="eastAsia"/>
        </w:rPr>
        <w:t>athology that could not be pretended</w:t>
      </w:r>
      <w:r w:rsidR="007345CD">
        <w:rPr>
          <w:rFonts w:hint="eastAsia"/>
        </w:rPr>
        <w:t>.</w:t>
      </w:r>
    </w:p>
    <w:p w:rsidR="007106ED" w:rsidRDefault="007106ED" w:rsidP="007106ED">
      <w:pPr>
        <w:tabs>
          <w:tab w:val="clear" w:pos="1440"/>
          <w:tab w:val="clear" w:pos="4320"/>
          <w:tab w:val="clear" w:pos="9072"/>
          <w:tab w:val="left" w:pos="1134"/>
        </w:tabs>
        <w:jc w:val="both"/>
      </w:pPr>
    </w:p>
    <w:p w:rsidR="003C625B" w:rsidRDefault="00C21C18"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It is Mr. Chung</w:t>
      </w:r>
      <w:r>
        <w:t>’</w:t>
      </w:r>
      <w:r>
        <w:rPr>
          <w:rFonts w:hint="eastAsia"/>
        </w:rPr>
        <w:t xml:space="preserve">s submission </w:t>
      </w:r>
      <w:r w:rsidR="00A877D8">
        <w:t xml:space="preserve">that </w:t>
      </w:r>
      <w:r w:rsidR="004C1461">
        <w:t>Dr. Fu</w:t>
      </w:r>
      <w:r w:rsidR="005718B8">
        <w:t>’</w:t>
      </w:r>
      <w:r w:rsidR="005718B8">
        <w:rPr>
          <w:rFonts w:hint="eastAsia"/>
        </w:rPr>
        <w:t xml:space="preserve">s </w:t>
      </w:r>
      <w:r w:rsidR="004C1461">
        <w:t>comment that Madam Tam’s condition was static</w:t>
      </w:r>
      <w:r w:rsidR="007345CD">
        <w:rPr>
          <w:rFonts w:hint="eastAsia"/>
        </w:rPr>
        <w:t xml:space="preserve"> </w:t>
      </w:r>
      <w:r w:rsidR="00F41843">
        <w:rPr>
          <w:rFonts w:hint="eastAsia"/>
        </w:rPr>
        <w:t xml:space="preserve">by itself </w:t>
      </w:r>
      <w:r w:rsidR="007345CD">
        <w:rPr>
          <w:rFonts w:hint="eastAsia"/>
        </w:rPr>
        <w:t>contradicted with the evidence of Madam Tam that her recent condition at her lower back deteriorated.</w:t>
      </w:r>
      <w:r w:rsidR="005718B8">
        <w:rPr>
          <w:rFonts w:hint="eastAsia"/>
        </w:rPr>
        <w:t xml:space="preserve"> Despite </w:t>
      </w:r>
      <w:r w:rsidR="00F41843">
        <w:rPr>
          <w:rFonts w:hint="eastAsia"/>
        </w:rPr>
        <w:t>this very tempting argument of Mr. Chung, I am not persuaded by him. I note, first of all, that Dr. Fu</w:t>
      </w:r>
      <w:r w:rsidR="00F41843">
        <w:t>’</w:t>
      </w:r>
      <w:r w:rsidR="00F41843">
        <w:rPr>
          <w:rFonts w:hint="eastAsia"/>
        </w:rPr>
        <w:t>s comment on Madam Tam</w:t>
      </w:r>
      <w:r w:rsidR="00F41843">
        <w:t>’</w:t>
      </w:r>
      <w:r w:rsidR="00F41843">
        <w:rPr>
          <w:rFonts w:hint="eastAsia"/>
        </w:rPr>
        <w:t xml:space="preserve">s condition was this: </w:t>
      </w:r>
      <w:r w:rsidR="00F41843">
        <w:t>“</w:t>
      </w:r>
      <w:r w:rsidR="00F41843" w:rsidRPr="007106ED">
        <w:rPr>
          <w:rFonts w:hint="eastAsia"/>
        </w:rPr>
        <w:t xml:space="preserve">Her condition </w:t>
      </w:r>
      <w:r w:rsidR="00F41843" w:rsidRPr="007106ED">
        <w:rPr>
          <w:rFonts w:hint="eastAsia"/>
          <w:i/>
        </w:rPr>
        <w:t>should be</w:t>
      </w:r>
      <w:r w:rsidR="00F41843" w:rsidRPr="007106ED">
        <w:rPr>
          <w:rFonts w:hint="eastAsia"/>
        </w:rPr>
        <w:t xml:space="preserve"> static. Her current impairments will likely persist. She will have on and off back pain that requires treatment on a need to basis</w:t>
      </w:r>
      <w:r w:rsidR="00F41843" w:rsidRPr="007106ED">
        <w:t>”</w:t>
      </w:r>
      <w:r w:rsidR="00AF13D3">
        <w:rPr>
          <w:rFonts w:hint="eastAsia"/>
        </w:rPr>
        <w:t xml:space="preserve"> (emphasis added)</w:t>
      </w:r>
      <w:r w:rsidR="00B63E44" w:rsidRPr="007106ED">
        <w:rPr>
          <w:rFonts w:hint="eastAsia"/>
        </w:rPr>
        <w:t>. I</w:t>
      </w:r>
      <w:r w:rsidR="00B63E44">
        <w:rPr>
          <w:rFonts w:hint="eastAsia"/>
        </w:rPr>
        <w:t xml:space="preserve"> do not read the words of Dr. Fu to mean that he was giving a firm conclusion that Madam Tam</w:t>
      </w:r>
      <w:r w:rsidR="00B63E44">
        <w:t>’</w:t>
      </w:r>
      <w:r w:rsidR="00B63E44">
        <w:rPr>
          <w:rFonts w:hint="eastAsia"/>
        </w:rPr>
        <w:t xml:space="preserve">s back pain condition </w:t>
      </w:r>
      <w:r w:rsidR="00B63E44" w:rsidRPr="007106ED">
        <w:rPr>
          <w:rFonts w:hint="eastAsia"/>
          <w:i/>
        </w:rPr>
        <w:t>was</w:t>
      </w:r>
      <w:r w:rsidR="00B63E44">
        <w:rPr>
          <w:rFonts w:hint="eastAsia"/>
        </w:rPr>
        <w:t xml:space="preserve"> static, nor do I take the words of Dr. Fu to mean that he was precluding any possibility of </w:t>
      </w:r>
      <w:r w:rsidR="005F4866">
        <w:rPr>
          <w:rFonts w:hint="eastAsia"/>
        </w:rPr>
        <w:t>fluctuation o</w:t>
      </w:r>
      <w:r w:rsidR="00B63E44">
        <w:rPr>
          <w:rFonts w:hint="eastAsia"/>
        </w:rPr>
        <w:t>f Madam Tam</w:t>
      </w:r>
      <w:r w:rsidR="00B63E44">
        <w:t>’</w:t>
      </w:r>
      <w:r w:rsidR="00B63E44">
        <w:rPr>
          <w:rFonts w:hint="eastAsia"/>
        </w:rPr>
        <w:t xml:space="preserve">s back pain. </w:t>
      </w:r>
    </w:p>
    <w:p w:rsidR="003C625B" w:rsidRDefault="003C625B" w:rsidP="007106ED">
      <w:pPr>
        <w:tabs>
          <w:tab w:val="clear" w:pos="1440"/>
          <w:tab w:val="clear" w:pos="4320"/>
          <w:tab w:val="clear" w:pos="9072"/>
          <w:tab w:val="left" w:pos="1134"/>
        </w:tabs>
        <w:jc w:val="both"/>
      </w:pPr>
    </w:p>
    <w:p w:rsidR="003C625B" w:rsidRDefault="005F4866"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I go further to say that in my view, the recurring back pain of Madam Tam since or about October 2011 </w:t>
      </w:r>
      <w:r w:rsidR="004F762D">
        <w:rPr>
          <w:rFonts w:hint="eastAsia"/>
        </w:rPr>
        <w:t>is not in a true sense fluctuation of her condition. It is because (1) n</w:t>
      </w:r>
      <w:r w:rsidR="00B63E44">
        <w:rPr>
          <w:rFonts w:hint="eastAsia"/>
        </w:rPr>
        <w:t xml:space="preserve">either the evidence of Madam Tam, nor the medical notes of the public hospitals indicated that </w:t>
      </w:r>
      <w:r w:rsidR="004F762D">
        <w:rPr>
          <w:rFonts w:hint="eastAsia"/>
        </w:rPr>
        <w:t>her</w:t>
      </w:r>
      <w:r w:rsidR="00B63E44">
        <w:rPr>
          <w:rFonts w:hint="eastAsia"/>
        </w:rPr>
        <w:t xml:space="preserve"> low back pain has healed completely by the date of the joint medical examination</w:t>
      </w:r>
      <w:r w:rsidR="004F762D">
        <w:rPr>
          <w:rFonts w:hint="eastAsia"/>
        </w:rPr>
        <w:t>; (2) t</w:t>
      </w:r>
      <w:r w:rsidR="00B63E44">
        <w:rPr>
          <w:rFonts w:hint="eastAsia"/>
        </w:rPr>
        <w:t xml:space="preserve">he so-called improvement or reduction of back pain after the </w:t>
      </w:r>
      <w:r w:rsidR="00F416ED">
        <w:rPr>
          <w:rFonts w:hint="eastAsia"/>
        </w:rPr>
        <w:t xml:space="preserve">facet joint </w:t>
      </w:r>
      <w:r w:rsidR="00F416ED">
        <w:rPr>
          <w:rFonts w:hint="eastAsia"/>
        </w:rPr>
        <w:lastRenderedPageBreak/>
        <w:t>injection on 16 September 2009</w:t>
      </w:r>
      <w:r w:rsidR="00B63E44">
        <w:rPr>
          <w:rFonts w:hint="eastAsia"/>
        </w:rPr>
        <w:t xml:space="preserve"> was</w:t>
      </w:r>
      <w:r w:rsidR="00F416ED">
        <w:rPr>
          <w:rFonts w:hint="eastAsia"/>
        </w:rPr>
        <w:t xml:space="preserve"> only on a temporary basis</w:t>
      </w:r>
      <w:r w:rsidR="00B63E44">
        <w:rPr>
          <w:rFonts w:hint="eastAsia"/>
        </w:rPr>
        <w:t xml:space="preserve">, which </w:t>
      </w:r>
      <w:r w:rsidR="00F416ED">
        <w:rPr>
          <w:rFonts w:hint="eastAsia"/>
        </w:rPr>
        <w:t xml:space="preserve">has to be distinguished from the situation that the low </w:t>
      </w:r>
      <w:r w:rsidR="00F416ED">
        <w:t>back</w:t>
      </w:r>
      <w:r w:rsidR="00F416ED">
        <w:rPr>
          <w:rFonts w:hint="eastAsia"/>
        </w:rPr>
        <w:t xml:space="preserve"> pain was permanently </w:t>
      </w:r>
      <w:r w:rsidR="007106ED">
        <w:rPr>
          <w:rFonts w:hint="eastAsia"/>
        </w:rPr>
        <w:t xml:space="preserve">or completely </w:t>
      </w:r>
      <w:r w:rsidR="00F416ED">
        <w:rPr>
          <w:rFonts w:hint="eastAsia"/>
        </w:rPr>
        <w:t xml:space="preserve">cured. </w:t>
      </w:r>
      <w:r w:rsidR="00D949BB">
        <w:rPr>
          <w:rFonts w:hint="eastAsia"/>
        </w:rPr>
        <w:t xml:space="preserve">This would mean </w:t>
      </w:r>
      <w:r w:rsidR="007106ED">
        <w:rPr>
          <w:rFonts w:hint="eastAsia"/>
        </w:rPr>
        <w:t xml:space="preserve">more likely than not </w:t>
      </w:r>
      <w:r w:rsidR="00D949BB">
        <w:rPr>
          <w:rFonts w:hint="eastAsia"/>
        </w:rPr>
        <w:t>that o</w:t>
      </w:r>
      <w:r w:rsidR="004F762D">
        <w:rPr>
          <w:rFonts w:hint="eastAsia"/>
        </w:rPr>
        <w:t xml:space="preserve">nce when the effect of the facet joint injection subdued after lapse of time, the back pain </w:t>
      </w:r>
      <w:r w:rsidR="00D949BB">
        <w:rPr>
          <w:rFonts w:hint="eastAsia"/>
        </w:rPr>
        <w:t xml:space="preserve">would </w:t>
      </w:r>
      <w:r w:rsidR="004F762D">
        <w:rPr>
          <w:rFonts w:hint="eastAsia"/>
        </w:rPr>
        <w:t>bec</w:t>
      </w:r>
      <w:r w:rsidR="00D949BB">
        <w:rPr>
          <w:rFonts w:hint="eastAsia"/>
        </w:rPr>
        <w:t>o</w:t>
      </w:r>
      <w:r w:rsidR="004F762D">
        <w:rPr>
          <w:rFonts w:hint="eastAsia"/>
        </w:rPr>
        <w:t>me eminent again. This is exactly what Madam Tam told me in her evidence, which I accept.</w:t>
      </w:r>
      <w:r w:rsidR="00D949BB">
        <w:rPr>
          <w:rFonts w:hint="eastAsia"/>
        </w:rPr>
        <w:t xml:space="preserve"> This is also exactly what the orthopaedic experts have noted in para 84 of the joint report.</w:t>
      </w:r>
    </w:p>
    <w:p w:rsidR="003C625B" w:rsidRDefault="003C625B" w:rsidP="003C625B">
      <w:pPr>
        <w:pStyle w:val="ListParagraph"/>
      </w:pPr>
    </w:p>
    <w:p w:rsidR="003C625B" w:rsidRDefault="004F762D"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On the other hand, </w:t>
      </w:r>
      <w:r w:rsidR="00C31BDD">
        <w:rPr>
          <w:rFonts w:hint="eastAsia"/>
        </w:rPr>
        <w:t>I have to point out</w:t>
      </w:r>
      <w:r w:rsidR="007106ED">
        <w:rPr>
          <w:rFonts w:hint="eastAsia"/>
        </w:rPr>
        <w:t xml:space="preserve">, </w:t>
      </w:r>
      <w:r w:rsidR="00844D4F">
        <w:rPr>
          <w:rFonts w:hint="eastAsia"/>
        </w:rPr>
        <w:t>w</w:t>
      </w:r>
      <w:r w:rsidR="001F3329">
        <w:t xml:space="preserve">ith </w:t>
      </w:r>
      <w:r w:rsidR="007106ED">
        <w:rPr>
          <w:rFonts w:hint="eastAsia"/>
        </w:rPr>
        <w:t xml:space="preserve">the </w:t>
      </w:r>
      <w:r w:rsidR="00844D4F">
        <w:rPr>
          <w:rFonts w:hint="eastAsia"/>
        </w:rPr>
        <w:t xml:space="preserve">greatest </w:t>
      </w:r>
      <w:r w:rsidR="001F3329">
        <w:t xml:space="preserve">respect to </w:t>
      </w:r>
      <w:r w:rsidR="00C72AF3">
        <w:t>Dr. Chun</w:t>
      </w:r>
      <w:r w:rsidR="001F3329">
        <w:t xml:space="preserve">, </w:t>
      </w:r>
      <w:r w:rsidR="007106ED">
        <w:rPr>
          <w:rFonts w:hint="eastAsia"/>
        </w:rPr>
        <w:t xml:space="preserve">that </w:t>
      </w:r>
      <w:r w:rsidR="001F3329">
        <w:t>I think</w:t>
      </w:r>
      <w:r w:rsidR="004C1461">
        <w:t xml:space="preserve"> it was beyond </w:t>
      </w:r>
      <w:r w:rsidR="001F3329">
        <w:t>his</w:t>
      </w:r>
      <w:r w:rsidR="004C1461">
        <w:t xml:space="preserve"> expertise to make comment on </w:t>
      </w:r>
      <w:r w:rsidR="001F3329">
        <w:t>Madam Tam’s</w:t>
      </w:r>
      <w:r w:rsidR="004C1461">
        <w:t xml:space="preserve"> urinary or bowel impairment</w:t>
      </w:r>
      <w:r w:rsidR="00C72AF3">
        <w:t xml:space="preserve"> </w:t>
      </w:r>
      <w:r w:rsidR="00C31BDD">
        <w:rPr>
          <w:rFonts w:hint="eastAsia"/>
        </w:rPr>
        <w:t>(see para 91 and 92 of the joint report)</w:t>
      </w:r>
      <w:r w:rsidR="00C72AF3">
        <w:t xml:space="preserve">. That should be, as rightly pointed out by Dr. Fu, within the </w:t>
      </w:r>
      <w:r w:rsidR="00844D4F">
        <w:rPr>
          <w:rFonts w:hint="eastAsia"/>
        </w:rPr>
        <w:t>expertise</w:t>
      </w:r>
      <w:r w:rsidR="00C72AF3">
        <w:t xml:space="preserve"> of a urology expert. </w:t>
      </w:r>
      <w:r w:rsidR="00D949BB">
        <w:rPr>
          <w:rFonts w:hint="eastAsia"/>
        </w:rPr>
        <w:t xml:space="preserve">In fact, while Dr. Chun queried the alleged urology symptoms of Madam Tam was not compatible with the healing of the spinal cord injury and </w:t>
      </w:r>
      <w:r w:rsidR="008A643A">
        <w:rPr>
          <w:rFonts w:hint="eastAsia"/>
        </w:rPr>
        <w:t>thus concluded that she was exaggerating her condition, both urology experts confirmed that she had neurogenic bladder with detrusor hyperreflexia. As such, Dr. Chun</w:t>
      </w:r>
      <w:r w:rsidR="008A643A">
        <w:t>’</w:t>
      </w:r>
      <w:r w:rsidR="008A643A">
        <w:rPr>
          <w:rFonts w:hint="eastAsia"/>
        </w:rPr>
        <w:t>s comment does not seem to align with the urologists</w:t>
      </w:r>
      <w:r w:rsidR="008A643A">
        <w:t>’</w:t>
      </w:r>
      <w:r w:rsidR="008A643A">
        <w:rPr>
          <w:rFonts w:hint="eastAsia"/>
        </w:rPr>
        <w:t xml:space="preserve"> opinion. </w:t>
      </w:r>
    </w:p>
    <w:p w:rsidR="003C625B" w:rsidRDefault="003C625B" w:rsidP="003C625B">
      <w:pPr>
        <w:pStyle w:val="ListParagraph"/>
      </w:pPr>
    </w:p>
    <w:p w:rsidR="000115D8" w:rsidRDefault="000115D8"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Further, Dr. Fu</w:t>
      </w:r>
      <w:r>
        <w:t>’</w:t>
      </w:r>
      <w:r>
        <w:rPr>
          <w:rFonts w:hint="eastAsia"/>
        </w:rPr>
        <w:t xml:space="preserve">s opinion seems to be more </w:t>
      </w:r>
      <w:r w:rsidR="007106ED">
        <w:rPr>
          <w:rFonts w:hint="eastAsia"/>
        </w:rPr>
        <w:t xml:space="preserve">in </w:t>
      </w:r>
      <w:r>
        <w:rPr>
          <w:rFonts w:hint="eastAsia"/>
        </w:rPr>
        <w:t>line with the medical records of Madam Tam.</w:t>
      </w:r>
    </w:p>
    <w:p w:rsidR="000115D8" w:rsidRDefault="000115D8" w:rsidP="000115D8">
      <w:pPr>
        <w:pStyle w:val="ListParagraph"/>
      </w:pPr>
    </w:p>
    <w:p w:rsidR="003C625B" w:rsidRDefault="00C31BDD"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sidRPr="00C113B6">
        <w:rPr>
          <w:rFonts w:hint="eastAsia"/>
        </w:rPr>
        <w:t>Due to the matters aforesaid, I accept Dr. Fu</w:t>
      </w:r>
      <w:r w:rsidRPr="00C113B6">
        <w:t>’</w:t>
      </w:r>
      <w:r w:rsidRPr="00C113B6">
        <w:rPr>
          <w:rFonts w:hint="eastAsia"/>
        </w:rPr>
        <w:t>s opinions set out in the joint report insofar as they relate to Madam Tam</w:t>
      </w:r>
      <w:r w:rsidRPr="00C113B6">
        <w:t>’</w:t>
      </w:r>
      <w:r w:rsidRPr="00C113B6">
        <w:rPr>
          <w:rFonts w:hint="eastAsia"/>
        </w:rPr>
        <w:t>s condition and disability.</w:t>
      </w:r>
    </w:p>
    <w:p w:rsidR="003C625B" w:rsidRDefault="003C625B" w:rsidP="007106ED">
      <w:pPr>
        <w:pStyle w:val="ListParagraph"/>
        <w:spacing w:line="360" w:lineRule="auto"/>
      </w:pPr>
    </w:p>
    <w:p w:rsidR="00C113B6" w:rsidRPr="00C113B6" w:rsidRDefault="00C113B6" w:rsidP="00C113B6">
      <w:pPr>
        <w:tabs>
          <w:tab w:val="clear" w:pos="1440"/>
          <w:tab w:val="clear" w:pos="4320"/>
          <w:tab w:val="clear" w:pos="9072"/>
        </w:tabs>
        <w:spacing w:line="360" w:lineRule="auto"/>
        <w:jc w:val="both"/>
        <w:rPr>
          <w:b/>
          <w:i/>
        </w:rPr>
      </w:pPr>
      <w:r w:rsidRPr="00C113B6">
        <w:rPr>
          <w:rFonts w:hint="eastAsia"/>
          <w:b/>
          <w:i/>
        </w:rPr>
        <w:t xml:space="preserve">Urology </w:t>
      </w:r>
      <w:r>
        <w:rPr>
          <w:rFonts w:hint="eastAsia"/>
          <w:b/>
          <w:i/>
        </w:rPr>
        <w:t xml:space="preserve">Expert </w:t>
      </w:r>
      <w:r w:rsidRPr="00C113B6">
        <w:rPr>
          <w:rFonts w:hint="eastAsia"/>
          <w:b/>
          <w:i/>
        </w:rPr>
        <w:t>Evidence</w:t>
      </w:r>
    </w:p>
    <w:p w:rsidR="00C113B6" w:rsidRPr="00EB2CCA" w:rsidRDefault="00C113B6" w:rsidP="007106ED">
      <w:pPr>
        <w:pStyle w:val="ListParagraph"/>
      </w:pPr>
    </w:p>
    <w:p w:rsidR="00EB2CCA" w:rsidRDefault="00C113B6" w:rsidP="006D60B5">
      <w:pPr>
        <w:numPr>
          <w:ilvl w:val="0"/>
          <w:numId w:val="1"/>
        </w:numPr>
        <w:tabs>
          <w:tab w:val="clear" w:pos="720"/>
          <w:tab w:val="clear" w:pos="1440"/>
          <w:tab w:val="clear" w:pos="4320"/>
          <w:tab w:val="clear" w:pos="9072"/>
          <w:tab w:val="num" w:pos="0"/>
          <w:tab w:val="left" w:pos="1134"/>
        </w:tabs>
        <w:spacing w:line="360" w:lineRule="auto"/>
        <w:ind w:left="0" w:firstLine="0"/>
        <w:jc w:val="both"/>
      </w:pPr>
      <w:r w:rsidRPr="00EB2CCA">
        <w:rPr>
          <w:rFonts w:hint="eastAsia"/>
        </w:rPr>
        <w:t xml:space="preserve">Submission is made by Mr. Chung that Dr. Wong (for Madam Tam) opined that she might have exaggerated her urology symptoms. </w:t>
      </w:r>
      <w:r w:rsidR="00A3464B" w:rsidRPr="00EB2CCA">
        <w:rPr>
          <w:rFonts w:hint="eastAsia"/>
        </w:rPr>
        <w:t xml:space="preserve">The </w:t>
      </w:r>
      <w:r w:rsidR="00A3464B" w:rsidRPr="00EB2CCA">
        <w:rPr>
          <w:rFonts w:hint="eastAsia"/>
        </w:rPr>
        <w:lastRenderedPageBreak/>
        <w:t xml:space="preserve">comment of Dr. Wong appears in para 5.22 of the joint report and it </w:t>
      </w:r>
      <w:r w:rsidR="00EA4E45" w:rsidRPr="00EB2CCA">
        <w:t>read</w:t>
      </w:r>
      <w:r w:rsidR="00A3464B" w:rsidRPr="00EB2CCA">
        <w:rPr>
          <w:rFonts w:hint="eastAsia"/>
        </w:rPr>
        <w:t xml:space="preserve"> </w:t>
      </w:r>
      <w:r w:rsidR="007106ED">
        <w:rPr>
          <w:rFonts w:hint="eastAsia"/>
        </w:rPr>
        <w:t>l</w:t>
      </w:r>
      <w:r w:rsidR="00A3464B" w:rsidRPr="00EB2CCA">
        <w:rPr>
          <w:rFonts w:hint="eastAsia"/>
        </w:rPr>
        <w:t xml:space="preserve">ike this: </w:t>
      </w:r>
      <w:r w:rsidR="00A3464B" w:rsidRPr="00EB2CCA">
        <w:t>“</w:t>
      </w:r>
      <w:r w:rsidR="00A3464B" w:rsidRPr="007106ED">
        <w:rPr>
          <w:rFonts w:hint="eastAsia"/>
          <w:szCs w:val="28"/>
        </w:rPr>
        <w:t xml:space="preserve">The investigation report and DVD supplied by J &amp; E investigation Co. were reviewed. </w:t>
      </w:r>
      <w:r w:rsidR="00A3464B" w:rsidRPr="007106ED">
        <w:rPr>
          <w:rFonts w:hint="eastAsia"/>
          <w:i/>
          <w:szCs w:val="28"/>
        </w:rPr>
        <w:t>In spite of the suspicion</w:t>
      </w:r>
      <w:r w:rsidR="00A3464B" w:rsidRPr="007106ED">
        <w:rPr>
          <w:rFonts w:hint="eastAsia"/>
          <w:szCs w:val="28"/>
        </w:rPr>
        <w:t xml:space="preserve"> that Madam Tam </w:t>
      </w:r>
      <w:r w:rsidR="00A3464B" w:rsidRPr="007106ED">
        <w:rPr>
          <w:rFonts w:hint="eastAsia"/>
          <w:i/>
          <w:szCs w:val="28"/>
        </w:rPr>
        <w:t>may</w:t>
      </w:r>
      <w:r w:rsidR="00A3464B" w:rsidRPr="007106ED">
        <w:rPr>
          <w:rFonts w:hint="eastAsia"/>
          <w:szCs w:val="28"/>
        </w:rPr>
        <w:t xml:space="preserve"> have been exaggerating her symptoms, the muscle wasting of her left lower limb cannot be pretended. Dr. Wong </w:t>
      </w:r>
      <w:r w:rsidR="00A3464B" w:rsidRPr="007106ED">
        <w:rPr>
          <w:szCs w:val="28"/>
        </w:rPr>
        <w:t>believe</w:t>
      </w:r>
      <w:r w:rsidR="00A3464B" w:rsidRPr="007106ED">
        <w:rPr>
          <w:rFonts w:hint="eastAsia"/>
          <w:szCs w:val="28"/>
        </w:rPr>
        <w:t>[s] that the neurological impairment is genuine</w:t>
      </w:r>
      <w:r w:rsidR="00A3464B" w:rsidRPr="007106ED">
        <w:rPr>
          <w:szCs w:val="28"/>
        </w:rPr>
        <w:t>”</w:t>
      </w:r>
      <w:r w:rsidR="007106ED">
        <w:rPr>
          <w:rFonts w:hint="eastAsia"/>
          <w:szCs w:val="28"/>
        </w:rPr>
        <w:t xml:space="preserve"> (emphasis added).</w:t>
      </w:r>
      <w:r w:rsidR="00EB2CCA" w:rsidRPr="00EB2CCA">
        <w:rPr>
          <w:rFonts w:hint="eastAsia"/>
        </w:rPr>
        <w:t xml:space="preserve"> </w:t>
      </w:r>
      <w:r w:rsidR="00A3464B" w:rsidRPr="00EB2CCA">
        <w:rPr>
          <w:rFonts w:hint="eastAsia"/>
        </w:rPr>
        <w:t xml:space="preserve">When this comment of Dr. Wong is read in context, </w:t>
      </w:r>
      <w:r w:rsidR="00EB2CCA" w:rsidRPr="00EB2CCA">
        <w:rPr>
          <w:rFonts w:hint="eastAsia"/>
        </w:rPr>
        <w:t>I do not see that the doctor</w:t>
      </w:r>
      <w:r w:rsidR="00A3464B" w:rsidRPr="00EB2CCA">
        <w:rPr>
          <w:rFonts w:hint="eastAsia"/>
        </w:rPr>
        <w:t xml:space="preserve"> formed an opinion that Madam Tam was exaggerating her disability</w:t>
      </w:r>
      <w:r w:rsidR="00EB2CCA" w:rsidRPr="00EB2CCA">
        <w:rPr>
          <w:rFonts w:hint="eastAsia"/>
        </w:rPr>
        <w:t>.</w:t>
      </w:r>
      <w:r w:rsidR="00515B1D">
        <w:rPr>
          <w:rFonts w:hint="eastAsia"/>
        </w:rPr>
        <w:t xml:space="preserve"> Rather, </w:t>
      </w:r>
      <w:r w:rsidR="006D60B5">
        <w:rPr>
          <w:rFonts w:hint="eastAsia"/>
        </w:rPr>
        <w:t xml:space="preserve">he was commenting that despite the investigation report and DVD might arouse suspicion of exaggeration, he opined and </w:t>
      </w:r>
      <w:r w:rsidR="00515B1D">
        <w:rPr>
          <w:rFonts w:hint="eastAsia"/>
        </w:rPr>
        <w:t>emphas</w:t>
      </w:r>
      <w:r w:rsidR="006D60B5">
        <w:rPr>
          <w:rFonts w:hint="eastAsia"/>
        </w:rPr>
        <w:t xml:space="preserve">ized that </w:t>
      </w:r>
      <w:r w:rsidR="00515B1D">
        <w:rPr>
          <w:rFonts w:hint="eastAsia"/>
        </w:rPr>
        <w:t>the neurological impairment</w:t>
      </w:r>
      <w:r w:rsidR="006D60B5">
        <w:rPr>
          <w:rFonts w:hint="eastAsia"/>
        </w:rPr>
        <w:t xml:space="preserve"> was genuine.</w:t>
      </w:r>
    </w:p>
    <w:p w:rsidR="006D60B5" w:rsidRDefault="006D60B5" w:rsidP="007106ED">
      <w:pPr>
        <w:tabs>
          <w:tab w:val="clear" w:pos="1440"/>
          <w:tab w:val="clear" w:pos="4320"/>
          <w:tab w:val="clear" w:pos="9072"/>
          <w:tab w:val="left" w:pos="1134"/>
        </w:tabs>
        <w:jc w:val="both"/>
      </w:pPr>
      <w:r>
        <w:rPr>
          <w:rFonts w:hint="eastAsia"/>
        </w:rPr>
        <w:t xml:space="preserve"> </w:t>
      </w:r>
    </w:p>
    <w:p w:rsidR="009F6C04" w:rsidRDefault="00377EAD" w:rsidP="000115D8">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Dr. Koo </w:t>
      </w:r>
      <w:r w:rsidR="007106ED">
        <w:rPr>
          <w:rFonts w:hint="eastAsia"/>
        </w:rPr>
        <w:t xml:space="preserve">(for the Defendants) </w:t>
      </w:r>
      <w:r w:rsidR="00AF13D3">
        <w:rPr>
          <w:rFonts w:hint="eastAsia"/>
        </w:rPr>
        <w:t>commented</w:t>
      </w:r>
      <w:r w:rsidR="007106ED">
        <w:rPr>
          <w:rFonts w:hint="eastAsia"/>
        </w:rPr>
        <w:t xml:space="preserve"> that </w:t>
      </w:r>
      <w:r w:rsidR="00E76F49">
        <w:rPr>
          <w:rFonts w:hint="eastAsia"/>
        </w:rPr>
        <w:t>Madam Tam</w:t>
      </w:r>
      <w:r w:rsidR="00E76F49">
        <w:t>’</w:t>
      </w:r>
      <w:r w:rsidR="00E76F49">
        <w:rPr>
          <w:rFonts w:hint="eastAsia"/>
        </w:rPr>
        <w:t xml:space="preserve">s functional bladder capacity and alleged frequency figure was exaggerating. He based his view on the medical notes of the follow up in March 2010 </w:t>
      </w:r>
      <w:r w:rsidR="007106ED">
        <w:rPr>
          <w:rFonts w:hint="eastAsia"/>
        </w:rPr>
        <w:t xml:space="preserve">(in which she </w:t>
      </w:r>
      <w:r w:rsidR="007106ED">
        <w:t>“</w:t>
      </w:r>
      <w:r w:rsidR="007106ED">
        <w:rPr>
          <w:rFonts w:hint="eastAsia"/>
        </w:rPr>
        <w:t>acknowledged improvement</w:t>
      </w:r>
      <w:r w:rsidR="007106ED">
        <w:t>”</w:t>
      </w:r>
      <w:r w:rsidR="007106ED">
        <w:rPr>
          <w:rFonts w:hint="eastAsia"/>
        </w:rPr>
        <w:t xml:space="preserve">) </w:t>
      </w:r>
      <w:r w:rsidR="00E76F49">
        <w:rPr>
          <w:rFonts w:hint="eastAsia"/>
        </w:rPr>
        <w:t>and the Surveillance Video.</w:t>
      </w:r>
      <w:r w:rsidR="00AF2821">
        <w:rPr>
          <w:rFonts w:hint="eastAsia"/>
        </w:rPr>
        <w:t xml:space="preserve"> </w:t>
      </w:r>
      <w:r>
        <w:rPr>
          <w:rFonts w:hint="eastAsia"/>
        </w:rPr>
        <w:t xml:space="preserve">I </w:t>
      </w:r>
      <w:r w:rsidR="009F6C04">
        <w:rPr>
          <w:rFonts w:hint="eastAsia"/>
        </w:rPr>
        <w:t xml:space="preserve">do not think that the Surveillance Video could be </w:t>
      </w:r>
      <w:r w:rsidR="007106ED">
        <w:rPr>
          <w:rFonts w:hint="eastAsia"/>
        </w:rPr>
        <w:t xml:space="preserve">heavily </w:t>
      </w:r>
      <w:r w:rsidR="009F6C04">
        <w:rPr>
          <w:rFonts w:hint="eastAsia"/>
        </w:rPr>
        <w:t>relied on given it was taken way back in January 2008 wh</w:t>
      </w:r>
      <w:r w:rsidR="007106ED">
        <w:rPr>
          <w:rFonts w:hint="eastAsia"/>
        </w:rPr>
        <w:t>ereas</w:t>
      </w:r>
      <w:r w:rsidR="009F6C04">
        <w:rPr>
          <w:rFonts w:hint="eastAsia"/>
        </w:rPr>
        <w:t xml:space="preserve"> Madam Tam</w:t>
      </w:r>
      <w:r w:rsidR="009F6C04">
        <w:t>’</w:t>
      </w:r>
      <w:r w:rsidR="009F6C04">
        <w:rPr>
          <w:rFonts w:hint="eastAsia"/>
        </w:rPr>
        <w:t xml:space="preserve">s functional bladder capacity </w:t>
      </w:r>
      <w:r w:rsidR="007106ED">
        <w:rPr>
          <w:rFonts w:hint="eastAsia"/>
        </w:rPr>
        <w:t xml:space="preserve">started to </w:t>
      </w:r>
      <w:r w:rsidR="009F6C04">
        <w:rPr>
          <w:rFonts w:hint="eastAsia"/>
        </w:rPr>
        <w:t xml:space="preserve">deteriorate sharply </w:t>
      </w:r>
      <w:r w:rsidR="007106ED">
        <w:rPr>
          <w:rFonts w:hint="eastAsia"/>
        </w:rPr>
        <w:t xml:space="preserve">only </w:t>
      </w:r>
      <w:r w:rsidR="009F6C04">
        <w:rPr>
          <w:rFonts w:hint="eastAsia"/>
        </w:rPr>
        <w:t xml:space="preserve">in mid-2009. Further, I note that </w:t>
      </w:r>
      <w:r w:rsidR="007106ED">
        <w:rPr>
          <w:rFonts w:hint="eastAsia"/>
        </w:rPr>
        <w:t xml:space="preserve">the </w:t>
      </w:r>
      <w:r>
        <w:rPr>
          <w:rFonts w:hint="eastAsia"/>
        </w:rPr>
        <w:t>only follow-up</w:t>
      </w:r>
      <w:r w:rsidR="007106ED">
        <w:rPr>
          <w:rFonts w:hint="eastAsia"/>
        </w:rPr>
        <w:t xml:space="preserve"> session</w:t>
      </w:r>
      <w:r w:rsidR="001E1E4C">
        <w:rPr>
          <w:rFonts w:hint="eastAsia"/>
        </w:rPr>
        <w:t xml:space="preserve"> attended by</w:t>
      </w:r>
      <w:r>
        <w:rPr>
          <w:rFonts w:hint="eastAsia"/>
        </w:rPr>
        <w:t xml:space="preserve"> Madam Tam in March 2010 was with the Spinal Clinic on 24 March 2010. There was no such records that </w:t>
      </w:r>
      <w:r>
        <w:t>“</w:t>
      </w:r>
      <w:r>
        <w:rPr>
          <w:rFonts w:hint="eastAsia"/>
        </w:rPr>
        <w:t xml:space="preserve">she </w:t>
      </w:r>
      <w:r>
        <w:t>acknowledged</w:t>
      </w:r>
      <w:r>
        <w:rPr>
          <w:rFonts w:hint="eastAsia"/>
        </w:rPr>
        <w:t xml:space="preserve"> improvement</w:t>
      </w:r>
      <w:r>
        <w:t>”</w:t>
      </w:r>
      <w:r>
        <w:rPr>
          <w:rFonts w:hint="eastAsia"/>
        </w:rPr>
        <w:t xml:space="preserve"> </w:t>
      </w:r>
      <w:r w:rsidR="001E1E4C">
        <w:rPr>
          <w:rFonts w:hint="eastAsia"/>
        </w:rPr>
        <w:t>in the said consultation summary</w:t>
      </w:r>
      <w:r w:rsidR="00AF13D3">
        <w:rPr>
          <w:rFonts w:hint="eastAsia"/>
        </w:rPr>
        <w:t xml:space="preserve">. It recorded, however, a reduction in residual urine, but </w:t>
      </w:r>
      <w:r>
        <w:rPr>
          <w:rFonts w:hint="eastAsia"/>
        </w:rPr>
        <w:t xml:space="preserve">one must not overlook the fact that </w:t>
      </w:r>
      <w:r w:rsidR="00AF13D3">
        <w:rPr>
          <w:rFonts w:hint="eastAsia"/>
        </w:rPr>
        <w:t xml:space="preserve">such </w:t>
      </w:r>
      <w:r w:rsidR="009F6C04">
        <w:rPr>
          <w:rFonts w:hint="eastAsia"/>
        </w:rPr>
        <w:t xml:space="preserve">reduction </w:t>
      </w:r>
      <w:r w:rsidR="00AF13D3">
        <w:rPr>
          <w:rFonts w:hint="eastAsia"/>
        </w:rPr>
        <w:t xml:space="preserve">took place only after </w:t>
      </w:r>
      <w:r>
        <w:rPr>
          <w:rFonts w:hint="eastAsia"/>
        </w:rPr>
        <w:t xml:space="preserve">she </w:t>
      </w:r>
      <w:r w:rsidR="00AF13D3">
        <w:rPr>
          <w:rFonts w:hint="eastAsia"/>
        </w:rPr>
        <w:t xml:space="preserve">was </w:t>
      </w:r>
      <w:r>
        <w:rPr>
          <w:rFonts w:hint="eastAsia"/>
        </w:rPr>
        <w:t xml:space="preserve">put on maximum </w:t>
      </w:r>
      <w:r w:rsidR="009F6C04">
        <w:rPr>
          <w:rFonts w:hint="eastAsia"/>
        </w:rPr>
        <w:t xml:space="preserve">dosage </w:t>
      </w:r>
      <w:r>
        <w:rPr>
          <w:rFonts w:hint="eastAsia"/>
        </w:rPr>
        <w:t>oxybutynin</w:t>
      </w:r>
      <w:r w:rsidR="009F6C04">
        <w:rPr>
          <w:rFonts w:hint="eastAsia"/>
        </w:rPr>
        <w:t xml:space="preserve">. </w:t>
      </w:r>
    </w:p>
    <w:p w:rsidR="009F6C04" w:rsidRDefault="009F6C04" w:rsidP="009F6C04">
      <w:pPr>
        <w:pStyle w:val="ListParagraph"/>
      </w:pPr>
    </w:p>
    <w:p w:rsidR="00E76F49" w:rsidRDefault="009F6C04" w:rsidP="00E76F49">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Dr. Koo also </w:t>
      </w:r>
      <w:r w:rsidR="00AF2821">
        <w:rPr>
          <w:rFonts w:hint="eastAsia"/>
        </w:rPr>
        <w:t xml:space="preserve">questioned the real validity and severity of </w:t>
      </w:r>
      <w:r>
        <w:rPr>
          <w:rFonts w:hint="eastAsia"/>
        </w:rPr>
        <w:t>Madam Tam</w:t>
      </w:r>
      <w:r>
        <w:t>’</w:t>
      </w:r>
      <w:r>
        <w:rPr>
          <w:rFonts w:hint="eastAsia"/>
        </w:rPr>
        <w:t>s</w:t>
      </w:r>
      <w:r w:rsidR="00AF2821">
        <w:rPr>
          <w:rFonts w:hint="eastAsia"/>
        </w:rPr>
        <w:t xml:space="preserve"> bladder patho-physiology based purely on the </w:t>
      </w:r>
      <w:r w:rsidR="00331D6C">
        <w:rPr>
          <w:rFonts w:hint="eastAsia"/>
        </w:rPr>
        <w:t>UDS</w:t>
      </w:r>
      <w:r w:rsidR="00AF2821">
        <w:rPr>
          <w:rFonts w:hint="eastAsia"/>
        </w:rPr>
        <w:t>.</w:t>
      </w:r>
      <w:r>
        <w:rPr>
          <w:rFonts w:hint="eastAsia"/>
        </w:rPr>
        <w:t xml:space="preserve"> Mr. Chung picked up the point and commented that the </w:t>
      </w:r>
      <w:r w:rsidR="00331D6C">
        <w:rPr>
          <w:rFonts w:hint="eastAsia"/>
        </w:rPr>
        <w:t>UDS</w:t>
      </w:r>
      <w:r>
        <w:rPr>
          <w:rFonts w:hint="eastAsia"/>
        </w:rPr>
        <w:t xml:space="preserve"> could not provide an </w:t>
      </w:r>
      <w:r>
        <w:rPr>
          <w:rFonts w:hint="eastAsia"/>
        </w:rPr>
        <w:lastRenderedPageBreak/>
        <w:t>objective result in testing Madam Tam</w:t>
      </w:r>
      <w:r>
        <w:t>’</w:t>
      </w:r>
      <w:r>
        <w:rPr>
          <w:rFonts w:hint="eastAsia"/>
        </w:rPr>
        <w:t xml:space="preserve">s functional bladder capacity because the test was </w:t>
      </w:r>
      <w:r w:rsidR="001E1E4C">
        <w:rPr>
          <w:rFonts w:hint="eastAsia"/>
        </w:rPr>
        <w:t xml:space="preserve">subject to </w:t>
      </w:r>
      <w:r>
        <w:rPr>
          <w:rFonts w:hint="eastAsia"/>
        </w:rPr>
        <w:t>he</w:t>
      </w:r>
      <w:r w:rsidR="001E1E4C">
        <w:rPr>
          <w:rFonts w:hint="eastAsia"/>
        </w:rPr>
        <w:t xml:space="preserve">r subjective control.  First, it needs to point out that despite </w:t>
      </w:r>
      <w:r>
        <w:rPr>
          <w:rFonts w:hint="eastAsia"/>
        </w:rPr>
        <w:t>Dr. Koo</w:t>
      </w:r>
      <w:r w:rsidR="001E1E4C">
        <w:t>’</w:t>
      </w:r>
      <w:r w:rsidR="001E1E4C">
        <w:rPr>
          <w:rFonts w:hint="eastAsia"/>
        </w:rPr>
        <w:t xml:space="preserve">s comment on the UDS, he had not </w:t>
      </w:r>
      <w:r w:rsidR="00AF13D3">
        <w:rPr>
          <w:rFonts w:hint="eastAsia"/>
        </w:rPr>
        <w:t xml:space="preserve">suggested </w:t>
      </w:r>
      <w:r w:rsidR="001E1E4C">
        <w:rPr>
          <w:rFonts w:hint="eastAsia"/>
        </w:rPr>
        <w:t>any alternative</w:t>
      </w:r>
      <w:r w:rsidR="00AF13D3">
        <w:rPr>
          <w:rFonts w:hint="eastAsia"/>
        </w:rPr>
        <w:t xml:space="preserve"> </w:t>
      </w:r>
      <w:r>
        <w:rPr>
          <w:rFonts w:hint="eastAsia"/>
        </w:rPr>
        <w:t xml:space="preserve">test to be done. Secondly, the medical notes of the attending doctors did not </w:t>
      </w:r>
      <w:r w:rsidR="001E1E4C">
        <w:rPr>
          <w:rFonts w:hint="eastAsia"/>
        </w:rPr>
        <w:t xml:space="preserve">record any unreliability of the UDS results or </w:t>
      </w:r>
      <w:r>
        <w:rPr>
          <w:rFonts w:hint="eastAsia"/>
        </w:rPr>
        <w:t>any exaggeration of Madam Tam</w:t>
      </w:r>
      <w:r w:rsidR="001E1E4C">
        <w:rPr>
          <w:rFonts w:hint="eastAsia"/>
        </w:rPr>
        <w:t xml:space="preserve"> during the tests</w:t>
      </w:r>
      <w:r>
        <w:rPr>
          <w:rFonts w:hint="eastAsia"/>
        </w:rPr>
        <w:t xml:space="preserve">. </w:t>
      </w:r>
      <w:r w:rsidR="00AF13D3">
        <w:rPr>
          <w:rFonts w:hint="eastAsia"/>
        </w:rPr>
        <w:t>I find Dr. Koo</w:t>
      </w:r>
      <w:r w:rsidR="00AF13D3">
        <w:t>’</w:t>
      </w:r>
      <w:r w:rsidR="00AF13D3">
        <w:rPr>
          <w:rFonts w:hint="eastAsia"/>
        </w:rPr>
        <w:t>s aforesaid comment on the UDS unsubstantiated.</w:t>
      </w:r>
    </w:p>
    <w:p w:rsidR="001E1E4C" w:rsidRDefault="001E1E4C" w:rsidP="001E1E4C">
      <w:pPr>
        <w:pStyle w:val="ListParagraph"/>
      </w:pPr>
    </w:p>
    <w:p w:rsidR="00C235A8" w:rsidRDefault="001E1E4C" w:rsidP="000115D8">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Due to the matters aforesaid</w:t>
      </w:r>
      <w:r w:rsidR="0072482B">
        <w:rPr>
          <w:rFonts w:hint="eastAsia"/>
        </w:rPr>
        <w:t>, I would prefer the opinion given by Dr. Wong to that of Dr. Koo.</w:t>
      </w:r>
    </w:p>
    <w:p w:rsidR="00EB2CCA" w:rsidRDefault="00EB2CCA" w:rsidP="00EB2CCA">
      <w:pPr>
        <w:tabs>
          <w:tab w:val="clear" w:pos="1440"/>
          <w:tab w:val="clear" w:pos="4320"/>
          <w:tab w:val="clear" w:pos="9072"/>
          <w:tab w:val="left" w:pos="1134"/>
        </w:tabs>
        <w:spacing w:line="360" w:lineRule="auto"/>
        <w:jc w:val="both"/>
      </w:pPr>
    </w:p>
    <w:p w:rsidR="000115D8" w:rsidRDefault="000115D8" w:rsidP="000115D8">
      <w:pPr>
        <w:tabs>
          <w:tab w:val="clear" w:pos="1440"/>
          <w:tab w:val="clear" w:pos="4320"/>
          <w:tab w:val="clear" w:pos="9072"/>
          <w:tab w:val="left" w:pos="1134"/>
        </w:tabs>
        <w:spacing w:line="360" w:lineRule="auto"/>
        <w:jc w:val="both"/>
        <w:rPr>
          <w:b/>
          <w:i/>
        </w:rPr>
      </w:pPr>
      <w:r>
        <w:rPr>
          <w:rFonts w:hint="eastAsia"/>
          <w:b/>
          <w:i/>
        </w:rPr>
        <w:t>MY FINDINGS AS TO INJURIES</w:t>
      </w:r>
    </w:p>
    <w:p w:rsidR="00885A0C" w:rsidRDefault="00885A0C" w:rsidP="001E1E4C">
      <w:pPr>
        <w:tabs>
          <w:tab w:val="clear" w:pos="1440"/>
          <w:tab w:val="clear" w:pos="4320"/>
          <w:tab w:val="clear" w:pos="9072"/>
          <w:tab w:val="left" w:pos="1134"/>
        </w:tabs>
        <w:jc w:val="both"/>
      </w:pPr>
    </w:p>
    <w:p w:rsidR="00A969A6" w:rsidRDefault="00885A0C" w:rsidP="00A969A6">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In relation to the low back pain, </w:t>
      </w:r>
      <w:r w:rsidR="000115D8" w:rsidRPr="00C113B6">
        <w:t xml:space="preserve">I find that Madam Tam suffered contusion injury to her sacral spinal cord as a result of the Accident. The contusion resulted in absence of lower limb muscle power, urinary retention and sensory loss of L1 </w:t>
      </w:r>
      <w:r w:rsidR="00EA4E45" w:rsidRPr="00C113B6">
        <w:t>dermatome</w:t>
      </w:r>
      <w:r w:rsidR="000115D8" w:rsidRPr="00C113B6">
        <w:t xml:space="preserve"> on left side initially. But subsequently the left L2 to S1 nerve roots were affected.</w:t>
      </w:r>
      <w:r w:rsidR="000115D8" w:rsidRPr="00C113B6">
        <w:rPr>
          <w:rFonts w:hint="eastAsia"/>
        </w:rPr>
        <w:t xml:space="preserve"> She is still suffering from low back pain affecting </w:t>
      </w:r>
      <w:r w:rsidR="0072482B">
        <w:rPr>
          <w:rFonts w:hint="eastAsia"/>
        </w:rPr>
        <w:t xml:space="preserve">the power and sensation of </w:t>
      </w:r>
      <w:r w:rsidR="000115D8" w:rsidRPr="00C113B6">
        <w:rPr>
          <w:rFonts w:hint="eastAsia"/>
        </w:rPr>
        <w:t>her left limb caused by the Accident.</w:t>
      </w:r>
    </w:p>
    <w:p w:rsidR="00885A0C" w:rsidRDefault="0072482B" w:rsidP="001E1E4C">
      <w:pPr>
        <w:tabs>
          <w:tab w:val="clear" w:pos="1440"/>
          <w:tab w:val="clear" w:pos="4320"/>
          <w:tab w:val="clear" w:pos="9072"/>
          <w:tab w:val="left" w:pos="1134"/>
        </w:tabs>
        <w:jc w:val="both"/>
      </w:pPr>
      <w:r>
        <w:rPr>
          <w:rFonts w:hint="eastAsia"/>
        </w:rPr>
        <w:t xml:space="preserve">  </w:t>
      </w:r>
    </w:p>
    <w:p w:rsidR="00885A0C" w:rsidRDefault="00885A0C" w:rsidP="000115D8">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I find that h</w:t>
      </w:r>
      <w:r w:rsidR="000115D8" w:rsidRPr="00C113B6">
        <w:rPr>
          <w:rFonts w:hint="eastAsia"/>
        </w:rPr>
        <w:t>er back pain condition is likely to persist that requires treatment on a need to basis</w:t>
      </w:r>
      <w:r w:rsidR="000115D8">
        <w:rPr>
          <w:rFonts w:hint="eastAsia"/>
        </w:rPr>
        <w:t>, such as facet joint injections</w:t>
      </w:r>
      <w:r w:rsidR="000115D8" w:rsidRPr="00C113B6">
        <w:rPr>
          <w:rFonts w:hint="eastAsia"/>
        </w:rPr>
        <w:t xml:space="preserve">. </w:t>
      </w:r>
      <w:r w:rsidR="000115D8" w:rsidRPr="003C625B">
        <w:rPr>
          <w:rFonts w:eastAsiaTheme="minorEastAsia" w:hint="eastAsia"/>
          <w:bCs/>
        </w:rPr>
        <w:t>It is common ground of both experts that her condition has reached maximum medical improvement.</w:t>
      </w:r>
      <w:r w:rsidR="000115D8" w:rsidRPr="00C113B6">
        <w:rPr>
          <w:rFonts w:hint="eastAsia"/>
        </w:rPr>
        <w:t xml:space="preserve"> </w:t>
      </w:r>
    </w:p>
    <w:p w:rsidR="00885A0C" w:rsidRDefault="00885A0C" w:rsidP="001E1E4C">
      <w:pPr>
        <w:pStyle w:val="ListParagraph"/>
      </w:pPr>
    </w:p>
    <w:p w:rsidR="000115D8" w:rsidRPr="00EB2CCA" w:rsidRDefault="000115D8" w:rsidP="000115D8">
      <w:pPr>
        <w:numPr>
          <w:ilvl w:val="0"/>
          <w:numId w:val="1"/>
        </w:numPr>
        <w:tabs>
          <w:tab w:val="clear" w:pos="720"/>
          <w:tab w:val="clear" w:pos="1440"/>
          <w:tab w:val="clear" w:pos="4320"/>
          <w:tab w:val="clear" w:pos="9072"/>
          <w:tab w:val="num" w:pos="0"/>
          <w:tab w:val="left" w:pos="1134"/>
        </w:tabs>
        <w:spacing w:line="360" w:lineRule="auto"/>
        <w:ind w:left="0" w:firstLine="0"/>
        <w:jc w:val="both"/>
      </w:pPr>
      <w:r w:rsidRPr="00C113B6">
        <w:rPr>
          <w:rFonts w:hint="eastAsia"/>
        </w:rPr>
        <w:t xml:space="preserve">Due to her </w:t>
      </w:r>
      <w:r w:rsidRPr="003C625B">
        <w:rPr>
          <w:rFonts w:eastAsia="PMingLiU"/>
          <w:bCs/>
          <w:lang w:eastAsia="zh-TW"/>
        </w:rPr>
        <w:t xml:space="preserve">low back condition, she will </w:t>
      </w:r>
      <w:r w:rsidRPr="003C625B">
        <w:rPr>
          <w:rFonts w:eastAsiaTheme="minorEastAsia" w:hint="eastAsia"/>
          <w:bCs/>
        </w:rPr>
        <w:t xml:space="preserve">have difficulty in long period of walking. Indoor saleslady, rather than outdoor saleslady, should be a more appropriate job to her. I find that her whole person impairment from an orthopaedic angle and loss of earning capacity is </w:t>
      </w:r>
      <w:r w:rsidR="001E1E4C">
        <w:rPr>
          <w:rFonts w:eastAsiaTheme="minorEastAsia" w:hint="eastAsia"/>
          <w:bCs/>
        </w:rPr>
        <w:t xml:space="preserve">both </w:t>
      </w:r>
      <w:r w:rsidRPr="003C625B">
        <w:rPr>
          <w:rFonts w:eastAsiaTheme="minorEastAsia" w:hint="eastAsia"/>
          <w:bCs/>
        </w:rPr>
        <w:t>10</w:t>
      </w:r>
      <w:r w:rsidR="00EA4E45" w:rsidRPr="003C625B">
        <w:rPr>
          <w:rFonts w:eastAsiaTheme="minorEastAsia"/>
          <w:bCs/>
        </w:rPr>
        <w:t>%.</w:t>
      </w:r>
    </w:p>
    <w:p w:rsidR="00EB2CCA" w:rsidRPr="00C113B6" w:rsidRDefault="00EB2CCA" w:rsidP="001E1E4C">
      <w:pPr>
        <w:tabs>
          <w:tab w:val="clear" w:pos="1440"/>
          <w:tab w:val="clear" w:pos="4320"/>
          <w:tab w:val="clear" w:pos="9072"/>
          <w:tab w:val="left" w:pos="1134"/>
        </w:tabs>
        <w:jc w:val="both"/>
      </w:pPr>
    </w:p>
    <w:p w:rsidR="00A11F45" w:rsidRPr="00533BDA" w:rsidRDefault="00A969A6" w:rsidP="00A11F45">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On urology side, I </w:t>
      </w:r>
      <w:r>
        <w:t>find</w:t>
      </w:r>
      <w:r>
        <w:rPr>
          <w:rFonts w:hint="eastAsia"/>
        </w:rPr>
        <w:t xml:space="preserve"> that Madam Tam </w:t>
      </w:r>
      <w:r w:rsidR="00533BDA">
        <w:rPr>
          <w:rFonts w:hint="eastAsia"/>
        </w:rPr>
        <w:t xml:space="preserve">is </w:t>
      </w:r>
      <w:r>
        <w:rPr>
          <w:rFonts w:hint="eastAsia"/>
        </w:rPr>
        <w:t>suffer</w:t>
      </w:r>
      <w:r w:rsidR="00533BDA">
        <w:rPr>
          <w:rFonts w:hint="eastAsia"/>
        </w:rPr>
        <w:t>ing</w:t>
      </w:r>
      <w:r>
        <w:rPr>
          <w:rFonts w:hint="eastAsia"/>
        </w:rPr>
        <w:t xml:space="preserve"> from detrusor hyperreflexia with impaired contractility due to neurological dysfunction</w:t>
      </w:r>
      <w:r w:rsidR="00793571">
        <w:rPr>
          <w:rFonts w:hint="eastAsia"/>
        </w:rPr>
        <w:t>, ie</w:t>
      </w:r>
      <w:r>
        <w:rPr>
          <w:rFonts w:hint="eastAsia"/>
        </w:rPr>
        <w:t xml:space="preserve"> spinal cord injury resulted from the Accident. </w:t>
      </w:r>
      <w:r>
        <w:t>W</w:t>
      </w:r>
      <w:r>
        <w:rPr>
          <w:rFonts w:hint="eastAsia"/>
        </w:rPr>
        <w:t>ith sharp decrease in functional bladder capacity</w:t>
      </w:r>
      <w:r w:rsidR="00793571">
        <w:rPr>
          <w:rFonts w:hint="eastAsia"/>
        </w:rPr>
        <w:t xml:space="preserve"> since 2009</w:t>
      </w:r>
      <w:r>
        <w:rPr>
          <w:rFonts w:hint="eastAsia"/>
        </w:rPr>
        <w:t xml:space="preserve">, the prognosis </w:t>
      </w:r>
      <w:r w:rsidR="00533BDA">
        <w:rPr>
          <w:rFonts w:hint="eastAsia"/>
        </w:rPr>
        <w:t>i</w:t>
      </w:r>
      <w:r>
        <w:rPr>
          <w:rFonts w:hint="eastAsia"/>
        </w:rPr>
        <w:t>s poor. She w</w:t>
      </w:r>
      <w:r w:rsidR="00533BDA">
        <w:rPr>
          <w:rFonts w:hint="eastAsia"/>
        </w:rPr>
        <w:t>ill</w:t>
      </w:r>
      <w:r>
        <w:rPr>
          <w:rFonts w:hint="eastAsia"/>
        </w:rPr>
        <w:t xml:space="preserve"> continue to suffer from urge incontinence and </w:t>
      </w:r>
      <w:r>
        <w:t>w</w:t>
      </w:r>
      <w:r w:rsidR="00533BDA">
        <w:rPr>
          <w:rFonts w:hint="eastAsia"/>
        </w:rPr>
        <w:t>ill</w:t>
      </w:r>
      <w:r>
        <w:rPr>
          <w:rFonts w:hint="eastAsia"/>
        </w:rPr>
        <w:t xml:space="preserve"> require diapers or incontinence pads both days and nights. I also </w:t>
      </w:r>
      <w:r>
        <w:t xml:space="preserve">find that </w:t>
      </w:r>
      <w:r w:rsidR="00533BDA">
        <w:rPr>
          <w:rFonts w:hint="eastAsia"/>
        </w:rPr>
        <w:t>she has u</w:t>
      </w:r>
      <w:r w:rsidR="00533BDA" w:rsidRPr="00533BDA">
        <w:rPr>
          <w:rFonts w:eastAsiaTheme="minorEastAsia" w:hint="eastAsia"/>
          <w:bCs/>
        </w:rPr>
        <w:t xml:space="preserve">rgency of bowel opening rather than </w:t>
      </w:r>
      <w:r w:rsidR="00533BDA" w:rsidRPr="00533BDA">
        <w:rPr>
          <w:rFonts w:eastAsiaTheme="minorEastAsia"/>
          <w:bCs/>
        </w:rPr>
        <w:t>true</w:t>
      </w:r>
      <w:r w:rsidR="00533BDA" w:rsidRPr="00533BDA">
        <w:rPr>
          <w:rFonts w:eastAsiaTheme="minorEastAsia" w:hint="eastAsia"/>
          <w:bCs/>
        </w:rPr>
        <w:t xml:space="preserve"> incontinence. </w:t>
      </w:r>
      <w:r w:rsidR="00A11F45">
        <w:rPr>
          <w:rFonts w:hint="eastAsia"/>
        </w:rPr>
        <w:t>I find that the urology impairment to her whole person is 15%</w:t>
      </w:r>
      <w:r w:rsidR="00AF13D3">
        <w:rPr>
          <w:rFonts w:hint="eastAsia"/>
        </w:rPr>
        <w:t>.</w:t>
      </w:r>
    </w:p>
    <w:p w:rsidR="00533BDA" w:rsidRDefault="00533BDA" w:rsidP="001E1E4C">
      <w:pPr>
        <w:pStyle w:val="ListParagraph"/>
      </w:pPr>
    </w:p>
    <w:p w:rsidR="00533BDA" w:rsidRDefault="00533BDA" w:rsidP="00533BDA">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Due to her urology impairments, </w:t>
      </w:r>
      <w:r w:rsidR="00A11F45">
        <w:rPr>
          <w:rFonts w:hint="eastAsia"/>
        </w:rPr>
        <w:t xml:space="preserve">she should take up indoor sedentary jobs such as clerk or cashier, but her work efficiency is likely to be </w:t>
      </w:r>
      <w:r w:rsidR="00A11F45">
        <w:t>affected</w:t>
      </w:r>
      <w:r w:rsidR="00A11F45">
        <w:rPr>
          <w:rFonts w:hint="eastAsia"/>
        </w:rPr>
        <w:t xml:space="preserve"> by her urinary frequency. I accept that the loss of earning capacity (agreed by both urology experts) is 15%.</w:t>
      </w:r>
    </w:p>
    <w:p w:rsidR="00A11F45" w:rsidRDefault="00A11F45" w:rsidP="00A11F45">
      <w:pPr>
        <w:pStyle w:val="ListParagraph"/>
      </w:pPr>
    </w:p>
    <w:p w:rsidR="003C625B" w:rsidRDefault="00533BDA" w:rsidP="003C625B">
      <w:pPr>
        <w:numPr>
          <w:ilvl w:val="0"/>
          <w:numId w:val="1"/>
        </w:numPr>
        <w:tabs>
          <w:tab w:val="clear" w:pos="720"/>
          <w:tab w:val="clear" w:pos="1440"/>
          <w:tab w:val="clear" w:pos="4320"/>
          <w:tab w:val="clear" w:pos="9072"/>
          <w:tab w:val="num" w:pos="0"/>
          <w:tab w:val="left" w:pos="1134"/>
        </w:tabs>
        <w:spacing w:line="360" w:lineRule="auto"/>
        <w:ind w:left="0" w:firstLine="0"/>
        <w:jc w:val="both"/>
      </w:pPr>
      <w:r>
        <w:rPr>
          <w:rFonts w:hint="eastAsia"/>
        </w:rPr>
        <w:t xml:space="preserve">I </w:t>
      </w:r>
      <w:r>
        <w:t>believe</w:t>
      </w:r>
      <w:r>
        <w:rPr>
          <w:rFonts w:hint="eastAsia"/>
        </w:rPr>
        <w:t xml:space="preserve"> and accept that her sexual function is affected as a result of the injury sustained in the Accident. </w:t>
      </w:r>
      <w:r w:rsidR="00A11F45">
        <w:rPr>
          <w:rFonts w:hint="eastAsia"/>
        </w:rPr>
        <w:t>I accept t</w:t>
      </w:r>
      <w:r>
        <w:rPr>
          <w:rFonts w:hint="eastAsia"/>
        </w:rPr>
        <w:t>he impairment rating is 8%.</w:t>
      </w:r>
    </w:p>
    <w:p w:rsidR="0045152B" w:rsidRPr="00F6451C" w:rsidRDefault="0045152B" w:rsidP="001E1E4C">
      <w:pPr>
        <w:pStyle w:val="ListParagraph"/>
        <w:spacing w:line="360" w:lineRule="auto"/>
        <w:ind w:left="0"/>
      </w:pPr>
    </w:p>
    <w:p w:rsidR="001E1E4C" w:rsidRDefault="001E1E4C" w:rsidP="001E1E4C">
      <w:pPr>
        <w:tabs>
          <w:tab w:val="clear" w:pos="4320"/>
          <w:tab w:val="clear" w:pos="9072"/>
        </w:tabs>
        <w:jc w:val="both"/>
        <w:rPr>
          <w:b/>
          <w:i/>
        </w:rPr>
      </w:pPr>
      <w:r>
        <w:rPr>
          <w:rFonts w:hint="eastAsia"/>
          <w:b/>
          <w:i/>
        </w:rPr>
        <w:t>THE QUANTUM</w:t>
      </w:r>
    </w:p>
    <w:p w:rsidR="001E1E4C" w:rsidRDefault="001E1E4C" w:rsidP="001E1E4C">
      <w:pPr>
        <w:tabs>
          <w:tab w:val="clear" w:pos="4320"/>
          <w:tab w:val="clear" w:pos="9072"/>
        </w:tabs>
        <w:jc w:val="both"/>
        <w:rPr>
          <w:b/>
          <w:i/>
        </w:rPr>
      </w:pPr>
    </w:p>
    <w:p w:rsidR="009D5BA9" w:rsidRDefault="009D5BA9" w:rsidP="009D5BA9">
      <w:pPr>
        <w:tabs>
          <w:tab w:val="clear" w:pos="4320"/>
          <w:tab w:val="clear" w:pos="9072"/>
        </w:tabs>
        <w:spacing w:line="360" w:lineRule="auto"/>
        <w:jc w:val="both"/>
        <w:rPr>
          <w:b/>
          <w:i/>
        </w:rPr>
      </w:pPr>
      <w:r w:rsidRPr="009D5BA9">
        <w:rPr>
          <w:rFonts w:hint="eastAsia"/>
          <w:b/>
          <w:i/>
        </w:rPr>
        <w:t>PSLA</w:t>
      </w:r>
    </w:p>
    <w:p w:rsidR="00A11F45" w:rsidRPr="009D5BA9" w:rsidRDefault="00A11F45" w:rsidP="001E1E4C">
      <w:pPr>
        <w:tabs>
          <w:tab w:val="clear" w:pos="4320"/>
          <w:tab w:val="clear" w:pos="9072"/>
        </w:tabs>
        <w:jc w:val="both"/>
        <w:rPr>
          <w:b/>
          <w:i/>
        </w:rPr>
      </w:pPr>
    </w:p>
    <w:p w:rsidR="000F46D1" w:rsidRDefault="00EA4E45" w:rsidP="00C61EBF">
      <w:pPr>
        <w:numPr>
          <w:ilvl w:val="0"/>
          <w:numId w:val="1"/>
        </w:numPr>
        <w:tabs>
          <w:tab w:val="clear" w:pos="720"/>
          <w:tab w:val="clear" w:pos="4320"/>
          <w:tab w:val="clear" w:pos="9072"/>
          <w:tab w:val="num" w:pos="1134"/>
        </w:tabs>
        <w:spacing w:line="360" w:lineRule="auto"/>
        <w:ind w:left="0" w:firstLine="0"/>
        <w:jc w:val="both"/>
      </w:pPr>
      <w:r>
        <w:t>Mr.</w:t>
      </w:r>
      <w:r w:rsidR="007D68EC">
        <w:rPr>
          <w:rFonts w:hint="eastAsia"/>
        </w:rPr>
        <w:t xml:space="preserve"> Lam submits that Madam Tam</w:t>
      </w:r>
      <w:r w:rsidR="007D68EC">
        <w:t>’</w:t>
      </w:r>
      <w:r w:rsidR="007D68EC">
        <w:rPr>
          <w:rFonts w:hint="eastAsia"/>
        </w:rPr>
        <w:t xml:space="preserve">s injuries alone should put her within the category of serious injury </w:t>
      </w:r>
      <w:r w:rsidR="000F46D1">
        <w:rPr>
          <w:rFonts w:hint="eastAsia"/>
        </w:rPr>
        <w:t xml:space="preserve">of $500,000. He cites to me the following cases: </w:t>
      </w:r>
      <w:r w:rsidR="000F46D1" w:rsidRPr="000F46D1">
        <w:rPr>
          <w:rFonts w:hint="eastAsia"/>
          <w:i/>
        </w:rPr>
        <w:t>Choi Wing Chai v Li Bing</w:t>
      </w:r>
      <w:r w:rsidR="000F46D1">
        <w:rPr>
          <w:rFonts w:hint="eastAsia"/>
        </w:rPr>
        <w:t xml:space="preserve">, HCPI 30/1996 (PSLA: $500,000); </w:t>
      </w:r>
      <w:r w:rsidR="000F46D1" w:rsidRPr="000F46D1">
        <w:rPr>
          <w:rFonts w:hint="eastAsia"/>
          <w:i/>
        </w:rPr>
        <w:t>黃錦康</w:t>
      </w:r>
      <w:r w:rsidR="000F46D1" w:rsidRPr="000F46D1">
        <w:rPr>
          <w:rFonts w:hint="eastAsia"/>
          <w:i/>
        </w:rPr>
        <w:t xml:space="preserve">v </w:t>
      </w:r>
      <w:r w:rsidR="000F46D1" w:rsidRPr="000F46D1">
        <w:rPr>
          <w:rFonts w:hint="eastAsia"/>
          <w:i/>
        </w:rPr>
        <w:t>黎敏漢</w:t>
      </w:r>
      <w:r w:rsidR="000F46D1">
        <w:rPr>
          <w:rFonts w:hint="eastAsia"/>
        </w:rPr>
        <w:t xml:space="preserve">, HCPI 1091/2000 (PSLA: $400,000). </w:t>
      </w:r>
      <w:r w:rsidR="004A1E3E">
        <w:rPr>
          <w:rFonts w:hint="eastAsia"/>
        </w:rPr>
        <w:t xml:space="preserve">He </w:t>
      </w:r>
      <w:r w:rsidR="000F46D1">
        <w:rPr>
          <w:rFonts w:hint="eastAsia"/>
        </w:rPr>
        <w:t>says that Madam Tam</w:t>
      </w:r>
      <w:r w:rsidR="000F46D1">
        <w:t>’</w:t>
      </w:r>
      <w:r w:rsidR="000F46D1">
        <w:rPr>
          <w:rFonts w:hint="eastAsia"/>
        </w:rPr>
        <w:t xml:space="preserve">s </w:t>
      </w:r>
      <w:r w:rsidR="000F46D1">
        <w:t>condition</w:t>
      </w:r>
      <w:r w:rsidR="000F46D1">
        <w:rPr>
          <w:rFonts w:hint="eastAsia"/>
        </w:rPr>
        <w:t xml:space="preserve"> is worse than the plaintiff in </w:t>
      </w:r>
      <w:r w:rsidR="000F46D1" w:rsidRPr="000F46D1">
        <w:rPr>
          <w:rFonts w:hint="eastAsia"/>
          <w:i/>
        </w:rPr>
        <w:t>黃錦康</w:t>
      </w:r>
      <w:r w:rsidR="000F46D1">
        <w:rPr>
          <w:rFonts w:hint="eastAsia"/>
          <w:i/>
        </w:rPr>
        <w:t>.</w:t>
      </w:r>
    </w:p>
    <w:p w:rsidR="000F46D1" w:rsidRDefault="000F46D1" w:rsidP="000F46D1">
      <w:pPr>
        <w:tabs>
          <w:tab w:val="clear" w:pos="4320"/>
          <w:tab w:val="clear" w:pos="9072"/>
        </w:tabs>
        <w:spacing w:line="360" w:lineRule="auto"/>
        <w:jc w:val="both"/>
      </w:pPr>
    </w:p>
    <w:p w:rsidR="004A1E3E" w:rsidRDefault="000F46D1" w:rsidP="00C61EBF">
      <w:pPr>
        <w:numPr>
          <w:ilvl w:val="0"/>
          <w:numId w:val="1"/>
        </w:numPr>
        <w:tabs>
          <w:tab w:val="clear" w:pos="720"/>
          <w:tab w:val="clear" w:pos="4320"/>
          <w:tab w:val="clear" w:pos="9072"/>
          <w:tab w:val="num" w:pos="1134"/>
        </w:tabs>
        <w:spacing w:line="360" w:lineRule="auto"/>
        <w:ind w:left="0" w:firstLine="0"/>
        <w:jc w:val="both"/>
      </w:pPr>
      <w:r>
        <w:rPr>
          <w:rFonts w:hint="eastAsia"/>
        </w:rPr>
        <w:lastRenderedPageBreak/>
        <w:t xml:space="preserve">Mr. Chung submits that the case of </w:t>
      </w:r>
      <w:r w:rsidRPr="000F46D1">
        <w:rPr>
          <w:rFonts w:hint="eastAsia"/>
          <w:i/>
        </w:rPr>
        <w:t>黃錦康</w:t>
      </w:r>
      <w:r>
        <w:rPr>
          <w:rFonts w:hint="eastAsia"/>
        </w:rPr>
        <w:t xml:space="preserve"> is far out of range. He asks me to award $150,000 only by relying on </w:t>
      </w:r>
      <w:r w:rsidR="004A1E3E" w:rsidRPr="004A1E3E">
        <w:rPr>
          <w:rFonts w:hint="eastAsia"/>
          <w:i/>
        </w:rPr>
        <w:t>Lee Moon Lam v Chong Pong &amp; Others</w:t>
      </w:r>
      <w:r w:rsidR="004A1E3E">
        <w:rPr>
          <w:rFonts w:hint="eastAsia"/>
        </w:rPr>
        <w:t xml:space="preserve">, DCPI 1589 of 2006 (PSLA: $150,000); </w:t>
      </w:r>
      <w:r w:rsidR="004A1E3E" w:rsidRPr="004A1E3E">
        <w:rPr>
          <w:rFonts w:hint="eastAsia"/>
          <w:i/>
        </w:rPr>
        <w:t>Tsang Yu Wa v Li Sau Kam &amp; Another</w:t>
      </w:r>
      <w:r w:rsidR="004A1E3E">
        <w:rPr>
          <w:rFonts w:hint="eastAsia"/>
        </w:rPr>
        <w:t xml:space="preserve">, DCPI 534 of 2009 (PSAL: $150,000); </w:t>
      </w:r>
      <w:r w:rsidR="004A1E3E" w:rsidRPr="004A1E3E">
        <w:rPr>
          <w:rFonts w:hint="eastAsia"/>
          <w:i/>
        </w:rPr>
        <w:t>Chan Chung Keung v Green</w:t>
      </w:r>
      <w:r w:rsidR="00BE734C">
        <w:rPr>
          <w:rFonts w:hint="eastAsia"/>
          <w:i/>
        </w:rPr>
        <w:t>r</w:t>
      </w:r>
      <w:r w:rsidR="004A1E3E" w:rsidRPr="004A1E3E">
        <w:rPr>
          <w:rFonts w:hint="eastAsia"/>
          <w:i/>
        </w:rPr>
        <w:t>oll Limited t/a Conrad Hong Kong</w:t>
      </w:r>
      <w:r w:rsidR="004A1E3E">
        <w:rPr>
          <w:rFonts w:hint="eastAsia"/>
        </w:rPr>
        <w:t>, HCPI 275 of 2005 (PSLA: $180,000).</w:t>
      </w:r>
      <w:r w:rsidR="00243AA3">
        <w:rPr>
          <w:rFonts w:hint="eastAsia"/>
        </w:rPr>
        <w:t xml:space="preserve"> He adds that </w:t>
      </w:r>
      <w:r w:rsidR="00243AA3" w:rsidRPr="0049400A">
        <w:rPr>
          <w:rFonts w:hint="eastAsia"/>
          <w:i/>
        </w:rPr>
        <w:t>Tsang Yu Wa</w:t>
      </w:r>
      <w:r w:rsidR="00243AA3">
        <w:rPr>
          <w:rFonts w:hint="eastAsia"/>
        </w:rPr>
        <w:t xml:space="preserve"> is very close to the range.</w:t>
      </w:r>
    </w:p>
    <w:p w:rsidR="00243AA3" w:rsidRDefault="00243AA3" w:rsidP="00243AA3">
      <w:pPr>
        <w:pStyle w:val="ListParagraph"/>
      </w:pPr>
    </w:p>
    <w:p w:rsidR="0049400A" w:rsidRDefault="00243AA3" w:rsidP="00C61EBF">
      <w:pPr>
        <w:numPr>
          <w:ilvl w:val="0"/>
          <w:numId w:val="1"/>
        </w:numPr>
        <w:tabs>
          <w:tab w:val="clear" w:pos="720"/>
          <w:tab w:val="clear" w:pos="4320"/>
          <w:tab w:val="clear" w:pos="9072"/>
          <w:tab w:val="num" w:pos="1134"/>
        </w:tabs>
        <w:spacing w:line="360" w:lineRule="auto"/>
        <w:ind w:left="0" w:firstLine="0"/>
        <w:jc w:val="both"/>
      </w:pPr>
      <w:r>
        <w:rPr>
          <w:rFonts w:hint="eastAsia"/>
        </w:rPr>
        <w:t xml:space="preserve">I have considered all the cases cited by Counsel. I agree with Mr. Chung </w:t>
      </w:r>
      <w:r>
        <w:t>that the</w:t>
      </w:r>
      <w:r>
        <w:rPr>
          <w:rFonts w:hint="eastAsia"/>
        </w:rPr>
        <w:t xml:space="preserve"> plaintiff in</w:t>
      </w:r>
      <w:r w:rsidRPr="0049400A">
        <w:rPr>
          <w:rFonts w:hint="eastAsia"/>
          <w:i/>
        </w:rPr>
        <w:t>黃錦康</w:t>
      </w:r>
      <w:r>
        <w:rPr>
          <w:rFonts w:hint="eastAsia"/>
        </w:rPr>
        <w:t xml:space="preserve"> </w:t>
      </w:r>
      <w:r w:rsidR="00595BFB">
        <w:rPr>
          <w:rFonts w:hint="eastAsia"/>
        </w:rPr>
        <w:t xml:space="preserve">initially </w:t>
      </w:r>
      <w:r>
        <w:rPr>
          <w:rFonts w:hint="eastAsia"/>
        </w:rPr>
        <w:t>suffered more serious injuries than Madam Tam in our case</w:t>
      </w:r>
      <w:r w:rsidR="00080EDE">
        <w:rPr>
          <w:rFonts w:hint="eastAsia"/>
        </w:rPr>
        <w:t xml:space="preserve">; however, </w:t>
      </w:r>
      <w:r w:rsidR="00595BFB">
        <w:rPr>
          <w:rFonts w:hint="eastAsia"/>
        </w:rPr>
        <w:t xml:space="preserve">he </w:t>
      </w:r>
      <w:r w:rsidR="00080EDE">
        <w:rPr>
          <w:rFonts w:hint="eastAsia"/>
        </w:rPr>
        <w:t>(probably due to his young age) experienced less serious residual problems than Madam Tam</w:t>
      </w:r>
      <w:r>
        <w:rPr>
          <w:rFonts w:hint="eastAsia"/>
        </w:rPr>
        <w:t xml:space="preserve">. </w:t>
      </w:r>
      <w:r w:rsidR="0049400A">
        <w:rPr>
          <w:rFonts w:hint="eastAsia"/>
        </w:rPr>
        <w:t>On the other hand</w:t>
      </w:r>
      <w:r>
        <w:rPr>
          <w:rFonts w:hint="eastAsia"/>
        </w:rPr>
        <w:t xml:space="preserve">, </w:t>
      </w:r>
      <w:r w:rsidR="0049400A">
        <w:rPr>
          <w:rFonts w:hint="eastAsia"/>
        </w:rPr>
        <w:t xml:space="preserve">the plaintiffs in the </w:t>
      </w:r>
      <w:r>
        <w:rPr>
          <w:rFonts w:hint="eastAsia"/>
        </w:rPr>
        <w:t>cases quoted by Mr. Chung</w:t>
      </w:r>
      <w:r w:rsidR="0049400A">
        <w:rPr>
          <w:rFonts w:hint="eastAsia"/>
        </w:rPr>
        <w:t xml:space="preserve">, in my view, had </w:t>
      </w:r>
      <w:r w:rsidR="00080EDE">
        <w:rPr>
          <w:rFonts w:hint="eastAsia"/>
        </w:rPr>
        <w:t xml:space="preserve">far </w:t>
      </w:r>
      <w:r w:rsidR="0049400A">
        <w:rPr>
          <w:rFonts w:hint="eastAsia"/>
        </w:rPr>
        <w:t xml:space="preserve">less serious injuries than those of Madam Tam. Take for an example in </w:t>
      </w:r>
      <w:r w:rsidR="0049400A" w:rsidRPr="0049400A">
        <w:rPr>
          <w:rFonts w:hint="eastAsia"/>
          <w:i/>
        </w:rPr>
        <w:t>Tsang Yu Wa</w:t>
      </w:r>
      <w:r w:rsidR="0049400A">
        <w:rPr>
          <w:rFonts w:hint="eastAsia"/>
        </w:rPr>
        <w:t>, the plaintiff basically had a whiplash injury with no neurological deficit</w:t>
      </w:r>
      <w:r w:rsidR="001E1E4C">
        <w:rPr>
          <w:rFonts w:hint="eastAsia"/>
        </w:rPr>
        <w:t xml:space="preserve">, but </w:t>
      </w:r>
      <w:r w:rsidR="0049400A">
        <w:rPr>
          <w:rFonts w:hint="eastAsia"/>
        </w:rPr>
        <w:t xml:space="preserve">Madam Tam suffered spinal cord injury with </w:t>
      </w:r>
      <w:r w:rsidR="00BD7A9A">
        <w:rPr>
          <w:rFonts w:hint="eastAsia"/>
        </w:rPr>
        <w:t xml:space="preserve">cauda </w:t>
      </w:r>
      <w:r w:rsidR="00BD7A9A">
        <w:t>equine</w:t>
      </w:r>
      <w:r w:rsidR="00BD7A9A">
        <w:rPr>
          <w:rFonts w:hint="eastAsia"/>
        </w:rPr>
        <w:t xml:space="preserve"> damage.</w:t>
      </w:r>
    </w:p>
    <w:p w:rsidR="00BD7A9A" w:rsidRDefault="00BD7A9A" w:rsidP="00BD7A9A">
      <w:pPr>
        <w:pStyle w:val="ListParagraph"/>
      </w:pPr>
    </w:p>
    <w:p w:rsidR="00D307A5" w:rsidRDefault="00D05596" w:rsidP="00C61EBF">
      <w:pPr>
        <w:numPr>
          <w:ilvl w:val="0"/>
          <w:numId w:val="1"/>
        </w:numPr>
        <w:tabs>
          <w:tab w:val="clear" w:pos="720"/>
          <w:tab w:val="clear" w:pos="4320"/>
          <w:tab w:val="clear" w:pos="9072"/>
          <w:tab w:val="num" w:pos="1134"/>
        </w:tabs>
        <w:spacing w:line="360" w:lineRule="auto"/>
        <w:ind w:left="0" w:firstLine="0"/>
        <w:jc w:val="both"/>
        <w:rPr>
          <w:lang w:eastAsia="zh-HK"/>
        </w:rPr>
      </w:pPr>
      <w:r>
        <w:rPr>
          <w:rFonts w:hint="eastAsia"/>
        </w:rPr>
        <w:t>Taking into account all evidence</w:t>
      </w:r>
      <w:r w:rsidR="00080EDE">
        <w:rPr>
          <w:rFonts w:hint="eastAsia"/>
        </w:rPr>
        <w:t xml:space="preserve"> and the inflation factor</w:t>
      </w:r>
      <w:r>
        <w:rPr>
          <w:rFonts w:hint="eastAsia"/>
        </w:rPr>
        <w:t xml:space="preserve">, I think </w:t>
      </w:r>
      <w:r w:rsidR="00C61EBF">
        <w:rPr>
          <w:rFonts w:hint="eastAsia"/>
          <w:lang w:eastAsia="zh-HK"/>
        </w:rPr>
        <w:t>a proper award under the head of PSLA is $</w:t>
      </w:r>
      <w:r w:rsidR="00D307A5">
        <w:rPr>
          <w:rFonts w:hint="eastAsia"/>
        </w:rPr>
        <w:t>3</w:t>
      </w:r>
      <w:r w:rsidR="00E616A9">
        <w:rPr>
          <w:rFonts w:hint="eastAsia"/>
        </w:rPr>
        <w:t>0</w:t>
      </w:r>
      <w:r w:rsidR="00D307A5">
        <w:rPr>
          <w:rFonts w:hint="eastAsia"/>
        </w:rPr>
        <w:t>0,000</w:t>
      </w:r>
      <w:r w:rsidR="00C61EBF">
        <w:rPr>
          <w:rFonts w:hint="eastAsia"/>
          <w:lang w:eastAsia="zh-HK"/>
        </w:rPr>
        <w:t>.</w:t>
      </w:r>
    </w:p>
    <w:p w:rsidR="00D307A5" w:rsidRDefault="00D307A5" w:rsidP="00D307A5">
      <w:pPr>
        <w:spacing w:line="360" w:lineRule="auto"/>
        <w:jc w:val="both"/>
        <w:rPr>
          <w:i/>
        </w:rPr>
      </w:pPr>
    </w:p>
    <w:p w:rsidR="00D307A5" w:rsidRPr="00D307A5" w:rsidRDefault="00D307A5" w:rsidP="00D307A5">
      <w:pPr>
        <w:spacing w:line="360" w:lineRule="auto"/>
        <w:jc w:val="both"/>
        <w:rPr>
          <w:b/>
          <w:i/>
          <w:lang w:eastAsia="zh-HK"/>
        </w:rPr>
      </w:pPr>
      <w:r w:rsidRPr="00D307A5">
        <w:rPr>
          <w:rFonts w:hint="eastAsia"/>
          <w:b/>
          <w:i/>
        </w:rPr>
        <w:t xml:space="preserve">Pre-Trial </w:t>
      </w:r>
      <w:r w:rsidRPr="00D307A5">
        <w:rPr>
          <w:rFonts w:hint="eastAsia"/>
          <w:b/>
          <w:i/>
          <w:lang w:eastAsia="zh-HK"/>
        </w:rPr>
        <w:t>Loss of Earnings</w:t>
      </w:r>
    </w:p>
    <w:p w:rsidR="00D307A5" w:rsidRDefault="00D307A5" w:rsidP="001E1E4C"/>
    <w:p w:rsidR="00883A33" w:rsidRDefault="00C61EBF" w:rsidP="001E1E4C">
      <w:pPr>
        <w:numPr>
          <w:ilvl w:val="0"/>
          <w:numId w:val="1"/>
        </w:numPr>
        <w:tabs>
          <w:tab w:val="clear" w:pos="720"/>
          <w:tab w:val="clear" w:pos="4320"/>
          <w:tab w:val="clear" w:pos="9072"/>
          <w:tab w:val="num" w:pos="1134"/>
        </w:tabs>
        <w:spacing w:line="360" w:lineRule="auto"/>
        <w:ind w:left="0" w:firstLine="0"/>
        <w:jc w:val="both"/>
        <w:rPr>
          <w:lang w:eastAsia="zh-HK"/>
        </w:rPr>
      </w:pPr>
      <w:r>
        <w:rPr>
          <w:rFonts w:hint="eastAsia"/>
          <w:lang w:eastAsia="zh-HK"/>
        </w:rPr>
        <w:t xml:space="preserve"> </w:t>
      </w:r>
      <w:r w:rsidR="00D307A5">
        <w:rPr>
          <w:rFonts w:hint="eastAsia"/>
        </w:rPr>
        <w:t xml:space="preserve">Madam Tam claims an award of $4,000 per month for 42 months from the date of the Accident until the date of filing of the Statement of Damages. But Mr. Lam in his closing submission </w:t>
      </w:r>
      <w:r w:rsidR="00E616A9">
        <w:rPr>
          <w:rFonts w:hint="eastAsia"/>
        </w:rPr>
        <w:t xml:space="preserve">says that </w:t>
      </w:r>
      <w:r w:rsidR="00D307A5">
        <w:rPr>
          <w:rFonts w:hint="eastAsia"/>
        </w:rPr>
        <w:t>if the Court is not with Madam Tam for claiming 42 months of pre-trial loss of earnings, at least 24 months</w:t>
      </w:r>
      <w:r w:rsidR="00D307A5">
        <w:t>’</w:t>
      </w:r>
      <w:r w:rsidR="00D307A5">
        <w:rPr>
          <w:rFonts w:hint="eastAsia"/>
        </w:rPr>
        <w:t xml:space="preserve"> los</w:t>
      </w:r>
      <w:r w:rsidR="00E10284">
        <w:rPr>
          <w:rFonts w:hint="eastAsia"/>
        </w:rPr>
        <w:t>s of earnings should be awarded.</w:t>
      </w:r>
    </w:p>
    <w:p w:rsidR="00E10284" w:rsidRDefault="00E10284" w:rsidP="00E10284">
      <w:pPr>
        <w:tabs>
          <w:tab w:val="clear" w:pos="4320"/>
          <w:tab w:val="clear" w:pos="9072"/>
        </w:tabs>
        <w:jc w:val="both"/>
        <w:rPr>
          <w:lang w:eastAsia="zh-HK"/>
        </w:rPr>
      </w:pPr>
    </w:p>
    <w:p w:rsidR="00883A33" w:rsidRDefault="00883A33" w:rsidP="00883A33">
      <w:pPr>
        <w:numPr>
          <w:ilvl w:val="0"/>
          <w:numId w:val="1"/>
        </w:numPr>
        <w:tabs>
          <w:tab w:val="clear" w:pos="720"/>
          <w:tab w:val="clear" w:pos="4320"/>
          <w:tab w:val="clear" w:pos="9072"/>
          <w:tab w:val="num" w:pos="1134"/>
        </w:tabs>
        <w:spacing w:line="360" w:lineRule="auto"/>
        <w:ind w:left="0" w:firstLine="0"/>
        <w:jc w:val="both"/>
      </w:pPr>
      <w:r>
        <w:rPr>
          <w:rFonts w:hint="eastAsia"/>
        </w:rPr>
        <w:t>Mr. Chung, in response, submits that I should take a mean figure of Madam Tam</w:t>
      </w:r>
      <w:r>
        <w:t>’</w:t>
      </w:r>
      <w:r>
        <w:rPr>
          <w:rFonts w:hint="eastAsia"/>
        </w:rPr>
        <w:t xml:space="preserve">s annual income in 2006, ie $2,584.17, as the basis of </w:t>
      </w:r>
      <w:r>
        <w:rPr>
          <w:rFonts w:hint="eastAsia"/>
        </w:rPr>
        <w:lastRenderedPageBreak/>
        <w:t xml:space="preserve">computing her monthly income prior to the Accident and award only 8 months to cover her loss of income during the sick leave period. </w:t>
      </w:r>
    </w:p>
    <w:p w:rsidR="00595BFB" w:rsidRDefault="00595BFB" w:rsidP="00595BFB">
      <w:pPr>
        <w:pStyle w:val="ListParagraph"/>
      </w:pPr>
    </w:p>
    <w:p w:rsidR="00AF13D3" w:rsidRDefault="00AF13D3" w:rsidP="000E181B">
      <w:pPr>
        <w:numPr>
          <w:ilvl w:val="0"/>
          <w:numId w:val="1"/>
        </w:numPr>
        <w:tabs>
          <w:tab w:val="clear" w:pos="720"/>
          <w:tab w:val="clear" w:pos="4320"/>
          <w:tab w:val="clear" w:pos="9072"/>
          <w:tab w:val="num" w:pos="1134"/>
        </w:tabs>
        <w:spacing w:line="360" w:lineRule="auto"/>
        <w:ind w:left="0" w:firstLine="0"/>
        <w:jc w:val="both"/>
      </w:pPr>
      <w:r>
        <w:rPr>
          <w:rFonts w:hint="eastAsia"/>
        </w:rPr>
        <w:t xml:space="preserve">It needs to be noted that Madam Tam was not cross-examined on her </w:t>
      </w:r>
      <w:r>
        <w:t>allegation</w:t>
      </w:r>
      <w:r>
        <w:rPr>
          <w:rFonts w:hint="eastAsia"/>
        </w:rPr>
        <w:t xml:space="preserve"> of pre-trial monthly income of $4,000. Be that as it may,</w:t>
      </w:r>
      <w:r w:rsidR="00E10284">
        <w:rPr>
          <w:rFonts w:hint="eastAsia"/>
        </w:rPr>
        <w:t xml:space="preserve"> she still needs to prove her income. For this purpose, s</w:t>
      </w:r>
      <w:r>
        <w:rPr>
          <w:rFonts w:hint="eastAsia"/>
        </w:rPr>
        <w:t xml:space="preserve">he has produced a letter dated August 2008 from her former employer </w:t>
      </w:r>
      <w:r w:rsidR="009C15E3">
        <w:rPr>
          <w:rFonts w:hint="eastAsia"/>
        </w:rPr>
        <w:t xml:space="preserve">setting </w:t>
      </w:r>
      <w:r>
        <w:rPr>
          <w:rFonts w:hint="eastAsia"/>
        </w:rPr>
        <w:t xml:space="preserve">out her </w:t>
      </w:r>
      <w:r w:rsidR="009C15E3">
        <w:rPr>
          <w:rFonts w:hint="eastAsia"/>
        </w:rPr>
        <w:t xml:space="preserve">monthly </w:t>
      </w:r>
      <w:r>
        <w:rPr>
          <w:rFonts w:hint="eastAsia"/>
        </w:rPr>
        <w:t xml:space="preserve">income from 2004 to February 2007. It seems to me clear that the income listed </w:t>
      </w:r>
      <w:r w:rsidR="00595BFB">
        <w:rPr>
          <w:rFonts w:hint="eastAsia"/>
        </w:rPr>
        <w:t xml:space="preserve">for </w:t>
      </w:r>
      <w:r>
        <w:rPr>
          <w:rFonts w:hint="eastAsia"/>
        </w:rPr>
        <w:t xml:space="preserve">a particular month </w:t>
      </w:r>
      <w:r w:rsidR="009C15E3">
        <w:rPr>
          <w:rFonts w:hint="eastAsia"/>
        </w:rPr>
        <w:t xml:space="preserve">in the </w:t>
      </w:r>
      <w:r w:rsidR="00681553">
        <w:rPr>
          <w:rFonts w:hint="eastAsia"/>
        </w:rPr>
        <w:t>employer</w:t>
      </w:r>
      <w:r w:rsidR="00681553">
        <w:t>’</w:t>
      </w:r>
      <w:r w:rsidR="00681553">
        <w:rPr>
          <w:rFonts w:hint="eastAsia"/>
        </w:rPr>
        <w:t xml:space="preserve">s </w:t>
      </w:r>
      <w:r w:rsidR="009C15E3">
        <w:rPr>
          <w:rFonts w:hint="eastAsia"/>
        </w:rPr>
        <w:t xml:space="preserve">letter </w:t>
      </w:r>
      <w:r>
        <w:rPr>
          <w:rFonts w:hint="eastAsia"/>
        </w:rPr>
        <w:t xml:space="preserve">was actually the income of the preceding month, eg $4,000 listed </w:t>
      </w:r>
      <w:r w:rsidR="00595BFB">
        <w:rPr>
          <w:rFonts w:hint="eastAsia"/>
        </w:rPr>
        <w:t xml:space="preserve">next to </w:t>
      </w:r>
      <w:r>
        <w:rPr>
          <w:rFonts w:hint="eastAsia"/>
        </w:rPr>
        <w:t>January 2007 is the income of December 2006; $2,000 listed next to February 2007 is the income of January 2007 (</w:t>
      </w:r>
      <w:r w:rsidR="009C15E3">
        <w:rPr>
          <w:rFonts w:hint="eastAsia"/>
        </w:rPr>
        <w:t xml:space="preserve">as the Accident happened on 16 January 2007). </w:t>
      </w:r>
      <w:r w:rsidR="00595BFB">
        <w:rPr>
          <w:rFonts w:hint="eastAsia"/>
        </w:rPr>
        <w:t>The employer</w:t>
      </w:r>
      <w:r w:rsidR="00595BFB">
        <w:t>’</w:t>
      </w:r>
      <w:r w:rsidR="00595BFB">
        <w:rPr>
          <w:rFonts w:hint="eastAsia"/>
        </w:rPr>
        <w:t xml:space="preserve">s letter showed that </w:t>
      </w:r>
      <w:r w:rsidR="009C15E3">
        <w:rPr>
          <w:rFonts w:hint="eastAsia"/>
        </w:rPr>
        <w:t xml:space="preserve">her monthly income prior to the Accident fluctuated. That said, I agree with Mr. Chung that an </w:t>
      </w:r>
      <w:r w:rsidR="009C15E3">
        <w:t>average</w:t>
      </w:r>
      <w:r w:rsidR="009C15E3">
        <w:rPr>
          <w:rFonts w:hint="eastAsia"/>
        </w:rPr>
        <w:t xml:space="preserve"> monthly income in the last 12 months prior to the Accident </w:t>
      </w:r>
      <w:r w:rsidR="009C15E3">
        <w:t>should</w:t>
      </w:r>
      <w:r w:rsidR="009C15E3">
        <w:rPr>
          <w:rFonts w:hint="eastAsia"/>
        </w:rPr>
        <w:t xml:space="preserve"> be adopted for the purpose of calculating her pre-trial income. I will thus adopt the figure of $2,917.50, being an </w:t>
      </w:r>
      <w:r w:rsidR="009C15E3">
        <w:t>average</w:t>
      </w:r>
      <w:r w:rsidR="009C15E3">
        <w:rPr>
          <w:rFonts w:hint="eastAsia"/>
        </w:rPr>
        <w:t xml:space="preserve"> monthly income </w:t>
      </w:r>
      <w:r w:rsidR="00595BFB">
        <w:rPr>
          <w:rFonts w:hint="eastAsia"/>
        </w:rPr>
        <w:t xml:space="preserve">listed from </w:t>
      </w:r>
      <w:r w:rsidR="009C15E3">
        <w:rPr>
          <w:rFonts w:hint="eastAsia"/>
        </w:rPr>
        <w:t>March 2006 to January 2007 in the employer</w:t>
      </w:r>
      <w:r w:rsidR="009C15E3">
        <w:t>’</w:t>
      </w:r>
      <w:r w:rsidR="009C15E3">
        <w:rPr>
          <w:rFonts w:hint="eastAsia"/>
        </w:rPr>
        <w:t>s letter.</w:t>
      </w:r>
    </w:p>
    <w:p w:rsidR="00AF13D3" w:rsidRDefault="00AF13D3" w:rsidP="00AF13D3">
      <w:pPr>
        <w:pStyle w:val="ListParagraph"/>
      </w:pPr>
    </w:p>
    <w:p w:rsidR="001E1E4C" w:rsidRDefault="001E1E4C" w:rsidP="000E181B">
      <w:pPr>
        <w:numPr>
          <w:ilvl w:val="0"/>
          <w:numId w:val="1"/>
        </w:numPr>
        <w:tabs>
          <w:tab w:val="clear" w:pos="720"/>
          <w:tab w:val="clear" w:pos="4320"/>
          <w:tab w:val="clear" w:pos="9072"/>
          <w:tab w:val="num" w:pos="1134"/>
        </w:tabs>
        <w:spacing w:line="360" w:lineRule="auto"/>
        <w:ind w:left="0" w:firstLine="0"/>
        <w:jc w:val="both"/>
      </w:pPr>
      <w:r>
        <w:rPr>
          <w:rFonts w:hint="eastAsia"/>
        </w:rPr>
        <w:t xml:space="preserve">I do not think it will be disputed that </w:t>
      </w:r>
      <w:r>
        <w:rPr>
          <w:rFonts w:hint="eastAsia"/>
          <w:lang w:eastAsia="zh-HK"/>
        </w:rPr>
        <w:t xml:space="preserve">I am not bound by the sick leave period as stated on the sick leave certificates </w:t>
      </w:r>
      <w:r>
        <w:rPr>
          <w:rFonts w:hint="eastAsia"/>
        </w:rPr>
        <w:t>(S</w:t>
      </w:r>
      <w:r>
        <w:rPr>
          <w:rFonts w:hint="eastAsia"/>
          <w:lang w:eastAsia="zh-HK"/>
        </w:rPr>
        <w:t xml:space="preserve">ee: </w:t>
      </w:r>
      <w:r w:rsidRPr="000E181B">
        <w:rPr>
          <w:rFonts w:hint="eastAsia"/>
          <w:i/>
          <w:lang w:eastAsia="zh-HK"/>
        </w:rPr>
        <w:t>Choy Wai Chung v Chun Wo Construction &amp; Engineering Co. Ltd.</w:t>
      </w:r>
      <w:r>
        <w:rPr>
          <w:rFonts w:hint="eastAsia"/>
        </w:rPr>
        <w:t xml:space="preserve">, </w:t>
      </w:r>
      <w:r>
        <w:rPr>
          <w:rFonts w:hint="eastAsia"/>
          <w:lang w:eastAsia="zh-HK"/>
        </w:rPr>
        <w:t xml:space="preserve">CACV </w:t>
      </w:r>
      <w:r>
        <w:rPr>
          <w:rFonts w:hint="eastAsia"/>
        </w:rPr>
        <w:t>1</w:t>
      </w:r>
      <w:r>
        <w:rPr>
          <w:rFonts w:hint="eastAsia"/>
          <w:lang w:eastAsia="zh-HK"/>
        </w:rPr>
        <w:t>72</w:t>
      </w:r>
      <w:r>
        <w:rPr>
          <w:rFonts w:hint="eastAsia"/>
        </w:rPr>
        <w:t>/</w:t>
      </w:r>
      <w:r>
        <w:rPr>
          <w:rFonts w:hint="eastAsia"/>
          <w:lang w:eastAsia="zh-HK"/>
        </w:rPr>
        <w:t>2004</w:t>
      </w:r>
      <w:r>
        <w:rPr>
          <w:rFonts w:hint="eastAsia"/>
        </w:rPr>
        <w:t>).</w:t>
      </w:r>
    </w:p>
    <w:p w:rsidR="001E1E4C" w:rsidRDefault="001E1E4C" w:rsidP="001E1E4C">
      <w:pPr>
        <w:pStyle w:val="ListParagraph"/>
      </w:pPr>
    </w:p>
    <w:p w:rsidR="007D6C07" w:rsidRDefault="007D6C07" w:rsidP="000E181B">
      <w:pPr>
        <w:numPr>
          <w:ilvl w:val="0"/>
          <w:numId w:val="1"/>
        </w:numPr>
        <w:tabs>
          <w:tab w:val="clear" w:pos="720"/>
          <w:tab w:val="clear" w:pos="4320"/>
          <w:tab w:val="clear" w:pos="9072"/>
          <w:tab w:val="num" w:pos="1134"/>
        </w:tabs>
        <w:spacing w:line="360" w:lineRule="auto"/>
        <w:ind w:left="0" w:firstLine="0"/>
        <w:jc w:val="both"/>
      </w:pPr>
      <w:r>
        <w:rPr>
          <w:rFonts w:hint="eastAsia"/>
        </w:rPr>
        <w:t xml:space="preserve">The sick leave certificates (including the initial </w:t>
      </w:r>
      <w:r>
        <w:t>hospitalization</w:t>
      </w:r>
      <w:r>
        <w:rPr>
          <w:rFonts w:hint="eastAsia"/>
        </w:rPr>
        <w:t xml:space="preserve">) show that Madam Tam was given </w:t>
      </w:r>
      <w:r w:rsidR="001063E8">
        <w:rPr>
          <w:rFonts w:hint="eastAsia"/>
        </w:rPr>
        <w:t xml:space="preserve">intermittent </w:t>
      </w:r>
      <w:r>
        <w:rPr>
          <w:rFonts w:hint="eastAsia"/>
        </w:rPr>
        <w:t xml:space="preserve">sick leave </w:t>
      </w:r>
      <w:r w:rsidR="00BD11BA">
        <w:rPr>
          <w:rFonts w:hint="eastAsia"/>
        </w:rPr>
        <w:t xml:space="preserve">of about </w:t>
      </w:r>
      <w:r w:rsidR="001063E8">
        <w:rPr>
          <w:rFonts w:hint="eastAsia"/>
        </w:rPr>
        <w:t>8 months</w:t>
      </w:r>
      <w:r w:rsidR="00BD11BA">
        <w:rPr>
          <w:rFonts w:hint="eastAsia"/>
        </w:rPr>
        <w:t xml:space="preserve"> </w:t>
      </w:r>
      <w:r>
        <w:rPr>
          <w:rFonts w:hint="eastAsia"/>
        </w:rPr>
        <w:t>by public hospitals until 4 December 2007</w:t>
      </w:r>
      <w:r w:rsidR="001063E8">
        <w:rPr>
          <w:rFonts w:hint="eastAsia"/>
        </w:rPr>
        <w:t>. A period from 17 July 2007 to 3 October 2007 (</w:t>
      </w:r>
      <w:r w:rsidR="00BD11BA">
        <w:rPr>
          <w:rFonts w:hint="eastAsia"/>
        </w:rPr>
        <w:t xml:space="preserve">79 days) </w:t>
      </w:r>
      <w:r>
        <w:rPr>
          <w:rFonts w:hint="eastAsia"/>
        </w:rPr>
        <w:t xml:space="preserve">was not </w:t>
      </w:r>
      <w:r w:rsidR="001063E8">
        <w:rPr>
          <w:rFonts w:hint="eastAsia"/>
        </w:rPr>
        <w:t xml:space="preserve">covered by the </w:t>
      </w:r>
      <w:r>
        <w:rPr>
          <w:rFonts w:hint="eastAsia"/>
        </w:rPr>
        <w:t>sick leave</w:t>
      </w:r>
      <w:r w:rsidR="001063E8">
        <w:rPr>
          <w:rFonts w:hint="eastAsia"/>
        </w:rPr>
        <w:t xml:space="preserve"> certificates</w:t>
      </w:r>
      <w:r>
        <w:rPr>
          <w:rFonts w:hint="eastAsia"/>
        </w:rPr>
        <w:t xml:space="preserve">. </w:t>
      </w:r>
      <w:r w:rsidR="000E181B">
        <w:rPr>
          <w:rFonts w:hint="eastAsia"/>
        </w:rPr>
        <w:t xml:space="preserve">However, </w:t>
      </w:r>
      <w:r w:rsidR="001E1E4C">
        <w:rPr>
          <w:rFonts w:hint="eastAsia"/>
        </w:rPr>
        <w:t>g</w:t>
      </w:r>
      <w:r>
        <w:rPr>
          <w:rFonts w:hint="eastAsia"/>
        </w:rPr>
        <w:t xml:space="preserve">iven </w:t>
      </w:r>
      <w:r w:rsidR="001E1E4C">
        <w:rPr>
          <w:rFonts w:hint="eastAsia"/>
        </w:rPr>
        <w:t>on 7 June 2007 (when sick leave was granted to 16 July 2007), a follow-up appointment on 4 October 2007 was already provided to Madam Tam</w:t>
      </w:r>
      <w:r w:rsidR="00707D76">
        <w:rPr>
          <w:rFonts w:hint="eastAsia"/>
        </w:rPr>
        <w:t xml:space="preserve">; and given some reasonable time should be allowed for her </w:t>
      </w:r>
      <w:r w:rsidR="00707D76">
        <w:rPr>
          <w:rFonts w:hint="eastAsia"/>
        </w:rPr>
        <w:lastRenderedPageBreak/>
        <w:t xml:space="preserve">to find a new job, </w:t>
      </w:r>
      <w:r>
        <w:rPr>
          <w:rFonts w:hint="eastAsia"/>
        </w:rPr>
        <w:t xml:space="preserve">I am of the view that she should be entitled to income loss </w:t>
      </w:r>
      <w:r w:rsidR="00BD11BA">
        <w:rPr>
          <w:rFonts w:hint="eastAsia"/>
        </w:rPr>
        <w:t xml:space="preserve">for these 79 days (on top of </w:t>
      </w:r>
      <w:r w:rsidR="001063E8">
        <w:rPr>
          <w:rFonts w:hint="eastAsia"/>
        </w:rPr>
        <w:t>the 8 months</w:t>
      </w:r>
      <w:r w:rsidR="00BD11BA">
        <w:rPr>
          <w:rFonts w:hint="eastAsia"/>
        </w:rPr>
        <w:t xml:space="preserve"> </w:t>
      </w:r>
      <w:r>
        <w:rPr>
          <w:rFonts w:hint="eastAsia"/>
        </w:rPr>
        <w:t>covered by sick leave certificates</w:t>
      </w:r>
      <w:r w:rsidR="00BD11BA">
        <w:rPr>
          <w:rFonts w:hint="eastAsia"/>
        </w:rPr>
        <w:t>)</w:t>
      </w:r>
      <w:r>
        <w:rPr>
          <w:rFonts w:hint="eastAsia"/>
        </w:rPr>
        <w:t xml:space="preserve">. </w:t>
      </w:r>
    </w:p>
    <w:p w:rsidR="007D6C07" w:rsidRDefault="007D6C07" w:rsidP="007D6C07">
      <w:pPr>
        <w:pStyle w:val="ListParagraph"/>
      </w:pPr>
    </w:p>
    <w:p w:rsidR="001063E8" w:rsidRDefault="007D6C07" w:rsidP="00C61EBF">
      <w:pPr>
        <w:numPr>
          <w:ilvl w:val="0"/>
          <w:numId w:val="1"/>
        </w:numPr>
        <w:tabs>
          <w:tab w:val="clear" w:pos="720"/>
          <w:tab w:val="clear" w:pos="4320"/>
          <w:tab w:val="clear" w:pos="9072"/>
          <w:tab w:val="num" w:pos="1134"/>
        </w:tabs>
        <w:spacing w:line="360" w:lineRule="auto"/>
        <w:ind w:left="0" w:firstLine="0"/>
        <w:jc w:val="both"/>
        <w:rPr>
          <w:lang w:eastAsia="zh-HK"/>
        </w:rPr>
      </w:pPr>
      <w:r>
        <w:t>H</w:t>
      </w:r>
      <w:r>
        <w:rPr>
          <w:rFonts w:hint="eastAsia"/>
        </w:rPr>
        <w:t xml:space="preserve">er back pain turned bad at least from 16 March 2009, evident by the fact that the Pain Clinic advised her to receive facet joint injection </w:t>
      </w:r>
      <w:r w:rsidR="00707D76">
        <w:rPr>
          <w:rFonts w:hint="eastAsia"/>
        </w:rPr>
        <w:t>right away in the first consultation with the Pain Clinic</w:t>
      </w:r>
      <w:r>
        <w:rPr>
          <w:rFonts w:hint="eastAsia"/>
        </w:rPr>
        <w:t xml:space="preserve">. </w:t>
      </w:r>
      <w:r w:rsidR="00707D76">
        <w:rPr>
          <w:rFonts w:hint="eastAsia"/>
        </w:rPr>
        <w:t>Then, s</w:t>
      </w:r>
      <w:r w:rsidR="00BD11BA">
        <w:rPr>
          <w:rFonts w:hint="eastAsia"/>
        </w:rPr>
        <w:t xml:space="preserve">he was required to attend regular follow-up sessions </w:t>
      </w:r>
      <w:r w:rsidR="00707D76">
        <w:rPr>
          <w:rFonts w:hint="eastAsia"/>
        </w:rPr>
        <w:t>o</w:t>
      </w:r>
      <w:r w:rsidR="00BD11BA">
        <w:rPr>
          <w:rFonts w:hint="eastAsia"/>
        </w:rPr>
        <w:t xml:space="preserve">nce every 1 to 2 weeks between 23 July 2009 and 23 September 2009. She was </w:t>
      </w:r>
      <w:r>
        <w:rPr>
          <w:rFonts w:hint="eastAsia"/>
        </w:rPr>
        <w:t xml:space="preserve">referred to urgent MRI and was </w:t>
      </w:r>
      <w:r>
        <w:t>hospitalized</w:t>
      </w:r>
      <w:r>
        <w:rPr>
          <w:rFonts w:hint="eastAsia"/>
        </w:rPr>
        <w:t xml:space="preserve"> for 4 days from 7 to 10 September 2009, followed by facet joint injection done on 16 September 2009</w:t>
      </w:r>
      <w:r w:rsidR="00BD11BA">
        <w:rPr>
          <w:rFonts w:hint="eastAsia"/>
        </w:rPr>
        <w:t xml:space="preserve">. I am of the view that she should at the very least be entitled to loss of income from </w:t>
      </w:r>
      <w:r w:rsidR="001063E8">
        <w:rPr>
          <w:rFonts w:hint="eastAsia"/>
        </w:rPr>
        <w:t xml:space="preserve">23 July to 23 September 2009 followed by a subsequent reasonable period of say 2 months </w:t>
      </w:r>
      <w:r w:rsidR="00707D76">
        <w:rPr>
          <w:rFonts w:hint="eastAsia"/>
        </w:rPr>
        <w:t xml:space="preserve">to </w:t>
      </w:r>
      <w:r w:rsidR="001063E8">
        <w:rPr>
          <w:rFonts w:hint="eastAsia"/>
        </w:rPr>
        <w:t xml:space="preserve">look for a job, </w:t>
      </w:r>
      <w:r w:rsidR="00707D76">
        <w:rPr>
          <w:rFonts w:hint="eastAsia"/>
        </w:rPr>
        <w:t xml:space="preserve">giving </w:t>
      </w:r>
      <w:r w:rsidR="001063E8">
        <w:rPr>
          <w:rFonts w:hint="eastAsia"/>
        </w:rPr>
        <w:t>a total of another 4 months.</w:t>
      </w:r>
    </w:p>
    <w:p w:rsidR="001063E8" w:rsidRDefault="001063E8" w:rsidP="001063E8">
      <w:pPr>
        <w:pStyle w:val="ListParagraph"/>
      </w:pPr>
    </w:p>
    <w:p w:rsidR="001063E8" w:rsidRDefault="001063E8" w:rsidP="00C61EBF">
      <w:pPr>
        <w:numPr>
          <w:ilvl w:val="0"/>
          <w:numId w:val="1"/>
        </w:numPr>
        <w:tabs>
          <w:tab w:val="clear" w:pos="720"/>
          <w:tab w:val="clear" w:pos="4320"/>
          <w:tab w:val="clear" w:pos="9072"/>
          <w:tab w:val="num" w:pos="1134"/>
        </w:tabs>
        <w:spacing w:line="360" w:lineRule="auto"/>
        <w:ind w:left="0" w:firstLine="0"/>
        <w:jc w:val="both"/>
        <w:rPr>
          <w:lang w:eastAsia="zh-HK"/>
        </w:rPr>
      </w:pPr>
      <w:r>
        <w:rPr>
          <w:rFonts w:hint="eastAsia"/>
        </w:rPr>
        <w:t xml:space="preserve">According to her evidence, her back pain became </w:t>
      </w:r>
      <w:r w:rsidR="00707D76">
        <w:rPr>
          <w:rFonts w:hint="eastAsia"/>
        </w:rPr>
        <w:t xml:space="preserve">really </w:t>
      </w:r>
      <w:r>
        <w:rPr>
          <w:rFonts w:hint="eastAsia"/>
        </w:rPr>
        <w:t>serious</w:t>
      </w:r>
      <w:r w:rsidR="00707D76">
        <w:rPr>
          <w:rFonts w:hint="eastAsia"/>
        </w:rPr>
        <w:t xml:space="preserve"> </w:t>
      </w:r>
      <w:r>
        <w:rPr>
          <w:rFonts w:hint="eastAsia"/>
        </w:rPr>
        <w:t xml:space="preserve">again since October 2011 which led to another facet joint injection in mid-December 2011. I thus will award her loss of income from October 2011 for 4 months (including a reasonable period of 2 months to locate a new job </w:t>
      </w:r>
      <w:r w:rsidR="00E10284">
        <w:rPr>
          <w:rFonts w:hint="eastAsia"/>
        </w:rPr>
        <w:t>after the facet joint injection</w:t>
      </w:r>
      <w:r>
        <w:rPr>
          <w:rFonts w:hint="eastAsia"/>
        </w:rPr>
        <w:t>).</w:t>
      </w:r>
    </w:p>
    <w:p w:rsidR="002E1574" w:rsidRDefault="002E1574" w:rsidP="002E1574">
      <w:pPr>
        <w:pStyle w:val="ListParagraph"/>
        <w:rPr>
          <w:lang w:eastAsia="zh-HK"/>
        </w:rPr>
      </w:pPr>
    </w:p>
    <w:p w:rsidR="002E1574" w:rsidRDefault="002E1574" w:rsidP="00C61EBF">
      <w:pPr>
        <w:numPr>
          <w:ilvl w:val="0"/>
          <w:numId w:val="1"/>
        </w:numPr>
        <w:tabs>
          <w:tab w:val="clear" w:pos="720"/>
          <w:tab w:val="clear" w:pos="4320"/>
          <w:tab w:val="clear" w:pos="9072"/>
          <w:tab w:val="num" w:pos="1134"/>
        </w:tabs>
        <w:spacing w:line="360" w:lineRule="auto"/>
        <w:ind w:left="0" w:firstLine="0"/>
        <w:jc w:val="both"/>
        <w:rPr>
          <w:lang w:eastAsia="zh-HK"/>
        </w:rPr>
      </w:pPr>
      <w:r>
        <w:rPr>
          <w:rFonts w:hint="eastAsia"/>
        </w:rPr>
        <w:t xml:space="preserve">Credit </w:t>
      </w:r>
      <w:r>
        <w:t>should</w:t>
      </w:r>
      <w:r>
        <w:rPr>
          <w:rFonts w:hint="eastAsia"/>
        </w:rPr>
        <w:t xml:space="preserve"> be given to the income she earned during 2008 in the sum of $4,500 ($3,500 + $1,000).</w:t>
      </w:r>
    </w:p>
    <w:p w:rsidR="001063E8" w:rsidRDefault="001063E8" w:rsidP="001063E8">
      <w:pPr>
        <w:pStyle w:val="ListParagraph"/>
      </w:pPr>
    </w:p>
    <w:p w:rsidR="001063E8" w:rsidRDefault="001063E8" w:rsidP="00C61EBF">
      <w:pPr>
        <w:numPr>
          <w:ilvl w:val="0"/>
          <w:numId w:val="1"/>
        </w:numPr>
        <w:tabs>
          <w:tab w:val="clear" w:pos="720"/>
          <w:tab w:val="clear" w:pos="4320"/>
          <w:tab w:val="clear" w:pos="9072"/>
          <w:tab w:val="num" w:pos="1134"/>
        </w:tabs>
        <w:spacing w:line="360" w:lineRule="auto"/>
        <w:ind w:left="0" w:firstLine="0"/>
        <w:jc w:val="both"/>
        <w:rPr>
          <w:lang w:eastAsia="zh-HK"/>
        </w:rPr>
      </w:pPr>
      <w:r>
        <w:rPr>
          <w:rFonts w:hint="eastAsia"/>
        </w:rPr>
        <w:t>The total pre-trial loss of income is computed as follows:</w:t>
      </w:r>
    </w:p>
    <w:p w:rsidR="001063E8" w:rsidRDefault="001063E8" w:rsidP="001063E8">
      <w:pPr>
        <w:pStyle w:val="ListParagraph"/>
        <w:rPr>
          <w:lang w:eastAsia="zh-HK"/>
        </w:rPr>
      </w:pPr>
    </w:p>
    <w:p w:rsidR="001063E8" w:rsidRDefault="001063E8" w:rsidP="002E1574">
      <w:pPr>
        <w:tabs>
          <w:tab w:val="clear" w:pos="1440"/>
          <w:tab w:val="clear" w:pos="4320"/>
          <w:tab w:val="clear" w:pos="9072"/>
          <w:tab w:val="left" w:pos="1134"/>
        </w:tabs>
        <w:spacing w:line="360" w:lineRule="auto"/>
        <w:jc w:val="both"/>
      </w:pPr>
      <w:r>
        <w:rPr>
          <w:rFonts w:hint="eastAsia"/>
        </w:rPr>
        <w:tab/>
        <w:t>$</w:t>
      </w:r>
      <w:r w:rsidR="009C15E3">
        <w:rPr>
          <w:rFonts w:hint="eastAsia"/>
        </w:rPr>
        <w:t>2,917.50</w:t>
      </w:r>
      <w:r>
        <w:rPr>
          <w:rFonts w:hint="eastAsia"/>
        </w:rPr>
        <w:t xml:space="preserve"> x (8 + 79/30 + 4 + 4) months</w:t>
      </w:r>
      <w:r w:rsidR="002E1574">
        <w:rPr>
          <w:rFonts w:hint="eastAsia"/>
        </w:rPr>
        <w:t xml:space="preserve"> - $4,500 = </w:t>
      </w:r>
      <w:r w:rsidR="000E181B">
        <w:rPr>
          <w:rFonts w:hint="eastAsia"/>
        </w:rPr>
        <w:t>$</w:t>
      </w:r>
      <w:r w:rsidR="009C15E3">
        <w:rPr>
          <w:rFonts w:hint="eastAsia"/>
        </w:rPr>
        <w:t>49,862.75</w:t>
      </w:r>
    </w:p>
    <w:p w:rsidR="009C15E3" w:rsidRDefault="009C15E3" w:rsidP="002E1574">
      <w:pPr>
        <w:tabs>
          <w:tab w:val="clear" w:pos="1440"/>
          <w:tab w:val="clear" w:pos="4320"/>
          <w:tab w:val="clear" w:pos="9072"/>
          <w:tab w:val="left" w:pos="1134"/>
        </w:tabs>
        <w:spacing w:line="360" w:lineRule="auto"/>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(say $49,863)</w:t>
      </w:r>
    </w:p>
    <w:p w:rsidR="001063E8" w:rsidRDefault="002E1574" w:rsidP="002E1574">
      <w:pPr>
        <w:tabs>
          <w:tab w:val="clear" w:pos="1440"/>
          <w:tab w:val="clear" w:pos="4320"/>
          <w:tab w:val="clear" w:pos="9072"/>
          <w:tab w:val="left" w:pos="1134"/>
        </w:tabs>
        <w:spacing w:line="360" w:lineRule="auto"/>
        <w:jc w:val="both"/>
      </w:pPr>
      <w:r>
        <w:rPr>
          <w:rFonts w:hint="eastAsia"/>
        </w:rPr>
        <w:tab/>
      </w:r>
    </w:p>
    <w:p w:rsidR="00C61EBF" w:rsidRDefault="00C61EBF" w:rsidP="00C61EBF">
      <w:pPr>
        <w:spacing w:line="360" w:lineRule="auto"/>
        <w:jc w:val="both"/>
        <w:rPr>
          <w:b/>
          <w:i/>
        </w:rPr>
      </w:pPr>
      <w:r w:rsidRPr="000E181B">
        <w:rPr>
          <w:rFonts w:hint="eastAsia"/>
          <w:b/>
          <w:i/>
          <w:lang w:eastAsia="zh-HK"/>
        </w:rPr>
        <w:t>Loss of Earning Capacity</w:t>
      </w:r>
    </w:p>
    <w:p w:rsidR="000E181B" w:rsidRPr="000E181B" w:rsidRDefault="000E181B" w:rsidP="00707D76">
      <w:pPr>
        <w:jc w:val="both"/>
        <w:rPr>
          <w:b/>
        </w:rPr>
      </w:pPr>
    </w:p>
    <w:p w:rsidR="000E181B" w:rsidRDefault="000E181B" w:rsidP="00C61EBF">
      <w:pPr>
        <w:numPr>
          <w:ilvl w:val="0"/>
          <w:numId w:val="1"/>
        </w:numPr>
        <w:tabs>
          <w:tab w:val="clear" w:pos="720"/>
          <w:tab w:val="clear" w:pos="4320"/>
          <w:tab w:val="clear" w:pos="9072"/>
          <w:tab w:val="num" w:pos="1134"/>
        </w:tabs>
        <w:spacing w:line="360" w:lineRule="auto"/>
        <w:ind w:left="0" w:firstLine="0"/>
        <w:jc w:val="both"/>
      </w:pPr>
      <w:r>
        <w:rPr>
          <w:rFonts w:hint="eastAsia"/>
        </w:rPr>
        <w:t xml:space="preserve">Madam Tam </w:t>
      </w:r>
      <w:r w:rsidR="00C61EBF">
        <w:t xml:space="preserve">claims that there is a real risk that </w:t>
      </w:r>
      <w:r>
        <w:rPr>
          <w:rFonts w:hint="eastAsia"/>
        </w:rPr>
        <w:t>s</w:t>
      </w:r>
      <w:r w:rsidR="00C61EBF">
        <w:t>he will be handicapped in the general labour market by reason of h</w:t>
      </w:r>
      <w:r>
        <w:rPr>
          <w:rFonts w:hint="eastAsia"/>
        </w:rPr>
        <w:t>er</w:t>
      </w:r>
      <w:r w:rsidR="00C61EBF">
        <w:t xml:space="preserve"> </w:t>
      </w:r>
      <w:r>
        <w:rPr>
          <w:rFonts w:hint="eastAsia"/>
        </w:rPr>
        <w:t>back pain and urinary frequency</w:t>
      </w:r>
      <w:r w:rsidR="00C61EBF">
        <w:t xml:space="preserve">. </w:t>
      </w:r>
      <w:r>
        <w:rPr>
          <w:rFonts w:hint="eastAsia"/>
        </w:rPr>
        <w:t>She asks for</w:t>
      </w:r>
      <w:r w:rsidR="00C61EBF">
        <w:t xml:space="preserve"> a lump sum of $</w:t>
      </w:r>
      <w:r>
        <w:rPr>
          <w:rFonts w:hint="eastAsia"/>
        </w:rPr>
        <w:t>150,000</w:t>
      </w:r>
      <w:r w:rsidR="00C61EBF">
        <w:t xml:space="preserve"> </w:t>
      </w:r>
      <w:r w:rsidR="00C61EBF">
        <w:rPr>
          <w:rFonts w:hint="eastAsia"/>
          <w:lang w:eastAsia="zh-HK"/>
        </w:rPr>
        <w:t xml:space="preserve">as </w:t>
      </w:r>
      <w:r w:rsidR="00C61EBF">
        <w:t>damages under this head</w:t>
      </w:r>
      <w:r w:rsidR="00C61EBF">
        <w:rPr>
          <w:rFonts w:hint="eastAsia"/>
          <w:lang w:eastAsia="zh-HK"/>
        </w:rPr>
        <w:t>.</w:t>
      </w:r>
    </w:p>
    <w:p w:rsidR="000E181B" w:rsidRDefault="000E181B" w:rsidP="00707D76">
      <w:pPr>
        <w:tabs>
          <w:tab w:val="clear" w:pos="4320"/>
          <w:tab w:val="clear" w:pos="9072"/>
        </w:tabs>
        <w:jc w:val="both"/>
      </w:pPr>
    </w:p>
    <w:p w:rsidR="004F5A4B" w:rsidRDefault="004F5A4B" w:rsidP="00C61EBF">
      <w:pPr>
        <w:numPr>
          <w:ilvl w:val="0"/>
          <w:numId w:val="1"/>
        </w:numPr>
        <w:tabs>
          <w:tab w:val="clear" w:pos="720"/>
          <w:tab w:val="clear" w:pos="4320"/>
          <w:tab w:val="clear" w:pos="9072"/>
          <w:tab w:val="num" w:pos="1134"/>
        </w:tabs>
        <w:spacing w:line="360" w:lineRule="auto"/>
        <w:ind w:left="0" w:firstLine="0"/>
        <w:jc w:val="both"/>
      </w:pPr>
      <w:r>
        <w:rPr>
          <w:rFonts w:hint="eastAsia"/>
        </w:rPr>
        <w:t>Mr. Chung, however, argues that a sum equal to 3 months of income should be sufficient, say $8,000.</w:t>
      </w:r>
    </w:p>
    <w:p w:rsidR="004F5A4B" w:rsidRDefault="004F5A4B" w:rsidP="004F5A4B">
      <w:pPr>
        <w:pStyle w:val="ListParagraph"/>
      </w:pPr>
    </w:p>
    <w:p w:rsidR="00C61EBF" w:rsidRDefault="00C61EBF" w:rsidP="00C61EBF">
      <w:pPr>
        <w:numPr>
          <w:ilvl w:val="0"/>
          <w:numId w:val="1"/>
        </w:numPr>
        <w:tabs>
          <w:tab w:val="clear" w:pos="720"/>
          <w:tab w:val="clear" w:pos="4320"/>
          <w:tab w:val="clear" w:pos="9072"/>
          <w:tab w:val="num" w:pos="1134"/>
        </w:tabs>
        <w:spacing w:line="360" w:lineRule="auto"/>
        <w:ind w:left="0" w:firstLine="0"/>
        <w:jc w:val="both"/>
      </w:pPr>
      <w:r>
        <w:t xml:space="preserve">I </w:t>
      </w:r>
      <w:r w:rsidR="004F5A4B">
        <w:rPr>
          <w:rFonts w:hint="eastAsia"/>
        </w:rPr>
        <w:t xml:space="preserve">am satisfied that </w:t>
      </w:r>
      <w:r>
        <w:t>th</w:t>
      </w:r>
      <w:r w:rsidR="004F5A4B">
        <w:rPr>
          <w:rFonts w:hint="eastAsia"/>
        </w:rPr>
        <w:t xml:space="preserve">ere </w:t>
      </w:r>
      <w:r>
        <w:t xml:space="preserve">is </w:t>
      </w:r>
      <w:r w:rsidR="004F5A4B">
        <w:rPr>
          <w:rFonts w:hint="eastAsia"/>
        </w:rPr>
        <w:t xml:space="preserve">sufficient </w:t>
      </w:r>
      <w:r>
        <w:t xml:space="preserve">medical evidence to suggest that there is a real risk that </w:t>
      </w:r>
      <w:r w:rsidR="004F5A4B">
        <w:rPr>
          <w:rFonts w:hint="eastAsia"/>
        </w:rPr>
        <w:t>Madam Tam</w:t>
      </w:r>
      <w:r>
        <w:t xml:space="preserve"> may suffer a disadvantage in the labour market by reason of h</w:t>
      </w:r>
      <w:r w:rsidR="004F5A4B">
        <w:rPr>
          <w:rFonts w:hint="eastAsia"/>
        </w:rPr>
        <w:t>er</w:t>
      </w:r>
      <w:r>
        <w:t xml:space="preserve"> </w:t>
      </w:r>
      <w:r w:rsidR="004F5A4B">
        <w:rPr>
          <w:rFonts w:hint="eastAsia"/>
        </w:rPr>
        <w:t>back pain</w:t>
      </w:r>
      <w:r w:rsidR="00707D76">
        <w:rPr>
          <w:rFonts w:hint="eastAsia"/>
        </w:rPr>
        <w:t>, the likely need to receive facet joint injections from time to time</w:t>
      </w:r>
      <w:r w:rsidR="004F5A4B">
        <w:rPr>
          <w:rFonts w:hint="eastAsia"/>
        </w:rPr>
        <w:t xml:space="preserve"> and urge incontinence. I am of the view that a lump sum award of </w:t>
      </w:r>
      <w:r w:rsidR="00CF2F2B">
        <w:rPr>
          <w:rFonts w:hint="eastAsia"/>
        </w:rPr>
        <w:t>$</w:t>
      </w:r>
      <w:r w:rsidR="009C15E3">
        <w:rPr>
          <w:rFonts w:hint="eastAsia"/>
        </w:rPr>
        <w:t xml:space="preserve">50,000 </w:t>
      </w:r>
      <w:r w:rsidR="00CF2F2B">
        <w:rPr>
          <w:rFonts w:hint="eastAsia"/>
        </w:rPr>
        <w:t xml:space="preserve">should be appropriate here. </w:t>
      </w:r>
    </w:p>
    <w:p w:rsidR="003C5719" w:rsidRDefault="003C5719" w:rsidP="00707D76">
      <w:pPr>
        <w:spacing w:line="360" w:lineRule="auto"/>
      </w:pPr>
    </w:p>
    <w:p w:rsidR="003C5719" w:rsidRDefault="003C5719" w:rsidP="003C5719">
      <w:pPr>
        <w:rPr>
          <w:b/>
          <w:i/>
        </w:rPr>
      </w:pPr>
      <w:r>
        <w:rPr>
          <w:rFonts w:hint="eastAsia"/>
          <w:b/>
          <w:i/>
        </w:rPr>
        <w:t xml:space="preserve">Loss of </w:t>
      </w:r>
      <w:r w:rsidRPr="003C5719">
        <w:rPr>
          <w:rFonts w:hint="eastAsia"/>
          <w:b/>
          <w:i/>
        </w:rPr>
        <w:t>Gratuitous Services to Family</w:t>
      </w:r>
    </w:p>
    <w:p w:rsidR="003C5719" w:rsidRPr="003C5719" w:rsidRDefault="003C5719" w:rsidP="003C5719">
      <w:pPr>
        <w:rPr>
          <w:b/>
          <w:i/>
        </w:rPr>
      </w:pPr>
    </w:p>
    <w:p w:rsidR="003C5719" w:rsidRDefault="007369D9" w:rsidP="00C61EBF">
      <w:pPr>
        <w:numPr>
          <w:ilvl w:val="0"/>
          <w:numId w:val="1"/>
        </w:numPr>
        <w:tabs>
          <w:tab w:val="clear" w:pos="720"/>
          <w:tab w:val="clear" w:pos="4320"/>
          <w:tab w:val="clear" w:pos="9072"/>
          <w:tab w:val="num" w:pos="1134"/>
        </w:tabs>
        <w:spacing w:line="360" w:lineRule="auto"/>
        <w:ind w:left="0" w:firstLine="0"/>
        <w:jc w:val="both"/>
      </w:pPr>
      <w:r>
        <w:rPr>
          <w:rFonts w:hint="eastAsia"/>
        </w:rPr>
        <w:t xml:space="preserve">Mr. Lam argues that </w:t>
      </w:r>
      <w:r w:rsidR="003C5719">
        <w:rPr>
          <w:rFonts w:hint="eastAsia"/>
        </w:rPr>
        <w:t xml:space="preserve">due to the injuries sustained by </w:t>
      </w:r>
      <w:r>
        <w:rPr>
          <w:rFonts w:hint="eastAsia"/>
        </w:rPr>
        <w:t>Madam Tam</w:t>
      </w:r>
      <w:r w:rsidR="003C5719">
        <w:rPr>
          <w:rFonts w:hint="eastAsia"/>
        </w:rPr>
        <w:t xml:space="preserve"> in this Accident, she </w:t>
      </w:r>
      <w:r w:rsidR="00707D76">
        <w:rPr>
          <w:rFonts w:hint="eastAsia"/>
        </w:rPr>
        <w:t xml:space="preserve">ceases to be </w:t>
      </w:r>
      <w:r w:rsidR="003C5719">
        <w:rPr>
          <w:rFonts w:hint="eastAsia"/>
        </w:rPr>
        <w:t xml:space="preserve">able to do much household </w:t>
      </w:r>
      <w:r w:rsidR="00707D76">
        <w:rPr>
          <w:rFonts w:hint="eastAsia"/>
        </w:rPr>
        <w:t>since</w:t>
      </w:r>
      <w:r w:rsidR="003C5719">
        <w:rPr>
          <w:rFonts w:hint="eastAsia"/>
        </w:rPr>
        <w:t xml:space="preserve"> the Accident. She </w:t>
      </w:r>
      <w:r>
        <w:rPr>
          <w:rFonts w:hint="eastAsia"/>
        </w:rPr>
        <w:t xml:space="preserve">should thus be entitled to </w:t>
      </w:r>
      <w:r w:rsidR="003C5719">
        <w:rPr>
          <w:rFonts w:hint="eastAsia"/>
        </w:rPr>
        <w:t>a sum of $60 per hour for a future of 28 years (multiplier: 15) in the total sum of $328,000 under this head.</w:t>
      </w:r>
    </w:p>
    <w:p w:rsidR="003C5719" w:rsidRDefault="003C5719" w:rsidP="00707D76">
      <w:pPr>
        <w:tabs>
          <w:tab w:val="clear" w:pos="4320"/>
          <w:tab w:val="clear" w:pos="9072"/>
        </w:tabs>
        <w:jc w:val="both"/>
      </w:pPr>
    </w:p>
    <w:p w:rsidR="003C5719" w:rsidRDefault="007369D9" w:rsidP="00C61EBF">
      <w:pPr>
        <w:numPr>
          <w:ilvl w:val="0"/>
          <w:numId w:val="1"/>
        </w:numPr>
        <w:tabs>
          <w:tab w:val="clear" w:pos="720"/>
          <w:tab w:val="clear" w:pos="4320"/>
          <w:tab w:val="clear" w:pos="9072"/>
          <w:tab w:val="num" w:pos="1134"/>
        </w:tabs>
        <w:spacing w:line="360" w:lineRule="auto"/>
        <w:ind w:left="0" w:firstLine="0"/>
        <w:jc w:val="both"/>
      </w:pPr>
      <w:r>
        <w:rPr>
          <w:rFonts w:hint="eastAsia"/>
        </w:rPr>
        <w:t xml:space="preserve">Mr. Chung submits this head should be disallowed as there was no disability in doing housework on the part of Madam Tam; it is rather a matter of correct methods to be adopted. </w:t>
      </w:r>
      <w:r w:rsidR="003C5719">
        <w:rPr>
          <w:rFonts w:hint="eastAsia"/>
        </w:rPr>
        <w:t xml:space="preserve"> </w:t>
      </w:r>
    </w:p>
    <w:p w:rsidR="003C5719" w:rsidRDefault="003C5719" w:rsidP="003C5719">
      <w:pPr>
        <w:pStyle w:val="ListParagraph"/>
      </w:pPr>
    </w:p>
    <w:p w:rsidR="008733C8" w:rsidRDefault="008733C8" w:rsidP="008733C8">
      <w:pPr>
        <w:numPr>
          <w:ilvl w:val="0"/>
          <w:numId w:val="1"/>
        </w:numPr>
        <w:tabs>
          <w:tab w:val="clear" w:pos="720"/>
          <w:tab w:val="clear" w:pos="4320"/>
          <w:tab w:val="clear" w:pos="9072"/>
          <w:tab w:val="num" w:pos="1134"/>
        </w:tabs>
        <w:spacing w:line="360" w:lineRule="auto"/>
        <w:ind w:left="0" w:firstLine="0"/>
        <w:jc w:val="both"/>
      </w:pPr>
      <w:r>
        <w:rPr>
          <w:rFonts w:hint="eastAsia"/>
        </w:rPr>
        <w:t>No expert or attending doctors have commented directly on this topic.  However, I note that a</w:t>
      </w:r>
      <w:r w:rsidR="007369D9">
        <w:rPr>
          <w:rFonts w:hint="eastAsia"/>
        </w:rPr>
        <w:t>ccording to the occupational therapy report dated 13 August 2007, the occupational therapist did advise, upon a pre-discharged home visit which took place on 31 January 2007, that assistance from Madam Tam</w:t>
      </w:r>
      <w:r w:rsidR="007369D9">
        <w:t>’</w:t>
      </w:r>
      <w:r w:rsidR="007369D9">
        <w:rPr>
          <w:rFonts w:hint="eastAsia"/>
        </w:rPr>
        <w:t xml:space="preserve">s father and daughter </w:t>
      </w:r>
      <w:r w:rsidR="007369D9">
        <w:t>“</w:t>
      </w:r>
      <w:r w:rsidR="007369D9">
        <w:rPr>
          <w:rFonts w:hint="eastAsia"/>
        </w:rPr>
        <w:t xml:space="preserve">in performing cooking </w:t>
      </w:r>
      <w:r w:rsidR="007369D9">
        <w:rPr>
          <w:rFonts w:hint="eastAsia"/>
        </w:rPr>
        <w:lastRenderedPageBreak/>
        <w:t>and household tasks due to her fair functional stability</w:t>
      </w:r>
      <w:r w:rsidR="007369D9">
        <w:t>”</w:t>
      </w:r>
      <w:r w:rsidR="00707D76">
        <w:rPr>
          <w:rFonts w:hint="eastAsia"/>
        </w:rPr>
        <w:t xml:space="preserve"> was required</w:t>
      </w:r>
      <w:r w:rsidR="007369D9">
        <w:rPr>
          <w:rFonts w:hint="eastAsia"/>
        </w:rPr>
        <w:t xml:space="preserve">. </w:t>
      </w:r>
      <w:r>
        <w:rPr>
          <w:rFonts w:hint="eastAsia"/>
        </w:rPr>
        <w:t xml:space="preserve"> It is thus </w:t>
      </w:r>
      <w:r w:rsidR="00707D76">
        <w:rPr>
          <w:rFonts w:hint="eastAsia"/>
        </w:rPr>
        <w:t xml:space="preserve">rather </w:t>
      </w:r>
      <w:r>
        <w:rPr>
          <w:rFonts w:hint="eastAsia"/>
        </w:rPr>
        <w:t xml:space="preserve">clear that Madam Tam was </w:t>
      </w:r>
      <w:r w:rsidR="00707D76">
        <w:rPr>
          <w:rFonts w:hint="eastAsia"/>
        </w:rPr>
        <w:t xml:space="preserve">quite </w:t>
      </w:r>
      <w:r>
        <w:rPr>
          <w:rFonts w:hint="eastAsia"/>
        </w:rPr>
        <w:t xml:space="preserve">unable to perform household tasks and cooking when she </w:t>
      </w:r>
      <w:r w:rsidR="007369D9">
        <w:rPr>
          <w:rFonts w:hint="eastAsia"/>
        </w:rPr>
        <w:t xml:space="preserve">was discharged from KH on 6 February 2007. </w:t>
      </w:r>
      <w:r>
        <w:rPr>
          <w:rFonts w:hint="eastAsia"/>
        </w:rPr>
        <w:t xml:space="preserve">The question is for how long she would be disabled from doing household tasks by herself. </w:t>
      </w:r>
    </w:p>
    <w:p w:rsidR="008733C8" w:rsidRDefault="008733C8" w:rsidP="008733C8">
      <w:pPr>
        <w:pStyle w:val="ListParagraph"/>
      </w:pPr>
    </w:p>
    <w:p w:rsidR="00EE3354" w:rsidRDefault="008733C8" w:rsidP="008733C8">
      <w:pPr>
        <w:numPr>
          <w:ilvl w:val="0"/>
          <w:numId w:val="1"/>
        </w:numPr>
        <w:tabs>
          <w:tab w:val="clear" w:pos="720"/>
          <w:tab w:val="clear" w:pos="4320"/>
          <w:tab w:val="clear" w:pos="9072"/>
          <w:tab w:val="num" w:pos="1134"/>
        </w:tabs>
        <w:spacing w:line="360" w:lineRule="auto"/>
        <w:ind w:left="0" w:firstLine="0"/>
        <w:jc w:val="both"/>
      </w:pPr>
      <w:r>
        <w:rPr>
          <w:rFonts w:hint="eastAsia"/>
        </w:rPr>
        <w:t>N</w:t>
      </w:r>
      <w:r w:rsidR="007369D9">
        <w:rPr>
          <w:rFonts w:hint="eastAsia"/>
        </w:rPr>
        <w:t xml:space="preserve">o further occupational therapy was suggested </w:t>
      </w:r>
      <w:r>
        <w:rPr>
          <w:rFonts w:hint="eastAsia"/>
        </w:rPr>
        <w:t xml:space="preserve">upon her discharge from KH, </w:t>
      </w:r>
      <w:r w:rsidR="007369D9">
        <w:rPr>
          <w:rFonts w:hint="eastAsia"/>
        </w:rPr>
        <w:t xml:space="preserve">but she </w:t>
      </w:r>
      <w:r>
        <w:rPr>
          <w:rFonts w:hint="eastAsia"/>
        </w:rPr>
        <w:t xml:space="preserve">was advised to </w:t>
      </w:r>
      <w:r w:rsidR="007369D9">
        <w:rPr>
          <w:rFonts w:hint="eastAsia"/>
        </w:rPr>
        <w:t xml:space="preserve">continue physiotherapy until </w:t>
      </w:r>
      <w:r>
        <w:rPr>
          <w:rFonts w:hint="eastAsia"/>
        </w:rPr>
        <w:t xml:space="preserve">31 May 2007. Doing the best I can, I will adopt the date of 31 May 2007 as the cut-off date when she would </w:t>
      </w:r>
      <w:r w:rsidR="00707D76">
        <w:rPr>
          <w:rFonts w:hint="eastAsia"/>
        </w:rPr>
        <w:t xml:space="preserve">be </w:t>
      </w:r>
      <w:r>
        <w:rPr>
          <w:rFonts w:hint="eastAsia"/>
        </w:rPr>
        <w:t xml:space="preserve">assumed to </w:t>
      </w:r>
      <w:r w:rsidR="00707D76">
        <w:rPr>
          <w:rFonts w:hint="eastAsia"/>
        </w:rPr>
        <w:t xml:space="preserve">be able to </w:t>
      </w:r>
      <w:r>
        <w:rPr>
          <w:rFonts w:hint="eastAsia"/>
        </w:rPr>
        <w:t xml:space="preserve">perform household chores again. </w:t>
      </w:r>
    </w:p>
    <w:p w:rsidR="00EE3354" w:rsidRDefault="00EE3354" w:rsidP="00707D76">
      <w:pPr>
        <w:pStyle w:val="ListParagraph"/>
      </w:pPr>
    </w:p>
    <w:p w:rsidR="008733C8" w:rsidRDefault="00EE3354" w:rsidP="008733C8">
      <w:pPr>
        <w:numPr>
          <w:ilvl w:val="0"/>
          <w:numId w:val="1"/>
        </w:numPr>
        <w:tabs>
          <w:tab w:val="clear" w:pos="720"/>
          <w:tab w:val="clear" w:pos="4320"/>
          <w:tab w:val="clear" w:pos="9072"/>
          <w:tab w:val="num" w:pos="1134"/>
        </w:tabs>
        <w:spacing w:line="360" w:lineRule="auto"/>
        <w:ind w:left="0" w:firstLine="0"/>
        <w:jc w:val="both"/>
      </w:pPr>
      <w:r>
        <w:rPr>
          <w:rFonts w:hint="eastAsia"/>
        </w:rPr>
        <w:t>I reject any compensation after 31 May 2007 because h</w:t>
      </w:r>
      <w:r w:rsidR="008733C8">
        <w:rPr>
          <w:rFonts w:hint="eastAsia"/>
        </w:rPr>
        <w:t xml:space="preserve">er elder daughter </w:t>
      </w:r>
      <w:r w:rsidR="009C15E3">
        <w:rPr>
          <w:rFonts w:hint="eastAsia"/>
        </w:rPr>
        <w:t xml:space="preserve">has attained </w:t>
      </w:r>
      <w:r w:rsidR="008733C8">
        <w:rPr>
          <w:rFonts w:hint="eastAsia"/>
        </w:rPr>
        <w:t xml:space="preserve">majority age </w:t>
      </w:r>
      <w:r w:rsidR="009C15E3">
        <w:rPr>
          <w:rFonts w:hint="eastAsia"/>
        </w:rPr>
        <w:t xml:space="preserve">(and so would be the </w:t>
      </w:r>
      <w:r w:rsidR="009C15E3">
        <w:t>younger</w:t>
      </w:r>
      <w:r w:rsidR="009C15E3">
        <w:rPr>
          <w:rFonts w:hint="eastAsia"/>
        </w:rPr>
        <w:t xml:space="preserve"> daughter in a few years). </w:t>
      </w:r>
      <w:r>
        <w:rPr>
          <w:rFonts w:hint="eastAsia"/>
        </w:rPr>
        <w:t>I take the view that it is</w:t>
      </w:r>
      <w:r w:rsidR="008733C8">
        <w:rPr>
          <w:rFonts w:hint="eastAsia"/>
        </w:rPr>
        <w:t xml:space="preserve"> more likely than not</w:t>
      </w:r>
      <w:r>
        <w:rPr>
          <w:rFonts w:hint="eastAsia"/>
        </w:rPr>
        <w:t xml:space="preserve"> that her daughter</w:t>
      </w:r>
      <w:r w:rsidR="00707D76">
        <w:rPr>
          <w:rFonts w:hint="eastAsia"/>
        </w:rPr>
        <w:t>s</w:t>
      </w:r>
      <w:r>
        <w:rPr>
          <w:rFonts w:hint="eastAsia"/>
        </w:rPr>
        <w:t xml:space="preserve"> </w:t>
      </w:r>
      <w:r w:rsidR="008733C8">
        <w:rPr>
          <w:rFonts w:hint="eastAsia"/>
        </w:rPr>
        <w:t>will assist</w:t>
      </w:r>
      <w:r w:rsidR="009C15E3">
        <w:rPr>
          <w:rFonts w:hint="eastAsia"/>
        </w:rPr>
        <w:t xml:space="preserve"> in</w:t>
      </w:r>
      <w:r w:rsidR="008733C8">
        <w:rPr>
          <w:rFonts w:hint="eastAsia"/>
        </w:rPr>
        <w:t xml:space="preserve"> daily household chores anyway</w:t>
      </w:r>
      <w:r>
        <w:rPr>
          <w:rFonts w:hint="eastAsia"/>
        </w:rPr>
        <w:t xml:space="preserve"> regardless </w:t>
      </w:r>
      <w:r w:rsidR="009C15E3">
        <w:rPr>
          <w:rFonts w:hint="eastAsia"/>
        </w:rPr>
        <w:t xml:space="preserve">of </w:t>
      </w:r>
      <w:r>
        <w:rPr>
          <w:rFonts w:hint="eastAsia"/>
        </w:rPr>
        <w:t>the Accident or not</w:t>
      </w:r>
      <w:r w:rsidR="008733C8">
        <w:rPr>
          <w:rFonts w:hint="eastAsia"/>
        </w:rPr>
        <w:t>.</w:t>
      </w:r>
    </w:p>
    <w:p w:rsidR="008733C8" w:rsidRDefault="008733C8" w:rsidP="008733C8">
      <w:pPr>
        <w:pStyle w:val="ListParagraph"/>
      </w:pPr>
    </w:p>
    <w:p w:rsidR="008733C8" w:rsidRDefault="008733C8" w:rsidP="008733C8">
      <w:pPr>
        <w:numPr>
          <w:ilvl w:val="0"/>
          <w:numId w:val="1"/>
        </w:numPr>
        <w:tabs>
          <w:tab w:val="clear" w:pos="720"/>
          <w:tab w:val="clear" w:pos="4320"/>
          <w:tab w:val="clear" w:pos="9072"/>
          <w:tab w:val="num" w:pos="1134"/>
        </w:tabs>
        <w:spacing w:line="360" w:lineRule="auto"/>
        <w:ind w:left="0" w:firstLine="0"/>
        <w:jc w:val="both"/>
      </w:pPr>
      <w:r>
        <w:rPr>
          <w:rFonts w:hint="eastAsia"/>
        </w:rPr>
        <w:t>The award under this head is this:</w:t>
      </w:r>
    </w:p>
    <w:p w:rsidR="008733C8" w:rsidRDefault="008733C8" w:rsidP="008733C8">
      <w:pPr>
        <w:pStyle w:val="ListParagraph"/>
      </w:pPr>
    </w:p>
    <w:p w:rsidR="008733C8" w:rsidRDefault="008733C8" w:rsidP="009C15E3">
      <w:pPr>
        <w:tabs>
          <w:tab w:val="clear" w:pos="1440"/>
          <w:tab w:val="clear" w:pos="4320"/>
          <w:tab w:val="clear" w:pos="9072"/>
          <w:tab w:val="left" w:pos="1134"/>
        </w:tabs>
        <w:spacing w:line="360" w:lineRule="auto"/>
        <w:jc w:val="both"/>
      </w:pPr>
      <w:r>
        <w:rPr>
          <w:rFonts w:hint="eastAsia"/>
        </w:rPr>
        <w:tab/>
        <w:t xml:space="preserve">$60 x </w:t>
      </w:r>
      <w:r w:rsidR="00EE3354">
        <w:rPr>
          <w:rFonts w:hint="eastAsia"/>
        </w:rPr>
        <w:t>136 days  =  $8,160</w:t>
      </w:r>
    </w:p>
    <w:p w:rsidR="008733C8" w:rsidRDefault="008733C8" w:rsidP="00707D76">
      <w:pPr>
        <w:spacing w:line="360" w:lineRule="auto"/>
      </w:pPr>
    </w:p>
    <w:p w:rsidR="00EE3354" w:rsidRDefault="00EE3354" w:rsidP="00EE3354">
      <w:pPr>
        <w:rPr>
          <w:b/>
          <w:i/>
        </w:rPr>
      </w:pPr>
      <w:r w:rsidRPr="00EE3354">
        <w:rPr>
          <w:rFonts w:hint="eastAsia"/>
          <w:b/>
          <w:i/>
        </w:rPr>
        <w:t>Future Medical Expenses</w:t>
      </w:r>
    </w:p>
    <w:p w:rsidR="00EE3354" w:rsidRPr="00EE3354" w:rsidRDefault="00EE3354" w:rsidP="00EE3354">
      <w:pPr>
        <w:rPr>
          <w:b/>
          <w:i/>
        </w:rPr>
      </w:pPr>
    </w:p>
    <w:p w:rsidR="0034681C" w:rsidRDefault="0034681C" w:rsidP="0034681C">
      <w:pPr>
        <w:numPr>
          <w:ilvl w:val="0"/>
          <w:numId w:val="1"/>
        </w:numPr>
        <w:tabs>
          <w:tab w:val="clear" w:pos="720"/>
          <w:tab w:val="clear" w:pos="4320"/>
          <w:tab w:val="clear" w:pos="9072"/>
          <w:tab w:val="num" w:pos="1134"/>
        </w:tabs>
        <w:spacing w:line="360" w:lineRule="auto"/>
        <w:ind w:left="0" w:firstLine="0"/>
        <w:jc w:val="both"/>
      </w:pPr>
      <w:r>
        <w:rPr>
          <w:rFonts w:hint="eastAsia"/>
        </w:rPr>
        <w:t xml:space="preserve">Mr. Lam refers to the opinion given by Dr. Wong (urology expert for Madam Tam) and submits that an award of $125,000 be made to cover the operation of </w:t>
      </w:r>
      <w:r w:rsidR="00707D76">
        <w:rPr>
          <w:rFonts w:hint="eastAsia"/>
        </w:rPr>
        <w:t>a</w:t>
      </w:r>
      <w:r>
        <w:rPr>
          <w:rFonts w:hint="eastAsia"/>
        </w:rPr>
        <w:t xml:space="preserve">ugmentation </w:t>
      </w:r>
      <w:r w:rsidR="00707D76">
        <w:rPr>
          <w:rFonts w:hint="eastAsia"/>
        </w:rPr>
        <w:t>cystoplasty.</w:t>
      </w:r>
    </w:p>
    <w:p w:rsidR="00707D76" w:rsidRDefault="00707D76" w:rsidP="00707D76">
      <w:pPr>
        <w:tabs>
          <w:tab w:val="clear" w:pos="4320"/>
          <w:tab w:val="clear" w:pos="9072"/>
        </w:tabs>
        <w:jc w:val="both"/>
      </w:pPr>
    </w:p>
    <w:p w:rsidR="00667E8B" w:rsidRDefault="0034681C" w:rsidP="0034681C">
      <w:pPr>
        <w:numPr>
          <w:ilvl w:val="0"/>
          <w:numId w:val="1"/>
        </w:numPr>
        <w:tabs>
          <w:tab w:val="clear" w:pos="720"/>
          <w:tab w:val="clear" w:pos="4320"/>
          <w:tab w:val="clear" w:pos="9072"/>
          <w:tab w:val="num" w:pos="1134"/>
        </w:tabs>
        <w:spacing w:line="360" w:lineRule="auto"/>
        <w:ind w:left="0" w:firstLine="0"/>
        <w:jc w:val="both"/>
      </w:pPr>
      <w:r>
        <w:rPr>
          <w:rFonts w:hint="eastAsia"/>
        </w:rPr>
        <w:t>Mr. Chung opposes and submits that there is no evidence to show that Madam Tam</w:t>
      </w:r>
      <w:r>
        <w:t>’</w:t>
      </w:r>
      <w:r>
        <w:rPr>
          <w:rFonts w:hint="eastAsia"/>
        </w:rPr>
        <w:t>s bladder capacity would further deteriorated</w:t>
      </w:r>
      <w:r w:rsidR="009C15E3">
        <w:rPr>
          <w:rFonts w:hint="eastAsia"/>
        </w:rPr>
        <w:t xml:space="preserve"> to warrant such an operation</w:t>
      </w:r>
      <w:r>
        <w:rPr>
          <w:rFonts w:hint="eastAsia"/>
        </w:rPr>
        <w:t xml:space="preserve">. </w:t>
      </w:r>
    </w:p>
    <w:p w:rsidR="00667E8B" w:rsidRDefault="00667E8B" w:rsidP="00667E8B">
      <w:pPr>
        <w:pStyle w:val="ListParagraph"/>
      </w:pPr>
    </w:p>
    <w:p w:rsidR="00595BFB" w:rsidRDefault="00D57206" w:rsidP="00595BFB">
      <w:pPr>
        <w:numPr>
          <w:ilvl w:val="0"/>
          <w:numId w:val="1"/>
        </w:numPr>
        <w:tabs>
          <w:tab w:val="clear" w:pos="720"/>
          <w:tab w:val="clear" w:pos="4320"/>
          <w:tab w:val="clear" w:pos="9072"/>
          <w:tab w:val="num" w:pos="1134"/>
        </w:tabs>
        <w:spacing w:line="360" w:lineRule="auto"/>
        <w:ind w:left="0" w:firstLine="0"/>
        <w:jc w:val="both"/>
      </w:pPr>
      <w:r>
        <w:rPr>
          <w:rFonts w:hint="eastAsia"/>
        </w:rPr>
        <w:t>T</w:t>
      </w:r>
      <w:r w:rsidR="0034681C">
        <w:rPr>
          <w:rFonts w:hint="eastAsia"/>
        </w:rPr>
        <w:t xml:space="preserve">he 2 </w:t>
      </w:r>
      <w:r w:rsidR="00331D6C">
        <w:rPr>
          <w:rFonts w:hint="eastAsia"/>
        </w:rPr>
        <w:t>UDS</w:t>
      </w:r>
      <w:r w:rsidR="0034681C">
        <w:rPr>
          <w:rFonts w:hint="eastAsia"/>
        </w:rPr>
        <w:t xml:space="preserve"> </w:t>
      </w:r>
      <w:r w:rsidR="00707D76">
        <w:rPr>
          <w:rFonts w:hint="eastAsia"/>
        </w:rPr>
        <w:t xml:space="preserve">in 2009 </w:t>
      </w:r>
      <w:r w:rsidR="0034681C">
        <w:rPr>
          <w:rFonts w:hint="eastAsia"/>
        </w:rPr>
        <w:t>show</w:t>
      </w:r>
      <w:r w:rsidR="00707D76">
        <w:rPr>
          <w:rFonts w:hint="eastAsia"/>
        </w:rPr>
        <w:t>ed</w:t>
      </w:r>
      <w:r w:rsidR="0034681C">
        <w:rPr>
          <w:rFonts w:hint="eastAsia"/>
        </w:rPr>
        <w:t xml:space="preserve"> that Madam Tam</w:t>
      </w:r>
      <w:r w:rsidR="0034681C">
        <w:t>’</w:t>
      </w:r>
      <w:r w:rsidR="0034681C">
        <w:rPr>
          <w:rFonts w:hint="eastAsia"/>
        </w:rPr>
        <w:t xml:space="preserve">s functional bladder capacity decreased sharply. </w:t>
      </w:r>
      <w:r>
        <w:rPr>
          <w:rFonts w:hint="eastAsia"/>
        </w:rPr>
        <w:t xml:space="preserve">An updated </w:t>
      </w:r>
      <w:r w:rsidR="00331D6C">
        <w:rPr>
          <w:rFonts w:hint="eastAsia"/>
        </w:rPr>
        <w:t>UDS</w:t>
      </w:r>
      <w:r w:rsidR="0034681C">
        <w:rPr>
          <w:rFonts w:hint="eastAsia"/>
        </w:rPr>
        <w:t xml:space="preserve"> </w:t>
      </w:r>
      <w:r>
        <w:rPr>
          <w:rFonts w:hint="eastAsia"/>
        </w:rPr>
        <w:t xml:space="preserve">was </w:t>
      </w:r>
      <w:r w:rsidR="0034681C">
        <w:rPr>
          <w:rFonts w:hint="eastAsia"/>
        </w:rPr>
        <w:t>perfor</w:t>
      </w:r>
      <w:r w:rsidR="00667E8B">
        <w:rPr>
          <w:rFonts w:hint="eastAsia"/>
        </w:rPr>
        <w:t xml:space="preserve">med in </w:t>
      </w:r>
      <w:r w:rsidR="00707D76">
        <w:rPr>
          <w:rFonts w:hint="eastAsia"/>
        </w:rPr>
        <w:t xml:space="preserve">May </w:t>
      </w:r>
      <w:r w:rsidR="00667E8B">
        <w:rPr>
          <w:rFonts w:hint="eastAsia"/>
        </w:rPr>
        <w:t>2011</w:t>
      </w:r>
      <w:r>
        <w:rPr>
          <w:rFonts w:hint="eastAsia"/>
        </w:rPr>
        <w:t>, but its result</w:t>
      </w:r>
      <w:r w:rsidR="0034681C">
        <w:rPr>
          <w:rFonts w:hint="eastAsia"/>
        </w:rPr>
        <w:t xml:space="preserve"> was not placed before me in this trial. </w:t>
      </w:r>
      <w:r w:rsidR="00E54354">
        <w:rPr>
          <w:rFonts w:hint="eastAsia"/>
        </w:rPr>
        <w:t xml:space="preserve">In the cross-examination, </w:t>
      </w:r>
      <w:r>
        <w:rPr>
          <w:rFonts w:hint="eastAsia"/>
        </w:rPr>
        <w:t xml:space="preserve">Madam Tam </w:t>
      </w:r>
      <w:r w:rsidR="0034681C">
        <w:rPr>
          <w:rFonts w:hint="eastAsia"/>
        </w:rPr>
        <w:t xml:space="preserve">said that she had </w:t>
      </w:r>
      <w:r w:rsidR="00E54354">
        <w:rPr>
          <w:rFonts w:hint="eastAsia"/>
        </w:rPr>
        <w:t xml:space="preserve">mentioned this operation to </w:t>
      </w:r>
      <w:r w:rsidR="0034681C">
        <w:rPr>
          <w:rFonts w:hint="eastAsia"/>
        </w:rPr>
        <w:t xml:space="preserve">the </w:t>
      </w:r>
      <w:r w:rsidR="00667E8B">
        <w:rPr>
          <w:rFonts w:hint="eastAsia"/>
        </w:rPr>
        <w:t xml:space="preserve">urology </w:t>
      </w:r>
      <w:r w:rsidR="0034681C">
        <w:rPr>
          <w:rFonts w:hint="eastAsia"/>
        </w:rPr>
        <w:t>attending doctor</w:t>
      </w:r>
      <w:r w:rsidR="00667E8B">
        <w:rPr>
          <w:rFonts w:hint="eastAsia"/>
        </w:rPr>
        <w:t xml:space="preserve"> </w:t>
      </w:r>
      <w:r w:rsidR="0034681C">
        <w:rPr>
          <w:rFonts w:hint="eastAsia"/>
        </w:rPr>
        <w:t xml:space="preserve">in May 2011. </w:t>
      </w:r>
      <w:r w:rsidR="003B6C78">
        <w:rPr>
          <w:rFonts w:hint="eastAsia"/>
        </w:rPr>
        <w:t>T</w:t>
      </w:r>
      <w:r w:rsidR="0034681C">
        <w:rPr>
          <w:rFonts w:hint="eastAsia"/>
        </w:rPr>
        <w:t>he attending doctor</w:t>
      </w:r>
      <w:r w:rsidR="003B6C78">
        <w:rPr>
          <w:rFonts w:hint="eastAsia"/>
        </w:rPr>
        <w:t xml:space="preserve"> told her that </w:t>
      </w:r>
      <w:r w:rsidR="00667E8B">
        <w:rPr>
          <w:rFonts w:hint="eastAsia"/>
        </w:rPr>
        <w:t>her condition had not yet reached that stage of doing the said operation</w:t>
      </w:r>
      <w:r w:rsidR="00C55151">
        <w:rPr>
          <w:rFonts w:hint="eastAsia"/>
        </w:rPr>
        <w:t>, as she was just in her 40s only</w:t>
      </w:r>
      <w:r w:rsidR="00667E8B">
        <w:rPr>
          <w:rFonts w:hint="eastAsia"/>
        </w:rPr>
        <w:t xml:space="preserve">. </w:t>
      </w:r>
      <w:r w:rsidR="00765998">
        <w:t>I</w:t>
      </w:r>
      <w:r w:rsidR="00765998">
        <w:rPr>
          <w:rFonts w:hint="eastAsia"/>
        </w:rPr>
        <w:t xml:space="preserve">n my view, what the attending doctor in effect meant was </w:t>
      </w:r>
      <w:r w:rsidR="00595BFB">
        <w:rPr>
          <w:rFonts w:hint="eastAsia"/>
        </w:rPr>
        <w:t xml:space="preserve">this: </w:t>
      </w:r>
      <w:r w:rsidR="00765998">
        <w:rPr>
          <w:rFonts w:hint="eastAsia"/>
        </w:rPr>
        <w:t>Madam Tam</w:t>
      </w:r>
      <w:r w:rsidR="00C55151" w:rsidRPr="00595BFB">
        <w:rPr>
          <w:rFonts w:hint="eastAsia"/>
        </w:rPr>
        <w:t xml:space="preserve"> was still relatively young to receive this operation</w:t>
      </w:r>
      <w:r w:rsidR="00B24A75" w:rsidRPr="00595BFB">
        <w:rPr>
          <w:rFonts w:hint="eastAsia"/>
        </w:rPr>
        <w:t xml:space="preserve"> at this stage, but </w:t>
      </w:r>
      <w:r w:rsidR="00765998">
        <w:rPr>
          <w:rFonts w:hint="eastAsia"/>
        </w:rPr>
        <w:t xml:space="preserve">it was just a matter of time that she would need </w:t>
      </w:r>
      <w:r w:rsidR="00B24A75" w:rsidRPr="00595BFB">
        <w:rPr>
          <w:rFonts w:hint="eastAsia"/>
        </w:rPr>
        <w:t xml:space="preserve">to do this operation in the future. </w:t>
      </w:r>
    </w:p>
    <w:p w:rsidR="00595BFB" w:rsidRDefault="00595BFB" w:rsidP="00595BFB">
      <w:pPr>
        <w:pStyle w:val="ListParagraph"/>
      </w:pPr>
    </w:p>
    <w:p w:rsidR="00B24A75" w:rsidRPr="00595BFB" w:rsidRDefault="00B24A75" w:rsidP="00595BFB">
      <w:pPr>
        <w:numPr>
          <w:ilvl w:val="0"/>
          <w:numId w:val="1"/>
        </w:numPr>
        <w:tabs>
          <w:tab w:val="clear" w:pos="720"/>
          <w:tab w:val="clear" w:pos="4320"/>
          <w:tab w:val="clear" w:pos="9072"/>
          <w:tab w:val="num" w:pos="1134"/>
        </w:tabs>
        <w:spacing w:line="360" w:lineRule="auto"/>
        <w:ind w:left="0" w:firstLine="0"/>
        <w:jc w:val="both"/>
      </w:pPr>
      <w:r w:rsidRPr="00595BFB">
        <w:rPr>
          <w:rFonts w:hint="eastAsia"/>
        </w:rPr>
        <w:t>Taken into the account of the opinion of Dr. Wong (which I have accepted) and the attending doctor (described by Madam Tam in her oral evidence), I find that on balance, it is more likely than not that Madam Tam</w:t>
      </w:r>
      <w:r>
        <w:rPr>
          <w:rFonts w:hint="eastAsia"/>
        </w:rPr>
        <w:t xml:space="preserve"> will have to receive this operation of augmentation cystoplasty. I accordingly award $125,000 under this head. </w:t>
      </w:r>
    </w:p>
    <w:p w:rsidR="00B24A75" w:rsidRDefault="00B24A75" w:rsidP="00B24A75">
      <w:pPr>
        <w:pStyle w:val="ListParagraph"/>
        <w:spacing w:line="360" w:lineRule="auto"/>
        <w:rPr>
          <w:b/>
          <w:i/>
          <w:lang w:eastAsia="zh-HK"/>
        </w:rPr>
      </w:pPr>
    </w:p>
    <w:p w:rsidR="00667E8B" w:rsidRPr="00B24A75" w:rsidRDefault="00667E8B" w:rsidP="00B24A75">
      <w:pPr>
        <w:tabs>
          <w:tab w:val="clear" w:pos="4320"/>
          <w:tab w:val="clear" w:pos="9072"/>
        </w:tabs>
        <w:spacing w:line="360" w:lineRule="auto"/>
        <w:jc w:val="both"/>
        <w:rPr>
          <w:b/>
          <w:lang w:eastAsia="zh-HK"/>
        </w:rPr>
      </w:pPr>
      <w:r w:rsidRPr="00B24A75">
        <w:rPr>
          <w:rFonts w:hint="eastAsia"/>
          <w:b/>
          <w:i/>
          <w:lang w:eastAsia="zh-HK"/>
        </w:rPr>
        <w:t>Special Damages</w:t>
      </w:r>
    </w:p>
    <w:p w:rsidR="00667E8B" w:rsidRDefault="00667E8B" w:rsidP="00667E8B">
      <w:pPr>
        <w:pStyle w:val="ListParagraph"/>
      </w:pPr>
    </w:p>
    <w:p w:rsidR="006F2CAF" w:rsidRDefault="00C61EBF" w:rsidP="00C857CE">
      <w:pPr>
        <w:numPr>
          <w:ilvl w:val="0"/>
          <w:numId w:val="1"/>
        </w:numPr>
        <w:tabs>
          <w:tab w:val="clear" w:pos="720"/>
          <w:tab w:val="clear" w:pos="4320"/>
          <w:tab w:val="clear" w:pos="9072"/>
          <w:tab w:val="num" w:pos="1134"/>
        </w:tabs>
        <w:spacing w:line="360" w:lineRule="auto"/>
        <w:ind w:left="0" w:firstLine="0"/>
        <w:jc w:val="both"/>
      </w:pPr>
      <w:r>
        <w:rPr>
          <w:rFonts w:hint="eastAsia"/>
          <w:lang w:eastAsia="zh-HK"/>
        </w:rPr>
        <w:t>In h</w:t>
      </w:r>
      <w:r w:rsidR="00C857CE">
        <w:rPr>
          <w:rFonts w:hint="eastAsia"/>
        </w:rPr>
        <w:t>er Amended Revised</w:t>
      </w:r>
      <w:r>
        <w:rPr>
          <w:rFonts w:hint="eastAsia"/>
          <w:lang w:eastAsia="zh-HK"/>
        </w:rPr>
        <w:t xml:space="preserve"> Statement of Damages, </w:t>
      </w:r>
      <w:r w:rsidR="00C857CE">
        <w:rPr>
          <w:rFonts w:hint="eastAsia"/>
        </w:rPr>
        <w:t xml:space="preserve">Madam Tam claims a total of $16,900 to cover her loss in </w:t>
      </w:r>
      <w:r>
        <w:rPr>
          <w:rFonts w:hint="eastAsia"/>
          <w:lang w:eastAsia="zh-HK"/>
        </w:rPr>
        <w:t xml:space="preserve">medical </w:t>
      </w:r>
      <w:r>
        <w:rPr>
          <w:lang w:eastAsia="zh-HK"/>
        </w:rPr>
        <w:t>expenses</w:t>
      </w:r>
      <w:r>
        <w:rPr>
          <w:rFonts w:hint="eastAsia"/>
          <w:lang w:eastAsia="zh-HK"/>
        </w:rPr>
        <w:t xml:space="preserve">, travelling expenses and tonic food. </w:t>
      </w:r>
      <w:r w:rsidR="00C857CE">
        <w:rPr>
          <w:rFonts w:hint="eastAsia"/>
        </w:rPr>
        <w:t>The breakdown is set out in his witness statement dated 2 November 2010.</w:t>
      </w:r>
    </w:p>
    <w:p w:rsidR="00C857CE" w:rsidRDefault="00C857CE" w:rsidP="00E10284">
      <w:pPr>
        <w:tabs>
          <w:tab w:val="clear" w:pos="4320"/>
          <w:tab w:val="clear" w:pos="9072"/>
        </w:tabs>
        <w:jc w:val="both"/>
      </w:pPr>
    </w:p>
    <w:p w:rsidR="008E4116" w:rsidRDefault="00C857CE" w:rsidP="008E4116">
      <w:pPr>
        <w:numPr>
          <w:ilvl w:val="0"/>
          <w:numId w:val="1"/>
        </w:numPr>
        <w:tabs>
          <w:tab w:val="clear" w:pos="720"/>
          <w:tab w:val="clear" w:pos="4320"/>
          <w:tab w:val="clear" w:pos="9072"/>
          <w:tab w:val="num" w:pos="1134"/>
        </w:tabs>
        <w:spacing w:line="360" w:lineRule="auto"/>
        <w:ind w:left="0" w:firstLine="0"/>
        <w:jc w:val="both"/>
      </w:pPr>
      <w:r>
        <w:rPr>
          <w:rFonts w:hint="eastAsia"/>
        </w:rPr>
        <w:t>Mr. Chung has helpfully worked out the total medical expenses disclosed by Madam Tam in the sum of $6,830 (excluding the costs for retrieving medical reports which should be regarded as costs of this case)</w:t>
      </w:r>
      <w:r w:rsidR="00FE62BC">
        <w:rPr>
          <w:rFonts w:hint="eastAsia"/>
        </w:rPr>
        <w:t xml:space="preserve">. He submits that </w:t>
      </w:r>
      <w:r w:rsidR="003B6C78">
        <w:rPr>
          <w:rFonts w:hint="eastAsia"/>
        </w:rPr>
        <w:t xml:space="preserve">the special damages should be reduced to $5,000 only </w:t>
      </w:r>
      <w:r w:rsidR="00FE62BC">
        <w:rPr>
          <w:rFonts w:hint="eastAsia"/>
        </w:rPr>
        <w:t xml:space="preserve">to </w:t>
      </w:r>
      <w:r w:rsidR="00FE62BC">
        <w:rPr>
          <w:rFonts w:hint="eastAsia"/>
        </w:rPr>
        <w:lastRenderedPageBreak/>
        <w:t xml:space="preserve">reflect </w:t>
      </w:r>
      <w:r w:rsidR="003B6C78">
        <w:rPr>
          <w:rFonts w:hint="eastAsia"/>
        </w:rPr>
        <w:t>her</w:t>
      </w:r>
      <w:r w:rsidR="00FE62BC">
        <w:rPr>
          <w:rFonts w:hint="eastAsia"/>
        </w:rPr>
        <w:t xml:space="preserve"> exaggeration. </w:t>
      </w:r>
      <w:r w:rsidR="003B6C78">
        <w:rPr>
          <w:rFonts w:hint="eastAsia"/>
        </w:rPr>
        <w:t xml:space="preserve">However, </w:t>
      </w:r>
      <w:r w:rsidR="008E4116">
        <w:rPr>
          <w:rFonts w:hint="eastAsia"/>
        </w:rPr>
        <w:t xml:space="preserve">I am not persuaded by Mr. Chung on this </w:t>
      </w:r>
      <w:r w:rsidR="003B6C78">
        <w:rPr>
          <w:rFonts w:hint="eastAsia"/>
        </w:rPr>
        <w:t>argument</w:t>
      </w:r>
      <w:r w:rsidR="008E4116">
        <w:rPr>
          <w:rFonts w:hint="eastAsia"/>
        </w:rPr>
        <w:t xml:space="preserve">.  </w:t>
      </w:r>
    </w:p>
    <w:p w:rsidR="00FE62BC" w:rsidRDefault="00FE62BC" w:rsidP="00FE62BC">
      <w:pPr>
        <w:pStyle w:val="ListParagraph"/>
      </w:pPr>
    </w:p>
    <w:p w:rsidR="00E97D89" w:rsidRDefault="00FE62BC" w:rsidP="00E97D89">
      <w:pPr>
        <w:numPr>
          <w:ilvl w:val="0"/>
          <w:numId w:val="1"/>
        </w:numPr>
        <w:tabs>
          <w:tab w:val="clear" w:pos="720"/>
          <w:tab w:val="clear" w:pos="4320"/>
          <w:tab w:val="clear" w:pos="9072"/>
          <w:tab w:val="num" w:pos="1134"/>
        </w:tabs>
        <w:spacing w:line="360" w:lineRule="auto"/>
        <w:ind w:left="0" w:firstLine="0"/>
        <w:jc w:val="both"/>
      </w:pPr>
      <w:r>
        <w:rPr>
          <w:rFonts w:hint="eastAsia"/>
        </w:rPr>
        <w:t xml:space="preserve">I note that the medical receipts </w:t>
      </w:r>
      <w:r>
        <w:t xml:space="preserve">disclosed in the trial </w:t>
      </w:r>
      <w:r w:rsidR="008E4116">
        <w:rPr>
          <w:rFonts w:hint="eastAsia"/>
        </w:rPr>
        <w:t>are</w:t>
      </w:r>
      <w:r>
        <w:t xml:space="preserve"> up to 7 July 2010 only. </w:t>
      </w:r>
      <w:r>
        <w:rPr>
          <w:rFonts w:hint="eastAsia"/>
        </w:rPr>
        <w:t xml:space="preserve"> </w:t>
      </w:r>
      <w:r w:rsidR="00E10284">
        <w:rPr>
          <w:rFonts w:hint="eastAsia"/>
        </w:rPr>
        <w:t xml:space="preserve">But </w:t>
      </w:r>
      <w:r w:rsidR="008334D8">
        <w:rPr>
          <w:rFonts w:hint="eastAsia"/>
        </w:rPr>
        <w:t>the consultation summaries show that there are 7 further consultations after 7 July 2010</w:t>
      </w:r>
      <w:r>
        <w:rPr>
          <w:rFonts w:hint="eastAsia"/>
        </w:rPr>
        <w:t xml:space="preserve">, which means </w:t>
      </w:r>
      <w:r w:rsidR="00E10284">
        <w:rPr>
          <w:rFonts w:hint="eastAsia"/>
        </w:rPr>
        <w:t xml:space="preserve">that </w:t>
      </w:r>
      <w:r>
        <w:rPr>
          <w:rFonts w:hint="eastAsia"/>
        </w:rPr>
        <w:t xml:space="preserve">additional medical expenses </w:t>
      </w:r>
      <w:r w:rsidR="008E4116">
        <w:rPr>
          <w:rFonts w:hint="eastAsia"/>
        </w:rPr>
        <w:t xml:space="preserve">must </w:t>
      </w:r>
      <w:r>
        <w:rPr>
          <w:rFonts w:hint="eastAsia"/>
        </w:rPr>
        <w:t xml:space="preserve">have </w:t>
      </w:r>
      <w:r w:rsidR="008E4116">
        <w:rPr>
          <w:rFonts w:hint="eastAsia"/>
        </w:rPr>
        <w:t>i</w:t>
      </w:r>
      <w:r>
        <w:rPr>
          <w:rFonts w:hint="eastAsia"/>
        </w:rPr>
        <w:t>ncurred</w:t>
      </w:r>
      <w:r w:rsidR="00E97D89">
        <w:rPr>
          <w:rFonts w:hint="eastAsia"/>
        </w:rPr>
        <w:t xml:space="preserve">. </w:t>
      </w:r>
    </w:p>
    <w:p w:rsidR="00E97D89" w:rsidRDefault="00E97D89" w:rsidP="00E97D89">
      <w:pPr>
        <w:pStyle w:val="ListParagraph"/>
      </w:pPr>
    </w:p>
    <w:p w:rsidR="00FE62BC" w:rsidRDefault="00E97D89" w:rsidP="00E97D89">
      <w:pPr>
        <w:numPr>
          <w:ilvl w:val="0"/>
          <w:numId w:val="1"/>
        </w:numPr>
        <w:tabs>
          <w:tab w:val="clear" w:pos="720"/>
          <w:tab w:val="clear" w:pos="4320"/>
          <w:tab w:val="clear" w:pos="9072"/>
          <w:tab w:val="num" w:pos="1134"/>
        </w:tabs>
        <w:spacing w:line="360" w:lineRule="auto"/>
        <w:ind w:left="0" w:firstLine="0"/>
        <w:jc w:val="both"/>
      </w:pPr>
      <w:r>
        <w:rPr>
          <w:rFonts w:hint="eastAsia"/>
        </w:rPr>
        <w:t xml:space="preserve">Likewise, further </w:t>
      </w:r>
      <w:r w:rsidR="00FE62BC">
        <w:rPr>
          <w:rFonts w:hint="eastAsia"/>
        </w:rPr>
        <w:t>travelling expenses</w:t>
      </w:r>
      <w:r>
        <w:rPr>
          <w:rFonts w:hint="eastAsia"/>
        </w:rPr>
        <w:t xml:space="preserve"> </w:t>
      </w:r>
      <w:r w:rsidR="008E4116">
        <w:rPr>
          <w:rFonts w:hint="eastAsia"/>
        </w:rPr>
        <w:t xml:space="preserve">must </w:t>
      </w:r>
      <w:r>
        <w:rPr>
          <w:rFonts w:hint="eastAsia"/>
        </w:rPr>
        <w:t>have also incurred</w:t>
      </w:r>
      <w:r w:rsidR="00FE62BC">
        <w:rPr>
          <w:rFonts w:hint="eastAsia"/>
        </w:rPr>
        <w:t>.</w:t>
      </w:r>
      <w:r>
        <w:rPr>
          <w:rFonts w:hint="eastAsia"/>
        </w:rPr>
        <w:t xml:space="preserve"> Accordingly to her witness statement dated 2 November 2010, she incurred travelling expenses of $3,240 for 53 sessions of </w:t>
      </w:r>
      <w:r>
        <w:t>follow</w:t>
      </w:r>
      <w:r>
        <w:rPr>
          <w:rFonts w:hint="eastAsia"/>
        </w:rPr>
        <w:t xml:space="preserve">-up treatment, or about $61 per session.  </w:t>
      </w:r>
    </w:p>
    <w:p w:rsidR="00FE62BC" w:rsidRDefault="00FE62BC" w:rsidP="00FE62BC">
      <w:pPr>
        <w:pStyle w:val="ListParagraph"/>
      </w:pPr>
    </w:p>
    <w:p w:rsidR="00E97D89" w:rsidRDefault="00FE62BC" w:rsidP="00FE62BC">
      <w:pPr>
        <w:numPr>
          <w:ilvl w:val="0"/>
          <w:numId w:val="1"/>
        </w:numPr>
        <w:tabs>
          <w:tab w:val="clear" w:pos="720"/>
          <w:tab w:val="clear" w:pos="4320"/>
          <w:tab w:val="clear" w:pos="9072"/>
          <w:tab w:val="num" w:pos="1134"/>
        </w:tabs>
        <w:spacing w:line="360" w:lineRule="auto"/>
        <w:ind w:left="0" w:firstLine="0"/>
        <w:jc w:val="both"/>
      </w:pPr>
      <w:r>
        <w:rPr>
          <w:rFonts w:hint="eastAsia"/>
        </w:rPr>
        <w:t xml:space="preserve"> </w:t>
      </w:r>
      <w:r w:rsidR="00E97D89">
        <w:rPr>
          <w:rFonts w:hint="eastAsia"/>
        </w:rPr>
        <w:t>There is no receipt on tonic food produced by Madam Tam in the trial.</w:t>
      </w:r>
      <w:r w:rsidR="00B24A75">
        <w:rPr>
          <w:rFonts w:hint="eastAsia"/>
        </w:rPr>
        <w:t xml:space="preserve"> But taken into account her injuries and sick leave period, I am prepared to apply my discretion to allow $5,000 for tonic food. </w:t>
      </w:r>
    </w:p>
    <w:p w:rsidR="00E97D89" w:rsidRDefault="00E97D89" w:rsidP="00E97D89">
      <w:pPr>
        <w:pStyle w:val="ListParagraph"/>
      </w:pPr>
    </w:p>
    <w:p w:rsidR="00E97D89" w:rsidRDefault="00E97D89" w:rsidP="00E97D89">
      <w:pPr>
        <w:numPr>
          <w:ilvl w:val="0"/>
          <w:numId w:val="1"/>
        </w:numPr>
        <w:tabs>
          <w:tab w:val="clear" w:pos="720"/>
          <w:tab w:val="clear" w:pos="4320"/>
          <w:tab w:val="clear" w:pos="9072"/>
          <w:tab w:val="num" w:pos="1134"/>
        </w:tabs>
        <w:spacing w:line="360" w:lineRule="auto"/>
        <w:ind w:left="0" w:firstLine="0"/>
        <w:jc w:val="both"/>
      </w:pPr>
      <w:r>
        <w:rPr>
          <w:rFonts w:hint="eastAsia"/>
        </w:rPr>
        <w:t xml:space="preserve">In the circumstances, </w:t>
      </w:r>
      <w:r w:rsidR="008334D8">
        <w:rPr>
          <w:rFonts w:hint="eastAsia"/>
        </w:rPr>
        <w:t xml:space="preserve">I will award her with medical </w:t>
      </w:r>
      <w:r w:rsidR="008334D8">
        <w:t>expenses</w:t>
      </w:r>
      <w:r w:rsidR="008334D8">
        <w:rPr>
          <w:rFonts w:hint="eastAsia"/>
        </w:rPr>
        <w:t xml:space="preserve"> of $7,530; travelling expenses of </w:t>
      </w:r>
      <w:r>
        <w:rPr>
          <w:rFonts w:hint="eastAsia"/>
        </w:rPr>
        <w:t>$3,660 and tonic food of $</w:t>
      </w:r>
      <w:r w:rsidR="00B24A75">
        <w:rPr>
          <w:rFonts w:hint="eastAsia"/>
        </w:rPr>
        <w:t>5</w:t>
      </w:r>
      <w:r>
        <w:rPr>
          <w:rFonts w:hint="eastAsia"/>
        </w:rPr>
        <w:t>,000. The total special damages are $1</w:t>
      </w:r>
      <w:r w:rsidR="00B24A75">
        <w:rPr>
          <w:rFonts w:hint="eastAsia"/>
        </w:rPr>
        <w:t>6</w:t>
      </w:r>
      <w:r>
        <w:rPr>
          <w:rFonts w:hint="eastAsia"/>
        </w:rPr>
        <w:t>,190.</w:t>
      </w:r>
    </w:p>
    <w:p w:rsidR="00E97D89" w:rsidRDefault="00E97D89" w:rsidP="008E4116">
      <w:pPr>
        <w:tabs>
          <w:tab w:val="clear" w:pos="1440"/>
          <w:tab w:val="clear" w:pos="4320"/>
          <w:tab w:val="clear" w:pos="9072"/>
        </w:tabs>
        <w:spacing w:line="360" w:lineRule="auto"/>
        <w:jc w:val="both"/>
        <w:rPr>
          <w:b/>
          <w:i/>
        </w:rPr>
      </w:pPr>
    </w:p>
    <w:p w:rsidR="00E97D89" w:rsidRPr="00E97D89" w:rsidRDefault="00E97D89" w:rsidP="00E97D89">
      <w:pPr>
        <w:tabs>
          <w:tab w:val="clear" w:pos="1440"/>
          <w:tab w:val="clear" w:pos="4320"/>
          <w:tab w:val="clear" w:pos="9072"/>
        </w:tabs>
        <w:jc w:val="both"/>
        <w:rPr>
          <w:b/>
          <w:i/>
        </w:rPr>
      </w:pPr>
      <w:r w:rsidRPr="00E97D89">
        <w:rPr>
          <w:rFonts w:hint="eastAsia"/>
          <w:b/>
          <w:i/>
        </w:rPr>
        <w:t>CONCLSION</w:t>
      </w:r>
    </w:p>
    <w:p w:rsidR="00E97D89" w:rsidRDefault="00E97D89" w:rsidP="00E97D89">
      <w:pPr>
        <w:pStyle w:val="ListParagraph"/>
      </w:pPr>
    </w:p>
    <w:p w:rsidR="0051241C" w:rsidRDefault="00D53DC6" w:rsidP="00E97D89">
      <w:pPr>
        <w:numPr>
          <w:ilvl w:val="0"/>
          <w:numId w:val="1"/>
        </w:numPr>
        <w:tabs>
          <w:tab w:val="clear" w:pos="720"/>
          <w:tab w:val="clear" w:pos="4320"/>
          <w:tab w:val="clear" w:pos="9072"/>
          <w:tab w:val="num" w:pos="1134"/>
        </w:tabs>
        <w:spacing w:line="360" w:lineRule="auto"/>
        <w:ind w:left="0" w:firstLine="0"/>
        <w:jc w:val="both"/>
      </w:pPr>
      <w:r>
        <w:rPr>
          <w:rFonts w:hint="eastAsia"/>
        </w:rPr>
        <w:t xml:space="preserve">I set out below </w:t>
      </w:r>
      <w:r w:rsidR="008E4116">
        <w:rPr>
          <w:rFonts w:hint="eastAsia"/>
        </w:rPr>
        <w:t>the</w:t>
      </w:r>
      <w:r>
        <w:rPr>
          <w:rFonts w:hint="eastAsia"/>
        </w:rPr>
        <w:t xml:space="preserve"> award allowed by me under each head:</w:t>
      </w:r>
    </w:p>
    <w:p w:rsidR="00D53DC6" w:rsidRDefault="00D53DC6" w:rsidP="00D53DC6">
      <w:pPr>
        <w:tabs>
          <w:tab w:val="clear" w:pos="1440"/>
          <w:tab w:val="clear" w:pos="4320"/>
          <w:tab w:val="clear" w:pos="9072"/>
          <w:tab w:val="left" w:pos="709"/>
        </w:tabs>
        <w:spacing w:line="360" w:lineRule="auto"/>
        <w:jc w:val="both"/>
      </w:pPr>
    </w:p>
    <w:tbl>
      <w:tblPr>
        <w:tblW w:w="8823" w:type="dxa"/>
        <w:tblInd w:w="432" w:type="dxa"/>
        <w:tblLook w:val="04A0"/>
      </w:tblPr>
      <w:tblGrid>
        <w:gridCol w:w="4779"/>
        <w:gridCol w:w="4044"/>
      </w:tblGrid>
      <w:tr w:rsidR="00B42408" w:rsidTr="008E4116">
        <w:tc>
          <w:tcPr>
            <w:tcW w:w="4779" w:type="dxa"/>
          </w:tcPr>
          <w:p w:rsidR="00B42408" w:rsidRDefault="00B42408" w:rsidP="008E4116">
            <w:pPr>
              <w:tabs>
                <w:tab w:val="clear" w:pos="1440"/>
                <w:tab w:val="clear" w:pos="4320"/>
                <w:tab w:val="clear" w:pos="9072"/>
              </w:tabs>
              <w:spacing w:line="360" w:lineRule="auto"/>
              <w:ind w:firstLine="702"/>
              <w:jc w:val="both"/>
            </w:pPr>
            <w:r>
              <w:rPr>
                <w:rFonts w:hint="eastAsia"/>
              </w:rPr>
              <w:t>PSLA</w:t>
            </w:r>
          </w:p>
        </w:tc>
        <w:tc>
          <w:tcPr>
            <w:tcW w:w="4044" w:type="dxa"/>
          </w:tcPr>
          <w:p w:rsidR="00B42408" w:rsidRDefault="0051241C" w:rsidP="00765998">
            <w:pPr>
              <w:tabs>
                <w:tab w:val="clear" w:pos="1440"/>
                <w:tab w:val="clear" w:pos="4320"/>
                <w:tab w:val="clear" w:pos="9072"/>
              </w:tabs>
              <w:spacing w:line="360" w:lineRule="auto"/>
              <w:ind w:left="761"/>
              <w:jc w:val="both"/>
            </w:pPr>
            <w:r>
              <w:rPr>
                <w:rFonts w:hint="eastAsia"/>
              </w:rPr>
              <w:t xml:space="preserve">           </w:t>
            </w:r>
            <w:r w:rsidR="00880FA0">
              <w:rPr>
                <w:rFonts w:hint="eastAsia"/>
              </w:rPr>
              <w:t xml:space="preserve">$  </w:t>
            </w:r>
            <w:r w:rsidR="00E97D89">
              <w:rPr>
                <w:rFonts w:hint="eastAsia"/>
              </w:rPr>
              <w:t>3</w:t>
            </w:r>
            <w:r w:rsidR="00765998">
              <w:rPr>
                <w:rFonts w:hint="eastAsia"/>
              </w:rPr>
              <w:t>0</w:t>
            </w:r>
            <w:r w:rsidR="00E97D89">
              <w:rPr>
                <w:rFonts w:hint="eastAsia"/>
              </w:rPr>
              <w:t>0,000</w:t>
            </w:r>
          </w:p>
        </w:tc>
      </w:tr>
      <w:tr w:rsidR="00B42408" w:rsidTr="008E4116">
        <w:tc>
          <w:tcPr>
            <w:tcW w:w="4779" w:type="dxa"/>
          </w:tcPr>
          <w:p w:rsidR="00B42408" w:rsidRDefault="00B42408" w:rsidP="008E4116">
            <w:pPr>
              <w:tabs>
                <w:tab w:val="clear" w:pos="1440"/>
                <w:tab w:val="clear" w:pos="4320"/>
                <w:tab w:val="clear" w:pos="9072"/>
              </w:tabs>
              <w:spacing w:line="360" w:lineRule="auto"/>
              <w:ind w:left="702"/>
              <w:jc w:val="both"/>
            </w:pPr>
            <w:r>
              <w:rPr>
                <w:rFonts w:hint="eastAsia"/>
              </w:rPr>
              <w:t>Pre-trial loss of earnings</w:t>
            </w:r>
          </w:p>
        </w:tc>
        <w:tc>
          <w:tcPr>
            <w:tcW w:w="4044" w:type="dxa"/>
          </w:tcPr>
          <w:p w:rsidR="00B42408" w:rsidRDefault="0051241C" w:rsidP="00B24A75">
            <w:pPr>
              <w:tabs>
                <w:tab w:val="clear" w:pos="1440"/>
                <w:tab w:val="clear" w:pos="4320"/>
                <w:tab w:val="clear" w:pos="9072"/>
                <w:tab w:val="left" w:pos="1134"/>
              </w:tabs>
              <w:spacing w:line="360" w:lineRule="auto"/>
              <w:ind w:left="702"/>
              <w:jc w:val="both"/>
            </w:pPr>
            <w:r>
              <w:rPr>
                <w:rFonts w:hint="eastAsia"/>
              </w:rPr>
              <w:t xml:space="preserve">            </w:t>
            </w:r>
            <w:r w:rsidR="00B42408">
              <w:rPr>
                <w:rFonts w:hint="eastAsia"/>
              </w:rPr>
              <w:t xml:space="preserve">$   </w:t>
            </w:r>
            <w:r w:rsidR="00E97D89">
              <w:rPr>
                <w:rFonts w:hint="eastAsia"/>
              </w:rPr>
              <w:t xml:space="preserve"> </w:t>
            </w:r>
            <w:r w:rsidR="00B24A75">
              <w:rPr>
                <w:rFonts w:hint="eastAsia"/>
              </w:rPr>
              <w:t>49,863</w:t>
            </w:r>
          </w:p>
        </w:tc>
      </w:tr>
      <w:tr w:rsidR="00B42408" w:rsidTr="008E4116">
        <w:tc>
          <w:tcPr>
            <w:tcW w:w="4779" w:type="dxa"/>
          </w:tcPr>
          <w:p w:rsidR="00B42408" w:rsidRDefault="00B42408" w:rsidP="008E4116">
            <w:pPr>
              <w:tabs>
                <w:tab w:val="clear" w:pos="1440"/>
                <w:tab w:val="clear" w:pos="4320"/>
                <w:tab w:val="clear" w:pos="9072"/>
              </w:tabs>
              <w:spacing w:line="360" w:lineRule="auto"/>
              <w:ind w:left="702"/>
              <w:jc w:val="both"/>
            </w:pPr>
            <w:r>
              <w:rPr>
                <w:rFonts w:hint="eastAsia"/>
              </w:rPr>
              <w:t>Loss of earning capacity</w:t>
            </w:r>
          </w:p>
        </w:tc>
        <w:tc>
          <w:tcPr>
            <w:tcW w:w="4044" w:type="dxa"/>
          </w:tcPr>
          <w:p w:rsidR="00E97D89" w:rsidRDefault="0051241C" w:rsidP="00B24A75">
            <w:pPr>
              <w:tabs>
                <w:tab w:val="clear" w:pos="1440"/>
                <w:tab w:val="clear" w:pos="4320"/>
                <w:tab w:val="clear" w:pos="9072"/>
              </w:tabs>
              <w:spacing w:line="360" w:lineRule="auto"/>
              <w:ind w:left="702"/>
              <w:jc w:val="both"/>
            </w:pPr>
            <w:r>
              <w:rPr>
                <w:rFonts w:hint="eastAsia"/>
              </w:rPr>
              <w:t xml:space="preserve">            </w:t>
            </w:r>
            <w:r w:rsidR="00B42408">
              <w:rPr>
                <w:rFonts w:hint="eastAsia"/>
              </w:rPr>
              <w:t xml:space="preserve">$  </w:t>
            </w:r>
            <w:r w:rsidR="00E97D89">
              <w:rPr>
                <w:rFonts w:hint="eastAsia"/>
              </w:rPr>
              <w:t xml:space="preserve">  </w:t>
            </w:r>
            <w:r w:rsidR="00B24A75">
              <w:rPr>
                <w:rFonts w:hint="eastAsia"/>
              </w:rPr>
              <w:t>50</w:t>
            </w:r>
            <w:r w:rsidR="00E97D89">
              <w:rPr>
                <w:rFonts w:hint="eastAsia"/>
              </w:rPr>
              <w:t>,000</w:t>
            </w:r>
          </w:p>
        </w:tc>
      </w:tr>
      <w:tr w:rsidR="00B42408" w:rsidRPr="00CC1C68" w:rsidTr="008E4116">
        <w:tc>
          <w:tcPr>
            <w:tcW w:w="4779" w:type="dxa"/>
          </w:tcPr>
          <w:p w:rsidR="00E97D89" w:rsidRDefault="008E4116" w:rsidP="008E4116">
            <w:pPr>
              <w:tabs>
                <w:tab w:val="clear" w:pos="1440"/>
                <w:tab w:val="clear" w:pos="4320"/>
                <w:tab w:val="clear" w:pos="9072"/>
              </w:tabs>
              <w:spacing w:line="360" w:lineRule="auto"/>
              <w:ind w:left="702" w:right="-552"/>
              <w:jc w:val="both"/>
            </w:pPr>
            <w:r>
              <w:rPr>
                <w:rFonts w:hint="eastAsia"/>
              </w:rPr>
              <w:t xml:space="preserve">Loss of gratuitous service to </w:t>
            </w:r>
            <w:r w:rsidR="00E97D89">
              <w:rPr>
                <w:rFonts w:hint="eastAsia"/>
              </w:rPr>
              <w:t>family</w:t>
            </w:r>
          </w:p>
          <w:p w:rsidR="00974164" w:rsidRDefault="00974164" w:rsidP="008E4116">
            <w:pPr>
              <w:tabs>
                <w:tab w:val="clear" w:pos="1440"/>
                <w:tab w:val="clear" w:pos="4320"/>
                <w:tab w:val="clear" w:pos="9072"/>
              </w:tabs>
              <w:spacing w:line="360" w:lineRule="auto"/>
              <w:ind w:left="702"/>
              <w:jc w:val="both"/>
            </w:pPr>
            <w:r>
              <w:rPr>
                <w:rFonts w:hint="eastAsia"/>
              </w:rPr>
              <w:t>Future Medical Expenses</w:t>
            </w:r>
          </w:p>
          <w:p w:rsidR="00B42408" w:rsidRPr="001265D7" w:rsidRDefault="00B42408" w:rsidP="008E4116">
            <w:pPr>
              <w:tabs>
                <w:tab w:val="clear" w:pos="1440"/>
                <w:tab w:val="clear" w:pos="4320"/>
                <w:tab w:val="clear" w:pos="9072"/>
              </w:tabs>
              <w:spacing w:line="360" w:lineRule="auto"/>
              <w:ind w:left="702"/>
              <w:jc w:val="both"/>
            </w:pPr>
            <w:r w:rsidRPr="001265D7">
              <w:rPr>
                <w:rFonts w:hint="eastAsia"/>
              </w:rPr>
              <w:lastRenderedPageBreak/>
              <w:t>Special damages</w:t>
            </w:r>
          </w:p>
        </w:tc>
        <w:tc>
          <w:tcPr>
            <w:tcW w:w="4044" w:type="dxa"/>
          </w:tcPr>
          <w:p w:rsidR="00974164" w:rsidRPr="00974164" w:rsidRDefault="001265D7" w:rsidP="008E4116">
            <w:pPr>
              <w:tabs>
                <w:tab w:val="clear" w:pos="1440"/>
                <w:tab w:val="clear" w:pos="4320"/>
                <w:tab w:val="clear" w:pos="9072"/>
              </w:tabs>
              <w:spacing w:line="360" w:lineRule="auto"/>
              <w:ind w:left="702"/>
              <w:jc w:val="both"/>
            </w:pPr>
            <w:r w:rsidRPr="00974164">
              <w:rPr>
                <w:rFonts w:hint="eastAsia"/>
              </w:rPr>
              <w:lastRenderedPageBreak/>
              <w:t xml:space="preserve">   </w:t>
            </w:r>
            <w:r w:rsidR="0051241C" w:rsidRPr="00974164">
              <w:rPr>
                <w:rFonts w:hint="eastAsia"/>
              </w:rPr>
              <w:t xml:space="preserve">        </w:t>
            </w:r>
            <w:r w:rsidR="00974164" w:rsidRPr="00974164">
              <w:rPr>
                <w:rFonts w:hint="eastAsia"/>
              </w:rPr>
              <w:t xml:space="preserve"> $   </w:t>
            </w:r>
            <w:r w:rsidR="00880FA0">
              <w:rPr>
                <w:rFonts w:hint="eastAsia"/>
              </w:rPr>
              <w:t xml:space="preserve"> </w:t>
            </w:r>
            <w:r w:rsidR="00F52AD1">
              <w:rPr>
                <w:rFonts w:hint="eastAsia"/>
              </w:rPr>
              <w:t xml:space="preserve"> </w:t>
            </w:r>
            <w:r w:rsidR="00880FA0">
              <w:rPr>
                <w:rFonts w:hint="eastAsia"/>
              </w:rPr>
              <w:t xml:space="preserve"> </w:t>
            </w:r>
            <w:r w:rsidR="00974164" w:rsidRPr="00974164">
              <w:rPr>
                <w:rFonts w:hint="eastAsia"/>
              </w:rPr>
              <w:t>8,160</w:t>
            </w:r>
            <w:r w:rsidR="00880FA0">
              <w:rPr>
                <w:rFonts w:hint="eastAsia"/>
              </w:rPr>
              <w:t xml:space="preserve"> </w:t>
            </w:r>
          </w:p>
          <w:p w:rsidR="00974164" w:rsidRDefault="00974164" w:rsidP="008E4116">
            <w:pPr>
              <w:tabs>
                <w:tab w:val="clear" w:pos="1440"/>
                <w:tab w:val="clear" w:pos="4320"/>
                <w:tab w:val="clear" w:pos="9072"/>
              </w:tabs>
              <w:spacing w:line="360" w:lineRule="auto"/>
              <w:ind w:left="702"/>
              <w:jc w:val="both"/>
            </w:pPr>
            <w:r w:rsidRPr="00974164">
              <w:rPr>
                <w:rFonts w:hint="eastAsia"/>
              </w:rPr>
              <w:t xml:space="preserve">            $</w:t>
            </w:r>
            <w:r>
              <w:rPr>
                <w:rFonts w:hint="eastAsia"/>
              </w:rPr>
              <w:t xml:space="preserve">  </w:t>
            </w:r>
            <w:r w:rsidR="00B24A75">
              <w:rPr>
                <w:rFonts w:hint="eastAsia"/>
              </w:rPr>
              <w:t>12</w:t>
            </w:r>
            <w:r w:rsidR="008E4116">
              <w:rPr>
                <w:rFonts w:hint="eastAsia"/>
              </w:rPr>
              <w:t>5</w:t>
            </w:r>
            <w:r>
              <w:rPr>
                <w:rFonts w:hint="eastAsia"/>
              </w:rPr>
              <w:t>,000</w:t>
            </w:r>
          </w:p>
          <w:p w:rsidR="00974164" w:rsidRPr="00974164" w:rsidRDefault="00974164" w:rsidP="00E100CC">
            <w:pPr>
              <w:tabs>
                <w:tab w:val="clear" w:pos="1440"/>
                <w:tab w:val="clear" w:pos="4320"/>
                <w:tab w:val="clear" w:pos="9072"/>
              </w:tabs>
              <w:spacing w:line="360" w:lineRule="auto"/>
              <w:ind w:left="702"/>
              <w:jc w:val="both"/>
              <w:rPr>
                <w:u w:val="single"/>
              </w:rPr>
            </w:pPr>
            <w:r w:rsidRPr="00974164">
              <w:rPr>
                <w:rFonts w:hint="eastAsia"/>
              </w:rPr>
              <w:lastRenderedPageBreak/>
              <w:t xml:space="preserve">            </w:t>
            </w:r>
            <w:r w:rsidRPr="00974164">
              <w:rPr>
                <w:rFonts w:hint="eastAsia"/>
                <w:u w:val="single"/>
              </w:rPr>
              <w:t xml:space="preserve">$   </w:t>
            </w:r>
            <w:r w:rsidR="00880FA0">
              <w:rPr>
                <w:rFonts w:hint="eastAsia"/>
                <w:u w:val="single"/>
              </w:rPr>
              <w:t xml:space="preserve"> </w:t>
            </w:r>
            <w:r w:rsidRPr="00974164">
              <w:rPr>
                <w:rFonts w:hint="eastAsia"/>
                <w:u w:val="single"/>
              </w:rPr>
              <w:t>1</w:t>
            </w:r>
            <w:r w:rsidR="00E100CC">
              <w:rPr>
                <w:rFonts w:hint="eastAsia"/>
                <w:u w:val="single"/>
              </w:rPr>
              <w:t>6</w:t>
            </w:r>
            <w:r w:rsidRPr="00974164">
              <w:rPr>
                <w:rFonts w:hint="eastAsia"/>
                <w:u w:val="single"/>
              </w:rPr>
              <w:t>,190</w:t>
            </w:r>
          </w:p>
        </w:tc>
      </w:tr>
      <w:tr w:rsidR="00B42408" w:rsidTr="008E4116">
        <w:tc>
          <w:tcPr>
            <w:tcW w:w="4779" w:type="dxa"/>
          </w:tcPr>
          <w:p w:rsidR="00B42408" w:rsidRDefault="00B42408" w:rsidP="008E4116">
            <w:pPr>
              <w:tabs>
                <w:tab w:val="clear" w:pos="1440"/>
                <w:tab w:val="clear" w:pos="4320"/>
                <w:tab w:val="clear" w:pos="9072"/>
              </w:tabs>
              <w:spacing w:line="360" w:lineRule="auto"/>
              <w:ind w:left="702"/>
              <w:jc w:val="both"/>
            </w:pPr>
            <w:r>
              <w:rPr>
                <w:rFonts w:hint="eastAsia"/>
              </w:rPr>
              <w:lastRenderedPageBreak/>
              <w:t xml:space="preserve">                                  </w:t>
            </w:r>
            <w:r w:rsidR="001265D7">
              <w:rPr>
                <w:rFonts w:hint="eastAsia"/>
              </w:rPr>
              <w:t xml:space="preserve">    </w:t>
            </w:r>
            <w:r>
              <w:rPr>
                <w:rFonts w:hint="eastAsia"/>
              </w:rPr>
              <w:t>TOTAL</w:t>
            </w:r>
            <w:r w:rsidR="001265D7">
              <w:rPr>
                <w:rFonts w:hint="eastAsia"/>
              </w:rPr>
              <w:t xml:space="preserve">   :</w:t>
            </w:r>
          </w:p>
        </w:tc>
        <w:tc>
          <w:tcPr>
            <w:tcW w:w="4044" w:type="dxa"/>
          </w:tcPr>
          <w:p w:rsidR="00880FA0" w:rsidRDefault="00880FA0" w:rsidP="008E4116">
            <w:pPr>
              <w:tabs>
                <w:tab w:val="clear" w:pos="1440"/>
                <w:tab w:val="clear" w:pos="4320"/>
                <w:tab w:val="clear" w:pos="9072"/>
              </w:tabs>
              <w:ind w:left="702"/>
              <w:jc w:val="both"/>
            </w:pPr>
            <w:r>
              <w:rPr>
                <w:rFonts w:hint="eastAsia"/>
              </w:rPr>
              <w:t xml:space="preserve">            </w:t>
            </w:r>
            <w:r w:rsidR="00B42408">
              <w:rPr>
                <w:rFonts w:hint="eastAsia"/>
              </w:rPr>
              <w:t>$</w:t>
            </w:r>
            <w:r>
              <w:rPr>
                <w:rFonts w:hint="eastAsia"/>
              </w:rPr>
              <w:t xml:space="preserve">  5</w:t>
            </w:r>
            <w:r w:rsidR="00765998">
              <w:rPr>
                <w:rFonts w:hint="eastAsia"/>
              </w:rPr>
              <w:t>4</w:t>
            </w:r>
            <w:r w:rsidR="00080EDE">
              <w:rPr>
                <w:rFonts w:hint="eastAsia"/>
              </w:rPr>
              <w:t>9</w:t>
            </w:r>
            <w:r w:rsidR="00B42408">
              <w:rPr>
                <w:rFonts w:hint="eastAsia"/>
              </w:rPr>
              <w:t>,</w:t>
            </w:r>
            <w:r w:rsidR="00E100CC">
              <w:rPr>
                <w:rFonts w:hint="eastAsia"/>
              </w:rPr>
              <w:t>213</w:t>
            </w:r>
          </w:p>
          <w:p w:rsidR="001265D7" w:rsidRDefault="001265D7" w:rsidP="008E4116">
            <w:pPr>
              <w:tabs>
                <w:tab w:val="clear" w:pos="1440"/>
                <w:tab w:val="clear" w:pos="4320"/>
                <w:tab w:val="clear" w:pos="9072"/>
              </w:tabs>
              <w:ind w:left="702"/>
              <w:jc w:val="both"/>
            </w:pPr>
            <w:r>
              <w:rPr>
                <w:rFonts w:hint="eastAsia"/>
              </w:rPr>
              <w:t xml:space="preserve">           </w:t>
            </w:r>
            <w:r w:rsidR="00880FA0">
              <w:rPr>
                <w:rFonts w:hint="eastAsia"/>
              </w:rPr>
              <w:t xml:space="preserve"> </w:t>
            </w:r>
            <w:r>
              <w:rPr>
                <w:rFonts w:hint="eastAsia"/>
              </w:rPr>
              <w:t>====</w:t>
            </w:r>
            <w:r w:rsidR="00880FA0">
              <w:rPr>
                <w:rFonts w:hint="eastAsia"/>
              </w:rPr>
              <w:t>==</w:t>
            </w:r>
            <w:r>
              <w:rPr>
                <w:rFonts w:hint="eastAsia"/>
              </w:rPr>
              <w:t>==</w:t>
            </w:r>
          </w:p>
        </w:tc>
      </w:tr>
      <w:tr w:rsidR="00F52AD1" w:rsidTr="008E4116">
        <w:tc>
          <w:tcPr>
            <w:tcW w:w="4779" w:type="dxa"/>
          </w:tcPr>
          <w:p w:rsidR="00F52AD1" w:rsidRDefault="00F52AD1" w:rsidP="008E4116">
            <w:pPr>
              <w:tabs>
                <w:tab w:val="clear" w:pos="1440"/>
                <w:tab w:val="clear" w:pos="4320"/>
                <w:tab w:val="clear" w:pos="9072"/>
              </w:tabs>
              <w:jc w:val="both"/>
            </w:pPr>
          </w:p>
        </w:tc>
        <w:tc>
          <w:tcPr>
            <w:tcW w:w="4044" w:type="dxa"/>
          </w:tcPr>
          <w:p w:rsidR="00F52AD1" w:rsidRDefault="00F52AD1" w:rsidP="00880FA0">
            <w:pPr>
              <w:tabs>
                <w:tab w:val="clear" w:pos="1440"/>
                <w:tab w:val="clear" w:pos="4320"/>
                <w:tab w:val="clear" w:pos="9072"/>
              </w:tabs>
              <w:jc w:val="both"/>
            </w:pPr>
          </w:p>
        </w:tc>
      </w:tr>
    </w:tbl>
    <w:p w:rsidR="00F52AD1" w:rsidRDefault="00C5021E" w:rsidP="00F52AD1">
      <w:pPr>
        <w:numPr>
          <w:ilvl w:val="0"/>
          <w:numId w:val="1"/>
        </w:numPr>
        <w:tabs>
          <w:tab w:val="clear" w:pos="720"/>
          <w:tab w:val="clear" w:pos="4320"/>
          <w:tab w:val="clear" w:pos="9072"/>
          <w:tab w:val="num" w:pos="1134"/>
        </w:tabs>
        <w:spacing w:line="360" w:lineRule="auto"/>
        <w:ind w:left="0" w:firstLine="0"/>
        <w:jc w:val="both"/>
      </w:pPr>
      <w:r>
        <w:rPr>
          <w:rFonts w:hint="eastAsia"/>
        </w:rPr>
        <w:t xml:space="preserve">Accordingly, I order that the damages assessed and awarded to Madam Tam in this case </w:t>
      </w:r>
      <w:r w:rsidR="00E100CC">
        <w:rPr>
          <w:rFonts w:hint="eastAsia"/>
        </w:rPr>
        <w:t>are</w:t>
      </w:r>
      <w:r>
        <w:rPr>
          <w:rFonts w:hint="eastAsia"/>
        </w:rPr>
        <w:t xml:space="preserve"> </w:t>
      </w:r>
      <w:r w:rsidR="00F52AD1">
        <w:rPr>
          <w:rFonts w:hint="eastAsia"/>
        </w:rPr>
        <w:t>$5</w:t>
      </w:r>
      <w:r w:rsidR="00765998">
        <w:rPr>
          <w:rFonts w:hint="eastAsia"/>
        </w:rPr>
        <w:t>4</w:t>
      </w:r>
      <w:r w:rsidR="00E100CC">
        <w:rPr>
          <w:rFonts w:hint="eastAsia"/>
        </w:rPr>
        <w:t>9,213</w:t>
      </w:r>
      <w:r>
        <w:t xml:space="preserve">. </w:t>
      </w:r>
    </w:p>
    <w:p w:rsidR="00F52AD1" w:rsidRDefault="00F52AD1" w:rsidP="008E4116">
      <w:pPr>
        <w:tabs>
          <w:tab w:val="clear" w:pos="4320"/>
          <w:tab w:val="clear" w:pos="9072"/>
        </w:tabs>
        <w:jc w:val="both"/>
      </w:pPr>
    </w:p>
    <w:p w:rsidR="00F52AD1" w:rsidRDefault="00C5021E" w:rsidP="00F52AD1">
      <w:pPr>
        <w:numPr>
          <w:ilvl w:val="0"/>
          <w:numId w:val="1"/>
        </w:numPr>
        <w:tabs>
          <w:tab w:val="clear" w:pos="720"/>
          <w:tab w:val="clear" w:pos="4320"/>
          <w:tab w:val="clear" w:pos="9072"/>
          <w:tab w:val="num" w:pos="1134"/>
        </w:tabs>
        <w:spacing w:line="360" w:lineRule="auto"/>
        <w:ind w:left="0" w:firstLine="0"/>
        <w:jc w:val="both"/>
      </w:pPr>
      <w:r>
        <w:t>Interest will be payable on PSLA at the rate of 2% per annum from the date of service of the Writ to the date of judgment, and on other special damages at half judgment rate from the date of the accident to the date of judgment</w:t>
      </w:r>
      <w:r w:rsidR="00F52AD1">
        <w:rPr>
          <w:rFonts w:hint="eastAsia"/>
        </w:rPr>
        <w:t>.</w:t>
      </w:r>
    </w:p>
    <w:p w:rsidR="00F52AD1" w:rsidRDefault="00F52AD1" w:rsidP="00F52AD1">
      <w:pPr>
        <w:pStyle w:val="ListParagraph"/>
      </w:pPr>
    </w:p>
    <w:p w:rsidR="00C5021E" w:rsidRDefault="00C5021E" w:rsidP="00F52AD1">
      <w:pPr>
        <w:numPr>
          <w:ilvl w:val="0"/>
          <w:numId w:val="1"/>
        </w:numPr>
        <w:tabs>
          <w:tab w:val="clear" w:pos="720"/>
          <w:tab w:val="clear" w:pos="4320"/>
          <w:tab w:val="clear" w:pos="9072"/>
          <w:tab w:val="num" w:pos="1134"/>
        </w:tabs>
        <w:spacing w:line="360" w:lineRule="auto"/>
        <w:ind w:left="0" w:firstLine="0"/>
        <w:jc w:val="both"/>
      </w:pPr>
      <w:r>
        <w:t xml:space="preserve">I will make a costs order </w:t>
      </w:r>
      <w:r w:rsidRPr="00F52AD1">
        <w:rPr>
          <w:i/>
        </w:rPr>
        <w:t>nisi</w:t>
      </w:r>
      <w:r>
        <w:t xml:space="preserve"> that the costs of the </w:t>
      </w:r>
      <w:r w:rsidR="008E4116">
        <w:rPr>
          <w:rFonts w:hint="eastAsia"/>
        </w:rPr>
        <w:t>2</w:t>
      </w:r>
      <w:r w:rsidR="008E4116" w:rsidRPr="008E4116">
        <w:rPr>
          <w:rFonts w:hint="eastAsia"/>
          <w:vertAlign w:val="superscript"/>
        </w:rPr>
        <w:t>nd</w:t>
      </w:r>
      <w:r w:rsidR="008E4116">
        <w:rPr>
          <w:rFonts w:hint="eastAsia"/>
        </w:rPr>
        <w:t xml:space="preserve"> and 3</w:t>
      </w:r>
      <w:r w:rsidR="008E4116" w:rsidRPr="008E4116">
        <w:rPr>
          <w:rFonts w:hint="eastAsia"/>
          <w:vertAlign w:val="superscript"/>
        </w:rPr>
        <w:t>rd</w:t>
      </w:r>
      <w:r w:rsidR="008E4116">
        <w:rPr>
          <w:rFonts w:hint="eastAsia"/>
        </w:rPr>
        <w:t xml:space="preserve"> days of the </w:t>
      </w:r>
      <w:r>
        <w:rPr>
          <w:rFonts w:hint="eastAsia"/>
        </w:rPr>
        <w:t>trial on quantum</w:t>
      </w:r>
      <w:r w:rsidR="008E4116">
        <w:rPr>
          <w:rFonts w:hint="eastAsia"/>
        </w:rPr>
        <w:t xml:space="preserve"> (ie 7 and 16 December 2011)</w:t>
      </w:r>
      <w:r>
        <w:rPr>
          <w:rFonts w:hint="eastAsia"/>
        </w:rPr>
        <w:t>, including any costs reserved</w:t>
      </w:r>
      <w:r w:rsidR="008E4116">
        <w:rPr>
          <w:rFonts w:hint="eastAsia"/>
        </w:rPr>
        <w:t>,</w:t>
      </w:r>
      <w:r>
        <w:rPr>
          <w:rFonts w:hint="eastAsia"/>
        </w:rPr>
        <w:t xml:space="preserve"> if any, </w:t>
      </w:r>
      <w:r>
        <w:t xml:space="preserve">are to be paid by </w:t>
      </w:r>
      <w:r>
        <w:rPr>
          <w:rFonts w:hint="eastAsia"/>
        </w:rPr>
        <w:t>the Defendants to Madam Tam</w:t>
      </w:r>
      <w:r>
        <w:t>, to be taxed if not agreed</w:t>
      </w:r>
      <w:r>
        <w:rPr>
          <w:rFonts w:hint="eastAsia"/>
        </w:rPr>
        <w:t xml:space="preserve">, </w:t>
      </w:r>
      <w:r>
        <w:t>with certificate for Counsel.</w:t>
      </w:r>
      <w:r>
        <w:rPr>
          <w:rFonts w:hint="eastAsia"/>
        </w:rPr>
        <w:t xml:space="preserve"> </w:t>
      </w:r>
      <w:r>
        <w:t xml:space="preserve">If there is no application to vary the costs order </w:t>
      </w:r>
      <w:r w:rsidRPr="00F52AD1">
        <w:rPr>
          <w:i/>
        </w:rPr>
        <w:t>nisi</w:t>
      </w:r>
      <w:r>
        <w:t xml:space="preserve">, it will become </w:t>
      </w:r>
      <w:r w:rsidRPr="00F52AD1">
        <w:rPr>
          <w:i/>
        </w:rPr>
        <w:t xml:space="preserve">absolute </w:t>
      </w:r>
      <w:r>
        <w:t>within 14 days from the date of this Judgment.</w:t>
      </w:r>
    </w:p>
    <w:p w:rsidR="00823BBA" w:rsidRDefault="00823BBA">
      <w:pPr>
        <w:tabs>
          <w:tab w:val="clear" w:pos="4320"/>
          <w:tab w:val="clear" w:pos="9072"/>
        </w:tabs>
        <w:spacing w:line="360" w:lineRule="auto"/>
        <w:jc w:val="both"/>
      </w:pPr>
    </w:p>
    <w:p w:rsidR="00E10284" w:rsidRDefault="00E10284">
      <w:pPr>
        <w:tabs>
          <w:tab w:val="clear" w:pos="4320"/>
          <w:tab w:val="clear" w:pos="9072"/>
        </w:tabs>
        <w:spacing w:line="360" w:lineRule="auto"/>
        <w:jc w:val="both"/>
      </w:pPr>
    </w:p>
    <w:p w:rsidR="003B6C78" w:rsidRDefault="003B6C78">
      <w:pPr>
        <w:tabs>
          <w:tab w:val="clear" w:pos="4320"/>
          <w:tab w:val="clear" w:pos="9072"/>
        </w:tabs>
        <w:spacing w:line="360" w:lineRule="auto"/>
        <w:jc w:val="both"/>
      </w:pPr>
    </w:p>
    <w:p w:rsidR="00F13777" w:rsidRDefault="008E4116">
      <w:pPr>
        <w:pStyle w:val="BodyText"/>
        <w:tabs>
          <w:tab w:val="center" w:pos="6480"/>
        </w:tabs>
        <w:spacing w:line="240" w:lineRule="auto"/>
      </w:pPr>
      <w:r>
        <w:rPr>
          <w:rFonts w:hint="eastAsia"/>
        </w:rPr>
        <w:tab/>
      </w:r>
      <w:r w:rsidR="00823BBA">
        <w:rPr>
          <w:rFonts w:hint="eastAsia"/>
        </w:rPr>
        <w:t>Grace</w:t>
      </w:r>
      <w:r w:rsidR="00F13777">
        <w:t xml:space="preserve"> Chan</w:t>
      </w:r>
    </w:p>
    <w:p w:rsidR="00F13777" w:rsidRDefault="00F13777">
      <w:pPr>
        <w:pStyle w:val="BodyText"/>
        <w:tabs>
          <w:tab w:val="center" w:pos="6480"/>
        </w:tabs>
        <w:spacing w:line="240" w:lineRule="auto"/>
      </w:pPr>
      <w:r>
        <w:rPr>
          <w:rFonts w:hint="eastAsia"/>
        </w:rPr>
        <w:tab/>
      </w:r>
      <w:r w:rsidR="00823BBA">
        <w:rPr>
          <w:rFonts w:hint="eastAsia"/>
        </w:rPr>
        <w:t xml:space="preserve">Deputy </w:t>
      </w:r>
      <w:r>
        <w:rPr>
          <w:rFonts w:hint="eastAsia"/>
        </w:rPr>
        <w:t>District Judge</w:t>
      </w:r>
    </w:p>
    <w:p w:rsidR="008E4116" w:rsidRDefault="008E4116" w:rsidP="008E4116">
      <w:pPr>
        <w:tabs>
          <w:tab w:val="clear" w:pos="1440"/>
          <w:tab w:val="clear" w:pos="4320"/>
          <w:tab w:val="clear" w:pos="9072"/>
        </w:tabs>
        <w:jc w:val="both"/>
        <w:rPr>
          <w:iCs/>
          <w:lang w:val="en-GB"/>
        </w:rPr>
      </w:pPr>
    </w:p>
    <w:p w:rsidR="00E10284" w:rsidRDefault="00E10284" w:rsidP="008E4116">
      <w:pPr>
        <w:tabs>
          <w:tab w:val="clear" w:pos="1440"/>
          <w:tab w:val="clear" w:pos="4320"/>
          <w:tab w:val="clear" w:pos="9072"/>
        </w:tabs>
        <w:jc w:val="both"/>
        <w:rPr>
          <w:iCs/>
          <w:lang w:val="en-GB"/>
        </w:rPr>
      </w:pPr>
    </w:p>
    <w:p w:rsidR="00F13777" w:rsidRDefault="00F13777" w:rsidP="008E4116">
      <w:pPr>
        <w:tabs>
          <w:tab w:val="clear" w:pos="1440"/>
          <w:tab w:val="clear" w:pos="4320"/>
          <w:tab w:val="clear" w:pos="9072"/>
        </w:tabs>
        <w:jc w:val="both"/>
        <w:rPr>
          <w:iCs/>
        </w:rPr>
      </w:pPr>
      <w:r w:rsidRPr="00107106">
        <w:rPr>
          <w:iCs/>
          <w:lang w:val="en-GB"/>
        </w:rPr>
        <w:t xml:space="preserve">Mr. </w:t>
      </w:r>
      <w:r w:rsidR="00107106">
        <w:rPr>
          <w:rFonts w:hint="eastAsia"/>
          <w:iCs/>
          <w:lang w:val="en-GB"/>
        </w:rPr>
        <w:t xml:space="preserve">Simon Lam instructed by </w:t>
      </w:r>
      <w:r w:rsidRPr="00107106">
        <w:rPr>
          <w:rFonts w:hint="eastAsia"/>
          <w:iCs/>
          <w:lang w:val="en-GB"/>
        </w:rPr>
        <w:t xml:space="preserve">Messrs. </w:t>
      </w:r>
      <w:r w:rsidR="00107106">
        <w:rPr>
          <w:rFonts w:hint="eastAsia"/>
          <w:iCs/>
          <w:lang w:val="en-GB"/>
        </w:rPr>
        <w:t xml:space="preserve">Louis K.Y. Pau &amp; Co. </w:t>
      </w:r>
      <w:r w:rsidRPr="00107106">
        <w:rPr>
          <w:iCs/>
        </w:rPr>
        <w:t xml:space="preserve">for the </w:t>
      </w:r>
      <w:r w:rsidRPr="00107106">
        <w:rPr>
          <w:rFonts w:hint="eastAsia"/>
          <w:iCs/>
        </w:rPr>
        <w:t>Plaintiff</w:t>
      </w:r>
    </w:p>
    <w:p w:rsidR="00F13777" w:rsidRPr="00107106" w:rsidRDefault="00F13777" w:rsidP="008E4116">
      <w:pPr>
        <w:tabs>
          <w:tab w:val="clear" w:pos="1440"/>
          <w:tab w:val="clear" w:pos="4320"/>
          <w:tab w:val="clear" w:pos="9072"/>
        </w:tabs>
        <w:jc w:val="both"/>
        <w:rPr>
          <w:iCs/>
        </w:rPr>
      </w:pPr>
      <w:r w:rsidRPr="00107106">
        <w:rPr>
          <w:iCs/>
        </w:rPr>
        <w:t xml:space="preserve">Mr. </w:t>
      </w:r>
      <w:r w:rsidR="00107106">
        <w:rPr>
          <w:rFonts w:hint="eastAsia"/>
          <w:iCs/>
        </w:rPr>
        <w:t xml:space="preserve">Gary Chung </w:t>
      </w:r>
      <w:r w:rsidRPr="00107106">
        <w:rPr>
          <w:iCs/>
        </w:rPr>
        <w:t xml:space="preserve">instructed by </w:t>
      </w:r>
      <w:r w:rsidRPr="00107106">
        <w:rPr>
          <w:rFonts w:hint="eastAsia"/>
          <w:iCs/>
        </w:rPr>
        <w:t>Messrs.</w:t>
      </w:r>
      <w:r w:rsidR="002E1900" w:rsidRPr="00107106">
        <w:rPr>
          <w:rFonts w:hint="eastAsia"/>
          <w:iCs/>
        </w:rPr>
        <w:t xml:space="preserve"> </w:t>
      </w:r>
      <w:r w:rsidR="00107106">
        <w:rPr>
          <w:rFonts w:hint="eastAsia"/>
          <w:iCs/>
        </w:rPr>
        <w:t xml:space="preserve">Winnie Leung &amp; Co. </w:t>
      </w:r>
      <w:r w:rsidRPr="00107106">
        <w:rPr>
          <w:iCs/>
        </w:rPr>
        <w:t xml:space="preserve">for the </w:t>
      </w:r>
      <w:r w:rsidRPr="00107106">
        <w:rPr>
          <w:rFonts w:hint="eastAsia"/>
          <w:iCs/>
        </w:rPr>
        <w:t>Defenda</w:t>
      </w:r>
      <w:r w:rsidRPr="00107106">
        <w:rPr>
          <w:iCs/>
        </w:rPr>
        <w:t>nt</w:t>
      </w:r>
    </w:p>
    <w:sectPr w:rsidR="00F13777" w:rsidRPr="00107106" w:rsidSect="00E82887">
      <w:headerReference w:type="default" r:id="rId11"/>
      <w:type w:val="continuous"/>
      <w:pgSz w:w="11906" w:h="16838" w:code="9"/>
      <w:pgMar w:top="1418" w:right="1797" w:bottom="1418" w:left="1797" w:header="862" w:footer="720" w:gutter="0"/>
      <w:cols w:space="708"/>
      <w:docGrid w:linePitch="3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459" w:rsidRDefault="00915459">
      <w:r>
        <w:separator/>
      </w:r>
    </w:p>
  </w:endnote>
  <w:endnote w:type="continuationSeparator" w:id="0">
    <w:p w:rsidR="00915459" w:rsidRDefault="009154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E45" w:rsidRDefault="003C2EF9">
    <w:pPr>
      <w:pStyle w:val="Footer"/>
      <w:framePr w:wrap="around" w:vAnchor="text" w:hAnchor="margin" w:xAlign="right" w:y="1"/>
      <w:rPr>
        <w:rStyle w:val="PageNumber"/>
      </w:rPr>
    </w:pPr>
    <w:r>
      <w:rPr>
        <w:rStyle w:val="PageNumber"/>
      </w:rPr>
      <w:fldChar w:fldCharType="begin"/>
    </w:r>
    <w:r w:rsidR="00EA4E45">
      <w:rPr>
        <w:rStyle w:val="PageNumber"/>
      </w:rPr>
      <w:instrText xml:space="preserve">PAGE  </w:instrText>
    </w:r>
    <w:r>
      <w:rPr>
        <w:rStyle w:val="PageNumber"/>
      </w:rPr>
      <w:fldChar w:fldCharType="end"/>
    </w:r>
  </w:p>
  <w:p w:rsidR="00EA4E45" w:rsidRDefault="00EA4E4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E45" w:rsidRDefault="00EA4E45">
    <w:pPr>
      <w:pStyle w:val="Footer"/>
      <w:framePr w:wrap="around" w:vAnchor="text" w:hAnchor="margin" w:xAlign="right" w:y="1"/>
      <w:rPr>
        <w:rStyle w:val="PageNumber"/>
      </w:rPr>
    </w:pPr>
  </w:p>
  <w:p w:rsidR="00EA4E45" w:rsidRDefault="00EA4E4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459" w:rsidRDefault="00915459">
      <w:r>
        <w:separator/>
      </w:r>
    </w:p>
  </w:footnote>
  <w:footnote w:type="continuationSeparator" w:id="0">
    <w:p w:rsidR="00915459" w:rsidRDefault="00915459">
      <w:r>
        <w:continuationSeparator/>
      </w:r>
    </w:p>
  </w:footnote>
  <w:footnote w:id="1">
    <w:p w:rsidR="00EA4E45" w:rsidRPr="007B0A9C" w:rsidRDefault="00EA4E45">
      <w:pPr>
        <w:pStyle w:val="FootnoteText"/>
      </w:pPr>
      <w:r>
        <w:rPr>
          <w:rStyle w:val="FootnoteReference"/>
        </w:rPr>
        <w:footnoteRef/>
      </w:r>
      <w:r>
        <w:t xml:space="preserve"> </w:t>
      </w:r>
      <w:r>
        <w:rPr>
          <w:rFonts w:hint="eastAsia"/>
        </w:rPr>
        <w:t>See consultation summary of Spinal Clinic on p130 of Bundle E.</w:t>
      </w:r>
    </w:p>
  </w:footnote>
  <w:footnote w:id="2">
    <w:p w:rsidR="00EA4E45" w:rsidRPr="00FF27FE" w:rsidRDefault="00EA4E45" w:rsidP="00503EA3">
      <w:pPr>
        <w:pStyle w:val="FootnoteText"/>
      </w:pPr>
      <w:r>
        <w:rPr>
          <w:rStyle w:val="FootnoteReference"/>
        </w:rPr>
        <w:footnoteRef/>
      </w:r>
      <w:r>
        <w:t xml:space="preserve"> </w:t>
      </w:r>
      <w:r>
        <w:rPr>
          <w:rFonts w:hint="eastAsia"/>
        </w:rPr>
        <w:t>See pressure-flow study [urodynamic] report on p142 of Bundle E.</w:t>
      </w:r>
    </w:p>
  </w:footnote>
  <w:footnote w:id="3">
    <w:p w:rsidR="00EA4E45" w:rsidRDefault="00EA4E45" w:rsidP="00503EA3">
      <w:pPr>
        <w:pStyle w:val="FootnoteText"/>
      </w:pPr>
      <w:r>
        <w:rPr>
          <w:rStyle w:val="FootnoteReference"/>
        </w:rPr>
        <w:footnoteRef/>
      </w:r>
      <w:r>
        <w:t xml:space="preserve"> </w:t>
      </w:r>
      <w:r>
        <w:rPr>
          <w:rFonts w:hint="eastAsia"/>
        </w:rPr>
        <w:t xml:space="preserve">See investigation memo and </w:t>
      </w:r>
      <w:r>
        <w:t>progress</w:t>
      </w:r>
      <w:r>
        <w:rPr>
          <w:rFonts w:hint="eastAsia"/>
        </w:rPr>
        <w:t xml:space="preserve"> sheet on pp151 &amp; 152 of Bundle 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E45" w:rsidRDefault="003C2EF9">
    <w:pPr>
      <w:pStyle w:val="Header"/>
    </w:pPr>
    <w:r w:rsidRPr="003C2EF9">
      <w:rPr>
        <w:noProof/>
        <w:sz w:val="20"/>
      </w:rPr>
      <w:pict>
        <v:shapetype id="_x0000_t202" coordsize="21600,21600" o:spt="202" path="m,l,21600r21600,l21600,xe">
          <v:stroke joinstyle="miter"/>
          <v:path gradientshapeok="t" o:connecttype="rect"/>
        </v:shapetype>
        <v:shape id="_x0000_s2049" type="#_x0000_t202" style="position:absolute;left:0;text-align:left;margin-left:-63pt;margin-top:12.05pt;width:27pt;height:783pt;z-index:251655168" o:allowincell="f" stroked="f">
          <v:textbox style="mso-next-textbox:#_x0000_s2049">
            <w:txbxContent>
              <w:p w:rsidR="00EA4E45" w:rsidRDefault="00EA4E45">
                <w:pPr>
                  <w:rPr>
                    <w:b/>
                    <w:sz w:val="20"/>
                  </w:rPr>
                </w:pPr>
                <w:r>
                  <w:rPr>
                    <w:rFonts w:hint="eastAsia"/>
                    <w:b/>
                    <w:sz w:val="20"/>
                  </w:rPr>
                  <w:t>A</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20"/>
                  </w:rPr>
                </w:pPr>
                <w:r>
                  <w:rPr>
                    <w:rFonts w:hint="eastAsia"/>
                    <w:b/>
                    <w:sz w:val="20"/>
                  </w:rPr>
                  <w:t>B</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C</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pStyle w:val="Heading2"/>
                  <w:rPr>
                    <w:sz w:val="16"/>
                  </w:rPr>
                </w:pPr>
                <w:r>
                  <w:rPr>
                    <w:rFonts w:hint="eastAsia"/>
                  </w:rPr>
                  <w:t>D</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E</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20"/>
                  </w:rPr>
                </w:pPr>
                <w:r>
                  <w:rPr>
                    <w:rFonts w:hint="eastAsia"/>
                    <w:b/>
                    <w:sz w:val="20"/>
                  </w:rPr>
                  <w:t>F</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G</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H</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I</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J</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K</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L</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M</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N</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O</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P</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Q</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R</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S</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T</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U</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pStyle w:val="Heading3"/>
                  <w:jc w:val="left"/>
                </w:pPr>
                <w:r>
                  <w:rPr>
                    <w:rFonts w:hint="eastAsia"/>
                  </w:rPr>
                  <w:t>V</w:t>
                </w:r>
              </w:p>
            </w:txbxContent>
          </v:textbox>
        </v:shape>
      </w:pict>
    </w:r>
    <w:r w:rsidRPr="003C2EF9">
      <w:rPr>
        <w:noProof/>
        <w:sz w:val="20"/>
      </w:rPr>
      <w:pict>
        <v:shape id="_x0000_s2051" type="#_x0000_t202" style="position:absolute;left:0;text-align:left;margin-left:-63pt;margin-top:-19.15pt;width:45pt;height:23.4pt;z-index:251657216" o:allowincell="f" stroked="f">
          <v:textbox style="mso-next-textbox:#_x0000_s2051">
            <w:txbxContent>
              <w:p w:rsidR="00EA4E45" w:rsidRDefault="00EA4E45">
                <w:pPr>
                  <w:rPr>
                    <w:rFonts w:eastAsia="黑体"/>
                    <w:b/>
                    <w:sz w:val="18"/>
                  </w:rPr>
                </w:pPr>
                <w:r>
                  <w:rPr>
                    <w:rFonts w:eastAsia="黑体" w:hint="eastAsia"/>
                    <w:b/>
                    <w:sz w:val="18"/>
                  </w:rPr>
                  <w:t>由此</w:t>
                </w:r>
              </w:p>
            </w:txbxContent>
          </v:textbox>
        </v:shape>
      </w:pict>
    </w:r>
    <w:r w:rsidRPr="003C2EF9">
      <w:rPr>
        <w:noProof/>
        <w:sz w:val="20"/>
      </w:rPr>
      <w:pict>
        <v:shape id="_x0000_s2050" type="#_x0000_t202" style="position:absolute;left:0;text-align:left;margin-left:471.4pt;margin-top:12.25pt;width:32.6pt;height:11in;z-index:251656192" o:allowincell="f" stroked="f">
          <v:textbox style="mso-next-textbox:#_x0000_s2050">
            <w:txbxContent>
              <w:p w:rsidR="00EA4E45" w:rsidRDefault="00EA4E45">
                <w:pPr>
                  <w:rPr>
                    <w:b/>
                    <w:sz w:val="20"/>
                  </w:rPr>
                </w:pPr>
                <w:r>
                  <w:rPr>
                    <w:rFonts w:hint="eastAsia"/>
                    <w:b/>
                    <w:sz w:val="20"/>
                  </w:rPr>
                  <w:t>A</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20"/>
                  </w:rPr>
                </w:pPr>
                <w:r>
                  <w:rPr>
                    <w:rFonts w:hint="eastAsia"/>
                    <w:b/>
                    <w:sz w:val="20"/>
                  </w:rPr>
                  <w:t>B</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C</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pStyle w:val="Heading2"/>
                  <w:rPr>
                    <w:sz w:val="16"/>
                  </w:rPr>
                </w:pPr>
                <w:r>
                  <w:rPr>
                    <w:rFonts w:hint="eastAsia"/>
                  </w:rPr>
                  <w:t>D</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E</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20"/>
                  </w:rPr>
                </w:pPr>
                <w:r>
                  <w:rPr>
                    <w:rFonts w:hint="eastAsia"/>
                    <w:b/>
                    <w:sz w:val="20"/>
                  </w:rPr>
                  <w:t>F</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G</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H</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I</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J</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K</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L</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M</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N</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O</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P</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Q</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R</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S</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T</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U</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pStyle w:val="Heading3"/>
                  <w:jc w:val="left"/>
                </w:pPr>
                <w:r>
                  <w:rPr>
                    <w:rFonts w:hint="eastAsia"/>
                  </w:rPr>
                  <w:t>V</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E45" w:rsidRDefault="00EA4E45">
    <w:pPr>
      <w:pStyle w:val="Header"/>
      <w:rPr>
        <w:sz w:val="28"/>
      </w:rPr>
    </w:pPr>
    <w:r>
      <w:rPr>
        <w:rFonts w:hint="eastAsia"/>
        <w:sz w:val="28"/>
      </w:rPr>
      <w:t xml:space="preserve">-  </w:t>
    </w:r>
    <w:r w:rsidR="003C2EF9">
      <w:rPr>
        <w:rStyle w:val="PageNumber"/>
        <w:sz w:val="28"/>
      </w:rPr>
      <w:fldChar w:fldCharType="begin"/>
    </w:r>
    <w:r>
      <w:rPr>
        <w:rStyle w:val="PageNumber"/>
        <w:sz w:val="28"/>
      </w:rPr>
      <w:instrText xml:space="preserve"> PAGE </w:instrText>
    </w:r>
    <w:r w:rsidR="003C2EF9">
      <w:rPr>
        <w:rStyle w:val="PageNumber"/>
        <w:sz w:val="28"/>
      </w:rPr>
      <w:fldChar w:fldCharType="separate"/>
    </w:r>
    <w:r w:rsidR="009B4BC6">
      <w:rPr>
        <w:rStyle w:val="PageNumber"/>
        <w:noProof/>
        <w:sz w:val="28"/>
      </w:rPr>
      <w:t>2</w:t>
    </w:r>
    <w:r w:rsidR="003C2EF9">
      <w:rPr>
        <w:rStyle w:val="PageNumber"/>
        <w:sz w:val="28"/>
      </w:rPr>
      <w:fldChar w:fldCharType="end"/>
    </w:r>
    <w:r>
      <w:rPr>
        <w:rStyle w:val="PageNumber"/>
        <w:rFonts w:hint="eastAsia"/>
        <w:sz w:val="28"/>
      </w:rPr>
      <w:t xml:space="preserve">  -</w:t>
    </w:r>
    <w:r w:rsidR="003C2EF9">
      <w:rPr>
        <w:noProof/>
        <w:sz w:val="28"/>
      </w:rPr>
      <w:pict>
        <v:shapetype id="_x0000_t202" coordsize="21600,21600" o:spt="202" path="m,l,21600r21600,l21600,xe">
          <v:stroke joinstyle="miter"/>
          <v:path gradientshapeok="t" o:connecttype="rect"/>
        </v:shapetype>
        <v:shape id="_x0000_s2052" type="#_x0000_t202" style="position:absolute;left:0;text-align:left;margin-left:-63pt;margin-top:12.05pt;width:27pt;height:783pt;z-index:251658240;mso-position-horizontal-relative:text;mso-position-vertical-relative:text" o:allowincell="f" stroked="f">
          <v:textbox style="mso-next-textbox:#_x0000_s2052">
            <w:txbxContent>
              <w:p w:rsidR="00EA4E45" w:rsidRDefault="00EA4E45">
                <w:pPr>
                  <w:rPr>
                    <w:b/>
                    <w:sz w:val="20"/>
                  </w:rPr>
                </w:pPr>
                <w:r>
                  <w:rPr>
                    <w:rFonts w:hint="eastAsia"/>
                    <w:b/>
                    <w:sz w:val="20"/>
                  </w:rPr>
                  <w:t>A</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20"/>
                  </w:rPr>
                </w:pPr>
                <w:r>
                  <w:rPr>
                    <w:rFonts w:hint="eastAsia"/>
                    <w:b/>
                    <w:sz w:val="20"/>
                  </w:rPr>
                  <w:t>B</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C</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pStyle w:val="Heading2"/>
                  <w:rPr>
                    <w:sz w:val="16"/>
                  </w:rPr>
                </w:pPr>
                <w:r>
                  <w:rPr>
                    <w:rFonts w:hint="eastAsia"/>
                  </w:rPr>
                  <w:t>D</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E</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20"/>
                  </w:rPr>
                </w:pPr>
                <w:r>
                  <w:rPr>
                    <w:rFonts w:hint="eastAsia"/>
                    <w:b/>
                    <w:sz w:val="20"/>
                  </w:rPr>
                  <w:t>F</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G</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H</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I</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J</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K</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L</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M</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N</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O</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P</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Q</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R</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S</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T</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U</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pStyle w:val="Heading3"/>
                  <w:jc w:val="left"/>
                </w:pPr>
                <w:r>
                  <w:rPr>
                    <w:rFonts w:hint="eastAsia"/>
                  </w:rPr>
                  <w:t>V</w:t>
                </w:r>
              </w:p>
            </w:txbxContent>
          </v:textbox>
        </v:shape>
      </w:pict>
    </w:r>
    <w:r w:rsidR="003C2EF9">
      <w:rPr>
        <w:noProof/>
        <w:sz w:val="28"/>
      </w:rPr>
      <w:pict>
        <v:shape id="_x0000_s2054" type="#_x0000_t202" style="position:absolute;left:0;text-align:left;margin-left:-63pt;margin-top:-19.15pt;width:45pt;height:23.4pt;z-index:251660288;mso-position-horizontal-relative:text;mso-position-vertical-relative:text" o:allowincell="f" stroked="f">
          <v:textbox style="mso-next-textbox:#_x0000_s2054">
            <w:txbxContent>
              <w:p w:rsidR="00EA4E45" w:rsidRDefault="00EA4E45">
                <w:pPr>
                  <w:rPr>
                    <w:rFonts w:eastAsia="黑体"/>
                    <w:b/>
                    <w:sz w:val="18"/>
                  </w:rPr>
                </w:pPr>
                <w:r>
                  <w:rPr>
                    <w:rFonts w:eastAsia="黑体" w:hint="eastAsia"/>
                    <w:b/>
                    <w:sz w:val="18"/>
                  </w:rPr>
                  <w:t>由此</w:t>
                </w:r>
              </w:p>
            </w:txbxContent>
          </v:textbox>
        </v:shape>
      </w:pict>
    </w:r>
    <w:r w:rsidR="003C2EF9">
      <w:rPr>
        <w:noProof/>
        <w:sz w:val="28"/>
      </w:rPr>
      <w:pict>
        <v:shape id="_x0000_s2053" type="#_x0000_t202" style="position:absolute;left:0;text-align:left;margin-left:471.4pt;margin-top:12.25pt;width:32.6pt;height:11in;z-index:251659264;mso-position-horizontal-relative:text;mso-position-vertical-relative:text" o:allowincell="f" stroked="f">
          <v:textbox style="mso-next-textbox:#_x0000_s2053">
            <w:txbxContent>
              <w:p w:rsidR="00EA4E45" w:rsidRDefault="00EA4E45">
                <w:pPr>
                  <w:rPr>
                    <w:b/>
                    <w:sz w:val="20"/>
                  </w:rPr>
                </w:pPr>
                <w:r>
                  <w:rPr>
                    <w:rFonts w:hint="eastAsia"/>
                    <w:b/>
                    <w:sz w:val="20"/>
                  </w:rPr>
                  <w:t>A</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20"/>
                  </w:rPr>
                </w:pPr>
                <w:r>
                  <w:rPr>
                    <w:rFonts w:hint="eastAsia"/>
                    <w:b/>
                    <w:sz w:val="20"/>
                  </w:rPr>
                  <w:t>B</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C</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pStyle w:val="Heading2"/>
                  <w:rPr>
                    <w:sz w:val="16"/>
                  </w:rPr>
                </w:pPr>
                <w:r>
                  <w:rPr>
                    <w:rFonts w:hint="eastAsia"/>
                  </w:rPr>
                  <w:t>D</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E</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20"/>
                  </w:rPr>
                </w:pPr>
                <w:r>
                  <w:rPr>
                    <w:rFonts w:hint="eastAsia"/>
                    <w:b/>
                    <w:sz w:val="20"/>
                  </w:rPr>
                  <w:t>F</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G</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H</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I</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J</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K</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L</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M</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N</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O</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P</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Q</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R</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S</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T</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rPr>
                    <w:b/>
                    <w:sz w:val="16"/>
                  </w:rPr>
                </w:pPr>
                <w:r>
                  <w:rPr>
                    <w:rFonts w:hint="eastAsia"/>
                    <w:b/>
                    <w:sz w:val="20"/>
                  </w:rPr>
                  <w:t>U</w:t>
                </w:r>
              </w:p>
              <w:p w:rsidR="00EA4E45" w:rsidRDefault="00EA4E45">
                <w:pPr>
                  <w:rPr>
                    <w:b/>
                    <w:sz w:val="10"/>
                  </w:rPr>
                </w:pPr>
              </w:p>
              <w:p w:rsidR="00EA4E45" w:rsidRDefault="00EA4E45">
                <w:pPr>
                  <w:rPr>
                    <w:b/>
                    <w:sz w:val="16"/>
                  </w:rPr>
                </w:pPr>
              </w:p>
              <w:p w:rsidR="00EA4E45" w:rsidRDefault="00EA4E45">
                <w:pPr>
                  <w:rPr>
                    <w:b/>
                    <w:sz w:val="16"/>
                  </w:rPr>
                </w:pPr>
              </w:p>
              <w:p w:rsidR="00EA4E45" w:rsidRDefault="00EA4E45">
                <w:pPr>
                  <w:pStyle w:val="Heading3"/>
                  <w:jc w:val="left"/>
                </w:pPr>
                <w:r>
                  <w:rPr>
                    <w:rFonts w:hint="eastAsia"/>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591"/>
    <w:multiLevelType w:val="hybridMultilevel"/>
    <w:tmpl w:val="BCC0937E"/>
    <w:lvl w:ilvl="0" w:tplc="7A6CE016">
      <w:start w:val="1"/>
      <w:numFmt w:val="decimal"/>
      <w:lvlText w:val="(%1)"/>
      <w:lvlJc w:val="left"/>
      <w:pPr>
        <w:tabs>
          <w:tab w:val="num" w:pos="720"/>
        </w:tabs>
        <w:ind w:left="720" w:hanging="360"/>
      </w:pPr>
      <w:rPr>
        <w:rFonts w:hint="eastAsia"/>
      </w:rPr>
    </w:lvl>
    <w:lvl w:ilvl="1" w:tplc="CDACB8FC">
      <w:start w:val="1"/>
      <w:numFmt w:val="decimal"/>
      <w:lvlText w:val="(%2)"/>
      <w:lvlJc w:val="left"/>
      <w:pPr>
        <w:tabs>
          <w:tab w:val="num" w:pos="1440"/>
        </w:tabs>
        <w:ind w:left="1440" w:hanging="360"/>
      </w:pPr>
      <w:rPr>
        <w:rFonts w:eastAsia="宋体"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B4456E"/>
    <w:multiLevelType w:val="hybridMultilevel"/>
    <w:tmpl w:val="ABAEC85E"/>
    <w:lvl w:ilvl="0" w:tplc="0409000F">
      <w:start w:val="4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2327D"/>
    <w:multiLevelType w:val="hybridMultilevel"/>
    <w:tmpl w:val="B16E3D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5403C"/>
    <w:multiLevelType w:val="hybridMultilevel"/>
    <w:tmpl w:val="BDEC7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B3087"/>
    <w:multiLevelType w:val="hybridMultilevel"/>
    <w:tmpl w:val="DC02B6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469AB"/>
    <w:multiLevelType w:val="singleLevel"/>
    <w:tmpl w:val="E814E1E6"/>
    <w:lvl w:ilvl="0">
      <w:start w:val="1"/>
      <w:numFmt w:val="decimal"/>
      <w:pStyle w:val="para"/>
      <w:lvlText w:val="%1."/>
      <w:lvlJc w:val="left"/>
      <w:pPr>
        <w:tabs>
          <w:tab w:val="num" w:pos="360"/>
        </w:tabs>
        <w:ind w:left="0" w:firstLine="0"/>
      </w:pPr>
      <w:rPr>
        <w:rFonts w:hint="eastAsia"/>
      </w:rPr>
    </w:lvl>
  </w:abstractNum>
  <w:abstractNum w:abstractNumId="6">
    <w:nsid w:val="291549FD"/>
    <w:multiLevelType w:val="hybridMultilevel"/>
    <w:tmpl w:val="1B225118"/>
    <w:lvl w:ilvl="0" w:tplc="7A6CE016">
      <w:start w:val="1"/>
      <w:numFmt w:val="decimal"/>
      <w:lvlText w:val="(%1)"/>
      <w:lvlJc w:val="left"/>
      <w:pPr>
        <w:tabs>
          <w:tab w:val="num" w:pos="720"/>
        </w:tabs>
        <w:ind w:left="720" w:hanging="360"/>
      </w:pPr>
      <w:rPr>
        <w:rFonts w:hint="eastAsia"/>
      </w:rPr>
    </w:lvl>
    <w:lvl w:ilvl="1" w:tplc="7486C5B6">
      <w:start w:val="1"/>
      <w:numFmt w:val="decimal"/>
      <w:lvlText w:val="(%2)"/>
      <w:lvlJc w:val="left"/>
      <w:pPr>
        <w:tabs>
          <w:tab w:val="num" w:pos="1440"/>
        </w:tabs>
        <w:ind w:left="1440" w:hanging="360"/>
      </w:pPr>
      <w:rPr>
        <w:rFonts w:eastAsia="宋体"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AB3A7C"/>
    <w:multiLevelType w:val="singleLevel"/>
    <w:tmpl w:val="8272C476"/>
    <w:lvl w:ilvl="0">
      <w:start w:val="1"/>
      <w:numFmt w:val="decimal"/>
      <w:lvlText w:val="%1."/>
      <w:lvlJc w:val="left"/>
      <w:pPr>
        <w:tabs>
          <w:tab w:val="num" w:pos="360"/>
        </w:tabs>
        <w:ind w:left="0" w:firstLine="0"/>
      </w:pPr>
    </w:lvl>
  </w:abstractNum>
  <w:abstractNum w:abstractNumId="8">
    <w:nsid w:val="32BF02A0"/>
    <w:multiLevelType w:val="hybridMultilevel"/>
    <w:tmpl w:val="2AA2D6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C9099F"/>
    <w:multiLevelType w:val="hybridMultilevel"/>
    <w:tmpl w:val="87DA3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E33C41"/>
    <w:multiLevelType w:val="hybridMultilevel"/>
    <w:tmpl w:val="9E70AFC2"/>
    <w:lvl w:ilvl="0" w:tplc="0409000F">
      <w:start w:val="1"/>
      <w:numFmt w:val="decimal"/>
      <w:lvlText w:val="%1."/>
      <w:lvlJc w:val="left"/>
      <w:pPr>
        <w:tabs>
          <w:tab w:val="num" w:pos="720"/>
        </w:tabs>
        <w:ind w:left="720" w:hanging="360"/>
      </w:pPr>
    </w:lvl>
    <w:lvl w:ilvl="1" w:tplc="4B8468AE">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C191A54"/>
    <w:multiLevelType w:val="hybridMultilevel"/>
    <w:tmpl w:val="1A80EBE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B71C2CA4">
      <w:start w:val="2"/>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587A050D"/>
    <w:multiLevelType w:val="singleLevel"/>
    <w:tmpl w:val="AF4EBBCC"/>
    <w:lvl w:ilvl="0">
      <w:start w:val="1"/>
      <w:numFmt w:val="decimal"/>
      <w:pStyle w:val="j-final"/>
      <w:lvlText w:val="%1."/>
      <w:lvlJc w:val="left"/>
      <w:pPr>
        <w:tabs>
          <w:tab w:val="num" w:pos="360"/>
        </w:tabs>
        <w:ind w:left="0" w:firstLine="0"/>
      </w:pPr>
      <w:rPr>
        <w:rFonts w:hint="eastAsia"/>
      </w:rPr>
    </w:lvl>
  </w:abstractNum>
  <w:num w:numId="1">
    <w:abstractNumId w:val="10"/>
  </w:num>
  <w:num w:numId="2">
    <w:abstractNumId w:val="12"/>
  </w:num>
  <w:num w:numId="3">
    <w:abstractNumId w:val="1"/>
  </w:num>
  <w:num w:numId="4">
    <w:abstractNumId w:val="5"/>
  </w:num>
  <w:num w:numId="5">
    <w:abstractNumId w:val="8"/>
  </w:num>
  <w:num w:numId="6">
    <w:abstractNumId w:val="3"/>
  </w:num>
  <w:num w:numId="7">
    <w:abstractNumId w:val="4"/>
  </w:num>
  <w:num w:numId="8">
    <w:abstractNumId w:val="9"/>
  </w:num>
  <w:num w:numId="9">
    <w:abstractNumId w:val="7"/>
  </w:num>
  <w:num w:numId="10">
    <w:abstractNumId w:val="6"/>
  </w:num>
  <w:num w:numId="11">
    <w:abstractNumId w:val="0"/>
  </w:num>
  <w:num w:numId="12">
    <w:abstractNumId w:val="2"/>
  </w:num>
  <w:num w:numId="13">
    <w:abstractNumId w:val="1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F13777"/>
    <w:rsid w:val="00006C05"/>
    <w:rsid w:val="00010266"/>
    <w:rsid w:val="000115D8"/>
    <w:rsid w:val="000166DD"/>
    <w:rsid w:val="00016E79"/>
    <w:rsid w:val="0002106E"/>
    <w:rsid w:val="000220AF"/>
    <w:rsid w:val="00023568"/>
    <w:rsid w:val="00023FCD"/>
    <w:rsid w:val="00024C3D"/>
    <w:rsid w:val="00035544"/>
    <w:rsid w:val="00035A92"/>
    <w:rsid w:val="000429FD"/>
    <w:rsid w:val="000431F6"/>
    <w:rsid w:val="00051331"/>
    <w:rsid w:val="000535B3"/>
    <w:rsid w:val="000572C5"/>
    <w:rsid w:val="0006076E"/>
    <w:rsid w:val="000608A6"/>
    <w:rsid w:val="00065B0F"/>
    <w:rsid w:val="00065BF1"/>
    <w:rsid w:val="0007312D"/>
    <w:rsid w:val="00077021"/>
    <w:rsid w:val="00080EDE"/>
    <w:rsid w:val="000818F3"/>
    <w:rsid w:val="00087F34"/>
    <w:rsid w:val="0009099D"/>
    <w:rsid w:val="0009192C"/>
    <w:rsid w:val="00091DA9"/>
    <w:rsid w:val="00092034"/>
    <w:rsid w:val="00092B05"/>
    <w:rsid w:val="00094137"/>
    <w:rsid w:val="0009648B"/>
    <w:rsid w:val="000A06FB"/>
    <w:rsid w:val="000A320B"/>
    <w:rsid w:val="000A6BAE"/>
    <w:rsid w:val="000A7DED"/>
    <w:rsid w:val="000B0252"/>
    <w:rsid w:val="000B1A4C"/>
    <w:rsid w:val="000B22B2"/>
    <w:rsid w:val="000B23D8"/>
    <w:rsid w:val="000C12A7"/>
    <w:rsid w:val="000C4A82"/>
    <w:rsid w:val="000C5C8F"/>
    <w:rsid w:val="000C6360"/>
    <w:rsid w:val="000C759C"/>
    <w:rsid w:val="000C784A"/>
    <w:rsid w:val="000D1004"/>
    <w:rsid w:val="000E181B"/>
    <w:rsid w:val="000E25CB"/>
    <w:rsid w:val="000F02F5"/>
    <w:rsid w:val="000F301A"/>
    <w:rsid w:val="000F3F96"/>
    <w:rsid w:val="000F46D1"/>
    <w:rsid w:val="001063E8"/>
    <w:rsid w:val="00107106"/>
    <w:rsid w:val="00107300"/>
    <w:rsid w:val="001210A3"/>
    <w:rsid w:val="00121F51"/>
    <w:rsid w:val="00123091"/>
    <w:rsid w:val="0012523C"/>
    <w:rsid w:val="001265D7"/>
    <w:rsid w:val="00126908"/>
    <w:rsid w:val="0013038C"/>
    <w:rsid w:val="00131CE2"/>
    <w:rsid w:val="00136E9A"/>
    <w:rsid w:val="00140FDC"/>
    <w:rsid w:val="00141697"/>
    <w:rsid w:val="00144673"/>
    <w:rsid w:val="00144D68"/>
    <w:rsid w:val="00146B17"/>
    <w:rsid w:val="001475D6"/>
    <w:rsid w:val="00161489"/>
    <w:rsid w:val="0016316C"/>
    <w:rsid w:val="00164D38"/>
    <w:rsid w:val="0017069A"/>
    <w:rsid w:val="00181866"/>
    <w:rsid w:val="00183E49"/>
    <w:rsid w:val="00193F8E"/>
    <w:rsid w:val="00194B77"/>
    <w:rsid w:val="00196B5F"/>
    <w:rsid w:val="001A1E12"/>
    <w:rsid w:val="001B3F7C"/>
    <w:rsid w:val="001C4D64"/>
    <w:rsid w:val="001C705E"/>
    <w:rsid w:val="001C77A1"/>
    <w:rsid w:val="001D250C"/>
    <w:rsid w:val="001D38A8"/>
    <w:rsid w:val="001D4DBD"/>
    <w:rsid w:val="001E1E4C"/>
    <w:rsid w:val="001E3216"/>
    <w:rsid w:val="001E5180"/>
    <w:rsid w:val="001E5D26"/>
    <w:rsid w:val="001F039A"/>
    <w:rsid w:val="001F3329"/>
    <w:rsid w:val="001F59B7"/>
    <w:rsid w:val="001F7A85"/>
    <w:rsid w:val="0020079A"/>
    <w:rsid w:val="00202EEB"/>
    <w:rsid w:val="002038A7"/>
    <w:rsid w:val="00203969"/>
    <w:rsid w:val="00207781"/>
    <w:rsid w:val="00210BBF"/>
    <w:rsid w:val="0021170F"/>
    <w:rsid w:val="00223FCB"/>
    <w:rsid w:val="00226F03"/>
    <w:rsid w:val="00232FB3"/>
    <w:rsid w:val="00233E09"/>
    <w:rsid w:val="00234E9F"/>
    <w:rsid w:val="00241F62"/>
    <w:rsid w:val="002428F2"/>
    <w:rsid w:val="00243AA3"/>
    <w:rsid w:val="00243DCE"/>
    <w:rsid w:val="00245C79"/>
    <w:rsid w:val="00250EDA"/>
    <w:rsid w:val="0025693C"/>
    <w:rsid w:val="00263F6A"/>
    <w:rsid w:val="00265576"/>
    <w:rsid w:val="00271B61"/>
    <w:rsid w:val="00277E76"/>
    <w:rsid w:val="0028131D"/>
    <w:rsid w:val="00283BB4"/>
    <w:rsid w:val="0029707C"/>
    <w:rsid w:val="002970EA"/>
    <w:rsid w:val="002A011D"/>
    <w:rsid w:val="002A26B9"/>
    <w:rsid w:val="002A3805"/>
    <w:rsid w:val="002A7F28"/>
    <w:rsid w:val="002C22C4"/>
    <w:rsid w:val="002C33CC"/>
    <w:rsid w:val="002C428B"/>
    <w:rsid w:val="002C5323"/>
    <w:rsid w:val="002D1071"/>
    <w:rsid w:val="002D152B"/>
    <w:rsid w:val="002D37B8"/>
    <w:rsid w:val="002D6C6C"/>
    <w:rsid w:val="002E0CEA"/>
    <w:rsid w:val="002E1574"/>
    <w:rsid w:val="002E1900"/>
    <w:rsid w:val="002E459D"/>
    <w:rsid w:val="002E4927"/>
    <w:rsid w:val="002E5073"/>
    <w:rsid w:val="002E6C12"/>
    <w:rsid w:val="002F0327"/>
    <w:rsid w:val="002F13D7"/>
    <w:rsid w:val="002F20A8"/>
    <w:rsid w:val="002F5A4D"/>
    <w:rsid w:val="00302325"/>
    <w:rsid w:val="00303D82"/>
    <w:rsid w:val="003056CD"/>
    <w:rsid w:val="00306BDF"/>
    <w:rsid w:val="00313D80"/>
    <w:rsid w:val="0031439A"/>
    <w:rsid w:val="003149BA"/>
    <w:rsid w:val="00314CED"/>
    <w:rsid w:val="00316722"/>
    <w:rsid w:val="003175C1"/>
    <w:rsid w:val="003176DB"/>
    <w:rsid w:val="003257BE"/>
    <w:rsid w:val="003258AB"/>
    <w:rsid w:val="00326626"/>
    <w:rsid w:val="00330EC4"/>
    <w:rsid w:val="00331B6C"/>
    <w:rsid w:val="00331D6C"/>
    <w:rsid w:val="00331F97"/>
    <w:rsid w:val="00333133"/>
    <w:rsid w:val="00333BC8"/>
    <w:rsid w:val="00344EA4"/>
    <w:rsid w:val="00345287"/>
    <w:rsid w:val="0034681C"/>
    <w:rsid w:val="0036010E"/>
    <w:rsid w:val="00363FF7"/>
    <w:rsid w:val="003649C3"/>
    <w:rsid w:val="00364A2F"/>
    <w:rsid w:val="00371520"/>
    <w:rsid w:val="003732E5"/>
    <w:rsid w:val="00376116"/>
    <w:rsid w:val="00377EAD"/>
    <w:rsid w:val="00382716"/>
    <w:rsid w:val="00382DDF"/>
    <w:rsid w:val="003834DD"/>
    <w:rsid w:val="0038676D"/>
    <w:rsid w:val="00390668"/>
    <w:rsid w:val="00390CF7"/>
    <w:rsid w:val="003A0D31"/>
    <w:rsid w:val="003A111A"/>
    <w:rsid w:val="003A43A2"/>
    <w:rsid w:val="003A5E2F"/>
    <w:rsid w:val="003B273B"/>
    <w:rsid w:val="003B4943"/>
    <w:rsid w:val="003B4B41"/>
    <w:rsid w:val="003B6C78"/>
    <w:rsid w:val="003B729F"/>
    <w:rsid w:val="003C0626"/>
    <w:rsid w:val="003C1982"/>
    <w:rsid w:val="003C2EF9"/>
    <w:rsid w:val="003C5719"/>
    <w:rsid w:val="003C625B"/>
    <w:rsid w:val="003C6BEE"/>
    <w:rsid w:val="003D4E0A"/>
    <w:rsid w:val="003D69A8"/>
    <w:rsid w:val="003E27C1"/>
    <w:rsid w:val="003F159D"/>
    <w:rsid w:val="003F1DC5"/>
    <w:rsid w:val="003F4B45"/>
    <w:rsid w:val="003F6889"/>
    <w:rsid w:val="0040514D"/>
    <w:rsid w:val="00410E40"/>
    <w:rsid w:val="004156F0"/>
    <w:rsid w:val="00415E31"/>
    <w:rsid w:val="0042547A"/>
    <w:rsid w:val="004278F3"/>
    <w:rsid w:val="00432DF0"/>
    <w:rsid w:val="004347B1"/>
    <w:rsid w:val="0044019A"/>
    <w:rsid w:val="0044117F"/>
    <w:rsid w:val="00446689"/>
    <w:rsid w:val="00447753"/>
    <w:rsid w:val="0045152B"/>
    <w:rsid w:val="004554C0"/>
    <w:rsid w:val="00456120"/>
    <w:rsid w:val="00456505"/>
    <w:rsid w:val="00456939"/>
    <w:rsid w:val="00457160"/>
    <w:rsid w:val="00461B96"/>
    <w:rsid w:val="0046225E"/>
    <w:rsid w:val="00466A85"/>
    <w:rsid w:val="00467A76"/>
    <w:rsid w:val="00467E22"/>
    <w:rsid w:val="004751C4"/>
    <w:rsid w:val="00481463"/>
    <w:rsid w:val="00485FDB"/>
    <w:rsid w:val="0049400A"/>
    <w:rsid w:val="00496108"/>
    <w:rsid w:val="00496982"/>
    <w:rsid w:val="00496E70"/>
    <w:rsid w:val="004A1CF7"/>
    <w:rsid w:val="004A1E3E"/>
    <w:rsid w:val="004A36B2"/>
    <w:rsid w:val="004B33AE"/>
    <w:rsid w:val="004C06D4"/>
    <w:rsid w:val="004C1461"/>
    <w:rsid w:val="004C40EC"/>
    <w:rsid w:val="004C7B61"/>
    <w:rsid w:val="004D0DEE"/>
    <w:rsid w:val="004D7B64"/>
    <w:rsid w:val="004E0564"/>
    <w:rsid w:val="004E276D"/>
    <w:rsid w:val="004E2EAC"/>
    <w:rsid w:val="004E4086"/>
    <w:rsid w:val="004E7252"/>
    <w:rsid w:val="004F1F2F"/>
    <w:rsid w:val="004F4915"/>
    <w:rsid w:val="004F5A4B"/>
    <w:rsid w:val="004F6209"/>
    <w:rsid w:val="004F762D"/>
    <w:rsid w:val="004F7D95"/>
    <w:rsid w:val="004F7FDF"/>
    <w:rsid w:val="00500D01"/>
    <w:rsid w:val="00503EA3"/>
    <w:rsid w:val="00512295"/>
    <w:rsid w:val="0051241C"/>
    <w:rsid w:val="005139A5"/>
    <w:rsid w:val="00515B1D"/>
    <w:rsid w:val="00520A63"/>
    <w:rsid w:val="00523A5C"/>
    <w:rsid w:val="00533A44"/>
    <w:rsid w:val="00533BDA"/>
    <w:rsid w:val="0053464C"/>
    <w:rsid w:val="00535224"/>
    <w:rsid w:val="005375DC"/>
    <w:rsid w:val="00541E9A"/>
    <w:rsid w:val="005429E7"/>
    <w:rsid w:val="00546A0E"/>
    <w:rsid w:val="00551611"/>
    <w:rsid w:val="00553C35"/>
    <w:rsid w:val="00554CAE"/>
    <w:rsid w:val="005571F1"/>
    <w:rsid w:val="005577EF"/>
    <w:rsid w:val="0056346B"/>
    <w:rsid w:val="00564C3A"/>
    <w:rsid w:val="005718B8"/>
    <w:rsid w:val="005734A7"/>
    <w:rsid w:val="0057638D"/>
    <w:rsid w:val="00581417"/>
    <w:rsid w:val="00582AD7"/>
    <w:rsid w:val="005856C6"/>
    <w:rsid w:val="00587B50"/>
    <w:rsid w:val="00595BFB"/>
    <w:rsid w:val="00597E45"/>
    <w:rsid w:val="005A7CB3"/>
    <w:rsid w:val="005B02C2"/>
    <w:rsid w:val="005B3637"/>
    <w:rsid w:val="005B430D"/>
    <w:rsid w:val="005B5D64"/>
    <w:rsid w:val="005B6C78"/>
    <w:rsid w:val="005C1F47"/>
    <w:rsid w:val="005C54D4"/>
    <w:rsid w:val="005C5D5D"/>
    <w:rsid w:val="005C7E68"/>
    <w:rsid w:val="005D1577"/>
    <w:rsid w:val="005D1EDE"/>
    <w:rsid w:val="005D3F35"/>
    <w:rsid w:val="005D4C62"/>
    <w:rsid w:val="005E0A4E"/>
    <w:rsid w:val="005E0B68"/>
    <w:rsid w:val="005E74E2"/>
    <w:rsid w:val="005F4866"/>
    <w:rsid w:val="00604F08"/>
    <w:rsid w:val="006075A3"/>
    <w:rsid w:val="00611F71"/>
    <w:rsid w:val="006125E9"/>
    <w:rsid w:val="00615810"/>
    <w:rsid w:val="00620283"/>
    <w:rsid w:val="0062087C"/>
    <w:rsid w:val="006236FD"/>
    <w:rsid w:val="00625540"/>
    <w:rsid w:val="0063046F"/>
    <w:rsid w:val="00632D72"/>
    <w:rsid w:val="0063514E"/>
    <w:rsid w:val="00635784"/>
    <w:rsid w:val="00635C84"/>
    <w:rsid w:val="00652770"/>
    <w:rsid w:val="0065311C"/>
    <w:rsid w:val="006571BC"/>
    <w:rsid w:val="00661133"/>
    <w:rsid w:val="00663754"/>
    <w:rsid w:val="00665F4A"/>
    <w:rsid w:val="00665FD7"/>
    <w:rsid w:val="0066635C"/>
    <w:rsid w:val="00667E8B"/>
    <w:rsid w:val="006705D9"/>
    <w:rsid w:val="00674F28"/>
    <w:rsid w:val="006805C8"/>
    <w:rsid w:val="00681553"/>
    <w:rsid w:val="006828E5"/>
    <w:rsid w:val="00684985"/>
    <w:rsid w:val="006852DE"/>
    <w:rsid w:val="006905DD"/>
    <w:rsid w:val="00694C36"/>
    <w:rsid w:val="00694DA5"/>
    <w:rsid w:val="006962FE"/>
    <w:rsid w:val="006A1773"/>
    <w:rsid w:val="006A276C"/>
    <w:rsid w:val="006A39B2"/>
    <w:rsid w:val="006A6835"/>
    <w:rsid w:val="006A6C61"/>
    <w:rsid w:val="006A7D2B"/>
    <w:rsid w:val="006A7F42"/>
    <w:rsid w:val="006B4831"/>
    <w:rsid w:val="006C05A6"/>
    <w:rsid w:val="006C2412"/>
    <w:rsid w:val="006C5738"/>
    <w:rsid w:val="006C5D7D"/>
    <w:rsid w:val="006D109F"/>
    <w:rsid w:val="006D42C6"/>
    <w:rsid w:val="006D5395"/>
    <w:rsid w:val="006D60B5"/>
    <w:rsid w:val="006E414B"/>
    <w:rsid w:val="006E522F"/>
    <w:rsid w:val="006E6F35"/>
    <w:rsid w:val="006F073C"/>
    <w:rsid w:val="006F2359"/>
    <w:rsid w:val="006F2CAF"/>
    <w:rsid w:val="006F5D11"/>
    <w:rsid w:val="006F786E"/>
    <w:rsid w:val="006F7F62"/>
    <w:rsid w:val="00707D76"/>
    <w:rsid w:val="00707F77"/>
    <w:rsid w:val="007106ED"/>
    <w:rsid w:val="00713AC9"/>
    <w:rsid w:val="007145C9"/>
    <w:rsid w:val="00716621"/>
    <w:rsid w:val="00716857"/>
    <w:rsid w:val="00716C85"/>
    <w:rsid w:val="00716F07"/>
    <w:rsid w:val="00717048"/>
    <w:rsid w:val="00721F36"/>
    <w:rsid w:val="00722BF7"/>
    <w:rsid w:val="0072482B"/>
    <w:rsid w:val="0072721E"/>
    <w:rsid w:val="007345CD"/>
    <w:rsid w:val="007369D9"/>
    <w:rsid w:val="00740C44"/>
    <w:rsid w:val="00744BD5"/>
    <w:rsid w:val="007460B2"/>
    <w:rsid w:val="00747EFF"/>
    <w:rsid w:val="007527ED"/>
    <w:rsid w:val="00753EF8"/>
    <w:rsid w:val="00755DC6"/>
    <w:rsid w:val="00761BEA"/>
    <w:rsid w:val="00762662"/>
    <w:rsid w:val="00763254"/>
    <w:rsid w:val="00765998"/>
    <w:rsid w:val="00766E52"/>
    <w:rsid w:val="00770FF9"/>
    <w:rsid w:val="007729FB"/>
    <w:rsid w:val="00774544"/>
    <w:rsid w:val="007767BF"/>
    <w:rsid w:val="007776D7"/>
    <w:rsid w:val="0078118C"/>
    <w:rsid w:val="00781E56"/>
    <w:rsid w:val="0078336B"/>
    <w:rsid w:val="00785D89"/>
    <w:rsid w:val="00792D40"/>
    <w:rsid w:val="00792FB2"/>
    <w:rsid w:val="00793571"/>
    <w:rsid w:val="00796F67"/>
    <w:rsid w:val="007A0350"/>
    <w:rsid w:val="007A3288"/>
    <w:rsid w:val="007B0A9C"/>
    <w:rsid w:val="007B0C00"/>
    <w:rsid w:val="007B214B"/>
    <w:rsid w:val="007B6760"/>
    <w:rsid w:val="007C371D"/>
    <w:rsid w:val="007C373F"/>
    <w:rsid w:val="007D2BF2"/>
    <w:rsid w:val="007D62C2"/>
    <w:rsid w:val="007D673C"/>
    <w:rsid w:val="007D68EC"/>
    <w:rsid w:val="007D6C07"/>
    <w:rsid w:val="007E7600"/>
    <w:rsid w:val="007F15D9"/>
    <w:rsid w:val="007F42E2"/>
    <w:rsid w:val="007F61E8"/>
    <w:rsid w:val="007F63BF"/>
    <w:rsid w:val="00800DCC"/>
    <w:rsid w:val="00802333"/>
    <w:rsid w:val="00802C28"/>
    <w:rsid w:val="00802E12"/>
    <w:rsid w:val="008061C9"/>
    <w:rsid w:val="00807A6C"/>
    <w:rsid w:val="00810A20"/>
    <w:rsid w:val="00812CC0"/>
    <w:rsid w:val="00816AF4"/>
    <w:rsid w:val="00823BBA"/>
    <w:rsid w:val="00825C7C"/>
    <w:rsid w:val="008313F3"/>
    <w:rsid w:val="00832362"/>
    <w:rsid w:val="008334D8"/>
    <w:rsid w:val="00834AE7"/>
    <w:rsid w:val="008372AC"/>
    <w:rsid w:val="008407A6"/>
    <w:rsid w:val="00844D4F"/>
    <w:rsid w:val="00847A55"/>
    <w:rsid w:val="00847AF9"/>
    <w:rsid w:val="00851582"/>
    <w:rsid w:val="00855F28"/>
    <w:rsid w:val="008617F3"/>
    <w:rsid w:val="008636AD"/>
    <w:rsid w:val="00865F79"/>
    <w:rsid w:val="00866A4B"/>
    <w:rsid w:val="008733C8"/>
    <w:rsid w:val="00875217"/>
    <w:rsid w:val="00880FA0"/>
    <w:rsid w:val="008819A3"/>
    <w:rsid w:val="00883A33"/>
    <w:rsid w:val="008855E0"/>
    <w:rsid w:val="00885A0C"/>
    <w:rsid w:val="0088776B"/>
    <w:rsid w:val="008921C9"/>
    <w:rsid w:val="00892262"/>
    <w:rsid w:val="008933B2"/>
    <w:rsid w:val="0089653E"/>
    <w:rsid w:val="00897612"/>
    <w:rsid w:val="008A0945"/>
    <w:rsid w:val="008A0BD2"/>
    <w:rsid w:val="008A35CC"/>
    <w:rsid w:val="008A614B"/>
    <w:rsid w:val="008A643A"/>
    <w:rsid w:val="008A7B31"/>
    <w:rsid w:val="008B3483"/>
    <w:rsid w:val="008B3D8B"/>
    <w:rsid w:val="008B48DA"/>
    <w:rsid w:val="008B4924"/>
    <w:rsid w:val="008B5C13"/>
    <w:rsid w:val="008C1103"/>
    <w:rsid w:val="008C164C"/>
    <w:rsid w:val="008C2401"/>
    <w:rsid w:val="008C7745"/>
    <w:rsid w:val="008D140B"/>
    <w:rsid w:val="008D1BD9"/>
    <w:rsid w:val="008D1EAC"/>
    <w:rsid w:val="008E089B"/>
    <w:rsid w:val="008E1468"/>
    <w:rsid w:val="008E14C4"/>
    <w:rsid w:val="008E1521"/>
    <w:rsid w:val="008E4116"/>
    <w:rsid w:val="008E4FF3"/>
    <w:rsid w:val="008F53BF"/>
    <w:rsid w:val="008F617F"/>
    <w:rsid w:val="008F73A1"/>
    <w:rsid w:val="008F7D15"/>
    <w:rsid w:val="009028D3"/>
    <w:rsid w:val="00903056"/>
    <w:rsid w:val="00904049"/>
    <w:rsid w:val="00905D13"/>
    <w:rsid w:val="00910381"/>
    <w:rsid w:val="00915459"/>
    <w:rsid w:val="0092021D"/>
    <w:rsid w:val="0092122F"/>
    <w:rsid w:val="009226C1"/>
    <w:rsid w:val="00922953"/>
    <w:rsid w:val="00925AD6"/>
    <w:rsid w:val="00927D95"/>
    <w:rsid w:val="009302A1"/>
    <w:rsid w:val="00933AF8"/>
    <w:rsid w:val="00935E56"/>
    <w:rsid w:val="00936A8B"/>
    <w:rsid w:val="00943747"/>
    <w:rsid w:val="009442F6"/>
    <w:rsid w:val="009526B9"/>
    <w:rsid w:val="00953C78"/>
    <w:rsid w:val="00954FF3"/>
    <w:rsid w:val="009579DF"/>
    <w:rsid w:val="009618D8"/>
    <w:rsid w:val="00961977"/>
    <w:rsid w:val="009627BF"/>
    <w:rsid w:val="0096591E"/>
    <w:rsid w:val="009660D6"/>
    <w:rsid w:val="009719BA"/>
    <w:rsid w:val="009720A4"/>
    <w:rsid w:val="00972E9A"/>
    <w:rsid w:val="0097323B"/>
    <w:rsid w:val="00973F82"/>
    <w:rsid w:val="00974164"/>
    <w:rsid w:val="009772A7"/>
    <w:rsid w:val="0098299B"/>
    <w:rsid w:val="00983D54"/>
    <w:rsid w:val="00990B1A"/>
    <w:rsid w:val="00993058"/>
    <w:rsid w:val="00994491"/>
    <w:rsid w:val="00995EF8"/>
    <w:rsid w:val="00996451"/>
    <w:rsid w:val="009A5A41"/>
    <w:rsid w:val="009A70FE"/>
    <w:rsid w:val="009B1CC6"/>
    <w:rsid w:val="009B22F7"/>
    <w:rsid w:val="009B2658"/>
    <w:rsid w:val="009B3537"/>
    <w:rsid w:val="009B4BC6"/>
    <w:rsid w:val="009B4FD6"/>
    <w:rsid w:val="009B72EB"/>
    <w:rsid w:val="009C1438"/>
    <w:rsid w:val="009C15E3"/>
    <w:rsid w:val="009C46F3"/>
    <w:rsid w:val="009C47F0"/>
    <w:rsid w:val="009D5BA9"/>
    <w:rsid w:val="009D6361"/>
    <w:rsid w:val="009D6CD5"/>
    <w:rsid w:val="009F11A9"/>
    <w:rsid w:val="009F22B4"/>
    <w:rsid w:val="009F3B16"/>
    <w:rsid w:val="009F55A7"/>
    <w:rsid w:val="009F5C98"/>
    <w:rsid w:val="009F6C04"/>
    <w:rsid w:val="009F7E4B"/>
    <w:rsid w:val="00A01A25"/>
    <w:rsid w:val="00A04A0F"/>
    <w:rsid w:val="00A11F45"/>
    <w:rsid w:val="00A14F7C"/>
    <w:rsid w:val="00A158C4"/>
    <w:rsid w:val="00A20DDF"/>
    <w:rsid w:val="00A2136A"/>
    <w:rsid w:val="00A215DD"/>
    <w:rsid w:val="00A21E34"/>
    <w:rsid w:val="00A22FCD"/>
    <w:rsid w:val="00A23FBF"/>
    <w:rsid w:val="00A25B43"/>
    <w:rsid w:val="00A26430"/>
    <w:rsid w:val="00A27C0C"/>
    <w:rsid w:val="00A31C5F"/>
    <w:rsid w:val="00A3464B"/>
    <w:rsid w:val="00A43784"/>
    <w:rsid w:val="00A45CD4"/>
    <w:rsid w:val="00A4688D"/>
    <w:rsid w:val="00A574A8"/>
    <w:rsid w:val="00A6073C"/>
    <w:rsid w:val="00A646C4"/>
    <w:rsid w:val="00A658EA"/>
    <w:rsid w:val="00A66341"/>
    <w:rsid w:val="00A7210E"/>
    <w:rsid w:val="00A766B2"/>
    <w:rsid w:val="00A770F1"/>
    <w:rsid w:val="00A77653"/>
    <w:rsid w:val="00A81267"/>
    <w:rsid w:val="00A81A31"/>
    <w:rsid w:val="00A81B1D"/>
    <w:rsid w:val="00A82854"/>
    <w:rsid w:val="00A877D8"/>
    <w:rsid w:val="00A91854"/>
    <w:rsid w:val="00A92151"/>
    <w:rsid w:val="00A93B81"/>
    <w:rsid w:val="00A94AD6"/>
    <w:rsid w:val="00A95120"/>
    <w:rsid w:val="00A969A6"/>
    <w:rsid w:val="00A96E89"/>
    <w:rsid w:val="00AA1E7F"/>
    <w:rsid w:val="00AA5682"/>
    <w:rsid w:val="00AA7305"/>
    <w:rsid w:val="00AB10C5"/>
    <w:rsid w:val="00AB1918"/>
    <w:rsid w:val="00AB3DAE"/>
    <w:rsid w:val="00AB43C3"/>
    <w:rsid w:val="00AB61B8"/>
    <w:rsid w:val="00AC0401"/>
    <w:rsid w:val="00AC316C"/>
    <w:rsid w:val="00AC35AF"/>
    <w:rsid w:val="00AC437A"/>
    <w:rsid w:val="00AC65E0"/>
    <w:rsid w:val="00AD1DA8"/>
    <w:rsid w:val="00AD29D1"/>
    <w:rsid w:val="00AD2BAF"/>
    <w:rsid w:val="00AD797C"/>
    <w:rsid w:val="00AD7D58"/>
    <w:rsid w:val="00AE0105"/>
    <w:rsid w:val="00AE0F5B"/>
    <w:rsid w:val="00AE3101"/>
    <w:rsid w:val="00AE3425"/>
    <w:rsid w:val="00AE7C06"/>
    <w:rsid w:val="00AE7C92"/>
    <w:rsid w:val="00AF0A1C"/>
    <w:rsid w:val="00AF0F1D"/>
    <w:rsid w:val="00AF12F3"/>
    <w:rsid w:val="00AF13D3"/>
    <w:rsid w:val="00AF1680"/>
    <w:rsid w:val="00AF2821"/>
    <w:rsid w:val="00AF2F2C"/>
    <w:rsid w:val="00B015A9"/>
    <w:rsid w:val="00B0654C"/>
    <w:rsid w:val="00B071F9"/>
    <w:rsid w:val="00B07A41"/>
    <w:rsid w:val="00B1175E"/>
    <w:rsid w:val="00B12933"/>
    <w:rsid w:val="00B13CE0"/>
    <w:rsid w:val="00B24A75"/>
    <w:rsid w:val="00B3065D"/>
    <w:rsid w:val="00B30FE2"/>
    <w:rsid w:val="00B33BB8"/>
    <w:rsid w:val="00B40700"/>
    <w:rsid w:val="00B42408"/>
    <w:rsid w:val="00B55934"/>
    <w:rsid w:val="00B572FB"/>
    <w:rsid w:val="00B57E39"/>
    <w:rsid w:val="00B63E44"/>
    <w:rsid w:val="00B72759"/>
    <w:rsid w:val="00B73204"/>
    <w:rsid w:val="00B73756"/>
    <w:rsid w:val="00B765B4"/>
    <w:rsid w:val="00B7753E"/>
    <w:rsid w:val="00B811D7"/>
    <w:rsid w:val="00B8176D"/>
    <w:rsid w:val="00B865F6"/>
    <w:rsid w:val="00B9240E"/>
    <w:rsid w:val="00B9590E"/>
    <w:rsid w:val="00BA7FE2"/>
    <w:rsid w:val="00BB0527"/>
    <w:rsid w:val="00BB2D97"/>
    <w:rsid w:val="00BB6243"/>
    <w:rsid w:val="00BC2905"/>
    <w:rsid w:val="00BD11BA"/>
    <w:rsid w:val="00BD1833"/>
    <w:rsid w:val="00BD7A9A"/>
    <w:rsid w:val="00BE0283"/>
    <w:rsid w:val="00BE22C5"/>
    <w:rsid w:val="00BE3FB1"/>
    <w:rsid w:val="00BE544D"/>
    <w:rsid w:val="00BE734C"/>
    <w:rsid w:val="00BF130A"/>
    <w:rsid w:val="00BF5E0E"/>
    <w:rsid w:val="00BF6428"/>
    <w:rsid w:val="00C01553"/>
    <w:rsid w:val="00C04C2C"/>
    <w:rsid w:val="00C06432"/>
    <w:rsid w:val="00C07950"/>
    <w:rsid w:val="00C1123A"/>
    <w:rsid w:val="00C113B6"/>
    <w:rsid w:val="00C137D8"/>
    <w:rsid w:val="00C13841"/>
    <w:rsid w:val="00C150D1"/>
    <w:rsid w:val="00C20235"/>
    <w:rsid w:val="00C21C18"/>
    <w:rsid w:val="00C231AE"/>
    <w:rsid w:val="00C23283"/>
    <w:rsid w:val="00C235A8"/>
    <w:rsid w:val="00C271C8"/>
    <w:rsid w:val="00C30AA5"/>
    <w:rsid w:val="00C31BDD"/>
    <w:rsid w:val="00C4045C"/>
    <w:rsid w:val="00C440DC"/>
    <w:rsid w:val="00C451BB"/>
    <w:rsid w:val="00C4548A"/>
    <w:rsid w:val="00C45DAD"/>
    <w:rsid w:val="00C5021E"/>
    <w:rsid w:val="00C51788"/>
    <w:rsid w:val="00C52B8E"/>
    <w:rsid w:val="00C54573"/>
    <w:rsid w:val="00C55151"/>
    <w:rsid w:val="00C562A5"/>
    <w:rsid w:val="00C56A22"/>
    <w:rsid w:val="00C61EBF"/>
    <w:rsid w:val="00C63B60"/>
    <w:rsid w:val="00C63D0C"/>
    <w:rsid w:val="00C70541"/>
    <w:rsid w:val="00C7157A"/>
    <w:rsid w:val="00C72AF3"/>
    <w:rsid w:val="00C73A21"/>
    <w:rsid w:val="00C7487C"/>
    <w:rsid w:val="00C75CFD"/>
    <w:rsid w:val="00C768EE"/>
    <w:rsid w:val="00C81D9F"/>
    <w:rsid w:val="00C83237"/>
    <w:rsid w:val="00C857CE"/>
    <w:rsid w:val="00C92217"/>
    <w:rsid w:val="00C964D3"/>
    <w:rsid w:val="00C96B3C"/>
    <w:rsid w:val="00C9763D"/>
    <w:rsid w:val="00CA24EF"/>
    <w:rsid w:val="00CA28BF"/>
    <w:rsid w:val="00CA558B"/>
    <w:rsid w:val="00CB0B46"/>
    <w:rsid w:val="00CB3ABD"/>
    <w:rsid w:val="00CB75AF"/>
    <w:rsid w:val="00CC1C68"/>
    <w:rsid w:val="00CC4414"/>
    <w:rsid w:val="00CC5224"/>
    <w:rsid w:val="00CC5C6B"/>
    <w:rsid w:val="00CC6799"/>
    <w:rsid w:val="00CD4BB6"/>
    <w:rsid w:val="00CD6F22"/>
    <w:rsid w:val="00CD7235"/>
    <w:rsid w:val="00CE3A5C"/>
    <w:rsid w:val="00CE3F62"/>
    <w:rsid w:val="00CE7869"/>
    <w:rsid w:val="00CF0226"/>
    <w:rsid w:val="00CF2F2B"/>
    <w:rsid w:val="00CF32D5"/>
    <w:rsid w:val="00CF3E88"/>
    <w:rsid w:val="00CF478A"/>
    <w:rsid w:val="00CF7081"/>
    <w:rsid w:val="00CF71CB"/>
    <w:rsid w:val="00D0066C"/>
    <w:rsid w:val="00D050D9"/>
    <w:rsid w:val="00D05596"/>
    <w:rsid w:val="00D127FC"/>
    <w:rsid w:val="00D12830"/>
    <w:rsid w:val="00D21742"/>
    <w:rsid w:val="00D22640"/>
    <w:rsid w:val="00D2786E"/>
    <w:rsid w:val="00D307A5"/>
    <w:rsid w:val="00D31B36"/>
    <w:rsid w:val="00D33A4A"/>
    <w:rsid w:val="00D3730A"/>
    <w:rsid w:val="00D414E1"/>
    <w:rsid w:val="00D45360"/>
    <w:rsid w:val="00D45CCB"/>
    <w:rsid w:val="00D46E45"/>
    <w:rsid w:val="00D46FC8"/>
    <w:rsid w:val="00D53DC6"/>
    <w:rsid w:val="00D57206"/>
    <w:rsid w:val="00D61113"/>
    <w:rsid w:val="00D61788"/>
    <w:rsid w:val="00D618C5"/>
    <w:rsid w:val="00D626D4"/>
    <w:rsid w:val="00D63124"/>
    <w:rsid w:val="00D63FF6"/>
    <w:rsid w:val="00D646E8"/>
    <w:rsid w:val="00D72557"/>
    <w:rsid w:val="00D73E25"/>
    <w:rsid w:val="00D75E8E"/>
    <w:rsid w:val="00D76D16"/>
    <w:rsid w:val="00D808DB"/>
    <w:rsid w:val="00D852AA"/>
    <w:rsid w:val="00D85A20"/>
    <w:rsid w:val="00D868BC"/>
    <w:rsid w:val="00D86B9A"/>
    <w:rsid w:val="00D91BA3"/>
    <w:rsid w:val="00D9229C"/>
    <w:rsid w:val="00D949BB"/>
    <w:rsid w:val="00D97980"/>
    <w:rsid w:val="00D97A32"/>
    <w:rsid w:val="00DB06CC"/>
    <w:rsid w:val="00DB4BE9"/>
    <w:rsid w:val="00DC4F24"/>
    <w:rsid w:val="00DC5608"/>
    <w:rsid w:val="00DC5DD1"/>
    <w:rsid w:val="00DC63D1"/>
    <w:rsid w:val="00DC679D"/>
    <w:rsid w:val="00DD0A6C"/>
    <w:rsid w:val="00DD18FD"/>
    <w:rsid w:val="00DD2C91"/>
    <w:rsid w:val="00DD3744"/>
    <w:rsid w:val="00DD4022"/>
    <w:rsid w:val="00DD451F"/>
    <w:rsid w:val="00DD457E"/>
    <w:rsid w:val="00DD6701"/>
    <w:rsid w:val="00DD7386"/>
    <w:rsid w:val="00DE1522"/>
    <w:rsid w:val="00DE1E3E"/>
    <w:rsid w:val="00DF20B2"/>
    <w:rsid w:val="00DF4303"/>
    <w:rsid w:val="00DF5B16"/>
    <w:rsid w:val="00E01948"/>
    <w:rsid w:val="00E03737"/>
    <w:rsid w:val="00E04011"/>
    <w:rsid w:val="00E05D86"/>
    <w:rsid w:val="00E100CC"/>
    <w:rsid w:val="00E10149"/>
    <w:rsid w:val="00E10284"/>
    <w:rsid w:val="00E110F6"/>
    <w:rsid w:val="00E11A5C"/>
    <w:rsid w:val="00E12341"/>
    <w:rsid w:val="00E25640"/>
    <w:rsid w:val="00E25ADF"/>
    <w:rsid w:val="00E25D96"/>
    <w:rsid w:val="00E27231"/>
    <w:rsid w:val="00E3190E"/>
    <w:rsid w:val="00E32217"/>
    <w:rsid w:val="00E33B96"/>
    <w:rsid w:val="00E40708"/>
    <w:rsid w:val="00E409CB"/>
    <w:rsid w:val="00E451FE"/>
    <w:rsid w:val="00E468DC"/>
    <w:rsid w:val="00E5102D"/>
    <w:rsid w:val="00E528DF"/>
    <w:rsid w:val="00E54354"/>
    <w:rsid w:val="00E54896"/>
    <w:rsid w:val="00E616A9"/>
    <w:rsid w:val="00E66D88"/>
    <w:rsid w:val="00E72E9F"/>
    <w:rsid w:val="00E75E4E"/>
    <w:rsid w:val="00E76F49"/>
    <w:rsid w:val="00E80985"/>
    <w:rsid w:val="00E82887"/>
    <w:rsid w:val="00E8472A"/>
    <w:rsid w:val="00E8617B"/>
    <w:rsid w:val="00E918C3"/>
    <w:rsid w:val="00E93270"/>
    <w:rsid w:val="00E96F43"/>
    <w:rsid w:val="00E97D89"/>
    <w:rsid w:val="00EA0373"/>
    <w:rsid w:val="00EA17FD"/>
    <w:rsid w:val="00EA494B"/>
    <w:rsid w:val="00EA4E45"/>
    <w:rsid w:val="00EA5192"/>
    <w:rsid w:val="00EA67EB"/>
    <w:rsid w:val="00EA6E80"/>
    <w:rsid w:val="00EB2344"/>
    <w:rsid w:val="00EB2CCA"/>
    <w:rsid w:val="00EB58C7"/>
    <w:rsid w:val="00EB5F2D"/>
    <w:rsid w:val="00EB6E00"/>
    <w:rsid w:val="00EC27F7"/>
    <w:rsid w:val="00EC29C5"/>
    <w:rsid w:val="00EC43A7"/>
    <w:rsid w:val="00EC6775"/>
    <w:rsid w:val="00EC685F"/>
    <w:rsid w:val="00EC7586"/>
    <w:rsid w:val="00ED27DA"/>
    <w:rsid w:val="00ED72BA"/>
    <w:rsid w:val="00ED75D6"/>
    <w:rsid w:val="00ED7958"/>
    <w:rsid w:val="00EE3191"/>
    <w:rsid w:val="00EE3354"/>
    <w:rsid w:val="00EE39D0"/>
    <w:rsid w:val="00EE3DE4"/>
    <w:rsid w:val="00EE3FCB"/>
    <w:rsid w:val="00EE4E1B"/>
    <w:rsid w:val="00EF58DF"/>
    <w:rsid w:val="00EF739F"/>
    <w:rsid w:val="00F0141A"/>
    <w:rsid w:val="00F040D8"/>
    <w:rsid w:val="00F074BB"/>
    <w:rsid w:val="00F13777"/>
    <w:rsid w:val="00F2093B"/>
    <w:rsid w:val="00F22D84"/>
    <w:rsid w:val="00F25C98"/>
    <w:rsid w:val="00F27299"/>
    <w:rsid w:val="00F305DB"/>
    <w:rsid w:val="00F33A71"/>
    <w:rsid w:val="00F35203"/>
    <w:rsid w:val="00F40A21"/>
    <w:rsid w:val="00F416ED"/>
    <w:rsid w:val="00F41843"/>
    <w:rsid w:val="00F42D20"/>
    <w:rsid w:val="00F441F4"/>
    <w:rsid w:val="00F52AD1"/>
    <w:rsid w:val="00F53AD4"/>
    <w:rsid w:val="00F55C06"/>
    <w:rsid w:val="00F57236"/>
    <w:rsid w:val="00F57B7B"/>
    <w:rsid w:val="00F62B7F"/>
    <w:rsid w:val="00F6319B"/>
    <w:rsid w:val="00F6451C"/>
    <w:rsid w:val="00F71E73"/>
    <w:rsid w:val="00F7416B"/>
    <w:rsid w:val="00F76517"/>
    <w:rsid w:val="00F81CE1"/>
    <w:rsid w:val="00F85FCB"/>
    <w:rsid w:val="00F86FE4"/>
    <w:rsid w:val="00F90CE1"/>
    <w:rsid w:val="00F94176"/>
    <w:rsid w:val="00F9447C"/>
    <w:rsid w:val="00F96335"/>
    <w:rsid w:val="00F96360"/>
    <w:rsid w:val="00FA6EC8"/>
    <w:rsid w:val="00FB2E2C"/>
    <w:rsid w:val="00FB2F89"/>
    <w:rsid w:val="00FB4227"/>
    <w:rsid w:val="00FB7A13"/>
    <w:rsid w:val="00FB7E89"/>
    <w:rsid w:val="00FC326A"/>
    <w:rsid w:val="00FC4B8B"/>
    <w:rsid w:val="00FD0F73"/>
    <w:rsid w:val="00FD2320"/>
    <w:rsid w:val="00FD2FB8"/>
    <w:rsid w:val="00FD53F1"/>
    <w:rsid w:val="00FE1E87"/>
    <w:rsid w:val="00FE36F3"/>
    <w:rsid w:val="00FE62BC"/>
    <w:rsid w:val="00FF1549"/>
    <w:rsid w:val="00FF27FE"/>
    <w:rsid w:val="00FF38CC"/>
    <w:rsid w:val="00FF4B4E"/>
    <w:rsid w:val="00FF5115"/>
    <w:rsid w:val="00FF68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887"/>
    <w:pPr>
      <w:tabs>
        <w:tab w:val="left" w:pos="1440"/>
        <w:tab w:val="center" w:pos="4320"/>
        <w:tab w:val="right" w:pos="9072"/>
      </w:tabs>
      <w:snapToGrid w:val="0"/>
    </w:pPr>
    <w:rPr>
      <w:sz w:val="28"/>
    </w:rPr>
  </w:style>
  <w:style w:type="paragraph" w:styleId="Heading1">
    <w:name w:val="heading 1"/>
    <w:basedOn w:val="Normal"/>
    <w:next w:val="Normal"/>
    <w:qFormat/>
    <w:rsid w:val="00E82887"/>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E82887"/>
    <w:pPr>
      <w:keepNext/>
      <w:snapToGrid/>
      <w:outlineLvl w:val="1"/>
    </w:pPr>
    <w:rPr>
      <w:b/>
      <w:bCs/>
      <w:sz w:val="20"/>
      <w:szCs w:val="24"/>
    </w:rPr>
  </w:style>
  <w:style w:type="paragraph" w:styleId="Heading3">
    <w:name w:val="heading 3"/>
    <w:basedOn w:val="Normal"/>
    <w:next w:val="Normal"/>
    <w:qFormat/>
    <w:rsid w:val="00E82887"/>
    <w:pPr>
      <w:keepNext/>
      <w:snapToGrid/>
      <w:jc w:val="center"/>
      <w:outlineLvl w:val="2"/>
    </w:pPr>
    <w:rPr>
      <w:b/>
      <w:bCs/>
      <w:sz w:val="20"/>
      <w:szCs w:val="24"/>
    </w:rPr>
  </w:style>
  <w:style w:type="paragraph" w:styleId="Heading4">
    <w:name w:val="heading 4"/>
    <w:basedOn w:val="Normal"/>
    <w:next w:val="Normal"/>
    <w:qFormat/>
    <w:rsid w:val="00E82887"/>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E82887"/>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E82887"/>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E82887"/>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E82887"/>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E82887"/>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E82887"/>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E82887"/>
    <w:pPr>
      <w:tabs>
        <w:tab w:val="center" w:pos="4153"/>
        <w:tab w:val="right" w:pos="8306"/>
      </w:tabs>
      <w:jc w:val="center"/>
    </w:pPr>
    <w:rPr>
      <w:sz w:val="18"/>
    </w:rPr>
  </w:style>
  <w:style w:type="paragraph" w:customStyle="1" w:styleId="altd">
    <w:name w:val="altd"/>
    <w:basedOn w:val="Normal"/>
    <w:rsid w:val="00E8288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E8288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E82887"/>
    <w:rPr>
      <w:b w:val="0"/>
    </w:rPr>
  </w:style>
  <w:style w:type="paragraph" w:customStyle="1" w:styleId="normal3">
    <w:name w:val="normal3"/>
    <w:basedOn w:val="Normal"/>
    <w:rsid w:val="00E8288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E82887"/>
    <w:pPr>
      <w:spacing w:line="240" w:lineRule="auto"/>
      <w:jc w:val="right"/>
    </w:pPr>
    <w:rPr>
      <w:b w:val="0"/>
    </w:rPr>
  </w:style>
  <w:style w:type="paragraph" w:styleId="Footer">
    <w:name w:val="footer"/>
    <w:basedOn w:val="Normal"/>
    <w:semiHidden/>
    <w:rsid w:val="00E82887"/>
    <w:pPr>
      <w:tabs>
        <w:tab w:val="center" w:pos="4153"/>
        <w:tab w:val="right" w:pos="8306"/>
      </w:tabs>
    </w:pPr>
    <w:rPr>
      <w:sz w:val="20"/>
    </w:rPr>
  </w:style>
  <w:style w:type="character" w:styleId="PageNumber">
    <w:name w:val="page number"/>
    <w:basedOn w:val="DefaultParagraphFont"/>
    <w:semiHidden/>
    <w:rsid w:val="00E82887"/>
  </w:style>
  <w:style w:type="paragraph" w:customStyle="1" w:styleId="Draft">
    <w:name w:val="Draft"/>
    <w:basedOn w:val="Normal"/>
    <w:rsid w:val="00E82887"/>
    <w:pPr>
      <w:spacing w:line="600" w:lineRule="exact"/>
    </w:pPr>
  </w:style>
  <w:style w:type="paragraph" w:customStyle="1" w:styleId="Final">
    <w:name w:val="Final"/>
    <w:basedOn w:val="Draft"/>
    <w:rsid w:val="00E82887"/>
    <w:pPr>
      <w:spacing w:line="360" w:lineRule="auto"/>
    </w:pPr>
  </w:style>
  <w:style w:type="paragraph" w:customStyle="1" w:styleId="Quotation">
    <w:name w:val="Quotation"/>
    <w:basedOn w:val="Normal"/>
    <w:rsid w:val="00E82887"/>
    <w:pPr>
      <w:tabs>
        <w:tab w:val="left" w:pos="1872"/>
        <w:tab w:val="left" w:pos="2304"/>
      </w:tabs>
      <w:spacing w:before="240"/>
      <w:ind w:left="1440" w:right="720"/>
    </w:pPr>
    <w:rPr>
      <w:kern w:val="2"/>
      <w:sz w:val="24"/>
    </w:rPr>
  </w:style>
  <w:style w:type="paragraph" w:customStyle="1" w:styleId="Hanging">
    <w:name w:val="Hanging"/>
    <w:basedOn w:val="Normal"/>
    <w:rsid w:val="00E82887"/>
    <w:pPr>
      <w:snapToGrid/>
      <w:spacing w:before="120" w:line="440" w:lineRule="exact"/>
      <w:ind w:left="1440" w:hanging="720"/>
    </w:pPr>
    <w:rPr>
      <w:kern w:val="2"/>
    </w:rPr>
  </w:style>
  <w:style w:type="paragraph" w:customStyle="1" w:styleId="hspace">
    <w:name w:val="hspace"/>
    <w:basedOn w:val="Normal"/>
    <w:rsid w:val="00E82887"/>
    <w:pPr>
      <w:spacing w:line="200" w:lineRule="exact"/>
    </w:pPr>
  </w:style>
  <w:style w:type="paragraph" w:customStyle="1" w:styleId="Heading">
    <w:name w:val="Heading"/>
    <w:basedOn w:val="Normal"/>
    <w:rsid w:val="00E82887"/>
    <w:pPr>
      <w:spacing w:line="360" w:lineRule="auto"/>
    </w:pPr>
  </w:style>
  <w:style w:type="paragraph" w:customStyle="1" w:styleId="Indent3">
    <w:name w:val="Indent3"/>
    <w:basedOn w:val="Normal"/>
    <w:rsid w:val="00E82887"/>
    <w:pPr>
      <w:ind w:left="4320"/>
    </w:pPr>
  </w:style>
  <w:style w:type="paragraph" w:styleId="BlockText">
    <w:name w:val="Block Text"/>
    <w:basedOn w:val="Normal"/>
    <w:semiHidden/>
    <w:rsid w:val="00E82887"/>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E82887"/>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E82887"/>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E82887"/>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E82887"/>
    <w:pPr>
      <w:spacing w:line="480" w:lineRule="auto"/>
      <w:jc w:val="both"/>
    </w:pPr>
    <w:rPr>
      <w:sz w:val="26"/>
    </w:rPr>
  </w:style>
  <w:style w:type="paragraph" w:styleId="BodyTextIndent3">
    <w:name w:val="Body Text Indent 3"/>
    <w:basedOn w:val="Normal"/>
    <w:semiHidden/>
    <w:rsid w:val="00E82887"/>
    <w:pPr>
      <w:tabs>
        <w:tab w:val="clear" w:pos="4320"/>
      </w:tabs>
      <w:ind w:left="1120" w:hanging="1120"/>
    </w:pPr>
    <w:rPr>
      <w:sz w:val="26"/>
    </w:rPr>
  </w:style>
  <w:style w:type="paragraph" w:styleId="BodyText3">
    <w:name w:val="Body Text 3"/>
    <w:basedOn w:val="Normal"/>
    <w:semiHidden/>
    <w:rsid w:val="00E82887"/>
    <w:pPr>
      <w:tabs>
        <w:tab w:val="clear" w:pos="4320"/>
        <w:tab w:val="clear" w:pos="9072"/>
        <w:tab w:val="left" w:pos="2240"/>
      </w:tabs>
      <w:spacing w:line="360" w:lineRule="auto"/>
      <w:jc w:val="both"/>
    </w:pPr>
  </w:style>
  <w:style w:type="paragraph" w:styleId="ListParagraph">
    <w:name w:val="List Paragraph"/>
    <w:basedOn w:val="Normal"/>
    <w:uiPriority w:val="34"/>
    <w:qFormat/>
    <w:rsid w:val="00E451FE"/>
    <w:pPr>
      <w:ind w:left="720"/>
    </w:pPr>
  </w:style>
  <w:style w:type="table" w:styleId="TableGrid">
    <w:name w:val="Table Grid"/>
    <w:basedOn w:val="TableNormal"/>
    <w:uiPriority w:val="59"/>
    <w:rsid w:val="00485F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23FBF"/>
    <w:rPr>
      <w:sz w:val="20"/>
    </w:rPr>
  </w:style>
  <w:style w:type="character" w:customStyle="1" w:styleId="FootnoteTextChar">
    <w:name w:val="Footnote Text Char"/>
    <w:basedOn w:val="DefaultParagraphFont"/>
    <w:link w:val="FootnoteText"/>
    <w:uiPriority w:val="99"/>
    <w:semiHidden/>
    <w:rsid w:val="00A23FBF"/>
  </w:style>
  <w:style w:type="character" w:styleId="FootnoteReference">
    <w:name w:val="footnote reference"/>
    <w:basedOn w:val="DefaultParagraphFont"/>
    <w:uiPriority w:val="99"/>
    <w:semiHidden/>
    <w:unhideWhenUsed/>
    <w:rsid w:val="00A23FBF"/>
    <w:rPr>
      <w:vertAlign w:val="superscript"/>
    </w:rPr>
  </w:style>
  <w:style w:type="paragraph" w:styleId="EndnoteText">
    <w:name w:val="endnote text"/>
    <w:basedOn w:val="Normal"/>
    <w:link w:val="EndnoteTextChar"/>
    <w:uiPriority w:val="99"/>
    <w:semiHidden/>
    <w:unhideWhenUsed/>
    <w:rsid w:val="000220AF"/>
    <w:rPr>
      <w:sz w:val="20"/>
    </w:rPr>
  </w:style>
  <w:style w:type="character" w:customStyle="1" w:styleId="EndnoteTextChar">
    <w:name w:val="Endnote Text Char"/>
    <w:basedOn w:val="DefaultParagraphFont"/>
    <w:link w:val="EndnoteText"/>
    <w:uiPriority w:val="99"/>
    <w:semiHidden/>
    <w:rsid w:val="000220AF"/>
  </w:style>
  <w:style w:type="character" w:styleId="EndnoteReference">
    <w:name w:val="endnote reference"/>
    <w:basedOn w:val="DefaultParagraphFont"/>
    <w:uiPriority w:val="99"/>
    <w:semiHidden/>
    <w:unhideWhenUsed/>
    <w:rsid w:val="000220AF"/>
    <w:rPr>
      <w:vertAlign w:val="superscript"/>
    </w:rPr>
  </w:style>
  <w:style w:type="paragraph" w:customStyle="1" w:styleId="j-final">
    <w:name w:val="j-final"/>
    <w:basedOn w:val="Normal"/>
    <w:rsid w:val="00972E9A"/>
    <w:pPr>
      <w:numPr>
        <w:numId w:val="2"/>
      </w:numPr>
      <w:tabs>
        <w:tab w:val="clear" w:pos="360"/>
        <w:tab w:val="clear" w:pos="4320"/>
        <w:tab w:val="clear" w:pos="9072"/>
      </w:tabs>
      <w:spacing w:before="360" w:line="360" w:lineRule="auto"/>
      <w:jc w:val="both"/>
    </w:pPr>
    <w:rPr>
      <w:kern w:val="2"/>
      <w:lang w:val="en-GB"/>
    </w:rPr>
  </w:style>
  <w:style w:type="paragraph" w:customStyle="1" w:styleId="j-subparagraph">
    <w:name w:val="j-subparagraph"/>
    <w:basedOn w:val="Normal"/>
    <w:rsid w:val="00972E9A"/>
    <w:pPr>
      <w:tabs>
        <w:tab w:val="clear" w:pos="4320"/>
        <w:tab w:val="clear" w:pos="9072"/>
      </w:tabs>
      <w:spacing w:line="600" w:lineRule="auto"/>
      <w:ind w:left="1440" w:hanging="720"/>
      <w:jc w:val="both"/>
    </w:pPr>
    <w:rPr>
      <w:kern w:val="2"/>
      <w:lang w:val="en-GB"/>
    </w:rPr>
  </w:style>
  <w:style w:type="paragraph" w:styleId="PlainText">
    <w:name w:val="Plain Text"/>
    <w:basedOn w:val="Normal"/>
    <w:link w:val="PlainTextChar"/>
    <w:semiHidden/>
    <w:rsid w:val="00CA24EF"/>
    <w:pPr>
      <w:tabs>
        <w:tab w:val="clear" w:pos="1440"/>
        <w:tab w:val="clear" w:pos="4320"/>
        <w:tab w:val="clear" w:pos="9072"/>
      </w:tabs>
      <w:snapToGrid/>
    </w:pPr>
    <w:rPr>
      <w:rFonts w:ascii="Courier New" w:hAnsi="Courier New" w:cs="Courier New"/>
      <w:sz w:val="20"/>
      <w:lang w:val="en-GB" w:eastAsia="en-US"/>
    </w:rPr>
  </w:style>
  <w:style w:type="character" w:customStyle="1" w:styleId="PlainTextChar">
    <w:name w:val="Plain Text Char"/>
    <w:basedOn w:val="DefaultParagraphFont"/>
    <w:link w:val="PlainText"/>
    <w:semiHidden/>
    <w:rsid w:val="00CA24EF"/>
    <w:rPr>
      <w:rFonts w:ascii="Courier New" w:hAnsi="Courier New" w:cs="Courier New"/>
      <w:lang w:val="en-GB" w:eastAsia="en-US"/>
    </w:rPr>
  </w:style>
  <w:style w:type="paragraph" w:customStyle="1" w:styleId="ar-quotation">
    <w:name w:val="ar-quotation"/>
    <w:basedOn w:val="Normal"/>
    <w:rsid w:val="00B3065D"/>
    <w:pPr>
      <w:tabs>
        <w:tab w:val="clear" w:pos="4320"/>
        <w:tab w:val="clear" w:pos="9072"/>
        <w:tab w:val="left" w:pos="2160"/>
      </w:tabs>
      <w:spacing w:before="240"/>
      <w:ind w:left="1440" w:right="720"/>
    </w:pPr>
    <w:rPr>
      <w:rFonts w:eastAsia="MingLiU"/>
      <w:sz w:val="24"/>
      <w:lang w:val="en-GB"/>
    </w:rPr>
  </w:style>
  <w:style w:type="paragraph" w:customStyle="1" w:styleId="para">
    <w:name w:val="para"/>
    <w:rsid w:val="008A7B31"/>
    <w:pPr>
      <w:numPr>
        <w:numId w:val="4"/>
      </w:numPr>
      <w:tabs>
        <w:tab w:val="clear" w:pos="360"/>
        <w:tab w:val="num" w:pos="1400"/>
      </w:tabs>
      <w:snapToGrid w:val="0"/>
      <w:spacing w:before="480" w:line="360" w:lineRule="auto"/>
      <w:jc w:val="both"/>
    </w:pPr>
    <w:rPr>
      <w:sz w:val="28"/>
      <w:lang w:val="en-GB"/>
    </w:rPr>
  </w:style>
  <w:style w:type="paragraph" w:customStyle="1" w:styleId="H-1">
    <w:name w:val="H-1"/>
    <w:basedOn w:val="Normal"/>
    <w:rsid w:val="0045152B"/>
    <w:pPr>
      <w:keepNext/>
      <w:tabs>
        <w:tab w:val="clear" w:pos="1440"/>
        <w:tab w:val="clear" w:pos="9072"/>
      </w:tabs>
      <w:snapToGrid/>
      <w:spacing w:after="360"/>
    </w:pPr>
    <w:rPr>
      <w:i/>
      <w:kern w:val="2"/>
      <w:lang w:val="en-GB"/>
    </w:rPr>
  </w:style>
</w:styles>
</file>

<file path=word/webSettings.xml><?xml version="1.0" encoding="utf-8"?>
<w:webSettings xmlns:r="http://schemas.openxmlformats.org/officeDocument/2006/relationships" xmlns:w="http://schemas.openxmlformats.org/wordprocessingml/2006/main">
  <w:divs>
    <w:div w:id="701903403">
      <w:bodyDiv w:val="1"/>
      <w:marLeft w:val="0"/>
      <w:marRight w:val="0"/>
      <w:marTop w:val="0"/>
      <w:marBottom w:val="0"/>
      <w:divBdr>
        <w:top w:val="none" w:sz="0" w:space="0" w:color="auto"/>
        <w:left w:val="none" w:sz="0" w:space="0" w:color="auto"/>
        <w:bottom w:val="none" w:sz="0" w:space="0" w:color="auto"/>
        <w:right w:val="none" w:sz="0" w:space="0" w:color="auto"/>
      </w:divBdr>
    </w:div>
    <w:div w:id="1274245983">
      <w:bodyDiv w:val="1"/>
      <w:marLeft w:val="0"/>
      <w:marRight w:val="0"/>
      <w:marTop w:val="0"/>
      <w:marBottom w:val="0"/>
      <w:divBdr>
        <w:top w:val="none" w:sz="0" w:space="0" w:color="auto"/>
        <w:left w:val="none" w:sz="0" w:space="0" w:color="auto"/>
        <w:bottom w:val="none" w:sz="0" w:space="0" w:color="auto"/>
        <w:right w:val="none" w:sz="0" w:space="0" w:color="auto"/>
      </w:divBdr>
    </w:div>
    <w:div w:id="1845706726">
      <w:bodyDiv w:val="1"/>
      <w:marLeft w:val="0"/>
      <w:marRight w:val="0"/>
      <w:marTop w:val="0"/>
      <w:marBottom w:val="0"/>
      <w:divBdr>
        <w:top w:val="none" w:sz="0" w:space="0" w:color="auto"/>
        <w:left w:val="none" w:sz="0" w:space="0" w:color="auto"/>
        <w:bottom w:val="none" w:sz="0" w:space="0" w:color="auto"/>
        <w:right w:val="none" w:sz="0" w:space="0" w:color="auto"/>
      </w:divBdr>
    </w:div>
    <w:div w:id="1902793281">
      <w:bodyDiv w:val="1"/>
      <w:marLeft w:val="0"/>
      <w:marRight w:val="0"/>
      <w:marTop w:val="0"/>
      <w:marBottom w:val="0"/>
      <w:divBdr>
        <w:top w:val="none" w:sz="0" w:space="0" w:color="auto"/>
        <w:left w:val="none" w:sz="0" w:space="0" w:color="auto"/>
        <w:bottom w:val="none" w:sz="0" w:space="0" w:color="auto"/>
        <w:right w:val="none" w:sz="0" w:space="0" w:color="auto"/>
      </w:divBdr>
    </w:div>
    <w:div w:id="1976644577">
      <w:bodyDiv w:val="1"/>
      <w:marLeft w:val="0"/>
      <w:marRight w:val="0"/>
      <w:marTop w:val="0"/>
      <w:marBottom w:val="0"/>
      <w:divBdr>
        <w:top w:val="none" w:sz="0" w:space="0" w:color="auto"/>
        <w:left w:val="none" w:sz="0" w:space="0" w:color="auto"/>
        <w:bottom w:val="none" w:sz="0" w:space="0" w:color="auto"/>
        <w:right w:val="none" w:sz="0" w:space="0" w:color="auto"/>
      </w:divBdr>
    </w:div>
    <w:div w:id="202142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F82CD-FDEE-4045-BB12-24FAC66D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2319</TotalTime>
  <Pages>34</Pages>
  <Words>7970</Words>
  <Characters>45435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53299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Tai Yin Sheung Lilian</cp:lastModifiedBy>
  <cp:revision>101</cp:revision>
  <cp:lastPrinted>2012-02-20T02:39:00Z</cp:lastPrinted>
  <dcterms:created xsi:type="dcterms:W3CDTF">2012-02-11T10:24:00Z</dcterms:created>
  <dcterms:modified xsi:type="dcterms:W3CDTF">2012-02-22T07:34:00Z</dcterms:modified>
</cp:coreProperties>
</file>