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Pr="009759B1" w:rsidRDefault="00090F45" w:rsidP="00086587">
      <w:pPr>
        <w:spacing w:after="0" w:line="360" w:lineRule="auto"/>
        <w:jc w:val="right"/>
        <w:rPr>
          <w:sz w:val="28"/>
          <w:szCs w:val="28"/>
        </w:rPr>
      </w:pPr>
      <w:r w:rsidRPr="009759B1">
        <w:rPr>
          <w:sz w:val="28"/>
          <w:szCs w:val="28"/>
          <w:lang w:eastAsia="zh-TW"/>
        </w:rPr>
        <w:t>DC</w:t>
      </w:r>
      <w:r w:rsidR="003114F2" w:rsidRPr="009759B1">
        <w:rPr>
          <w:sz w:val="28"/>
          <w:szCs w:val="28"/>
          <w:lang w:eastAsia="zh-TW"/>
        </w:rPr>
        <w:t>PI</w:t>
      </w:r>
      <w:r w:rsidR="006D41BB" w:rsidRPr="009759B1">
        <w:rPr>
          <w:sz w:val="28"/>
          <w:szCs w:val="28"/>
        </w:rPr>
        <w:t xml:space="preserve"> </w:t>
      </w:r>
      <w:r w:rsidR="003114F2" w:rsidRPr="009759B1">
        <w:rPr>
          <w:sz w:val="28"/>
          <w:szCs w:val="28"/>
        </w:rPr>
        <w:t>67</w:t>
      </w:r>
      <w:r w:rsidR="0095791C" w:rsidRPr="009759B1">
        <w:rPr>
          <w:sz w:val="28"/>
          <w:szCs w:val="28"/>
        </w:rPr>
        <w:t>6</w:t>
      </w:r>
      <w:r w:rsidR="000571AD" w:rsidRPr="009759B1">
        <w:rPr>
          <w:sz w:val="28"/>
          <w:szCs w:val="28"/>
        </w:rPr>
        <w:t>/</w:t>
      </w:r>
      <w:r w:rsidR="00071EE6" w:rsidRPr="009759B1">
        <w:rPr>
          <w:sz w:val="28"/>
          <w:szCs w:val="28"/>
          <w:lang w:eastAsia="zh-TW"/>
        </w:rPr>
        <w:t>201</w:t>
      </w:r>
      <w:r w:rsidR="003114F2" w:rsidRPr="009759B1">
        <w:rPr>
          <w:sz w:val="28"/>
          <w:szCs w:val="28"/>
        </w:rPr>
        <w:t>6</w:t>
      </w:r>
    </w:p>
    <w:p w:rsidR="00B922DA" w:rsidRPr="009759B1" w:rsidRDefault="009759B1" w:rsidP="00086587">
      <w:pPr>
        <w:spacing w:after="0" w:line="360" w:lineRule="auto"/>
        <w:jc w:val="right"/>
        <w:rPr>
          <w:sz w:val="28"/>
          <w:szCs w:val="28"/>
        </w:rPr>
      </w:pPr>
      <w:r w:rsidRPr="009759B1">
        <w:rPr>
          <w:sz w:val="28"/>
          <w:szCs w:val="28"/>
        </w:rPr>
        <w:t>[2018] HKDC 1558</w:t>
      </w:r>
    </w:p>
    <w:p w:rsidR="0095791C" w:rsidRPr="009759B1" w:rsidRDefault="0095791C" w:rsidP="00086587">
      <w:pPr>
        <w:spacing w:after="0" w:line="360" w:lineRule="auto"/>
        <w:jc w:val="right"/>
        <w:rPr>
          <w:sz w:val="28"/>
          <w:szCs w:val="28"/>
        </w:rPr>
      </w:pPr>
    </w:p>
    <w:p w:rsidR="00071EE6" w:rsidRPr="009759B1" w:rsidRDefault="00E76EC7" w:rsidP="00086587">
      <w:pPr>
        <w:spacing w:after="0" w:line="360" w:lineRule="auto"/>
        <w:jc w:val="center"/>
        <w:rPr>
          <w:b/>
          <w:sz w:val="28"/>
          <w:szCs w:val="28"/>
        </w:rPr>
      </w:pPr>
      <w:r w:rsidRPr="009759B1">
        <w:rPr>
          <w:b/>
          <w:sz w:val="28"/>
          <w:szCs w:val="28"/>
        </w:rPr>
        <w:t xml:space="preserve">IN </w:t>
      </w:r>
      <w:r w:rsidR="006C2B97" w:rsidRPr="009759B1">
        <w:rPr>
          <w:b/>
          <w:sz w:val="28"/>
          <w:szCs w:val="28"/>
        </w:rPr>
        <w:t>THE DSTRICT COURT</w:t>
      </w:r>
      <w:r w:rsidR="00071EE6" w:rsidRPr="009759B1">
        <w:rPr>
          <w:b/>
          <w:sz w:val="28"/>
          <w:szCs w:val="28"/>
        </w:rPr>
        <w:t xml:space="preserve"> OF THE</w:t>
      </w:r>
    </w:p>
    <w:p w:rsidR="00071EE6" w:rsidRPr="009759B1" w:rsidRDefault="00071EE6" w:rsidP="00086587">
      <w:pPr>
        <w:spacing w:after="0" w:line="360" w:lineRule="auto"/>
        <w:jc w:val="center"/>
        <w:rPr>
          <w:b/>
          <w:sz w:val="28"/>
          <w:szCs w:val="28"/>
        </w:rPr>
      </w:pPr>
      <w:r w:rsidRPr="009759B1">
        <w:rPr>
          <w:b/>
          <w:sz w:val="28"/>
          <w:szCs w:val="28"/>
        </w:rPr>
        <w:t>HONG KONG SPECIAL ADMINISTRATIVE REGION</w:t>
      </w:r>
    </w:p>
    <w:p w:rsidR="00071EE6" w:rsidRPr="009759B1" w:rsidRDefault="003114F2" w:rsidP="00086587">
      <w:pPr>
        <w:spacing w:after="0" w:line="360" w:lineRule="auto"/>
        <w:jc w:val="center"/>
        <w:rPr>
          <w:sz w:val="28"/>
          <w:szCs w:val="28"/>
        </w:rPr>
      </w:pPr>
      <w:r w:rsidRPr="009759B1">
        <w:rPr>
          <w:sz w:val="28"/>
          <w:szCs w:val="28"/>
        </w:rPr>
        <w:t>PERSONAL INJURIES</w:t>
      </w:r>
      <w:r w:rsidR="00090F45" w:rsidRPr="009759B1">
        <w:rPr>
          <w:sz w:val="28"/>
          <w:szCs w:val="28"/>
        </w:rPr>
        <w:t xml:space="preserve"> ACTION</w:t>
      </w:r>
      <w:r w:rsidR="00826CEA" w:rsidRPr="009759B1">
        <w:rPr>
          <w:sz w:val="28"/>
          <w:szCs w:val="28"/>
        </w:rPr>
        <w:t xml:space="preserve"> NO</w:t>
      </w:r>
      <w:r w:rsidR="000A7456" w:rsidRPr="009759B1">
        <w:rPr>
          <w:sz w:val="28"/>
          <w:szCs w:val="28"/>
        </w:rPr>
        <w:t>.</w:t>
      </w:r>
      <w:r w:rsidR="00F1697F" w:rsidRPr="009759B1">
        <w:rPr>
          <w:sz w:val="28"/>
          <w:szCs w:val="28"/>
        </w:rPr>
        <w:t xml:space="preserve"> </w:t>
      </w:r>
      <w:r w:rsidRPr="009759B1">
        <w:rPr>
          <w:sz w:val="28"/>
          <w:szCs w:val="28"/>
        </w:rPr>
        <w:t>67</w:t>
      </w:r>
      <w:r w:rsidR="0095791C" w:rsidRPr="009759B1">
        <w:rPr>
          <w:sz w:val="28"/>
          <w:szCs w:val="28"/>
        </w:rPr>
        <w:t>6</w:t>
      </w:r>
      <w:r w:rsidR="00134999" w:rsidRPr="009759B1">
        <w:rPr>
          <w:sz w:val="28"/>
          <w:szCs w:val="28"/>
        </w:rPr>
        <w:t xml:space="preserve"> OF 201</w:t>
      </w:r>
      <w:r w:rsidRPr="009759B1">
        <w:rPr>
          <w:sz w:val="28"/>
          <w:szCs w:val="28"/>
        </w:rPr>
        <w:t>6</w:t>
      </w:r>
    </w:p>
    <w:p w:rsidR="00071EE6" w:rsidRPr="009759B1" w:rsidRDefault="00071EE6" w:rsidP="008A12C2">
      <w:pPr>
        <w:spacing w:after="0" w:line="360" w:lineRule="auto"/>
        <w:jc w:val="center"/>
        <w:rPr>
          <w:sz w:val="28"/>
          <w:szCs w:val="28"/>
        </w:rPr>
      </w:pPr>
      <w:r w:rsidRPr="009759B1">
        <w:rPr>
          <w:sz w:val="28"/>
          <w:szCs w:val="28"/>
        </w:rPr>
        <w:t>________________</w:t>
      </w:r>
    </w:p>
    <w:p w:rsidR="0074565E" w:rsidRPr="009759B1" w:rsidRDefault="0074565E" w:rsidP="008A12C2">
      <w:pPr>
        <w:spacing w:after="0" w:line="360" w:lineRule="auto"/>
        <w:rPr>
          <w:sz w:val="28"/>
          <w:szCs w:val="28"/>
        </w:rPr>
      </w:pPr>
      <w:r w:rsidRPr="009759B1">
        <w:rPr>
          <w:sz w:val="28"/>
          <w:szCs w:val="28"/>
        </w:rPr>
        <w:t>BETWEEN</w:t>
      </w:r>
      <w:r w:rsidR="006C2B97" w:rsidRPr="009759B1">
        <w:rPr>
          <w:sz w:val="28"/>
          <w:szCs w:val="28"/>
        </w:rPr>
        <w:t>:</w:t>
      </w:r>
    </w:p>
    <w:p w:rsidR="006C2B97" w:rsidRPr="009759B1"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9759B1" w:rsidTr="0076760B">
        <w:trPr>
          <w:trHeight w:val="782"/>
        </w:trPr>
        <w:tc>
          <w:tcPr>
            <w:tcW w:w="6750" w:type="dxa"/>
          </w:tcPr>
          <w:p w:rsidR="00290BF2" w:rsidRPr="009759B1" w:rsidRDefault="00191B14" w:rsidP="001D404D">
            <w:pPr>
              <w:pStyle w:val="normal3"/>
              <w:tabs>
                <w:tab w:val="clear" w:pos="1440"/>
                <w:tab w:val="clear" w:pos="4320"/>
                <w:tab w:val="clear" w:pos="4500"/>
                <w:tab w:val="clear" w:pos="8453"/>
                <w:tab w:val="clear" w:pos="9000"/>
              </w:tabs>
              <w:overflowPunct/>
              <w:autoSpaceDE/>
              <w:autoSpaceDN/>
              <w:snapToGrid/>
              <w:spacing w:line="240" w:lineRule="auto"/>
              <w:ind w:firstLine="1620"/>
              <w:jc w:val="center"/>
              <w:rPr>
                <w:rFonts w:eastAsia="SimSun"/>
                <w:szCs w:val="28"/>
              </w:rPr>
            </w:pPr>
            <w:r w:rsidRPr="009759B1">
              <w:rPr>
                <w:rFonts w:eastAsia="SimSun"/>
                <w:szCs w:val="28"/>
                <w:lang w:val="en-US"/>
              </w:rPr>
              <w:t>LIU YUK LIN</w:t>
            </w:r>
          </w:p>
        </w:tc>
        <w:tc>
          <w:tcPr>
            <w:tcW w:w="2250" w:type="dxa"/>
          </w:tcPr>
          <w:p w:rsidR="007F77F2" w:rsidRPr="009759B1" w:rsidRDefault="00090F45" w:rsidP="00290BF2">
            <w:pPr>
              <w:autoSpaceDE w:val="0"/>
              <w:autoSpaceDN w:val="0"/>
              <w:adjustRightInd w:val="0"/>
              <w:spacing w:after="0" w:line="240" w:lineRule="auto"/>
              <w:jc w:val="right"/>
              <w:rPr>
                <w:sz w:val="28"/>
                <w:szCs w:val="28"/>
              </w:rPr>
            </w:pPr>
            <w:r w:rsidRPr="009759B1">
              <w:rPr>
                <w:sz w:val="28"/>
                <w:szCs w:val="28"/>
              </w:rPr>
              <w:t>Plaintiff</w:t>
            </w:r>
          </w:p>
        </w:tc>
      </w:tr>
      <w:tr w:rsidR="007F77F2" w:rsidRPr="009759B1" w:rsidTr="0076760B">
        <w:trPr>
          <w:trHeight w:val="782"/>
        </w:trPr>
        <w:tc>
          <w:tcPr>
            <w:tcW w:w="6750" w:type="dxa"/>
          </w:tcPr>
          <w:p w:rsidR="007F77F2" w:rsidRPr="009759B1" w:rsidRDefault="00290BF2" w:rsidP="006C2B97">
            <w:pPr>
              <w:autoSpaceDE w:val="0"/>
              <w:autoSpaceDN w:val="0"/>
              <w:adjustRightInd w:val="0"/>
              <w:spacing w:after="0" w:line="240" w:lineRule="auto"/>
              <w:ind w:firstLine="1620"/>
              <w:jc w:val="center"/>
              <w:rPr>
                <w:sz w:val="28"/>
                <w:szCs w:val="28"/>
              </w:rPr>
            </w:pPr>
            <w:r w:rsidRPr="009759B1">
              <w:rPr>
                <w:sz w:val="28"/>
                <w:szCs w:val="28"/>
              </w:rPr>
              <w:t>a</w:t>
            </w:r>
            <w:r w:rsidR="007F77F2" w:rsidRPr="009759B1">
              <w:rPr>
                <w:sz w:val="28"/>
                <w:szCs w:val="28"/>
              </w:rPr>
              <w:t>nd</w:t>
            </w:r>
            <w:r w:rsidR="006C2B97" w:rsidRPr="009759B1">
              <w:rPr>
                <w:sz w:val="28"/>
                <w:szCs w:val="28"/>
              </w:rPr>
              <w:t xml:space="preserve"> </w:t>
            </w:r>
          </w:p>
          <w:p w:rsidR="00290BF2" w:rsidRPr="009759B1"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9759B1" w:rsidRDefault="007F77F2" w:rsidP="00290BF2">
            <w:pPr>
              <w:spacing w:after="0" w:line="240" w:lineRule="auto"/>
              <w:jc w:val="right"/>
              <w:rPr>
                <w:sz w:val="28"/>
                <w:szCs w:val="28"/>
              </w:rPr>
            </w:pPr>
          </w:p>
        </w:tc>
      </w:tr>
      <w:tr w:rsidR="002F7AB4" w:rsidRPr="009759B1" w:rsidTr="0076760B">
        <w:trPr>
          <w:trHeight w:val="782"/>
        </w:trPr>
        <w:tc>
          <w:tcPr>
            <w:tcW w:w="6750" w:type="dxa"/>
          </w:tcPr>
          <w:p w:rsidR="00191B14" w:rsidRPr="009759B1" w:rsidRDefault="00020D05" w:rsidP="0095791C">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9759B1">
              <w:rPr>
                <w:rFonts w:eastAsia="SimSun"/>
                <w:szCs w:val="28"/>
                <w:lang w:val="en-US"/>
              </w:rPr>
              <w:t xml:space="preserve">                  </w:t>
            </w:r>
            <w:r w:rsidR="00CA56FE" w:rsidRPr="009759B1">
              <w:rPr>
                <w:rFonts w:hint="eastAsia"/>
              </w:rPr>
              <w:t xml:space="preserve"> </w:t>
            </w:r>
            <w:r w:rsidR="00191B14" w:rsidRPr="009759B1">
              <w:rPr>
                <w:rFonts w:eastAsia="SimSun"/>
                <w:szCs w:val="28"/>
                <w:lang w:val="en-US"/>
              </w:rPr>
              <w:t>JOHNSON CLEANING SERVICES</w:t>
            </w:r>
          </w:p>
          <w:p w:rsidR="00746A7C" w:rsidRPr="009759B1" w:rsidRDefault="00191B14" w:rsidP="0095791C">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9759B1">
              <w:rPr>
                <w:rFonts w:eastAsia="SimSun"/>
                <w:szCs w:val="28"/>
                <w:lang w:val="en-US"/>
              </w:rPr>
              <w:t xml:space="preserve">                  COMPANY LIMITED</w:t>
            </w:r>
          </w:p>
          <w:p w:rsidR="0095791C" w:rsidRPr="009759B1" w:rsidRDefault="003114F2" w:rsidP="003114F2">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9759B1">
              <w:rPr>
                <w:rFonts w:eastAsia="SimSun"/>
                <w:szCs w:val="28"/>
                <w:lang w:val="en-US"/>
              </w:rPr>
              <w:t xml:space="preserve">                 </w:t>
            </w:r>
          </w:p>
        </w:tc>
        <w:tc>
          <w:tcPr>
            <w:tcW w:w="2250" w:type="dxa"/>
          </w:tcPr>
          <w:p w:rsidR="00F24759" w:rsidRPr="009759B1" w:rsidRDefault="00090F45" w:rsidP="00483F08">
            <w:pPr>
              <w:autoSpaceDE w:val="0"/>
              <w:autoSpaceDN w:val="0"/>
              <w:adjustRightInd w:val="0"/>
              <w:spacing w:after="0" w:line="240" w:lineRule="auto"/>
              <w:jc w:val="right"/>
              <w:rPr>
                <w:sz w:val="28"/>
                <w:szCs w:val="28"/>
              </w:rPr>
            </w:pPr>
            <w:r w:rsidRPr="009759B1">
              <w:rPr>
                <w:sz w:val="28"/>
                <w:szCs w:val="28"/>
              </w:rPr>
              <w:t>Defendant</w:t>
            </w:r>
          </w:p>
          <w:p w:rsidR="0095791C" w:rsidRPr="009759B1" w:rsidRDefault="0095791C" w:rsidP="00483F08">
            <w:pPr>
              <w:autoSpaceDE w:val="0"/>
              <w:autoSpaceDN w:val="0"/>
              <w:adjustRightInd w:val="0"/>
              <w:spacing w:after="0" w:line="240" w:lineRule="auto"/>
              <w:jc w:val="right"/>
              <w:rPr>
                <w:sz w:val="28"/>
                <w:szCs w:val="28"/>
              </w:rPr>
            </w:pPr>
          </w:p>
        </w:tc>
      </w:tr>
    </w:tbl>
    <w:p w:rsidR="002302FC" w:rsidRPr="009759B1"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9759B1" w:rsidTr="004D322C">
        <w:trPr>
          <w:trHeight w:val="566"/>
        </w:trPr>
        <w:tc>
          <w:tcPr>
            <w:tcW w:w="2700" w:type="dxa"/>
          </w:tcPr>
          <w:p w:rsidR="0038779F" w:rsidRPr="009759B1" w:rsidRDefault="0076760B" w:rsidP="00F7778B">
            <w:pPr>
              <w:spacing w:after="0" w:line="240" w:lineRule="auto"/>
              <w:rPr>
                <w:sz w:val="28"/>
                <w:szCs w:val="28"/>
              </w:rPr>
            </w:pPr>
            <w:r w:rsidRPr="009759B1">
              <w:rPr>
                <w:sz w:val="28"/>
                <w:szCs w:val="28"/>
              </w:rPr>
              <w:t>Coram</w:t>
            </w:r>
            <w:r w:rsidR="0038779F" w:rsidRPr="009759B1">
              <w:rPr>
                <w:sz w:val="28"/>
                <w:szCs w:val="28"/>
              </w:rPr>
              <w:t xml:space="preserve">: </w:t>
            </w:r>
          </w:p>
        </w:tc>
        <w:tc>
          <w:tcPr>
            <w:tcW w:w="5670" w:type="dxa"/>
          </w:tcPr>
          <w:p w:rsidR="000C5D0E" w:rsidRPr="009759B1" w:rsidRDefault="00580C9B" w:rsidP="00833B26">
            <w:pPr>
              <w:spacing w:after="0" w:line="240" w:lineRule="auto"/>
              <w:rPr>
                <w:sz w:val="28"/>
                <w:szCs w:val="28"/>
              </w:rPr>
            </w:pPr>
            <w:r w:rsidRPr="009759B1">
              <w:rPr>
                <w:sz w:val="28"/>
                <w:szCs w:val="28"/>
              </w:rPr>
              <w:t xml:space="preserve">His Honour Judge </w:t>
            </w:r>
            <w:r w:rsidR="00833B26" w:rsidRPr="009759B1">
              <w:rPr>
                <w:sz w:val="28"/>
                <w:szCs w:val="28"/>
              </w:rPr>
              <w:t>Harold Leong</w:t>
            </w:r>
            <w:r w:rsidR="0076760B" w:rsidRPr="009759B1">
              <w:rPr>
                <w:sz w:val="28"/>
                <w:szCs w:val="28"/>
              </w:rPr>
              <w:t xml:space="preserve"> </w:t>
            </w:r>
            <w:r w:rsidR="00BE0411" w:rsidRPr="009759B1">
              <w:rPr>
                <w:sz w:val="28"/>
                <w:szCs w:val="28"/>
              </w:rPr>
              <w:t xml:space="preserve">in </w:t>
            </w:r>
            <w:r w:rsidR="00356C2C" w:rsidRPr="009759B1">
              <w:rPr>
                <w:sz w:val="28"/>
                <w:szCs w:val="28"/>
              </w:rPr>
              <w:t>C</w:t>
            </w:r>
            <w:r w:rsidR="00ED721C" w:rsidRPr="009759B1">
              <w:rPr>
                <w:sz w:val="28"/>
                <w:szCs w:val="28"/>
              </w:rPr>
              <w:t>ourt</w:t>
            </w:r>
          </w:p>
          <w:p w:rsidR="00833B26" w:rsidRPr="009759B1" w:rsidRDefault="00833B26" w:rsidP="00833B26">
            <w:pPr>
              <w:spacing w:after="0" w:line="240" w:lineRule="auto"/>
              <w:rPr>
                <w:rFonts w:eastAsia="PMingLiU" w:hint="eastAsia"/>
                <w:sz w:val="28"/>
                <w:szCs w:val="28"/>
                <w:lang w:eastAsia="zh-TW"/>
              </w:rPr>
            </w:pPr>
          </w:p>
        </w:tc>
      </w:tr>
      <w:tr w:rsidR="0038779F" w:rsidRPr="009759B1" w:rsidTr="001D404D">
        <w:trPr>
          <w:trHeight w:val="387"/>
        </w:trPr>
        <w:tc>
          <w:tcPr>
            <w:tcW w:w="2700" w:type="dxa"/>
          </w:tcPr>
          <w:p w:rsidR="0038779F" w:rsidRPr="009759B1"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9759B1">
              <w:rPr>
                <w:rFonts w:eastAsia="SimSun"/>
                <w:szCs w:val="28"/>
              </w:rPr>
              <w:t xml:space="preserve">Date of </w:t>
            </w:r>
            <w:r w:rsidR="005C73BA" w:rsidRPr="009759B1">
              <w:rPr>
                <w:rFonts w:eastAsia="SimSun"/>
                <w:szCs w:val="28"/>
                <w:lang w:val="en-US"/>
              </w:rPr>
              <w:t>Hearing</w:t>
            </w:r>
            <w:r w:rsidRPr="009759B1">
              <w:rPr>
                <w:rFonts w:eastAsia="SimSun"/>
                <w:szCs w:val="28"/>
              </w:rPr>
              <w:t xml:space="preserve">:  </w:t>
            </w:r>
          </w:p>
        </w:tc>
        <w:tc>
          <w:tcPr>
            <w:tcW w:w="5670" w:type="dxa"/>
          </w:tcPr>
          <w:p w:rsidR="0038779F" w:rsidRPr="009759B1" w:rsidRDefault="003114F2"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9759B1">
              <w:rPr>
                <w:rFonts w:eastAsia="SimSun"/>
                <w:szCs w:val="28"/>
                <w:lang w:val="en-US"/>
              </w:rPr>
              <w:t>23-26</w:t>
            </w:r>
            <w:r w:rsidR="0095791C" w:rsidRPr="009759B1">
              <w:rPr>
                <w:rFonts w:eastAsia="SimSun"/>
                <w:szCs w:val="28"/>
                <w:lang w:val="en-US"/>
              </w:rPr>
              <w:t xml:space="preserve"> October</w:t>
            </w:r>
            <w:r w:rsidR="00833B26" w:rsidRPr="009759B1">
              <w:rPr>
                <w:rFonts w:eastAsia="SimSun"/>
                <w:szCs w:val="28"/>
                <w:lang w:val="en-US"/>
              </w:rPr>
              <w:t xml:space="preserve"> 2018</w:t>
            </w:r>
          </w:p>
          <w:p w:rsidR="009E1599" w:rsidRPr="009759B1"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9759B1" w:rsidTr="004D322C">
        <w:trPr>
          <w:trHeight w:val="548"/>
        </w:trPr>
        <w:tc>
          <w:tcPr>
            <w:tcW w:w="2700" w:type="dxa"/>
          </w:tcPr>
          <w:p w:rsidR="009E1599" w:rsidRPr="009759B1" w:rsidRDefault="00A9056D" w:rsidP="00ED721C">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9759B1">
              <w:rPr>
                <w:rFonts w:eastAsia="SimSun"/>
                <w:szCs w:val="28"/>
              </w:rPr>
              <w:t xml:space="preserve">Date of </w:t>
            </w:r>
            <w:r w:rsidR="00ED721C" w:rsidRPr="009759B1">
              <w:rPr>
                <w:rFonts w:eastAsia="SimSun"/>
                <w:szCs w:val="28"/>
              </w:rPr>
              <w:t>Judgment</w:t>
            </w:r>
          </w:p>
        </w:tc>
        <w:tc>
          <w:tcPr>
            <w:tcW w:w="5670" w:type="dxa"/>
          </w:tcPr>
          <w:p w:rsidR="009E1599" w:rsidRPr="009759B1" w:rsidRDefault="009759B1"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Pr>
                <w:rFonts w:eastAsia="SimSun"/>
                <w:szCs w:val="28"/>
              </w:rPr>
              <w:t xml:space="preserve">18 December </w:t>
            </w:r>
            <w:r w:rsidR="00833B26" w:rsidRPr="009759B1">
              <w:rPr>
                <w:rFonts w:eastAsia="SimSun"/>
                <w:szCs w:val="28"/>
              </w:rPr>
              <w:t>2018</w:t>
            </w:r>
          </w:p>
          <w:p w:rsidR="00290BF2" w:rsidRPr="009759B1" w:rsidRDefault="00290BF2"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bl>
    <w:p w:rsidR="0076760B" w:rsidRPr="009759B1" w:rsidRDefault="001B6744" w:rsidP="001B6744">
      <w:pPr>
        <w:spacing w:after="0" w:line="240" w:lineRule="auto"/>
        <w:jc w:val="center"/>
        <w:rPr>
          <w:sz w:val="28"/>
          <w:szCs w:val="28"/>
          <w:lang w:eastAsia="zh-TW"/>
        </w:rPr>
      </w:pPr>
      <w:r w:rsidRPr="009759B1">
        <w:rPr>
          <w:sz w:val="28"/>
          <w:szCs w:val="28"/>
          <w:lang w:eastAsia="zh-TW"/>
        </w:rPr>
        <w:t>______________</w:t>
      </w:r>
      <w:r w:rsidRPr="009759B1">
        <w:rPr>
          <w:sz w:val="28"/>
          <w:szCs w:val="28"/>
        </w:rPr>
        <w:t>____</w:t>
      </w:r>
      <w:r w:rsidRPr="009759B1">
        <w:rPr>
          <w:sz w:val="28"/>
          <w:szCs w:val="28"/>
          <w:lang w:eastAsia="zh-TW"/>
        </w:rPr>
        <w:t>_</w:t>
      </w:r>
    </w:p>
    <w:p w:rsidR="001B6744" w:rsidRPr="009759B1" w:rsidRDefault="001B6744" w:rsidP="001B6744">
      <w:pPr>
        <w:spacing w:after="0" w:line="240" w:lineRule="auto"/>
        <w:jc w:val="center"/>
        <w:rPr>
          <w:sz w:val="28"/>
          <w:szCs w:val="28"/>
        </w:rPr>
      </w:pPr>
    </w:p>
    <w:p w:rsidR="001B6744" w:rsidRPr="009759B1" w:rsidRDefault="00ED721C" w:rsidP="001B6744">
      <w:pPr>
        <w:spacing w:before="120" w:after="120" w:line="240" w:lineRule="auto"/>
        <w:jc w:val="center"/>
        <w:rPr>
          <w:sz w:val="28"/>
          <w:szCs w:val="28"/>
        </w:rPr>
      </w:pPr>
      <w:r w:rsidRPr="009759B1">
        <w:rPr>
          <w:sz w:val="28"/>
          <w:szCs w:val="28"/>
        </w:rPr>
        <w:t>JUDGMENT</w:t>
      </w:r>
    </w:p>
    <w:p w:rsidR="001B6744" w:rsidRPr="009759B1" w:rsidRDefault="001B6744" w:rsidP="001B6744">
      <w:pPr>
        <w:spacing w:after="0" w:line="240" w:lineRule="auto"/>
        <w:jc w:val="center"/>
        <w:rPr>
          <w:sz w:val="28"/>
          <w:szCs w:val="28"/>
        </w:rPr>
      </w:pPr>
      <w:r w:rsidRPr="009759B1">
        <w:rPr>
          <w:sz w:val="28"/>
          <w:szCs w:val="28"/>
          <w:lang w:eastAsia="zh-TW"/>
        </w:rPr>
        <w:t>_______________</w:t>
      </w:r>
      <w:r w:rsidRPr="009759B1">
        <w:rPr>
          <w:sz w:val="28"/>
          <w:szCs w:val="28"/>
        </w:rPr>
        <w:t>____</w:t>
      </w:r>
    </w:p>
    <w:p w:rsidR="00C54B57" w:rsidRPr="009759B1" w:rsidRDefault="00C54B57" w:rsidP="002A0254">
      <w:pPr>
        <w:spacing w:after="0" w:line="360" w:lineRule="auto"/>
        <w:jc w:val="both"/>
        <w:rPr>
          <w:sz w:val="28"/>
          <w:szCs w:val="28"/>
        </w:rPr>
      </w:pPr>
    </w:p>
    <w:p w:rsidR="002A05E4" w:rsidRPr="009759B1" w:rsidRDefault="002A05E4" w:rsidP="002A0254">
      <w:pPr>
        <w:spacing w:after="0" w:line="360" w:lineRule="auto"/>
        <w:jc w:val="both"/>
        <w:rPr>
          <w:sz w:val="28"/>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This is a personal injury claim.</w:t>
      </w:r>
    </w:p>
    <w:p w:rsidR="00180889" w:rsidRPr="009759B1" w:rsidRDefault="00180889" w:rsidP="00180889">
      <w:pPr>
        <w:pStyle w:val="normal3"/>
        <w:jc w:val="both"/>
        <w:rPr>
          <w:rFonts w:eastAsia="SimSun"/>
          <w:szCs w:val="28"/>
        </w:rPr>
      </w:pPr>
    </w:p>
    <w:p w:rsidR="00180889" w:rsidRPr="009759B1" w:rsidRDefault="00180889" w:rsidP="00180889">
      <w:pPr>
        <w:pStyle w:val="normal3"/>
        <w:jc w:val="both"/>
        <w:rPr>
          <w:rFonts w:eastAsia="SimSun"/>
          <w:i/>
          <w:szCs w:val="28"/>
        </w:rPr>
      </w:pPr>
      <w:r w:rsidRPr="009759B1">
        <w:rPr>
          <w:rFonts w:eastAsia="SimSun"/>
          <w:i/>
          <w:szCs w:val="28"/>
        </w:rPr>
        <w:t>Background</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lastRenderedPageBreak/>
        <w:t>The plaintiff was employed by the defendant as a patroller in Wo Hop Shek public cemetery (“the Cemetery”).</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On 6 May 2013, the plaintiff had a slip and fall accident whilst walking down some steps in the Cemetery.</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steps in question were carved out of a slope between the “1988” and “1989” area of the Cemetery (“the Steps”). It is not in dispute that the Steps were muddy, mouldy, and uneven.</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 attended the A&amp;E department (“AED”) of North District Hospital (“NDH”). The AED recorded showed that she attended around 11:35 and gave a history of missing some steps and falling down around 6 steps with no loss of consciousness. On examination, some abrasions at the neck and lower face regions but no neurological deficit were found. X-ray of cervical spine showed no fracture. CT scan of the brain showed no fracture or haemorrhage. She was given panadol at 13:50 and was noted to be stable after observation. She was then discharged home with panadol. Sick leave was given from 5 to 10 May 2013.</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 then attended Shek Wu Hui GOPC (“SWHGOPC”) on 10 May 2013 complaining of left neck pain, right shoulder pain, left side head pain and back pain. On examination, the left neck abrasions were dry and healing and tenderness were noted over various regions. According to the records, no medication was prescribed but the Plaintiff was given sick leave from 11 to 14 May 2013.</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lastRenderedPageBreak/>
        <w:t>The plaintiff attended A</w:t>
      </w:r>
      <w:r w:rsidR="00587D4F" w:rsidRPr="009759B1">
        <w:rPr>
          <w:rFonts w:eastAsia="SimSun"/>
          <w:szCs w:val="28"/>
        </w:rPr>
        <w:t>ED</w:t>
      </w:r>
      <w:r w:rsidRPr="009759B1">
        <w:rPr>
          <w:rFonts w:eastAsia="SimSun"/>
          <w:szCs w:val="28"/>
        </w:rPr>
        <w:t xml:space="preserve"> of NDH again on 13 May 2013 at 23:11. She complained of dizziness for 1 day, vertigo for 2 days and various pains. No focal neurological deficit was found. She was admitted to the </w:t>
      </w:r>
      <w:r w:rsidR="006C4074" w:rsidRPr="009759B1">
        <w:rPr>
          <w:rFonts w:eastAsia="SimSun"/>
          <w:szCs w:val="28"/>
        </w:rPr>
        <w:t>AED</w:t>
      </w:r>
      <w:r w:rsidRPr="009759B1">
        <w:rPr>
          <w:rFonts w:eastAsia="SimSun"/>
          <w:szCs w:val="28"/>
        </w:rPr>
        <w:t xml:space="preserve"> observation ward and given injections for dizziness and oral painkillers. Her condition improved with decreased dizziness and pain and she was discharged with various mediations at around 21:29 on 14 May 2013. Sick leave was given from 13 to 16 May 2013.</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 continued to attend various clinics, was followed-up in neurological and orthopaedics departments and has undergone physiotherapy for alleged persistent headaches, dizziness, neck, shoulder and back pains etc. She has also consulted clinical psychology.</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 has been on sick leave continuously from 6 May 2013 to 30 November 2016 (total 1305 days), and then from 18 May 2017 until 21 September 2017 (another 127 days) (according to the Revised Statement of Damages).</w:t>
      </w:r>
    </w:p>
    <w:p w:rsidR="00180889" w:rsidRPr="009759B1" w:rsidRDefault="00180889" w:rsidP="00180889">
      <w:pPr>
        <w:pStyle w:val="normal3"/>
        <w:jc w:val="both"/>
        <w:rPr>
          <w:rFonts w:eastAsia="SimSun"/>
          <w:szCs w:val="28"/>
        </w:rPr>
      </w:pPr>
    </w:p>
    <w:p w:rsidR="00180889" w:rsidRPr="009759B1" w:rsidRDefault="00A36D88" w:rsidP="00180889">
      <w:pPr>
        <w:pStyle w:val="normal3"/>
        <w:jc w:val="both"/>
        <w:rPr>
          <w:rFonts w:eastAsia="SimSun"/>
          <w:i/>
          <w:szCs w:val="28"/>
        </w:rPr>
      </w:pPr>
      <w:r w:rsidRPr="009759B1">
        <w:rPr>
          <w:rFonts w:eastAsia="SimSun"/>
          <w:i/>
          <w:szCs w:val="28"/>
        </w:rPr>
        <w:t>L</w:t>
      </w:r>
      <w:r w:rsidR="00180889" w:rsidRPr="009759B1">
        <w:rPr>
          <w:rFonts w:eastAsia="SimSun"/>
          <w:i/>
          <w:szCs w:val="28"/>
        </w:rPr>
        <w:t>iability</w:t>
      </w:r>
    </w:p>
    <w:p w:rsidR="00180889" w:rsidRPr="009759B1" w:rsidRDefault="00180889" w:rsidP="0018088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plaintiff’s case was, in summary, that the defendant had failed to take all reasonable measures to prevent the a</w:t>
      </w:r>
      <w:r w:rsidR="00042D50" w:rsidRPr="009759B1">
        <w:rPr>
          <w:rFonts w:eastAsia="SimSun"/>
          <w:szCs w:val="28"/>
        </w:rPr>
        <w:t xml:space="preserve">ccident, in particular, that </w:t>
      </w:r>
      <w:r w:rsidRPr="009759B1">
        <w:rPr>
          <w:rFonts w:eastAsia="SimSun"/>
          <w:szCs w:val="28"/>
        </w:rPr>
        <w:t xml:space="preserve">there were </w:t>
      </w:r>
      <w:r w:rsidR="00042D50" w:rsidRPr="009759B1">
        <w:rPr>
          <w:rFonts w:eastAsia="SimSun"/>
          <w:szCs w:val="28"/>
        </w:rPr>
        <w:t>in</w:t>
      </w:r>
      <w:r w:rsidRPr="009759B1">
        <w:rPr>
          <w:rFonts w:eastAsia="SimSun"/>
          <w:szCs w:val="28"/>
        </w:rPr>
        <w:t xml:space="preserve">adequate warnings, safety trainings and </w:t>
      </w:r>
      <w:r w:rsidR="00042D50" w:rsidRPr="009759B1">
        <w:rPr>
          <w:rFonts w:eastAsia="SimSun"/>
          <w:szCs w:val="28"/>
        </w:rPr>
        <w:t xml:space="preserve">provision of </w:t>
      </w:r>
      <w:r w:rsidRPr="009759B1">
        <w:rPr>
          <w:rFonts w:eastAsia="SimSun"/>
          <w:szCs w:val="28"/>
        </w:rPr>
        <w:t>anti-slip shoes.</w:t>
      </w:r>
    </w:p>
    <w:p w:rsidR="00180889" w:rsidRPr="009759B1" w:rsidRDefault="00180889" w:rsidP="00180889">
      <w:pPr>
        <w:pStyle w:val="normal3"/>
        <w:jc w:val="both"/>
        <w:rPr>
          <w:rFonts w:eastAsia="SimSun"/>
          <w:szCs w:val="28"/>
        </w:rPr>
      </w:pPr>
    </w:p>
    <w:p w:rsidR="00180889" w:rsidRPr="009759B1" w:rsidRDefault="00180889" w:rsidP="007D294A">
      <w:pPr>
        <w:pStyle w:val="normal3"/>
        <w:numPr>
          <w:ilvl w:val="0"/>
          <w:numId w:val="1"/>
        </w:numPr>
        <w:ind w:left="0" w:firstLine="0"/>
        <w:jc w:val="both"/>
        <w:rPr>
          <w:rFonts w:eastAsia="SimSun"/>
          <w:szCs w:val="28"/>
        </w:rPr>
      </w:pPr>
      <w:r w:rsidRPr="009759B1">
        <w:rPr>
          <w:rFonts w:eastAsia="SimSun"/>
          <w:szCs w:val="28"/>
        </w:rPr>
        <w:t xml:space="preserve">Much of the evidence is a “he says, she says” scenario. For example, there are disputes regarding whether the employees have been </w:t>
      </w:r>
      <w:r w:rsidR="00042D50" w:rsidRPr="009759B1">
        <w:rPr>
          <w:rFonts w:eastAsia="SimSun"/>
          <w:szCs w:val="28"/>
        </w:rPr>
        <w:t>repeatedly warned against</w:t>
      </w:r>
      <w:r w:rsidRPr="009759B1">
        <w:rPr>
          <w:rFonts w:eastAsia="SimSun"/>
          <w:szCs w:val="28"/>
        </w:rPr>
        <w:t xml:space="preserve"> the use of the Steps (which, according to the defendant, were one of many unauthorized stairways constructed by gra</w:t>
      </w:r>
      <w:r w:rsidR="007D294A" w:rsidRPr="009759B1">
        <w:rPr>
          <w:rFonts w:eastAsia="SimSun"/>
          <w:szCs w:val="28"/>
        </w:rPr>
        <w:t>ve workers to help their own acc</w:t>
      </w:r>
      <w:r w:rsidRPr="009759B1">
        <w:rPr>
          <w:rFonts w:eastAsia="SimSun"/>
          <w:szCs w:val="28"/>
        </w:rPr>
        <w:t>ess to various parts of t</w:t>
      </w:r>
      <w:r w:rsidR="007D294A" w:rsidRPr="009759B1">
        <w:rPr>
          <w:rFonts w:eastAsia="SimSun"/>
          <w:szCs w:val="28"/>
        </w:rPr>
        <w:t>he cemetery), whether anti-slip shoes were provided</w:t>
      </w:r>
      <w:r w:rsidRPr="009759B1">
        <w:rPr>
          <w:rFonts w:eastAsia="SimSun"/>
          <w:szCs w:val="28"/>
        </w:rPr>
        <w:t xml:space="preserve">, and whether there was an admission from the plaintiff </w:t>
      </w:r>
      <w:r w:rsidR="00042D50" w:rsidRPr="009759B1">
        <w:rPr>
          <w:rFonts w:eastAsia="SimSun"/>
          <w:szCs w:val="28"/>
        </w:rPr>
        <w:t xml:space="preserve">after the accident </w:t>
      </w:r>
      <w:r w:rsidRPr="009759B1">
        <w:rPr>
          <w:rFonts w:eastAsia="SimSun"/>
          <w:szCs w:val="28"/>
        </w:rPr>
        <w:t>that she</w:t>
      </w:r>
      <w:r w:rsidR="00042D50" w:rsidRPr="009759B1">
        <w:rPr>
          <w:rFonts w:eastAsia="SimSun"/>
          <w:szCs w:val="28"/>
        </w:rPr>
        <w:t xml:space="preserve"> “had taken</w:t>
      </w:r>
      <w:r w:rsidRPr="009759B1">
        <w:rPr>
          <w:rFonts w:eastAsia="SimSun"/>
          <w:szCs w:val="28"/>
        </w:rPr>
        <w:t xml:space="preserve"> the short-cut for a momentary wish for convenience” etc.</w:t>
      </w:r>
    </w:p>
    <w:p w:rsidR="007D294A" w:rsidRPr="009759B1" w:rsidRDefault="007D294A" w:rsidP="007D294A">
      <w:pPr>
        <w:pStyle w:val="normal3"/>
        <w:jc w:val="both"/>
        <w:rPr>
          <w:rFonts w:eastAsia="SimSun"/>
          <w:szCs w:val="28"/>
        </w:rPr>
      </w:pPr>
    </w:p>
    <w:p w:rsidR="00180889" w:rsidRPr="009759B1" w:rsidRDefault="007D294A" w:rsidP="00180889">
      <w:pPr>
        <w:pStyle w:val="normal3"/>
        <w:numPr>
          <w:ilvl w:val="0"/>
          <w:numId w:val="1"/>
        </w:numPr>
        <w:ind w:left="0" w:firstLine="0"/>
        <w:jc w:val="both"/>
        <w:rPr>
          <w:rFonts w:eastAsia="SimSun"/>
          <w:szCs w:val="28"/>
        </w:rPr>
      </w:pPr>
      <w:r w:rsidRPr="009759B1">
        <w:rPr>
          <w:rFonts w:eastAsia="SimSun"/>
          <w:szCs w:val="28"/>
        </w:rPr>
        <w:t>A</w:t>
      </w:r>
      <w:r w:rsidR="00180889" w:rsidRPr="009759B1">
        <w:rPr>
          <w:rFonts w:eastAsia="SimSun"/>
          <w:szCs w:val="28"/>
        </w:rPr>
        <w:t>s to the dispute regarding the safety training se</w:t>
      </w:r>
      <w:r w:rsidR="00B9793F" w:rsidRPr="009759B1">
        <w:rPr>
          <w:rFonts w:eastAsia="SimSun"/>
          <w:szCs w:val="28"/>
        </w:rPr>
        <w:t>ssions, the plaintiff all along</w:t>
      </w:r>
      <w:r w:rsidRPr="009759B1">
        <w:rPr>
          <w:rFonts w:eastAsia="SimSun"/>
          <w:szCs w:val="28"/>
        </w:rPr>
        <w:t xml:space="preserve"> stated that she has</w:t>
      </w:r>
      <w:r w:rsidR="00180889" w:rsidRPr="009759B1">
        <w:rPr>
          <w:rFonts w:eastAsia="SimSun"/>
          <w:szCs w:val="28"/>
        </w:rPr>
        <w:t xml:space="preserve"> never attended any training session related to workplace safety provided by the defendant (see her supplem</w:t>
      </w:r>
      <w:r w:rsidRPr="009759B1">
        <w:rPr>
          <w:rFonts w:eastAsia="SimSun"/>
          <w:szCs w:val="28"/>
        </w:rPr>
        <w:t>e</w:t>
      </w:r>
      <w:r w:rsidR="00180889" w:rsidRPr="009759B1">
        <w:rPr>
          <w:rFonts w:eastAsia="SimSun"/>
          <w:szCs w:val="28"/>
        </w:rPr>
        <w:t>ntal witness statement paragraph 1, p</w:t>
      </w:r>
      <w:r w:rsidRPr="009759B1">
        <w:rPr>
          <w:rFonts w:eastAsia="SimSun"/>
          <w:szCs w:val="28"/>
        </w:rPr>
        <w:t>age 85 of the Trial Bundle). The plaintiff onl</w:t>
      </w:r>
      <w:r w:rsidR="00B9793F" w:rsidRPr="009759B1">
        <w:rPr>
          <w:rFonts w:eastAsia="SimSun"/>
          <w:szCs w:val="28"/>
        </w:rPr>
        <w:t>y admitted in court that she has</w:t>
      </w:r>
      <w:r w:rsidR="00180889" w:rsidRPr="009759B1">
        <w:rPr>
          <w:rFonts w:eastAsia="SimSun"/>
          <w:szCs w:val="28"/>
        </w:rPr>
        <w:t xml:space="preserve"> attende</w:t>
      </w:r>
      <w:r w:rsidRPr="009759B1">
        <w:rPr>
          <w:rFonts w:eastAsia="SimSun"/>
          <w:szCs w:val="28"/>
        </w:rPr>
        <w:t>d such a training programme. S</w:t>
      </w:r>
      <w:r w:rsidR="00180889" w:rsidRPr="009759B1">
        <w:rPr>
          <w:rFonts w:eastAsia="SimSun"/>
          <w:szCs w:val="28"/>
        </w:rPr>
        <w:t xml:space="preserve">he </w:t>
      </w:r>
      <w:r w:rsidRPr="009759B1">
        <w:rPr>
          <w:rFonts w:eastAsia="SimSun"/>
          <w:szCs w:val="28"/>
        </w:rPr>
        <w:t>claimed that her memory has been “refreshed” after seeing the</w:t>
      </w:r>
      <w:r w:rsidR="00180889" w:rsidRPr="009759B1">
        <w:rPr>
          <w:rFonts w:eastAsia="SimSun"/>
          <w:szCs w:val="28"/>
        </w:rPr>
        <w:t xml:space="preserve"> Attendance List with her </w:t>
      </w:r>
      <w:r w:rsidRPr="009759B1">
        <w:rPr>
          <w:rFonts w:eastAsia="SimSun"/>
          <w:szCs w:val="28"/>
        </w:rPr>
        <w:t>own signature produced by the defendant</w:t>
      </w:r>
      <w:r w:rsidR="00180889" w:rsidRPr="009759B1">
        <w:rPr>
          <w:rFonts w:eastAsia="SimSun"/>
          <w:szCs w:val="28"/>
        </w:rPr>
        <w:t>.</w:t>
      </w:r>
    </w:p>
    <w:p w:rsidR="00180889" w:rsidRPr="009759B1" w:rsidRDefault="00180889" w:rsidP="007D294A">
      <w:pPr>
        <w:pStyle w:val="normal3"/>
        <w:jc w:val="both"/>
        <w:rPr>
          <w:rFonts w:eastAsia="SimSun"/>
          <w:szCs w:val="28"/>
        </w:rPr>
      </w:pPr>
    </w:p>
    <w:p w:rsidR="00180889" w:rsidRPr="009759B1" w:rsidRDefault="00B9793F" w:rsidP="00180889">
      <w:pPr>
        <w:pStyle w:val="normal3"/>
        <w:numPr>
          <w:ilvl w:val="0"/>
          <w:numId w:val="1"/>
        </w:numPr>
        <w:ind w:left="0" w:firstLine="0"/>
        <w:jc w:val="both"/>
        <w:rPr>
          <w:rFonts w:eastAsia="SimSun"/>
          <w:szCs w:val="28"/>
        </w:rPr>
      </w:pPr>
      <w:r w:rsidRPr="009759B1">
        <w:rPr>
          <w:rFonts w:eastAsia="SimSun"/>
          <w:szCs w:val="28"/>
        </w:rPr>
        <w:t>This</w:t>
      </w:r>
      <w:r w:rsidR="00180889" w:rsidRPr="009759B1">
        <w:rPr>
          <w:rFonts w:eastAsia="SimSun"/>
          <w:szCs w:val="28"/>
        </w:rPr>
        <w:t xml:space="preserve"> raise</w:t>
      </w:r>
      <w:r w:rsidRPr="009759B1">
        <w:rPr>
          <w:rFonts w:eastAsia="SimSun"/>
          <w:szCs w:val="28"/>
        </w:rPr>
        <w:t>s</w:t>
      </w:r>
      <w:r w:rsidR="00180889" w:rsidRPr="009759B1">
        <w:rPr>
          <w:rFonts w:eastAsia="SimSun"/>
          <w:szCs w:val="28"/>
        </w:rPr>
        <w:t xml:space="preserve"> a question on h</w:t>
      </w:r>
      <w:r w:rsidR="007D294A" w:rsidRPr="009759B1">
        <w:rPr>
          <w:rFonts w:eastAsia="SimSun"/>
          <w:szCs w:val="28"/>
        </w:rPr>
        <w:t>ow reliable the plaintiff’s mem</w:t>
      </w:r>
      <w:r w:rsidRPr="009759B1">
        <w:rPr>
          <w:rFonts w:eastAsia="SimSun"/>
          <w:szCs w:val="28"/>
        </w:rPr>
        <w:t>ory is</w:t>
      </w:r>
      <w:r w:rsidR="00180889" w:rsidRPr="009759B1">
        <w:rPr>
          <w:rFonts w:eastAsia="SimSun"/>
          <w:szCs w:val="28"/>
        </w:rPr>
        <w:t>.</w:t>
      </w:r>
    </w:p>
    <w:p w:rsidR="00180889" w:rsidRPr="009759B1" w:rsidRDefault="00180889" w:rsidP="007D294A">
      <w:pPr>
        <w:pStyle w:val="normal3"/>
        <w:jc w:val="both"/>
        <w:rPr>
          <w:rFonts w:eastAsia="SimSun"/>
          <w:szCs w:val="28"/>
        </w:rPr>
      </w:pPr>
    </w:p>
    <w:p w:rsidR="00180889" w:rsidRPr="009759B1" w:rsidRDefault="00180889" w:rsidP="007D294A">
      <w:pPr>
        <w:pStyle w:val="normal3"/>
        <w:numPr>
          <w:ilvl w:val="0"/>
          <w:numId w:val="1"/>
        </w:numPr>
        <w:ind w:left="0" w:firstLine="0"/>
        <w:jc w:val="both"/>
        <w:rPr>
          <w:rFonts w:eastAsia="SimSun"/>
          <w:szCs w:val="28"/>
        </w:rPr>
      </w:pPr>
      <w:r w:rsidRPr="009759B1">
        <w:rPr>
          <w:rFonts w:eastAsia="SimSun"/>
          <w:szCs w:val="28"/>
        </w:rPr>
        <w:t>There are other aspects which raise question</w:t>
      </w:r>
      <w:r w:rsidR="007D294A" w:rsidRPr="009759B1">
        <w:rPr>
          <w:rFonts w:eastAsia="SimSun"/>
          <w:szCs w:val="28"/>
        </w:rPr>
        <w:t>s</w:t>
      </w:r>
      <w:r w:rsidRPr="009759B1">
        <w:rPr>
          <w:rFonts w:eastAsia="SimSun"/>
          <w:szCs w:val="28"/>
        </w:rPr>
        <w:t xml:space="preserve"> on the credibility on the plaintiff’s evidence.</w:t>
      </w:r>
    </w:p>
    <w:p w:rsidR="007D294A" w:rsidRPr="009759B1" w:rsidRDefault="007D294A" w:rsidP="007D294A">
      <w:pPr>
        <w:pStyle w:val="normal3"/>
        <w:jc w:val="both"/>
        <w:rPr>
          <w:rFonts w:eastAsia="SimSun"/>
          <w:szCs w:val="28"/>
        </w:rPr>
      </w:pPr>
    </w:p>
    <w:p w:rsidR="00180889" w:rsidRPr="009759B1" w:rsidRDefault="007D294A" w:rsidP="006401E7">
      <w:pPr>
        <w:pStyle w:val="normal3"/>
        <w:numPr>
          <w:ilvl w:val="0"/>
          <w:numId w:val="1"/>
        </w:numPr>
        <w:ind w:left="0" w:firstLine="0"/>
        <w:jc w:val="both"/>
        <w:rPr>
          <w:rFonts w:eastAsia="SimSun"/>
          <w:szCs w:val="28"/>
        </w:rPr>
      </w:pPr>
      <w:r w:rsidRPr="009759B1">
        <w:rPr>
          <w:rFonts w:eastAsia="SimSun"/>
          <w:szCs w:val="28"/>
        </w:rPr>
        <w:t xml:space="preserve">Firstly, </w:t>
      </w:r>
      <w:r w:rsidR="00180889" w:rsidRPr="009759B1">
        <w:rPr>
          <w:rFonts w:eastAsia="SimSun"/>
          <w:szCs w:val="28"/>
        </w:rPr>
        <w:t>I found the plaintiff evasive when she was asked a</w:t>
      </w:r>
      <w:r w:rsidR="006401E7" w:rsidRPr="009759B1">
        <w:rPr>
          <w:rFonts w:eastAsia="SimSun"/>
          <w:szCs w:val="28"/>
        </w:rPr>
        <w:t>bout the details of her job. I need not go into de</w:t>
      </w:r>
      <w:r w:rsidR="00B9793F" w:rsidRPr="009759B1">
        <w:rPr>
          <w:rFonts w:eastAsia="SimSun"/>
          <w:szCs w:val="28"/>
        </w:rPr>
        <w:t>tails here but it was clear</w:t>
      </w:r>
      <w:r w:rsidR="00180889" w:rsidRPr="009759B1">
        <w:rPr>
          <w:rFonts w:eastAsia="SimSun"/>
          <w:szCs w:val="28"/>
        </w:rPr>
        <w:t xml:space="preserve"> that she was trying to paint a picture that she had a heavier work load than she ac</w:t>
      </w:r>
      <w:r w:rsidR="006401E7" w:rsidRPr="009759B1">
        <w:rPr>
          <w:rFonts w:eastAsia="SimSun"/>
          <w:szCs w:val="28"/>
        </w:rPr>
        <w:t>tually had. She claimed to b</w:t>
      </w:r>
      <w:r w:rsidR="00B9793F" w:rsidRPr="009759B1">
        <w:rPr>
          <w:rFonts w:eastAsia="SimSun"/>
          <w:szCs w:val="28"/>
        </w:rPr>
        <w:t xml:space="preserve">e working under time pressure in an attempt to justify using </w:t>
      </w:r>
      <w:r w:rsidR="00180889" w:rsidRPr="009759B1">
        <w:rPr>
          <w:rFonts w:eastAsia="SimSun"/>
          <w:szCs w:val="28"/>
        </w:rPr>
        <w:t>the Steps (as a short-cut) instead of taking the “proper” route with pathed stair</w:t>
      </w:r>
      <w:r w:rsidR="006401E7" w:rsidRPr="009759B1">
        <w:rPr>
          <w:rFonts w:eastAsia="SimSun"/>
          <w:szCs w:val="28"/>
        </w:rPr>
        <w:t>cases and railings. Further, under cross-examination, she was</w:t>
      </w:r>
      <w:r w:rsidR="00180889" w:rsidRPr="009759B1">
        <w:rPr>
          <w:rFonts w:eastAsia="SimSun"/>
          <w:szCs w:val="28"/>
        </w:rPr>
        <w:t xml:space="preserve"> exaggerating the time it would take her to take the “proper” route instead of the Steps.</w:t>
      </w:r>
    </w:p>
    <w:p w:rsidR="006401E7" w:rsidRPr="009759B1" w:rsidRDefault="006401E7" w:rsidP="006401E7">
      <w:pPr>
        <w:pStyle w:val="ListParagraph"/>
        <w:rPr>
          <w:szCs w:val="28"/>
        </w:rPr>
      </w:pPr>
    </w:p>
    <w:p w:rsidR="006401E7" w:rsidRPr="009759B1" w:rsidRDefault="006401E7" w:rsidP="006401E7">
      <w:pPr>
        <w:pStyle w:val="normal3"/>
        <w:numPr>
          <w:ilvl w:val="0"/>
          <w:numId w:val="1"/>
        </w:numPr>
        <w:ind w:left="0" w:firstLine="0"/>
        <w:jc w:val="both"/>
        <w:rPr>
          <w:rFonts w:eastAsia="SimSun"/>
          <w:szCs w:val="28"/>
        </w:rPr>
      </w:pPr>
      <w:r w:rsidRPr="009759B1">
        <w:rPr>
          <w:rFonts w:eastAsia="SimSun"/>
          <w:szCs w:val="28"/>
        </w:rPr>
        <w:t>Having heard all the evidence, I would find that the plaintiff did not have a heavy work load schedule nor time pressure. There was certainly no need to take a short-cut. I accept that taking the proper route would only take a 5 minutes’ walk.</w:t>
      </w:r>
    </w:p>
    <w:p w:rsidR="006401E7" w:rsidRPr="009759B1" w:rsidRDefault="006401E7" w:rsidP="006401E7">
      <w:pPr>
        <w:pStyle w:val="normal3"/>
        <w:jc w:val="both"/>
        <w:rPr>
          <w:rFonts w:eastAsia="SimSun"/>
          <w:szCs w:val="28"/>
        </w:rPr>
      </w:pPr>
    </w:p>
    <w:p w:rsidR="00B9793F"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There is also issues with the plaintiff’s other witness, Ms. Wong Sin Man (“Ms. Wong”), who was the partner of the plaintiff on the day of the accident.</w:t>
      </w:r>
      <w:r w:rsidR="00404869" w:rsidRPr="009759B1">
        <w:rPr>
          <w:rFonts w:eastAsia="SimSun"/>
          <w:szCs w:val="28"/>
        </w:rPr>
        <w:t xml:space="preserve"> </w:t>
      </w:r>
      <w:r w:rsidR="00B9793F" w:rsidRPr="009759B1">
        <w:rPr>
          <w:rFonts w:eastAsia="SimSun"/>
          <w:szCs w:val="28"/>
        </w:rPr>
        <w:t xml:space="preserve">In court, </w:t>
      </w:r>
      <w:r w:rsidR="00404869" w:rsidRPr="009759B1">
        <w:rPr>
          <w:rFonts w:eastAsia="SimSun"/>
          <w:szCs w:val="28"/>
        </w:rPr>
        <w:t>Ms. Wong appeared to be</w:t>
      </w:r>
      <w:r w:rsidRPr="009759B1">
        <w:rPr>
          <w:rFonts w:eastAsia="SimSun"/>
          <w:szCs w:val="28"/>
        </w:rPr>
        <w:t xml:space="preserve"> recount</w:t>
      </w:r>
      <w:r w:rsidR="00404869" w:rsidRPr="009759B1">
        <w:rPr>
          <w:rFonts w:eastAsia="SimSun"/>
          <w:szCs w:val="28"/>
        </w:rPr>
        <w:t>ing</w:t>
      </w:r>
      <w:r w:rsidR="00B9793F" w:rsidRPr="009759B1">
        <w:rPr>
          <w:rFonts w:eastAsia="SimSun"/>
          <w:szCs w:val="28"/>
        </w:rPr>
        <w:t xml:space="preserve"> an</w:t>
      </w:r>
      <w:r w:rsidR="00404869" w:rsidRPr="009759B1">
        <w:rPr>
          <w:rFonts w:eastAsia="SimSun"/>
          <w:szCs w:val="28"/>
        </w:rPr>
        <w:t xml:space="preserve"> accident</w:t>
      </w:r>
      <w:r w:rsidRPr="009759B1">
        <w:rPr>
          <w:rFonts w:eastAsia="SimSun"/>
          <w:szCs w:val="28"/>
        </w:rPr>
        <w:t xml:space="preserve"> </w:t>
      </w:r>
      <w:r w:rsidR="00B9793F" w:rsidRPr="009759B1">
        <w:rPr>
          <w:rFonts w:eastAsia="SimSun"/>
          <w:szCs w:val="28"/>
        </w:rPr>
        <w:t>that was more serious than what actually happened</w:t>
      </w:r>
      <w:r w:rsidRPr="009759B1">
        <w:rPr>
          <w:rFonts w:eastAsia="SimSun"/>
          <w:szCs w:val="28"/>
        </w:rPr>
        <w:t xml:space="preserve">. </w:t>
      </w:r>
    </w:p>
    <w:p w:rsidR="00B9793F" w:rsidRPr="009759B1" w:rsidRDefault="00B9793F" w:rsidP="00B9793F">
      <w:pPr>
        <w:pStyle w:val="ListParagraph"/>
        <w:rPr>
          <w:szCs w:val="28"/>
        </w:rPr>
      </w:pPr>
    </w:p>
    <w:p w:rsidR="00180889" w:rsidRPr="009759B1" w:rsidRDefault="00F36B72" w:rsidP="00180889">
      <w:pPr>
        <w:pStyle w:val="normal3"/>
        <w:numPr>
          <w:ilvl w:val="0"/>
          <w:numId w:val="1"/>
        </w:numPr>
        <w:ind w:left="0" w:firstLine="0"/>
        <w:jc w:val="both"/>
        <w:rPr>
          <w:rFonts w:eastAsia="SimSun"/>
          <w:szCs w:val="28"/>
        </w:rPr>
      </w:pPr>
      <w:r w:rsidRPr="009759B1">
        <w:rPr>
          <w:rFonts w:eastAsia="SimSun"/>
          <w:szCs w:val="28"/>
        </w:rPr>
        <w:t>For example, Ms. Wong</w:t>
      </w:r>
      <w:r w:rsidR="00180889" w:rsidRPr="009759B1">
        <w:rPr>
          <w:rFonts w:eastAsia="SimSun"/>
          <w:szCs w:val="28"/>
        </w:rPr>
        <w:t xml:space="preserve"> said that the plaintiff fell into the gutter on the side of the steps so she had to stand in the gutter to prevent the plaintiff from fal</w:t>
      </w:r>
      <w:r w:rsidRPr="009759B1">
        <w:rPr>
          <w:rFonts w:eastAsia="SimSun"/>
          <w:szCs w:val="28"/>
        </w:rPr>
        <w:t>ling further into the well. She</w:t>
      </w:r>
      <w:r w:rsidR="00180889" w:rsidRPr="009759B1">
        <w:rPr>
          <w:rFonts w:eastAsia="SimSun"/>
          <w:szCs w:val="28"/>
        </w:rPr>
        <w:t xml:space="preserve"> also said that she </w:t>
      </w:r>
      <w:r w:rsidRPr="009759B1">
        <w:rPr>
          <w:rFonts w:eastAsia="SimSun"/>
          <w:szCs w:val="28"/>
        </w:rPr>
        <w:t>did not have the strength to help</w:t>
      </w:r>
      <w:r w:rsidR="00180889" w:rsidRPr="009759B1">
        <w:rPr>
          <w:rFonts w:eastAsia="SimSun"/>
          <w:szCs w:val="28"/>
        </w:rPr>
        <w:t xml:space="preserve"> the plaintiff out of the gutter so she could only stand in the gutter supporting the plaintiff.</w:t>
      </w:r>
    </w:p>
    <w:p w:rsidR="00180889" w:rsidRPr="009759B1" w:rsidRDefault="00180889" w:rsidP="006401E7">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i/>
          <w:szCs w:val="28"/>
        </w:rPr>
      </w:pPr>
      <w:r w:rsidRPr="009759B1">
        <w:rPr>
          <w:rFonts w:eastAsia="SimSun"/>
          <w:szCs w:val="28"/>
        </w:rPr>
        <w:t xml:space="preserve">However, in the accident report signed by Ms. Wong dated 8 May 2013 (2 days after the accident), she clearly stated </w:t>
      </w:r>
      <w:r w:rsidR="00404869" w:rsidRPr="009759B1">
        <w:rPr>
          <w:rFonts w:eastAsia="SimSun"/>
          <w:szCs w:val="28"/>
        </w:rPr>
        <w:t xml:space="preserve">that, after the plaintiff fell (as I translated): </w:t>
      </w:r>
      <w:r w:rsidRPr="009759B1">
        <w:rPr>
          <w:rFonts w:eastAsia="SimSun"/>
          <w:i/>
          <w:szCs w:val="28"/>
        </w:rPr>
        <w:t xml:space="preserve">“I immediately helped her </w:t>
      </w:r>
      <w:r w:rsidR="00404869" w:rsidRPr="009759B1">
        <w:rPr>
          <w:rFonts w:eastAsia="SimSun"/>
          <w:i/>
          <w:szCs w:val="28"/>
        </w:rPr>
        <w:t>up and sat her down at the</w:t>
      </w:r>
      <w:r w:rsidRPr="009759B1">
        <w:rPr>
          <w:rFonts w:eastAsia="SimSun"/>
          <w:i/>
          <w:szCs w:val="28"/>
        </w:rPr>
        <w:t xml:space="preserve"> </w:t>
      </w:r>
      <w:r w:rsidR="00404869" w:rsidRPr="009759B1">
        <w:rPr>
          <w:rFonts w:eastAsia="SimSun"/>
          <w:i/>
          <w:szCs w:val="28"/>
        </w:rPr>
        <w:t xml:space="preserve">concrete </w:t>
      </w:r>
      <w:r w:rsidRPr="009759B1">
        <w:rPr>
          <w:rFonts w:eastAsia="SimSun"/>
          <w:i/>
          <w:szCs w:val="28"/>
        </w:rPr>
        <w:t>well near the year 89 section...”</w:t>
      </w:r>
    </w:p>
    <w:p w:rsidR="00180889" w:rsidRPr="009759B1" w:rsidRDefault="00180889" w:rsidP="006401E7">
      <w:pPr>
        <w:pStyle w:val="normal3"/>
        <w:jc w:val="both"/>
        <w:rPr>
          <w:rFonts w:eastAsia="SimSun"/>
          <w:szCs w:val="28"/>
        </w:rPr>
      </w:pPr>
    </w:p>
    <w:p w:rsidR="00180889" w:rsidRPr="009759B1" w:rsidRDefault="00404869" w:rsidP="00180889">
      <w:pPr>
        <w:pStyle w:val="normal3"/>
        <w:numPr>
          <w:ilvl w:val="0"/>
          <w:numId w:val="1"/>
        </w:numPr>
        <w:ind w:left="0" w:firstLine="0"/>
        <w:jc w:val="both"/>
        <w:rPr>
          <w:rFonts w:eastAsia="SimSun"/>
          <w:szCs w:val="28"/>
        </w:rPr>
      </w:pPr>
      <w:r w:rsidRPr="009759B1">
        <w:rPr>
          <w:rFonts w:eastAsia="SimSun"/>
          <w:szCs w:val="28"/>
        </w:rPr>
        <w:t>I think that Ms. Wong should have a better recall of the accident 2 days after the accident. Further, this version of event</w:t>
      </w:r>
      <w:r w:rsidR="00180889" w:rsidRPr="009759B1">
        <w:rPr>
          <w:rFonts w:eastAsia="SimSun"/>
          <w:szCs w:val="28"/>
        </w:rPr>
        <w:t xml:space="preserve"> was more in line with the evidence of Chan Yuen Fei (“Mr. Chan”), another patroller at the time and one of the defendant’s witnesses who went up to the site of the accident to assist the plaintiff on the day. He told the court that when he arrived, he saw the plaintiff sitting on the concrete well.</w:t>
      </w:r>
    </w:p>
    <w:p w:rsidR="00180889" w:rsidRPr="009759B1" w:rsidRDefault="00180889" w:rsidP="006401E7">
      <w:pPr>
        <w:pStyle w:val="normal3"/>
        <w:jc w:val="both"/>
        <w:rPr>
          <w:rFonts w:eastAsia="SimSun"/>
          <w:szCs w:val="28"/>
        </w:rPr>
      </w:pPr>
    </w:p>
    <w:p w:rsidR="00180889" w:rsidRPr="009759B1" w:rsidRDefault="00180889" w:rsidP="003B4065">
      <w:pPr>
        <w:pStyle w:val="normal3"/>
        <w:numPr>
          <w:ilvl w:val="0"/>
          <w:numId w:val="1"/>
        </w:numPr>
        <w:ind w:left="0" w:firstLine="0"/>
        <w:jc w:val="both"/>
        <w:rPr>
          <w:rFonts w:eastAsia="SimSun"/>
          <w:szCs w:val="28"/>
        </w:rPr>
      </w:pPr>
      <w:r w:rsidRPr="009759B1">
        <w:rPr>
          <w:rFonts w:eastAsia="SimSun"/>
          <w:szCs w:val="28"/>
        </w:rPr>
        <w:t>On the whole, I would prefer the evidence of Mr. Ch</w:t>
      </w:r>
      <w:r w:rsidR="003B4065" w:rsidRPr="009759B1">
        <w:rPr>
          <w:rFonts w:eastAsia="SimSun"/>
          <w:szCs w:val="28"/>
        </w:rPr>
        <w:t>an and Ms. Ma Ng Mui (“Ms. Ma”), the defendant’s other witness.</w:t>
      </w:r>
      <w:r w:rsidRPr="009759B1">
        <w:rPr>
          <w:rFonts w:eastAsia="SimSun"/>
          <w:szCs w:val="28"/>
        </w:rPr>
        <w:t xml:space="preserve"> Ms. Ma was the supervisor of the plaintiff at the time of the accident. </w:t>
      </w:r>
      <w:r w:rsidR="00F36B72" w:rsidRPr="009759B1">
        <w:rPr>
          <w:rFonts w:eastAsia="SimSun"/>
          <w:szCs w:val="28"/>
        </w:rPr>
        <w:t xml:space="preserve">Both </w:t>
      </w:r>
      <w:r w:rsidR="003B4065" w:rsidRPr="009759B1">
        <w:rPr>
          <w:rFonts w:eastAsia="SimSun"/>
          <w:szCs w:val="28"/>
        </w:rPr>
        <w:t xml:space="preserve">Ms. Ma and Mr. Chan are </w:t>
      </w:r>
      <w:r w:rsidR="00F36B72" w:rsidRPr="009759B1">
        <w:rPr>
          <w:rFonts w:eastAsia="SimSun"/>
          <w:szCs w:val="28"/>
        </w:rPr>
        <w:t>no longer working for the defendant (which does not have the contract for patrolling the Cemetery) so they can be regarded as independent witnesses</w:t>
      </w:r>
      <w:r w:rsidR="009A7225" w:rsidRPr="009759B1">
        <w:rPr>
          <w:rFonts w:eastAsia="SimSun"/>
          <w:szCs w:val="28"/>
        </w:rPr>
        <w:t>. They are</w:t>
      </w:r>
      <w:r w:rsidR="00F36B72" w:rsidRPr="009759B1">
        <w:rPr>
          <w:rFonts w:eastAsia="SimSun"/>
          <w:szCs w:val="28"/>
        </w:rPr>
        <w:t xml:space="preserve"> </w:t>
      </w:r>
      <w:r w:rsidR="003B4065" w:rsidRPr="009759B1">
        <w:rPr>
          <w:rFonts w:eastAsia="SimSun"/>
          <w:szCs w:val="28"/>
        </w:rPr>
        <w:t>still working at the C</w:t>
      </w:r>
      <w:r w:rsidRPr="009759B1">
        <w:rPr>
          <w:rFonts w:eastAsia="SimSun"/>
          <w:szCs w:val="28"/>
        </w:rPr>
        <w:t>em</w:t>
      </w:r>
      <w:r w:rsidR="003B4065" w:rsidRPr="009759B1">
        <w:rPr>
          <w:rFonts w:eastAsia="SimSun"/>
          <w:szCs w:val="28"/>
        </w:rPr>
        <w:t xml:space="preserve">etery for another company which holds the contract. </w:t>
      </w:r>
    </w:p>
    <w:p w:rsidR="00180889" w:rsidRPr="009759B1" w:rsidRDefault="00180889" w:rsidP="003B4065">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I would </w:t>
      </w:r>
      <w:r w:rsidR="009A7225" w:rsidRPr="009759B1">
        <w:rPr>
          <w:rFonts w:eastAsia="SimSun"/>
          <w:szCs w:val="28"/>
        </w:rPr>
        <w:t>therefore accept that Ms. Ma has</w:t>
      </w:r>
      <w:r w:rsidRPr="009759B1">
        <w:rPr>
          <w:rFonts w:eastAsia="SimSun"/>
          <w:szCs w:val="28"/>
        </w:rPr>
        <w:t xml:space="preserve"> been givin</w:t>
      </w:r>
      <w:r w:rsidR="009A7225" w:rsidRPr="009759B1">
        <w:rPr>
          <w:rFonts w:eastAsia="SimSun"/>
          <w:szCs w:val="28"/>
        </w:rPr>
        <w:t>g repeated warning against taking such unauthorised routes including the Steps</w:t>
      </w:r>
      <w:r w:rsidR="00AE3E3A" w:rsidRPr="009759B1">
        <w:rPr>
          <w:rFonts w:eastAsia="SimSun"/>
          <w:szCs w:val="28"/>
        </w:rPr>
        <w:t>. Nevertheless</w:t>
      </w:r>
      <w:r w:rsidR="009A7225" w:rsidRPr="009759B1">
        <w:rPr>
          <w:rFonts w:eastAsia="SimSun"/>
          <w:szCs w:val="28"/>
        </w:rPr>
        <w:t>, Ms. Ma</w:t>
      </w:r>
      <w:r w:rsidRPr="009759B1">
        <w:rPr>
          <w:rFonts w:eastAsia="SimSun"/>
          <w:szCs w:val="28"/>
        </w:rPr>
        <w:t xml:space="preserve"> admitted </w:t>
      </w:r>
      <w:r w:rsidR="009A7225" w:rsidRPr="009759B1">
        <w:rPr>
          <w:rFonts w:eastAsia="SimSun"/>
          <w:szCs w:val="28"/>
        </w:rPr>
        <w:t xml:space="preserve">fairly </w:t>
      </w:r>
      <w:r w:rsidRPr="009759B1">
        <w:rPr>
          <w:rFonts w:eastAsia="SimSun"/>
          <w:szCs w:val="28"/>
        </w:rPr>
        <w:t xml:space="preserve">that it was common practice that employees still used these routes. Mr. Chan even admitted that he used them himself. </w:t>
      </w:r>
      <w:r w:rsidR="00404869" w:rsidRPr="009759B1">
        <w:rPr>
          <w:rFonts w:eastAsia="SimSun"/>
          <w:szCs w:val="28"/>
        </w:rPr>
        <w:t>On passing, I</w:t>
      </w:r>
      <w:r w:rsidRPr="009759B1">
        <w:rPr>
          <w:rFonts w:eastAsia="SimSun"/>
          <w:szCs w:val="28"/>
        </w:rPr>
        <w:t xml:space="preserve"> thin</w:t>
      </w:r>
      <w:r w:rsidR="00404869" w:rsidRPr="009759B1">
        <w:rPr>
          <w:rFonts w:eastAsia="SimSun"/>
          <w:szCs w:val="28"/>
        </w:rPr>
        <w:t>k that such admissions support the credibility</w:t>
      </w:r>
      <w:r w:rsidRPr="009759B1">
        <w:rPr>
          <w:rFonts w:eastAsia="SimSun"/>
          <w:szCs w:val="28"/>
        </w:rPr>
        <w:t xml:space="preserve"> of the witnesses.</w:t>
      </w:r>
    </w:p>
    <w:p w:rsidR="00180889" w:rsidRPr="009759B1" w:rsidRDefault="00180889" w:rsidP="003B4065">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I also accept that anti-slip </w:t>
      </w:r>
      <w:r w:rsidR="00404869" w:rsidRPr="009759B1">
        <w:rPr>
          <w:rFonts w:eastAsia="SimSun"/>
          <w:szCs w:val="28"/>
        </w:rPr>
        <w:t>shoes were provided but, as again</w:t>
      </w:r>
      <w:r w:rsidRPr="009759B1">
        <w:rPr>
          <w:rFonts w:eastAsia="SimSun"/>
          <w:szCs w:val="28"/>
        </w:rPr>
        <w:t xml:space="preserve"> fairly admitted by Ms. Ma, they were rather heavy and cum</w:t>
      </w:r>
      <w:r w:rsidR="00404869" w:rsidRPr="009759B1">
        <w:rPr>
          <w:rFonts w:eastAsia="SimSun"/>
          <w:szCs w:val="28"/>
        </w:rPr>
        <w:t>bersome so employees mostly wore</w:t>
      </w:r>
      <w:r w:rsidRPr="009759B1">
        <w:rPr>
          <w:rFonts w:eastAsia="SimSun"/>
          <w:szCs w:val="28"/>
        </w:rPr>
        <w:t xml:space="preserve"> their own shoes.</w:t>
      </w:r>
    </w:p>
    <w:p w:rsidR="00180889" w:rsidRPr="009759B1" w:rsidRDefault="00180889" w:rsidP="003B4065">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There was also a dispute on whether the defendant was an occup</w:t>
      </w:r>
      <w:r w:rsidR="003B4065" w:rsidRPr="009759B1">
        <w:rPr>
          <w:rFonts w:eastAsia="SimSun"/>
          <w:szCs w:val="28"/>
        </w:rPr>
        <w:t>ier of the Cemetery and thus</w:t>
      </w:r>
      <w:r w:rsidRPr="009759B1">
        <w:rPr>
          <w:rFonts w:eastAsia="SimSun"/>
          <w:szCs w:val="28"/>
        </w:rPr>
        <w:t xml:space="preserve"> in a position to p</w:t>
      </w:r>
      <w:r w:rsidR="003B4065" w:rsidRPr="009759B1">
        <w:rPr>
          <w:rFonts w:eastAsia="SimSun"/>
          <w:szCs w:val="28"/>
        </w:rPr>
        <w:t>ut up barriers or signs to stop</w:t>
      </w:r>
      <w:r w:rsidRPr="009759B1">
        <w:rPr>
          <w:rFonts w:eastAsia="SimSun"/>
          <w:szCs w:val="28"/>
        </w:rPr>
        <w:t xml:space="preserve"> employees from using the Steps. The defendant’s position was that the occupier was the Food and Environmental Hygiene Department (“FEHD”).</w:t>
      </w:r>
    </w:p>
    <w:p w:rsidR="00180889" w:rsidRPr="009759B1" w:rsidRDefault="00180889" w:rsidP="003B4065">
      <w:pPr>
        <w:pStyle w:val="normal3"/>
        <w:jc w:val="both"/>
        <w:rPr>
          <w:rFonts w:eastAsia="SimSun"/>
          <w:szCs w:val="28"/>
        </w:rPr>
      </w:pPr>
    </w:p>
    <w:p w:rsidR="00180889" w:rsidRPr="009759B1" w:rsidRDefault="00AE3E3A" w:rsidP="00180889">
      <w:pPr>
        <w:pStyle w:val="normal3"/>
        <w:numPr>
          <w:ilvl w:val="0"/>
          <w:numId w:val="1"/>
        </w:numPr>
        <w:ind w:left="0" w:firstLine="0"/>
        <w:jc w:val="both"/>
        <w:rPr>
          <w:rFonts w:eastAsia="SimSun"/>
          <w:szCs w:val="28"/>
        </w:rPr>
      </w:pPr>
      <w:r w:rsidRPr="009759B1">
        <w:rPr>
          <w:rFonts w:eastAsia="SimSun"/>
          <w:szCs w:val="28"/>
        </w:rPr>
        <w:t>None</w:t>
      </w:r>
      <w:r w:rsidR="00180889" w:rsidRPr="009759B1">
        <w:rPr>
          <w:rFonts w:eastAsia="SimSun"/>
          <w:szCs w:val="28"/>
        </w:rPr>
        <w:t xml:space="preserve">theless, </w:t>
      </w:r>
      <w:r w:rsidR="00404869" w:rsidRPr="009759B1">
        <w:rPr>
          <w:rFonts w:eastAsia="SimSun"/>
          <w:szCs w:val="28"/>
        </w:rPr>
        <w:t xml:space="preserve">even if the defendant’s position was correct, </w:t>
      </w:r>
      <w:r w:rsidR="00180889" w:rsidRPr="009759B1">
        <w:rPr>
          <w:rFonts w:eastAsia="SimSun"/>
          <w:szCs w:val="28"/>
        </w:rPr>
        <w:t>there was no evidence before the court that the defendant has taken the issue to the FEHD to seek installation of any safety measures despite Ms</w:t>
      </w:r>
      <w:r w:rsidR="00404869" w:rsidRPr="009759B1">
        <w:rPr>
          <w:rFonts w:eastAsia="SimSun"/>
          <w:szCs w:val="28"/>
        </w:rPr>
        <w:t>. Ma being aware of the common</w:t>
      </w:r>
      <w:r w:rsidR="00180889" w:rsidRPr="009759B1">
        <w:rPr>
          <w:rFonts w:eastAsia="SimSun"/>
          <w:szCs w:val="28"/>
        </w:rPr>
        <w:t xml:space="preserve"> non-compliance of the employees.</w:t>
      </w:r>
    </w:p>
    <w:p w:rsidR="00180889" w:rsidRPr="009759B1" w:rsidRDefault="00180889" w:rsidP="003B4065">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As such, despite various safety measures, the defendant should be aware that non-compliance was rife and one could argue that it would be reasonable for the defendant </w:t>
      </w:r>
      <w:r w:rsidR="003B4065" w:rsidRPr="009759B1">
        <w:rPr>
          <w:rFonts w:eastAsia="SimSun"/>
          <w:szCs w:val="28"/>
        </w:rPr>
        <w:t xml:space="preserve">to </w:t>
      </w:r>
      <w:r w:rsidRPr="009759B1">
        <w:rPr>
          <w:rFonts w:eastAsia="SimSun"/>
          <w:szCs w:val="28"/>
        </w:rPr>
        <w:t>en</w:t>
      </w:r>
      <w:r w:rsidR="003B4065" w:rsidRPr="009759B1">
        <w:rPr>
          <w:rFonts w:eastAsia="SimSun"/>
          <w:szCs w:val="28"/>
        </w:rPr>
        <w:t xml:space="preserve">force the </w:t>
      </w:r>
      <w:r w:rsidR="00404869" w:rsidRPr="009759B1">
        <w:rPr>
          <w:rFonts w:eastAsia="SimSun"/>
          <w:szCs w:val="28"/>
        </w:rPr>
        <w:t xml:space="preserve">safety </w:t>
      </w:r>
      <w:r w:rsidR="003B4065" w:rsidRPr="009759B1">
        <w:rPr>
          <w:rFonts w:eastAsia="SimSun"/>
          <w:szCs w:val="28"/>
        </w:rPr>
        <w:t>measures</w:t>
      </w:r>
      <w:r w:rsidRPr="009759B1">
        <w:rPr>
          <w:rFonts w:eastAsia="SimSun"/>
          <w:szCs w:val="28"/>
        </w:rPr>
        <w:t xml:space="preserve"> </w:t>
      </w:r>
      <w:r w:rsidR="003B4065" w:rsidRPr="009759B1">
        <w:rPr>
          <w:rFonts w:eastAsia="SimSun"/>
          <w:szCs w:val="28"/>
        </w:rPr>
        <w:t>(</w:t>
      </w:r>
      <w:r w:rsidRPr="009759B1">
        <w:rPr>
          <w:rFonts w:eastAsia="SimSun"/>
          <w:szCs w:val="28"/>
        </w:rPr>
        <w:t xml:space="preserve">including mandatory </w:t>
      </w:r>
      <w:r w:rsidR="003B4065" w:rsidRPr="009759B1">
        <w:rPr>
          <w:rFonts w:eastAsia="SimSun"/>
          <w:szCs w:val="28"/>
        </w:rPr>
        <w:t xml:space="preserve">wearing of </w:t>
      </w:r>
      <w:r w:rsidRPr="009759B1">
        <w:rPr>
          <w:rFonts w:eastAsia="SimSun"/>
          <w:szCs w:val="28"/>
        </w:rPr>
        <w:t>anti-slip shoes</w:t>
      </w:r>
      <w:r w:rsidR="003B4065" w:rsidRPr="009759B1">
        <w:rPr>
          <w:rFonts w:eastAsia="SimSun"/>
          <w:szCs w:val="28"/>
        </w:rPr>
        <w:t>) more strictly,</w:t>
      </w:r>
      <w:r w:rsidRPr="009759B1">
        <w:rPr>
          <w:rFonts w:eastAsia="SimSun"/>
          <w:szCs w:val="28"/>
        </w:rPr>
        <w:t xml:space="preserve"> and </w:t>
      </w:r>
      <w:r w:rsidR="003B4065" w:rsidRPr="009759B1">
        <w:rPr>
          <w:rFonts w:eastAsia="SimSun"/>
          <w:szCs w:val="28"/>
        </w:rPr>
        <w:t>to notify</w:t>
      </w:r>
      <w:r w:rsidRPr="009759B1">
        <w:rPr>
          <w:rFonts w:eastAsia="SimSun"/>
          <w:szCs w:val="28"/>
        </w:rPr>
        <w:t xml:space="preserve"> FEHD regarding reasonable measures to prevent the use of the Steps.</w:t>
      </w:r>
    </w:p>
    <w:p w:rsidR="00180889" w:rsidRPr="009759B1" w:rsidRDefault="00180889" w:rsidP="003B4065">
      <w:pPr>
        <w:pStyle w:val="normal3"/>
        <w:jc w:val="both"/>
        <w:rPr>
          <w:rFonts w:eastAsia="SimSun"/>
          <w:szCs w:val="28"/>
        </w:rPr>
      </w:pPr>
    </w:p>
    <w:p w:rsidR="00180889" w:rsidRPr="009759B1" w:rsidRDefault="00AE3E3A" w:rsidP="00180889">
      <w:pPr>
        <w:pStyle w:val="normal3"/>
        <w:numPr>
          <w:ilvl w:val="0"/>
          <w:numId w:val="1"/>
        </w:numPr>
        <w:ind w:left="0" w:firstLine="0"/>
        <w:jc w:val="both"/>
        <w:rPr>
          <w:rFonts w:eastAsia="SimSun"/>
          <w:szCs w:val="28"/>
        </w:rPr>
      </w:pPr>
      <w:r w:rsidRPr="009759B1">
        <w:rPr>
          <w:rFonts w:eastAsia="SimSun"/>
          <w:szCs w:val="28"/>
        </w:rPr>
        <w:t>On the other hand, t</w:t>
      </w:r>
      <w:r w:rsidR="003B4065" w:rsidRPr="009759B1">
        <w:rPr>
          <w:rFonts w:eastAsia="SimSun"/>
          <w:szCs w:val="28"/>
        </w:rPr>
        <w:t>here is</w:t>
      </w:r>
      <w:r w:rsidRPr="009759B1">
        <w:rPr>
          <w:rFonts w:eastAsia="SimSun"/>
          <w:szCs w:val="28"/>
        </w:rPr>
        <w:t xml:space="preserve"> also</w:t>
      </w:r>
      <w:r w:rsidR="003B4065" w:rsidRPr="009759B1">
        <w:rPr>
          <w:rFonts w:eastAsia="SimSun"/>
          <w:szCs w:val="28"/>
        </w:rPr>
        <w:t xml:space="preserve"> no doubt that</w:t>
      </w:r>
      <w:r w:rsidRPr="009759B1">
        <w:rPr>
          <w:rFonts w:eastAsia="SimSun"/>
          <w:szCs w:val="28"/>
        </w:rPr>
        <w:t>, due to her own non-compliance to the safety measures, the plaintiff was</w:t>
      </w:r>
      <w:r w:rsidR="00404869" w:rsidRPr="009759B1">
        <w:rPr>
          <w:rFonts w:eastAsia="SimSun"/>
          <w:szCs w:val="28"/>
        </w:rPr>
        <w:t xml:space="preserve"> </w:t>
      </w:r>
      <w:r w:rsidR="003B4065" w:rsidRPr="009759B1">
        <w:rPr>
          <w:rFonts w:eastAsia="SimSun"/>
          <w:szCs w:val="28"/>
        </w:rPr>
        <w:t xml:space="preserve">contributorily liable </w:t>
      </w:r>
      <w:r w:rsidR="00404869" w:rsidRPr="009759B1">
        <w:rPr>
          <w:rFonts w:eastAsia="SimSun"/>
          <w:szCs w:val="28"/>
        </w:rPr>
        <w:t>for the accident. C</w:t>
      </w:r>
      <w:r w:rsidR="003B4065" w:rsidRPr="009759B1">
        <w:rPr>
          <w:rFonts w:eastAsia="SimSun"/>
          <w:szCs w:val="28"/>
        </w:rPr>
        <w:t xml:space="preserve">onsidering all the evidence before me, </w:t>
      </w:r>
      <w:r w:rsidR="00404869" w:rsidRPr="009759B1">
        <w:rPr>
          <w:rFonts w:eastAsia="SimSun"/>
          <w:szCs w:val="28"/>
        </w:rPr>
        <w:t>I would</w:t>
      </w:r>
      <w:r w:rsidR="00180889" w:rsidRPr="009759B1">
        <w:rPr>
          <w:rFonts w:eastAsia="SimSun"/>
          <w:szCs w:val="28"/>
        </w:rPr>
        <w:t xml:space="preserve"> hold the d</w:t>
      </w:r>
      <w:r w:rsidR="003B4065" w:rsidRPr="009759B1">
        <w:rPr>
          <w:rFonts w:eastAsia="SimSun"/>
          <w:szCs w:val="28"/>
        </w:rPr>
        <w:t>efendant to be 50% liable.</w:t>
      </w:r>
    </w:p>
    <w:p w:rsidR="00180889" w:rsidRPr="009759B1" w:rsidRDefault="00180889" w:rsidP="003B4065">
      <w:pPr>
        <w:pStyle w:val="normal3"/>
        <w:jc w:val="both"/>
        <w:rPr>
          <w:rFonts w:eastAsia="SimSun"/>
          <w:szCs w:val="28"/>
        </w:rPr>
      </w:pPr>
    </w:p>
    <w:p w:rsidR="00180889" w:rsidRPr="009759B1" w:rsidRDefault="00180889" w:rsidP="003B4065">
      <w:pPr>
        <w:pStyle w:val="normal3"/>
        <w:jc w:val="both"/>
        <w:rPr>
          <w:rFonts w:eastAsia="SimSun"/>
          <w:i/>
          <w:szCs w:val="28"/>
        </w:rPr>
      </w:pPr>
      <w:r w:rsidRPr="009759B1">
        <w:rPr>
          <w:rFonts w:eastAsia="SimSun"/>
          <w:i/>
          <w:szCs w:val="28"/>
        </w:rPr>
        <w:t>Quantum</w:t>
      </w:r>
    </w:p>
    <w:p w:rsidR="00180889" w:rsidRPr="009759B1" w:rsidRDefault="00180889" w:rsidP="003B4065">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plaintiff’s case is, in short, that she suffered from persistent headache and dizziness, as well as neck pain, shoulder pain and other complaints since the accident. She is therefore claiming that such symptoms had persisted for more than 5 years.</w:t>
      </w:r>
    </w:p>
    <w:p w:rsidR="00180889" w:rsidRPr="009759B1" w:rsidRDefault="00180889" w:rsidP="003B4065">
      <w:pPr>
        <w:pStyle w:val="normal3"/>
        <w:jc w:val="both"/>
        <w:rPr>
          <w:rFonts w:eastAsia="SimSun"/>
          <w:szCs w:val="28"/>
        </w:rPr>
      </w:pPr>
    </w:p>
    <w:p w:rsidR="00404869" w:rsidRPr="009759B1" w:rsidRDefault="00180889" w:rsidP="00AE3E3A">
      <w:pPr>
        <w:pStyle w:val="normal3"/>
        <w:numPr>
          <w:ilvl w:val="0"/>
          <w:numId w:val="1"/>
        </w:numPr>
        <w:ind w:left="0" w:firstLine="0"/>
        <w:jc w:val="both"/>
        <w:rPr>
          <w:rFonts w:eastAsia="SimSun"/>
          <w:szCs w:val="28"/>
        </w:rPr>
      </w:pPr>
      <w:r w:rsidRPr="009759B1">
        <w:rPr>
          <w:rFonts w:eastAsia="SimSun"/>
          <w:szCs w:val="28"/>
        </w:rPr>
        <w:t>In fact, the plaintiff told the court that she was, at the very moment of giving evidence, suffering from a constant 5-6 degree</w:t>
      </w:r>
      <w:r w:rsidR="00AE3E3A" w:rsidRPr="009759B1">
        <w:rPr>
          <w:rFonts w:eastAsia="SimSun"/>
          <w:szCs w:val="28"/>
        </w:rPr>
        <w:t>s</w:t>
      </w:r>
      <w:r w:rsidR="00404869" w:rsidRPr="009759B1">
        <w:rPr>
          <w:rFonts w:eastAsia="SimSun"/>
          <w:szCs w:val="28"/>
        </w:rPr>
        <w:t xml:space="preserve"> (on the “pain scale”) </w:t>
      </w:r>
      <w:r w:rsidRPr="009759B1">
        <w:rPr>
          <w:rFonts w:eastAsia="SimSun"/>
          <w:szCs w:val="28"/>
        </w:rPr>
        <w:t>of headache</w:t>
      </w:r>
      <w:r w:rsidR="00AE3E3A" w:rsidRPr="009759B1">
        <w:rPr>
          <w:rFonts w:eastAsia="SimSun"/>
          <w:szCs w:val="28"/>
        </w:rPr>
        <w:t>. (I</w:t>
      </w:r>
      <w:r w:rsidR="00404869" w:rsidRPr="009759B1">
        <w:rPr>
          <w:rFonts w:eastAsia="SimSun"/>
          <w:szCs w:val="28"/>
        </w:rPr>
        <w:t>t was explained to her that i</w:t>
      </w:r>
      <w:r w:rsidRPr="009759B1">
        <w:rPr>
          <w:rFonts w:eastAsia="SimSun"/>
          <w:szCs w:val="28"/>
        </w:rPr>
        <w:t xml:space="preserve">n the “pain scale”, 0 </w:t>
      </w:r>
      <w:r w:rsidR="00404869" w:rsidRPr="009759B1">
        <w:rPr>
          <w:rFonts w:eastAsia="SimSun"/>
          <w:szCs w:val="28"/>
        </w:rPr>
        <w:t xml:space="preserve">degree </w:t>
      </w:r>
      <w:r w:rsidRPr="009759B1">
        <w:rPr>
          <w:rFonts w:eastAsia="SimSun"/>
          <w:szCs w:val="28"/>
        </w:rPr>
        <w:t xml:space="preserve">means “no pain” and 10 </w:t>
      </w:r>
      <w:r w:rsidR="00404869" w:rsidRPr="009759B1">
        <w:rPr>
          <w:rFonts w:eastAsia="SimSun"/>
          <w:szCs w:val="28"/>
        </w:rPr>
        <w:t>degree</w:t>
      </w:r>
      <w:r w:rsidR="00AE3E3A" w:rsidRPr="009759B1">
        <w:rPr>
          <w:rFonts w:eastAsia="SimSun"/>
          <w:szCs w:val="28"/>
        </w:rPr>
        <w:t>s</w:t>
      </w:r>
      <w:r w:rsidR="00404869" w:rsidRPr="009759B1">
        <w:rPr>
          <w:rFonts w:eastAsia="SimSun"/>
          <w:szCs w:val="28"/>
        </w:rPr>
        <w:t xml:space="preserve"> </w:t>
      </w:r>
      <w:r w:rsidRPr="009759B1">
        <w:rPr>
          <w:rFonts w:eastAsia="SimSun"/>
          <w:szCs w:val="28"/>
        </w:rPr>
        <w:t xml:space="preserve">means “the greatest degree of pain she could imagine, </w:t>
      </w:r>
      <w:r w:rsidR="00404869" w:rsidRPr="009759B1">
        <w:rPr>
          <w:rFonts w:eastAsia="SimSun"/>
          <w:szCs w:val="28"/>
        </w:rPr>
        <w:t xml:space="preserve">or, as some </w:t>
      </w:r>
      <w:r w:rsidR="00AE3E3A" w:rsidRPr="009759B1">
        <w:rPr>
          <w:rFonts w:eastAsia="SimSun"/>
          <w:szCs w:val="28"/>
        </w:rPr>
        <w:t xml:space="preserve">may </w:t>
      </w:r>
      <w:r w:rsidR="00404869" w:rsidRPr="009759B1">
        <w:rPr>
          <w:rFonts w:eastAsia="SimSun"/>
          <w:szCs w:val="28"/>
        </w:rPr>
        <w:t xml:space="preserve">say, </w:t>
      </w:r>
      <w:r w:rsidRPr="009759B1">
        <w:rPr>
          <w:rFonts w:eastAsia="SimSun"/>
          <w:szCs w:val="28"/>
        </w:rPr>
        <w:t xml:space="preserve">like </w:t>
      </w:r>
      <w:r w:rsidR="00404869" w:rsidRPr="009759B1">
        <w:rPr>
          <w:rFonts w:eastAsia="SimSun"/>
          <w:szCs w:val="28"/>
        </w:rPr>
        <w:t>“</w:t>
      </w:r>
      <w:r w:rsidRPr="009759B1">
        <w:rPr>
          <w:rFonts w:eastAsia="SimSun"/>
          <w:szCs w:val="28"/>
        </w:rPr>
        <w:t>childbirth</w:t>
      </w:r>
      <w:r w:rsidR="00404869" w:rsidRPr="009759B1">
        <w:rPr>
          <w:rFonts w:eastAsia="SimSun"/>
          <w:szCs w:val="28"/>
        </w:rPr>
        <w:t>”</w:t>
      </w:r>
      <w:r w:rsidRPr="009759B1">
        <w:rPr>
          <w:rFonts w:eastAsia="SimSun"/>
          <w:szCs w:val="28"/>
        </w:rPr>
        <w:t xml:space="preserve"> pain).</w:t>
      </w:r>
    </w:p>
    <w:p w:rsidR="00404869" w:rsidRPr="009759B1" w:rsidRDefault="00404869" w:rsidP="00404869">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When asked further, the plaintiff said that</w:t>
      </w:r>
      <w:r w:rsidR="00AE3E3A" w:rsidRPr="009759B1">
        <w:rPr>
          <w:rFonts w:eastAsia="SimSun"/>
          <w:szCs w:val="28"/>
        </w:rPr>
        <w:t xml:space="preserve"> currently she suffered from</w:t>
      </w:r>
      <w:r w:rsidR="00404869" w:rsidRPr="009759B1">
        <w:rPr>
          <w:rFonts w:eastAsia="SimSun"/>
          <w:szCs w:val="28"/>
        </w:rPr>
        <w:t xml:space="preserve"> a constant headache</w:t>
      </w:r>
      <w:r w:rsidRPr="009759B1">
        <w:rPr>
          <w:rFonts w:eastAsia="SimSun"/>
          <w:szCs w:val="28"/>
        </w:rPr>
        <w:t xml:space="preserve"> of 5-6 </w:t>
      </w:r>
      <w:r w:rsidR="00AE3E3A" w:rsidRPr="009759B1">
        <w:rPr>
          <w:rFonts w:eastAsia="SimSun"/>
          <w:szCs w:val="28"/>
        </w:rPr>
        <w:t xml:space="preserve">degrees </w:t>
      </w:r>
      <w:r w:rsidRPr="009759B1">
        <w:rPr>
          <w:rFonts w:eastAsia="SimSun"/>
          <w:szCs w:val="28"/>
        </w:rPr>
        <w:t xml:space="preserve">on the </w:t>
      </w:r>
      <w:r w:rsidR="00AE3E3A" w:rsidRPr="009759B1">
        <w:rPr>
          <w:rFonts w:eastAsia="SimSun"/>
          <w:szCs w:val="28"/>
        </w:rPr>
        <w:t>“</w:t>
      </w:r>
      <w:r w:rsidRPr="009759B1">
        <w:rPr>
          <w:rFonts w:eastAsia="SimSun"/>
          <w:szCs w:val="28"/>
        </w:rPr>
        <w:t>pain scale</w:t>
      </w:r>
      <w:r w:rsidR="00AE3E3A" w:rsidRPr="009759B1">
        <w:rPr>
          <w:rFonts w:eastAsia="SimSun"/>
          <w:szCs w:val="28"/>
        </w:rPr>
        <w:t>”</w:t>
      </w:r>
      <w:r w:rsidRPr="009759B1">
        <w:rPr>
          <w:rFonts w:eastAsia="SimSun"/>
          <w:szCs w:val="28"/>
        </w:rPr>
        <w:t xml:space="preserve"> but there would be episodes of headache of 10 degree</w:t>
      </w:r>
      <w:r w:rsidR="00AE3E3A" w:rsidRPr="009759B1">
        <w:rPr>
          <w:rFonts w:eastAsia="SimSun"/>
          <w:szCs w:val="28"/>
        </w:rPr>
        <w:t>s</w:t>
      </w:r>
      <w:r w:rsidRPr="009759B1">
        <w:rPr>
          <w:rFonts w:eastAsia="SimSun"/>
          <w:szCs w:val="28"/>
        </w:rPr>
        <w:t xml:space="preserve"> lasting about 2 seconds during which she could not move her hands (and had to drop everything), and such episodes could occur between once every 3-4 days (when the weather was good) to twice a day (when the weather was bad).</w:t>
      </w:r>
    </w:p>
    <w:p w:rsidR="00180889" w:rsidRPr="009759B1" w:rsidRDefault="00180889" w:rsidP="00C97BC8">
      <w:pPr>
        <w:pStyle w:val="normal3"/>
        <w:jc w:val="both"/>
        <w:rPr>
          <w:rFonts w:eastAsia="SimSun"/>
          <w:szCs w:val="28"/>
        </w:rPr>
      </w:pPr>
    </w:p>
    <w:p w:rsidR="00180889" w:rsidRPr="009759B1" w:rsidRDefault="00C97BC8" w:rsidP="00180889">
      <w:pPr>
        <w:pStyle w:val="normal3"/>
        <w:numPr>
          <w:ilvl w:val="0"/>
          <w:numId w:val="1"/>
        </w:numPr>
        <w:ind w:left="0" w:firstLine="0"/>
        <w:jc w:val="both"/>
        <w:rPr>
          <w:rFonts w:eastAsia="SimSun"/>
          <w:szCs w:val="28"/>
        </w:rPr>
      </w:pPr>
      <w:r w:rsidRPr="009759B1">
        <w:rPr>
          <w:rFonts w:eastAsia="SimSun"/>
          <w:szCs w:val="28"/>
        </w:rPr>
        <w:t xml:space="preserve">The plaintiff </w:t>
      </w:r>
      <w:r w:rsidR="00180889" w:rsidRPr="009759B1">
        <w:rPr>
          <w:rFonts w:eastAsia="SimSun"/>
          <w:szCs w:val="28"/>
        </w:rPr>
        <w:t>added that, currently, painkillers would reduce the pain to 3-4 degree</w:t>
      </w:r>
      <w:r w:rsidR="00AE3E3A" w:rsidRPr="009759B1">
        <w:rPr>
          <w:rFonts w:eastAsia="SimSun"/>
          <w:szCs w:val="28"/>
        </w:rPr>
        <w:t>s</w:t>
      </w:r>
      <w:r w:rsidR="00180889" w:rsidRPr="009759B1">
        <w:rPr>
          <w:rFonts w:eastAsia="SimSun"/>
          <w:szCs w:val="28"/>
        </w:rPr>
        <w:t xml:space="preserve"> but the relief would only last 2-3 hours.</w:t>
      </w:r>
    </w:p>
    <w:p w:rsidR="00180889" w:rsidRPr="009759B1" w:rsidRDefault="00180889" w:rsidP="00C97BC8">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The plaintiff also said that her condition was better now because at the period for up to a year or more after the accident, she </w:t>
      </w:r>
      <w:r w:rsidR="00AE3E3A" w:rsidRPr="009759B1">
        <w:rPr>
          <w:rFonts w:eastAsia="SimSun"/>
          <w:szCs w:val="28"/>
        </w:rPr>
        <w:t>suffered from headache of</w:t>
      </w:r>
      <w:r w:rsidRPr="009759B1">
        <w:rPr>
          <w:rFonts w:eastAsia="SimSun"/>
          <w:szCs w:val="28"/>
        </w:rPr>
        <w:t xml:space="preserve"> 10 </w:t>
      </w:r>
      <w:r w:rsidR="00AE3E3A" w:rsidRPr="009759B1">
        <w:rPr>
          <w:rFonts w:eastAsia="SimSun"/>
          <w:szCs w:val="28"/>
        </w:rPr>
        <w:t xml:space="preserve">degrees </w:t>
      </w:r>
      <w:r w:rsidRPr="009759B1">
        <w:rPr>
          <w:rFonts w:eastAsia="SimSun"/>
          <w:szCs w:val="28"/>
        </w:rPr>
        <w:t>(she lat</w:t>
      </w:r>
      <w:r w:rsidR="00AE3E3A" w:rsidRPr="009759B1">
        <w:rPr>
          <w:rFonts w:eastAsia="SimSun"/>
          <w:szCs w:val="28"/>
        </w:rPr>
        <w:t xml:space="preserve">er said it was more like </w:t>
      </w:r>
      <w:r w:rsidRPr="009759B1">
        <w:rPr>
          <w:rFonts w:eastAsia="SimSun"/>
          <w:szCs w:val="28"/>
        </w:rPr>
        <w:t>8</w:t>
      </w:r>
      <w:r w:rsidR="00AE3E3A" w:rsidRPr="009759B1">
        <w:rPr>
          <w:rFonts w:eastAsia="SimSun"/>
          <w:szCs w:val="28"/>
        </w:rPr>
        <w:t xml:space="preserve"> degrees</w:t>
      </w:r>
      <w:r w:rsidRPr="009759B1">
        <w:rPr>
          <w:rFonts w:eastAsia="SimSun"/>
          <w:szCs w:val="28"/>
        </w:rPr>
        <w:t>, but it was severe pain in any case) lasting several hours. She was taking painkillers which reduce the pain to 7-8 degree</w:t>
      </w:r>
      <w:r w:rsidR="00AE3E3A" w:rsidRPr="009759B1">
        <w:rPr>
          <w:rFonts w:eastAsia="SimSun"/>
          <w:szCs w:val="28"/>
        </w:rPr>
        <w:t>s</w:t>
      </w:r>
      <w:r w:rsidRPr="009759B1">
        <w:rPr>
          <w:rFonts w:eastAsia="SimSun"/>
          <w:szCs w:val="28"/>
        </w:rPr>
        <w:t xml:space="preserve"> but </w:t>
      </w:r>
      <w:r w:rsidR="006768A4" w:rsidRPr="009759B1">
        <w:rPr>
          <w:rFonts w:eastAsia="SimSun"/>
          <w:szCs w:val="28"/>
        </w:rPr>
        <w:t xml:space="preserve">even such “partial” relieves would </w:t>
      </w:r>
      <w:r w:rsidRPr="009759B1">
        <w:rPr>
          <w:rFonts w:eastAsia="SimSun"/>
          <w:szCs w:val="28"/>
        </w:rPr>
        <w:t xml:space="preserve">only </w:t>
      </w:r>
      <w:r w:rsidR="006768A4" w:rsidRPr="009759B1">
        <w:rPr>
          <w:rFonts w:eastAsia="SimSun"/>
          <w:szCs w:val="28"/>
        </w:rPr>
        <w:t xml:space="preserve">last </w:t>
      </w:r>
      <w:r w:rsidRPr="009759B1">
        <w:rPr>
          <w:rFonts w:eastAsia="SimSun"/>
          <w:szCs w:val="28"/>
        </w:rPr>
        <w:t>for 2-3 hours.</w:t>
      </w:r>
    </w:p>
    <w:p w:rsidR="00180889" w:rsidRPr="009759B1" w:rsidRDefault="00180889" w:rsidP="00C97BC8">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When asked how she would cope since the painkillers was supposed to be taken </w:t>
      </w:r>
      <w:r w:rsidR="00AE3E3A" w:rsidRPr="009759B1">
        <w:rPr>
          <w:rFonts w:eastAsia="SimSun"/>
          <w:szCs w:val="28"/>
        </w:rPr>
        <w:t>every</w:t>
      </w:r>
      <w:r w:rsidR="00EE0F85" w:rsidRPr="009759B1">
        <w:rPr>
          <w:rFonts w:eastAsia="SimSun"/>
          <w:szCs w:val="28"/>
        </w:rPr>
        <w:t xml:space="preserve"> 6 hours</w:t>
      </w:r>
      <w:r w:rsidRPr="009759B1">
        <w:rPr>
          <w:rFonts w:eastAsia="SimSun"/>
          <w:szCs w:val="28"/>
        </w:rPr>
        <w:t xml:space="preserve">, the plaintiff repeatedly told the court that she took </w:t>
      </w:r>
      <w:r w:rsidR="006768A4" w:rsidRPr="009759B1">
        <w:rPr>
          <w:rFonts w:eastAsia="SimSun"/>
          <w:szCs w:val="28"/>
        </w:rPr>
        <w:t xml:space="preserve">medications </w:t>
      </w:r>
      <w:r w:rsidRPr="009759B1">
        <w:rPr>
          <w:rFonts w:eastAsia="SimSun"/>
          <w:szCs w:val="28"/>
        </w:rPr>
        <w:t>whenever she had pain.</w:t>
      </w:r>
    </w:p>
    <w:p w:rsidR="00180889" w:rsidRPr="009759B1" w:rsidRDefault="00180889" w:rsidP="006768A4">
      <w:pPr>
        <w:pStyle w:val="normal3"/>
        <w:jc w:val="both"/>
        <w:rPr>
          <w:rFonts w:eastAsia="SimSun"/>
          <w:szCs w:val="28"/>
        </w:rPr>
      </w:pPr>
    </w:p>
    <w:p w:rsidR="00180889" w:rsidRPr="009759B1" w:rsidRDefault="00180889" w:rsidP="006768A4">
      <w:pPr>
        <w:pStyle w:val="normal3"/>
        <w:numPr>
          <w:ilvl w:val="0"/>
          <w:numId w:val="1"/>
        </w:numPr>
        <w:ind w:left="0" w:firstLine="0"/>
        <w:jc w:val="both"/>
        <w:rPr>
          <w:rFonts w:eastAsia="SimSun"/>
          <w:szCs w:val="28"/>
        </w:rPr>
      </w:pPr>
      <w:r w:rsidRPr="009759B1">
        <w:rPr>
          <w:rFonts w:eastAsia="SimSun"/>
          <w:szCs w:val="28"/>
        </w:rPr>
        <w:t xml:space="preserve">It was therefore put to her that she was, in effect, over-dosing herself with pain-killers, taking twice </w:t>
      </w:r>
      <w:r w:rsidR="006768A4" w:rsidRPr="009759B1">
        <w:rPr>
          <w:rFonts w:eastAsia="SimSun"/>
          <w:szCs w:val="28"/>
        </w:rPr>
        <w:t xml:space="preserve">the prescribed amount </w:t>
      </w:r>
      <w:r w:rsidRPr="009759B1">
        <w:rPr>
          <w:rFonts w:eastAsia="SimSun"/>
          <w:szCs w:val="28"/>
        </w:rPr>
        <w:t>or more every</w:t>
      </w:r>
      <w:r w:rsidR="006768A4" w:rsidRPr="009759B1">
        <w:rPr>
          <w:rFonts w:eastAsia="SimSun"/>
          <w:szCs w:val="28"/>
        </w:rPr>
        <w:t xml:space="preserve"> </w:t>
      </w:r>
      <w:r w:rsidRPr="009759B1">
        <w:rPr>
          <w:rFonts w:eastAsia="SimSun"/>
          <w:szCs w:val="28"/>
        </w:rPr>
        <w:t>day. The p</w:t>
      </w:r>
      <w:r w:rsidR="006768A4" w:rsidRPr="009759B1">
        <w:rPr>
          <w:rFonts w:eastAsia="SimSun"/>
          <w:szCs w:val="28"/>
        </w:rPr>
        <w:t>laintiff said she did not count.</w:t>
      </w:r>
    </w:p>
    <w:p w:rsidR="006768A4" w:rsidRPr="009759B1" w:rsidRDefault="006768A4" w:rsidP="006768A4">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When it was to put to her </w:t>
      </w:r>
      <w:r w:rsidR="006768A4" w:rsidRPr="009759B1">
        <w:rPr>
          <w:rFonts w:eastAsia="SimSun"/>
          <w:szCs w:val="28"/>
        </w:rPr>
        <w:t xml:space="preserve">that, </w:t>
      </w:r>
      <w:r w:rsidRPr="009759B1">
        <w:rPr>
          <w:rFonts w:eastAsia="SimSun"/>
          <w:szCs w:val="28"/>
        </w:rPr>
        <w:t>since she was taking the medications prescribed at a faster rate, her medication would have run out in</w:t>
      </w:r>
      <w:r w:rsidR="00AE3E3A" w:rsidRPr="009759B1">
        <w:rPr>
          <w:rFonts w:eastAsia="SimSun"/>
          <w:szCs w:val="28"/>
        </w:rPr>
        <w:t xml:space="preserve"> roughly</w:t>
      </w:r>
      <w:r w:rsidRPr="009759B1">
        <w:rPr>
          <w:rFonts w:eastAsia="SimSun"/>
          <w:szCs w:val="28"/>
        </w:rPr>
        <w:t xml:space="preserve"> half the time. She explained to the court that she would go to “Seven Eleven” to buy more painkillers, especially the ones she called “extra strength” painkillers.</w:t>
      </w:r>
    </w:p>
    <w:p w:rsidR="00180889" w:rsidRPr="009759B1" w:rsidRDefault="00180889" w:rsidP="006768A4">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In any case, she confirmed to the court that during this period after the accident, she could </w:t>
      </w:r>
      <w:r w:rsidR="006768A4" w:rsidRPr="009759B1">
        <w:rPr>
          <w:rFonts w:eastAsia="SimSun"/>
          <w:szCs w:val="28"/>
        </w:rPr>
        <w:t xml:space="preserve">not </w:t>
      </w:r>
      <w:r w:rsidRPr="009759B1">
        <w:rPr>
          <w:rFonts w:eastAsia="SimSun"/>
          <w:szCs w:val="28"/>
        </w:rPr>
        <w:t xml:space="preserve">sleep </w:t>
      </w:r>
      <w:r w:rsidRPr="009759B1">
        <w:rPr>
          <w:rFonts w:eastAsia="SimSun"/>
          <w:i/>
          <w:szCs w:val="28"/>
        </w:rPr>
        <w:t>at all</w:t>
      </w:r>
      <w:r w:rsidRPr="009759B1">
        <w:rPr>
          <w:rFonts w:eastAsia="SimSun"/>
          <w:szCs w:val="28"/>
        </w:rPr>
        <w:t xml:space="preserve"> every single night because of this severe pain. </w:t>
      </w:r>
      <w:r w:rsidR="006768A4" w:rsidRPr="009759B1">
        <w:rPr>
          <w:rFonts w:eastAsia="SimSun"/>
          <w:szCs w:val="28"/>
        </w:rPr>
        <w:t>She could only sleep better after a year or so when she started doing physiotherapy and other “spa exercises”</w:t>
      </w:r>
      <w:r w:rsidR="00AE3E3A" w:rsidRPr="009759B1">
        <w:rPr>
          <w:rFonts w:eastAsia="SimSun"/>
          <w:szCs w:val="28"/>
        </w:rPr>
        <w:t>. Bu</w:t>
      </w:r>
      <w:r w:rsidRPr="009759B1">
        <w:rPr>
          <w:rFonts w:eastAsia="SimSun"/>
          <w:szCs w:val="28"/>
        </w:rPr>
        <w:t xml:space="preserve">t </w:t>
      </w:r>
      <w:r w:rsidR="00AE3E3A" w:rsidRPr="009759B1">
        <w:rPr>
          <w:rFonts w:eastAsia="SimSun"/>
          <w:szCs w:val="28"/>
        </w:rPr>
        <w:t>even with this improvement</w:t>
      </w:r>
      <w:r w:rsidR="006768A4" w:rsidRPr="009759B1">
        <w:rPr>
          <w:rFonts w:eastAsia="SimSun"/>
          <w:szCs w:val="28"/>
        </w:rPr>
        <w:t xml:space="preserve">, she could </w:t>
      </w:r>
      <w:r w:rsidRPr="009759B1">
        <w:rPr>
          <w:rFonts w:eastAsia="SimSun"/>
          <w:szCs w:val="28"/>
        </w:rPr>
        <w:t xml:space="preserve">only </w:t>
      </w:r>
      <w:r w:rsidR="006768A4" w:rsidRPr="009759B1">
        <w:rPr>
          <w:rFonts w:eastAsia="SimSun"/>
          <w:szCs w:val="28"/>
        </w:rPr>
        <w:t xml:space="preserve">sleep </w:t>
      </w:r>
      <w:r w:rsidR="00AE3E3A" w:rsidRPr="009759B1">
        <w:rPr>
          <w:rFonts w:eastAsia="SimSun"/>
          <w:szCs w:val="28"/>
        </w:rPr>
        <w:t>for about 2 hours</w:t>
      </w:r>
      <w:r w:rsidR="001F3283" w:rsidRPr="009759B1">
        <w:rPr>
          <w:rFonts w:eastAsia="SimSun"/>
          <w:szCs w:val="28"/>
        </w:rPr>
        <w:t xml:space="preserve"> every night</w:t>
      </w:r>
      <w:r w:rsidR="00AE3E3A" w:rsidRPr="009759B1">
        <w:rPr>
          <w:rFonts w:eastAsia="SimSun"/>
          <w:szCs w:val="28"/>
        </w:rPr>
        <w:t>. In other words</w:t>
      </w:r>
      <w:r w:rsidRPr="009759B1">
        <w:rPr>
          <w:rFonts w:eastAsia="SimSun"/>
          <w:szCs w:val="28"/>
        </w:rPr>
        <w:t xml:space="preserve">, </w:t>
      </w:r>
      <w:r w:rsidR="009E43C3" w:rsidRPr="009759B1">
        <w:rPr>
          <w:rFonts w:eastAsia="SimSun"/>
          <w:szCs w:val="28"/>
        </w:rPr>
        <w:t xml:space="preserve">the </w:t>
      </w:r>
      <w:r w:rsidRPr="009759B1">
        <w:rPr>
          <w:rFonts w:eastAsia="SimSun"/>
          <w:szCs w:val="28"/>
        </w:rPr>
        <w:t xml:space="preserve">plaintiff confirmed that she had suffered from insomnia for some 5 years and even now, she thought that being able to sleep for a bit more than 2 hours was </w:t>
      </w:r>
      <w:r w:rsidR="006768A4" w:rsidRPr="009759B1">
        <w:rPr>
          <w:rFonts w:eastAsia="SimSun"/>
          <w:szCs w:val="28"/>
        </w:rPr>
        <w:t xml:space="preserve">considered a </w:t>
      </w:r>
      <w:r w:rsidRPr="009759B1">
        <w:rPr>
          <w:rFonts w:eastAsia="SimSun"/>
          <w:szCs w:val="28"/>
        </w:rPr>
        <w:t>good</w:t>
      </w:r>
      <w:r w:rsidR="006768A4" w:rsidRPr="009759B1">
        <w:rPr>
          <w:rFonts w:eastAsia="SimSun"/>
          <w:szCs w:val="28"/>
        </w:rPr>
        <w:t xml:space="preserve"> night</w:t>
      </w:r>
      <w:r w:rsidRPr="009759B1">
        <w:rPr>
          <w:rFonts w:eastAsia="SimSun"/>
          <w:szCs w:val="28"/>
        </w:rPr>
        <w:t>.</w:t>
      </w:r>
    </w:p>
    <w:p w:rsidR="00180889" w:rsidRPr="009759B1" w:rsidRDefault="00180889" w:rsidP="006768A4">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 was then asked a</w:t>
      </w:r>
      <w:r w:rsidR="006768A4" w:rsidRPr="009759B1">
        <w:rPr>
          <w:rFonts w:eastAsia="SimSun"/>
          <w:szCs w:val="28"/>
        </w:rPr>
        <w:t>bout the first attendance at AED</w:t>
      </w:r>
      <w:r w:rsidRPr="009759B1">
        <w:rPr>
          <w:rFonts w:eastAsia="SimSun"/>
          <w:szCs w:val="28"/>
        </w:rPr>
        <w:t xml:space="preserve"> of NDH when only oral panadol was prescribed. The plaintiff said that</w:t>
      </w:r>
      <w:r w:rsidR="006768A4" w:rsidRPr="009759B1">
        <w:rPr>
          <w:rFonts w:eastAsia="SimSun"/>
          <w:szCs w:val="28"/>
        </w:rPr>
        <w:t xml:space="preserve"> during the time at AED</w:t>
      </w:r>
      <w:r w:rsidR="00461BE0" w:rsidRPr="009759B1">
        <w:rPr>
          <w:rFonts w:eastAsia="SimSun"/>
          <w:szCs w:val="28"/>
        </w:rPr>
        <w:t xml:space="preserve"> she </w:t>
      </w:r>
      <w:r w:rsidRPr="009759B1">
        <w:rPr>
          <w:rFonts w:eastAsia="SimSun"/>
          <w:szCs w:val="28"/>
        </w:rPr>
        <w:t>still ha</w:t>
      </w:r>
      <w:r w:rsidR="001F3283" w:rsidRPr="009759B1">
        <w:rPr>
          <w:rFonts w:eastAsia="SimSun"/>
          <w:szCs w:val="28"/>
        </w:rPr>
        <w:t xml:space="preserve">d severe pain of </w:t>
      </w:r>
      <w:r w:rsidR="006768A4" w:rsidRPr="009759B1">
        <w:rPr>
          <w:rFonts w:eastAsia="SimSun"/>
          <w:szCs w:val="28"/>
        </w:rPr>
        <w:t>10</w:t>
      </w:r>
      <w:r w:rsidRPr="009759B1">
        <w:rPr>
          <w:rFonts w:eastAsia="SimSun"/>
          <w:szCs w:val="28"/>
        </w:rPr>
        <w:t xml:space="preserve"> </w:t>
      </w:r>
      <w:r w:rsidR="001F3283" w:rsidRPr="009759B1">
        <w:rPr>
          <w:rFonts w:eastAsia="SimSun"/>
          <w:szCs w:val="28"/>
        </w:rPr>
        <w:t xml:space="preserve">degrees </w:t>
      </w:r>
      <w:r w:rsidRPr="009759B1">
        <w:rPr>
          <w:rFonts w:eastAsia="SimSun"/>
          <w:szCs w:val="28"/>
        </w:rPr>
        <w:t xml:space="preserve">despite the panadol but the doctor </w:t>
      </w:r>
      <w:r w:rsidR="006768A4" w:rsidRPr="009759B1">
        <w:rPr>
          <w:rFonts w:eastAsia="SimSun"/>
          <w:szCs w:val="28"/>
        </w:rPr>
        <w:t xml:space="preserve">had still </w:t>
      </w:r>
      <w:r w:rsidRPr="009759B1">
        <w:rPr>
          <w:rFonts w:eastAsia="SimSun"/>
          <w:szCs w:val="28"/>
        </w:rPr>
        <w:t xml:space="preserve">asked her to be </w:t>
      </w:r>
      <w:r w:rsidR="006768A4" w:rsidRPr="009759B1">
        <w:rPr>
          <w:rFonts w:eastAsia="SimSun"/>
          <w:szCs w:val="28"/>
        </w:rPr>
        <w:t>discharged</w:t>
      </w:r>
      <w:r w:rsidRPr="009759B1">
        <w:rPr>
          <w:rFonts w:eastAsia="SimSun"/>
          <w:szCs w:val="28"/>
        </w:rPr>
        <w:t>. And so she obliged.</w:t>
      </w:r>
    </w:p>
    <w:p w:rsidR="00180889" w:rsidRPr="009759B1" w:rsidRDefault="00180889" w:rsidP="006768A4">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Whe</w:t>
      </w:r>
      <w:r w:rsidR="006768A4" w:rsidRPr="009759B1">
        <w:rPr>
          <w:rFonts w:eastAsia="SimSun"/>
          <w:szCs w:val="28"/>
        </w:rPr>
        <w:t>n asked whether she told the AED</w:t>
      </w:r>
      <w:r w:rsidRPr="009759B1">
        <w:rPr>
          <w:rFonts w:eastAsia="SimSun"/>
          <w:szCs w:val="28"/>
        </w:rPr>
        <w:t xml:space="preserve"> doctor that she still had severe pain, the plaintiff initially said she did not, claiming that she was “to</w:t>
      </w:r>
      <w:r w:rsidR="006768A4" w:rsidRPr="009759B1">
        <w:rPr>
          <w:rFonts w:eastAsia="SimSun"/>
          <w:szCs w:val="28"/>
        </w:rPr>
        <w:t>o</w:t>
      </w:r>
      <w:r w:rsidRPr="009759B1">
        <w:rPr>
          <w:rFonts w:eastAsia="SimSun"/>
          <w:szCs w:val="28"/>
        </w:rPr>
        <w:t xml:space="preserve"> painful to expre</w:t>
      </w:r>
      <w:r w:rsidR="006768A4" w:rsidRPr="009759B1">
        <w:rPr>
          <w:rFonts w:eastAsia="SimSun"/>
          <w:szCs w:val="28"/>
        </w:rPr>
        <w:t>ss herself”. However, when asked</w:t>
      </w:r>
      <w:r w:rsidRPr="009759B1">
        <w:rPr>
          <w:rFonts w:eastAsia="SimSun"/>
          <w:szCs w:val="28"/>
        </w:rPr>
        <w:t xml:space="preserve"> again, she changed her story </w:t>
      </w:r>
      <w:r w:rsidR="006768A4" w:rsidRPr="009759B1">
        <w:rPr>
          <w:rFonts w:eastAsia="SimSun"/>
          <w:szCs w:val="28"/>
        </w:rPr>
        <w:t xml:space="preserve">and claimed </w:t>
      </w:r>
      <w:r w:rsidRPr="009759B1">
        <w:rPr>
          <w:rFonts w:eastAsia="SimSun"/>
          <w:szCs w:val="28"/>
        </w:rPr>
        <w:t>th</w:t>
      </w:r>
      <w:r w:rsidR="006768A4" w:rsidRPr="009759B1">
        <w:rPr>
          <w:rFonts w:eastAsia="SimSun"/>
          <w:szCs w:val="28"/>
        </w:rPr>
        <w:t>at she did tell the doctor that she had severe pain and</w:t>
      </w:r>
      <w:r w:rsidR="00600172" w:rsidRPr="009759B1">
        <w:rPr>
          <w:rFonts w:eastAsia="SimSun"/>
          <w:szCs w:val="28"/>
        </w:rPr>
        <w:t xml:space="preserve"> that the P</w:t>
      </w:r>
      <w:r w:rsidRPr="009759B1">
        <w:rPr>
          <w:rFonts w:eastAsia="SimSun"/>
          <w:szCs w:val="28"/>
        </w:rPr>
        <w:t xml:space="preserve">anadol did not help, but the doctor simply </w:t>
      </w:r>
      <w:r w:rsidR="006768A4" w:rsidRPr="009759B1">
        <w:rPr>
          <w:rFonts w:eastAsia="SimSun"/>
          <w:szCs w:val="28"/>
        </w:rPr>
        <w:t xml:space="preserve">said </w:t>
      </w:r>
      <w:r w:rsidRPr="009759B1">
        <w:rPr>
          <w:rFonts w:eastAsia="SimSun"/>
          <w:szCs w:val="28"/>
        </w:rPr>
        <w:t>that “it would be like that!”. She said that she did not kno</w:t>
      </w:r>
      <w:r w:rsidR="00600172" w:rsidRPr="009759B1">
        <w:rPr>
          <w:rFonts w:eastAsia="SimSun"/>
          <w:szCs w:val="28"/>
        </w:rPr>
        <w:t>w that she was discharged with P</w:t>
      </w:r>
      <w:r w:rsidRPr="009759B1">
        <w:rPr>
          <w:rFonts w:eastAsia="SimSun"/>
          <w:szCs w:val="28"/>
        </w:rPr>
        <w:t>anadol.</w:t>
      </w:r>
    </w:p>
    <w:p w:rsidR="00180889" w:rsidRPr="009759B1" w:rsidRDefault="00180889" w:rsidP="006768A4">
      <w:pPr>
        <w:pStyle w:val="normal3"/>
        <w:jc w:val="both"/>
        <w:rPr>
          <w:rFonts w:eastAsia="SimSun"/>
          <w:szCs w:val="28"/>
        </w:rPr>
      </w:pPr>
    </w:p>
    <w:p w:rsidR="00180889" w:rsidRPr="009759B1" w:rsidRDefault="00180889" w:rsidP="006768A4">
      <w:pPr>
        <w:pStyle w:val="normal3"/>
        <w:numPr>
          <w:ilvl w:val="0"/>
          <w:numId w:val="1"/>
        </w:numPr>
        <w:ind w:left="0" w:firstLine="0"/>
        <w:jc w:val="both"/>
        <w:rPr>
          <w:rFonts w:eastAsia="SimSun"/>
          <w:szCs w:val="28"/>
        </w:rPr>
      </w:pPr>
      <w:r w:rsidRPr="009759B1">
        <w:rPr>
          <w:rFonts w:eastAsia="SimSun"/>
          <w:szCs w:val="28"/>
        </w:rPr>
        <w:t>I found the plaintiff’s story, even at the first attendance, simply incredible.</w:t>
      </w:r>
    </w:p>
    <w:p w:rsidR="006C652C" w:rsidRPr="009759B1" w:rsidRDefault="006C652C" w:rsidP="006C652C">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Firstly, </w:t>
      </w:r>
      <w:r w:rsidR="006768A4" w:rsidRPr="009759B1">
        <w:rPr>
          <w:rFonts w:eastAsia="SimSun"/>
          <w:szCs w:val="28"/>
        </w:rPr>
        <w:t xml:space="preserve">in her </w:t>
      </w:r>
      <w:r w:rsidR="00281279" w:rsidRPr="009759B1">
        <w:rPr>
          <w:rFonts w:eastAsia="SimSun"/>
          <w:szCs w:val="28"/>
        </w:rPr>
        <w:t>“</w:t>
      </w:r>
      <w:r w:rsidR="006768A4" w:rsidRPr="009759B1">
        <w:rPr>
          <w:rFonts w:eastAsia="SimSun"/>
          <w:szCs w:val="28"/>
        </w:rPr>
        <w:t>first version</w:t>
      </w:r>
      <w:r w:rsidR="00281279" w:rsidRPr="009759B1">
        <w:rPr>
          <w:rFonts w:eastAsia="SimSun"/>
          <w:szCs w:val="28"/>
        </w:rPr>
        <w:t>”</w:t>
      </w:r>
      <w:r w:rsidR="006768A4" w:rsidRPr="009759B1">
        <w:rPr>
          <w:rFonts w:eastAsia="SimSun"/>
          <w:szCs w:val="28"/>
        </w:rPr>
        <w:t xml:space="preserve"> of events, </w:t>
      </w:r>
      <w:r w:rsidRPr="009759B1">
        <w:rPr>
          <w:rFonts w:eastAsia="SimSun"/>
          <w:szCs w:val="28"/>
        </w:rPr>
        <w:t>I cannot see how a fully conscious person under severe pain would somehow be unable to exp</w:t>
      </w:r>
      <w:r w:rsidR="00600172" w:rsidRPr="009759B1">
        <w:rPr>
          <w:rFonts w:eastAsia="SimSun"/>
          <w:szCs w:val="28"/>
        </w:rPr>
        <w:t>ress herself, or that a doctor would somehow fail to detect the symptoms and signs</w:t>
      </w:r>
      <w:r w:rsidR="00281279" w:rsidRPr="009759B1">
        <w:rPr>
          <w:rFonts w:eastAsia="SimSun"/>
          <w:szCs w:val="28"/>
        </w:rPr>
        <w:t xml:space="preserve"> (which I imagine must be obvious)</w:t>
      </w:r>
      <w:r w:rsidR="00600172" w:rsidRPr="009759B1">
        <w:rPr>
          <w:rFonts w:eastAsia="SimSun"/>
          <w:szCs w:val="28"/>
        </w:rPr>
        <w:t>.</w:t>
      </w:r>
      <w:r w:rsidR="00281279" w:rsidRPr="009759B1">
        <w:rPr>
          <w:rFonts w:eastAsia="SimSun"/>
          <w:szCs w:val="28"/>
        </w:rPr>
        <w:t xml:space="preserve"> H</w:t>
      </w:r>
      <w:r w:rsidR="006768A4" w:rsidRPr="009759B1">
        <w:rPr>
          <w:rFonts w:eastAsia="SimSun"/>
          <w:szCs w:val="28"/>
        </w:rPr>
        <w:t xml:space="preserve">er </w:t>
      </w:r>
      <w:r w:rsidR="00281279" w:rsidRPr="009759B1">
        <w:rPr>
          <w:rFonts w:eastAsia="SimSun"/>
          <w:szCs w:val="28"/>
        </w:rPr>
        <w:t>“</w:t>
      </w:r>
      <w:r w:rsidR="006768A4" w:rsidRPr="009759B1">
        <w:rPr>
          <w:rFonts w:eastAsia="SimSun"/>
          <w:szCs w:val="28"/>
        </w:rPr>
        <w:t>second version</w:t>
      </w:r>
      <w:r w:rsidR="00281279" w:rsidRPr="009759B1">
        <w:rPr>
          <w:rFonts w:eastAsia="SimSun"/>
          <w:szCs w:val="28"/>
        </w:rPr>
        <w:t>” of events</w:t>
      </w:r>
      <w:r w:rsidR="006768A4" w:rsidRPr="009759B1">
        <w:rPr>
          <w:rFonts w:eastAsia="SimSun"/>
          <w:szCs w:val="28"/>
        </w:rPr>
        <w:t xml:space="preserve"> would</w:t>
      </w:r>
      <w:r w:rsidRPr="009759B1">
        <w:rPr>
          <w:rFonts w:eastAsia="SimSun"/>
          <w:szCs w:val="28"/>
        </w:rPr>
        <w:t xml:space="preserve"> </w:t>
      </w:r>
      <w:r w:rsidR="00281279" w:rsidRPr="009759B1">
        <w:rPr>
          <w:rFonts w:eastAsia="SimSun"/>
          <w:szCs w:val="28"/>
        </w:rPr>
        <w:t xml:space="preserve">also </w:t>
      </w:r>
      <w:r w:rsidRPr="009759B1">
        <w:rPr>
          <w:rFonts w:eastAsia="SimSun"/>
          <w:szCs w:val="28"/>
        </w:rPr>
        <w:t xml:space="preserve">be </w:t>
      </w:r>
      <w:r w:rsidR="00281279" w:rsidRPr="009759B1">
        <w:rPr>
          <w:rFonts w:eastAsia="SimSun"/>
          <w:szCs w:val="28"/>
        </w:rPr>
        <w:t xml:space="preserve">rather incredible: </w:t>
      </w:r>
      <w:r w:rsidRPr="009759B1">
        <w:rPr>
          <w:rFonts w:eastAsia="SimSun"/>
          <w:szCs w:val="28"/>
        </w:rPr>
        <w:t xml:space="preserve">a patient told the doctor that she was in severe </w:t>
      </w:r>
      <w:r w:rsidR="00600172" w:rsidRPr="009759B1">
        <w:rPr>
          <w:rFonts w:eastAsia="SimSun"/>
          <w:szCs w:val="28"/>
        </w:rPr>
        <w:t>pain and that the medication had</w:t>
      </w:r>
      <w:r w:rsidR="00281279" w:rsidRPr="009759B1">
        <w:rPr>
          <w:rFonts w:eastAsia="SimSun"/>
          <w:szCs w:val="28"/>
        </w:rPr>
        <w:t xml:space="preserve"> not help but</w:t>
      </w:r>
      <w:r w:rsidRPr="009759B1">
        <w:rPr>
          <w:rFonts w:eastAsia="SimSun"/>
          <w:szCs w:val="28"/>
        </w:rPr>
        <w:t xml:space="preserve"> t</w:t>
      </w:r>
      <w:r w:rsidR="00281279" w:rsidRPr="009759B1">
        <w:rPr>
          <w:rFonts w:eastAsia="SimSun"/>
          <w:szCs w:val="28"/>
        </w:rPr>
        <w:t>he doctor still</w:t>
      </w:r>
      <w:r w:rsidRPr="009759B1">
        <w:rPr>
          <w:rFonts w:eastAsia="SimSun"/>
          <w:szCs w:val="28"/>
        </w:rPr>
        <w:t xml:space="preserve"> discharge</w:t>
      </w:r>
      <w:r w:rsidR="00281279" w:rsidRPr="009759B1">
        <w:rPr>
          <w:rFonts w:eastAsia="SimSun"/>
          <w:szCs w:val="28"/>
        </w:rPr>
        <w:t>d her on</w:t>
      </w:r>
      <w:r w:rsidRPr="009759B1">
        <w:rPr>
          <w:rFonts w:eastAsia="SimSun"/>
          <w:szCs w:val="28"/>
        </w:rPr>
        <w:t xml:space="preserve"> the same medication</w:t>
      </w:r>
      <w:r w:rsidR="00600172" w:rsidRPr="009759B1">
        <w:rPr>
          <w:rFonts w:eastAsia="SimSun"/>
          <w:szCs w:val="28"/>
        </w:rPr>
        <w:t xml:space="preserve">. </w:t>
      </w:r>
      <w:r w:rsidR="0052773C" w:rsidRPr="009759B1">
        <w:rPr>
          <w:rFonts w:eastAsia="SimSun"/>
          <w:szCs w:val="28"/>
        </w:rPr>
        <w:t xml:space="preserve">I would imagine that there must </w:t>
      </w:r>
      <w:r w:rsidR="000E3EFA" w:rsidRPr="009759B1">
        <w:rPr>
          <w:rFonts w:eastAsia="SimSun"/>
          <w:szCs w:val="28"/>
        </w:rPr>
        <w:t xml:space="preserve">be </w:t>
      </w:r>
      <w:r w:rsidR="0052773C" w:rsidRPr="009759B1">
        <w:rPr>
          <w:rFonts w:eastAsia="SimSun"/>
          <w:szCs w:val="28"/>
        </w:rPr>
        <w:t>plenty of stronger pain-killers than Panadol</w:t>
      </w:r>
      <w:r w:rsidR="00281279" w:rsidRPr="009759B1">
        <w:rPr>
          <w:rFonts w:eastAsia="SimSun"/>
          <w:szCs w:val="28"/>
        </w:rPr>
        <w:t>, and I would also imagine</w:t>
      </w:r>
      <w:r w:rsidR="00600172" w:rsidRPr="009759B1">
        <w:rPr>
          <w:rFonts w:eastAsia="SimSun"/>
          <w:szCs w:val="28"/>
        </w:rPr>
        <w:t xml:space="preserve"> that a</w:t>
      </w:r>
      <w:r w:rsidR="00281279" w:rsidRPr="009759B1">
        <w:rPr>
          <w:rFonts w:eastAsia="SimSun"/>
          <w:szCs w:val="28"/>
        </w:rPr>
        <w:t xml:space="preserve"> patient</w:t>
      </w:r>
      <w:r w:rsidRPr="009759B1">
        <w:rPr>
          <w:rFonts w:eastAsia="SimSun"/>
          <w:szCs w:val="28"/>
        </w:rPr>
        <w:t xml:space="preserve"> suffering from continuous “childbirth-like</w:t>
      </w:r>
      <w:r w:rsidR="00281279" w:rsidRPr="009759B1">
        <w:rPr>
          <w:rFonts w:eastAsia="SimSun"/>
          <w:szCs w:val="28"/>
        </w:rPr>
        <w:t xml:space="preserve">” </w:t>
      </w:r>
      <w:r w:rsidR="006768A4" w:rsidRPr="009759B1">
        <w:rPr>
          <w:rFonts w:eastAsia="SimSun"/>
          <w:szCs w:val="28"/>
        </w:rPr>
        <w:t xml:space="preserve">pain would </w:t>
      </w:r>
      <w:r w:rsidR="00281279" w:rsidRPr="009759B1">
        <w:rPr>
          <w:rFonts w:eastAsia="SimSun"/>
          <w:szCs w:val="28"/>
        </w:rPr>
        <w:t xml:space="preserve">not likely </w:t>
      </w:r>
      <w:r w:rsidR="006768A4" w:rsidRPr="009759B1">
        <w:rPr>
          <w:rFonts w:eastAsia="SimSun"/>
          <w:szCs w:val="28"/>
        </w:rPr>
        <w:t>agree</w:t>
      </w:r>
      <w:r w:rsidR="00D9761D" w:rsidRPr="009759B1">
        <w:rPr>
          <w:rFonts w:eastAsia="SimSun"/>
          <w:szCs w:val="28"/>
        </w:rPr>
        <w:t xml:space="preserve"> </w:t>
      </w:r>
      <w:r w:rsidR="00281279" w:rsidRPr="009759B1">
        <w:rPr>
          <w:rFonts w:eastAsia="SimSun"/>
          <w:szCs w:val="28"/>
        </w:rPr>
        <w:t>to go home!</w:t>
      </w:r>
    </w:p>
    <w:p w:rsidR="00180889" w:rsidRPr="009759B1" w:rsidRDefault="00180889" w:rsidP="006768A4">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 then told the court that</w:t>
      </w:r>
      <w:r w:rsidR="00600172" w:rsidRPr="009759B1">
        <w:rPr>
          <w:rFonts w:eastAsia="SimSun"/>
          <w:szCs w:val="28"/>
        </w:rPr>
        <w:t xml:space="preserve"> when she went home, she took her Panadols</w:t>
      </w:r>
      <w:r w:rsidR="00281279" w:rsidRPr="009759B1">
        <w:rPr>
          <w:rFonts w:eastAsia="SimSun"/>
          <w:szCs w:val="28"/>
        </w:rPr>
        <w:t xml:space="preserve"> but they did</w:t>
      </w:r>
      <w:r w:rsidRPr="009759B1">
        <w:rPr>
          <w:rFonts w:eastAsia="SimSun"/>
          <w:szCs w:val="28"/>
        </w:rPr>
        <w:t xml:space="preserve"> no</w:t>
      </w:r>
      <w:r w:rsidR="00281279" w:rsidRPr="009759B1">
        <w:rPr>
          <w:rFonts w:eastAsia="SimSun"/>
          <w:szCs w:val="28"/>
        </w:rPr>
        <w:t>t</w:t>
      </w:r>
      <w:r w:rsidRPr="009759B1">
        <w:rPr>
          <w:rFonts w:eastAsia="SimSun"/>
          <w:szCs w:val="28"/>
        </w:rPr>
        <w:t xml:space="preserve"> help: her severe pain persisted and she could not sleep </w:t>
      </w:r>
      <w:r w:rsidR="00600172" w:rsidRPr="009759B1">
        <w:rPr>
          <w:rFonts w:eastAsia="SimSun"/>
          <w:szCs w:val="28"/>
        </w:rPr>
        <w:t>at all that night</w:t>
      </w:r>
      <w:r w:rsidRPr="009759B1">
        <w:rPr>
          <w:rFonts w:eastAsia="SimSun"/>
          <w:szCs w:val="28"/>
        </w:rPr>
        <w:t>.</w:t>
      </w:r>
    </w:p>
    <w:p w:rsidR="00180889" w:rsidRPr="009759B1" w:rsidRDefault="00180889" w:rsidP="00600172">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Despite this, she c</w:t>
      </w:r>
      <w:r w:rsidR="00600172" w:rsidRPr="009759B1">
        <w:rPr>
          <w:rFonts w:eastAsia="SimSun"/>
          <w:szCs w:val="28"/>
        </w:rPr>
        <w:t>ontinued to take the Panadols</w:t>
      </w:r>
      <w:r w:rsidRPr="009759B1">
        <w:rPr>
          <w:rFonts w:eastAsia="SimSun"/>
          <w:szCs w:val="28"/>
        </w:rPr>
        <w:t xml:space="preserve"> and remained sleepless for 5 nights, and she did not attend the SWHGOPC </w:t>
      </w:r>
      <w:r w:rsidR="00600172" w:rsidRPr="009759B1">
        <w:rPr>
          <w:rFonts w:eastAsia="SimSun"/>
          <w:szCs w:val="28"/>
        </w:rPr>
        <w:t>until</w:t>
      </w:r>
      <w:r w:rsidRPr="009759B1">
        <w:rPr>
          <w:rFonts w:eastAsia="SimSun"/>
          <w:szCs w:val="28"/>
        </w:rPr>
        <w:t xml:space="preserve"> 10 May 2013, which happened to the last day o</w:t>
      </w:r>
      <w:r w:rsidR="00600172" w:rsidRPr="009759B1">
        <w:rPr>
          <w:rFonts w:eastAsia="SimSun"/>
          <w:szCs w:val="28"/>
        </w:rPr>
        <w:t>f the sick leave given by the A</w:t>
      </w:r>
      <w:r w:rsidRPr="009759B1">
        <w:rPr>
          <w:rFonts w:eastAsia="SimSun"/>
          <w:szCs w:val="28"/>
        </w:rPr>
        <w:t>E</w:t>
      </w:r>
      <w:r w:rsidR="00600172" w:rsidRPr="009759B1">
        <w:rPr>
          <w:rFonts w:eastAsia="SimSun"/>
          <w:szCs w:val="28"/>
        </w:rPr>
        <w:t>D</w:t>
      </w:r>
      <w:r w:rsidRPr="009759B1">
        <w:rPr>
          <w:rFonts w:eastAsia="SimSun"/>
          <w:szCs w:val="28"/>
        </w:rPr>
        <w:t xml:space="preserve"> of NDH.</w:t>
      </w:r>
    </w:p>
    <w:p w:rsidR="00180889" w:rsidRPr="009759B1" w:rsidRDefault="00180889" w:rsidP="00600172">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According to the SWHGOPC, no prescription was given but the plaintiff told the court that medications were given “every time she saw a doctor”. </w:t>
      </w:r>
    </w:p>
    <w:p w:rsidR="00180889" w:rsidRPr="009759B1" w:rsidRDefault="00180889" w:rsidP="00600172">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I do not think so. I think it is more likely that the doctor at SWHGOPC did not see the need to prescribe any painkillers, perhaps because the plaintiff still had her </w:t>
      </w:r>
      <w:r w:rsidR="00281279" w:rsidRPr="009759B1">
        <w:rPr>
          <w:rFonts w:eastAsia="SimSun"/>
          <w:szCs w:val="28"/>
        </w:rPr>
        <w:t xml:space="preserve">own </w:t>
      </w:r>
      <w:r w:rsidRPr="009759B1">
        <w:rPr>
          <w:rFonts w:eastAsia="SimSun"/>
          <w:szCs w:val="28"/>
        </w:rPr>
        <w:t>supply and that the pain control was adequate (but of course, if the plaintiff’s evidence was to be believed, she should have used up all her previously prescribed painkillers very quickly</w:t>
      </w:r>
      <w:r w:rsidR="00600172" w:rsidRPr="009759B1">
        <w:rPr>
          <w:rFonts w:eastAsia="SimSun"/>
          <w:szCs w:val="28"/>
        </w:rPr>
        <w:t xml:space="preserve"> because of her alleged “overdosing on painkillers”</w:t>
      </w:r>
      <w:r w:rsidRPr="009759B1">
        <w:rPr>
          <w:rFonts w:eastAsia="SimSun"/>
          <w:szCs w:val="28"/>
        </w:rPr>
        <w:t>), or that the doctor simply did not see any clinical justification to prescribe</w:t>
      </w:r>
      <w:r w:rsidR="00600172" w:rsidRPr="009759B1">
        <w:rPr>
          <w:rFonts w:eastAsia="SimSun"/>
          <w:szCs w:val="28"/>
        </w:rPr>
        <w:t xml:space="preserve"> any </w:t>
      </w:r>
      <w:r w:rsidR="00281279" w:rsidRPr="009759B1">
        <w:rPr>
          <w:rFonts w:eastAsia="SimSun"/>
          <w:szCs w:val="28"/>
        </w:rPr>
        <w:t xml:space="preserve">further </w:t>
      </w:r>
      <w:r w:rsidR="00600172" w:rsidRPr="009759B1">
        <w:rPr>
          <w:rFonts w:eastAsia="SimSun"/>
          <w:szCs w:val="28"/>
        </w:rPr>
        <w:t>pain-killers, even mild ones like Panadol</w:t>
      </w:r>
      <w:r w:rsidRPr="009759B1">
        <w:rPr>
          <w:rFonts w:eastAsia="SimSun"/>
          <w:szCs w:val="28"/>
        </w:rPr>
        <w:t>.</w:t>
      </w:r>
    </w:p>
    <w:p w:rsidR="00180889" w:rsidRPr="009759B1" w:rsidRDefault="00180889" w:rsidP="00600172">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In any case, she was given a sick leave from 11 May to 14 May 2013.</w:t>
      </w:r>
    </w:p>
    <w:p w:rsidR="00180889" w:rsidRPr="009759B1" w:rsidRDefault="00180889" w:rsidP="00600172">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Whether or not she was prescribed</w:t>
      </w:r>
      <w:r w:rsidR="00600172" w:rsidRPr="009759B1">
        <w:rPr>
          <w:rFonts w:eastAsia="SimSun"/>
          <w:szCs w:val="28"/>
        </w:rPr>
        <w:t xml:space="preserve"> with any medications</w:t>
      </w:r>
      <w:r w:rsidRPr="009759B1">
        <w:rPr>
          <w:rFonts w:eastAsia="SimSun"/>
          <w:szCs w:val="28"/>
        </w:rPr>
        <w:t>, it was the plaintiff’s cas</w:t>
      </w:r>
      <w:r w:rsidR="00600172" w:rsidRPr="009759B1">
        <w:rPr>
          <w:rFonts w:eastAsia="SimSun"/>
          <w:szCs w:val="28"/>
        </w:rPr>
        <w:t>e that she continued to take whatever</w:t>
      </w:r>
      <w:r w:rsidRPr="009759B1">
        <w:rPr>
          <w:rFonts w:eastAsia="SimSun"/>
          <w:szCs w:val="28"/>
        </w:rPr>
        <w:t xml:space="preserve"> medications</w:t>
      </w:r>
      <w:r w:rsidR="00281279" w:rsidRPr="009759B1">
        <w:rPr>
          <w:rFonts w:eastAsia="SimSun"/>
          <w:szCs w:val="28"/>
        </w:rPr>
        <w:t xml:space="preserve"> prescribed</w:t>
      </w:r>
      <w:r w:rsidRPr="009759B1">
        <w:rPr>
          <w:rFonts w:eastAsia="SimSun"/>
          <w:szCs w:val="28"/>
        </w:rPr>
        <w:t xml:space="preserve">, which continued </w:t>
      </w:r>
      <w:r w:rsidR="00281279" w:rsidRPr="009759B1">
        <w:rPr>
          <w:rFonts w:eastAsia="SimSun"/>
          <w:szCs w:val="28"/>
        </w:rPr>
        <w:t>to fail to treat the</w:t>
      </w:r>
      <w:r w:rsidRPr="009759B1">
        <w:rPr>
          <w:rFonts w:eastAsia="SimSun"/>
          <w:szCs w:val="28"/>
        </w:rPr>
        <w:t xml:space="preserve"> severe pain, and she continued to be unable to sleep for another </w:t>
      </w:r>
      <w:r w:rsidR="00281279" w:rsidRPr="009759B1">
        <w:rPr>
          <w:rFonts w:eastAsia="SimSun"/>
          <w:szCs w:val="28"/>
        </w:rPr>
        <w:t>6 nights before</w:t>
      </w:r>
      <w:r w:rsidR="00600172" w:rsidRPr="009759B1">
        <w:rPr>
          <w:rFonts w:eastAsia="SimSun"/>
          <w:szCs w:val="28"/>
        </w:rPr>
        <w:t xml:space="preserve"> she returned to A</w:t>
      </w:r>
      <w:r w:rsidRPr="009759B1">
        <w:rPr>
          <w:rFonts w:eastAsia="SimSun"/>
          <w:szCs w:val="28"/>
        </w:rPr>
        <w:t>E</w:t>
      </w:r>
      <w:r w:rsidR="00600172" w:rsidRPr="009759B1">
        <w:rPr>
          <w:rFonts w:eastAsia="SimSun"/>
          <w:szCs w:val="28"/>
        </w:rPr>
        <w:t>D</w:t>
      </w:r>
      <w:r w:rsidRPr="009759B1">
        <w:rPr>
          <w:rFonts w:eastAsia="SimSun"/>
          <w:szCs w:val="28"/>
        </w:rPr>
        <w:t xml:space="preserve"> of NDH on 13 May 2013, the day before her sick leave ran out. This time, she was complaining of dizziness </w:t>
      </w:r>
      <w:r w:rsidR="00281279" w:rsidRPr="009759B1">
        <w:rPr>
          <w:rFonts w:eastAsia="SimSun"/>
          <w:szCs w:val="28"/>
        </w:rPr>
        <w:t>(</w:t>
      </w:r>
      <w:r w:rsidRPr="009759B1">
        <w:rPr>
          <w:rFonts w:eastAsia="SimSun"/>
          <w:szCs w:val="28"/>
        </w:rPr>
        <w:t>amongst others</w:t>
      </w:r>
      <w:r w:rsidR="00281279" w:rsidRPr="009759B1">
        <w:rPr>
          <w:rFonts w:eastAsia="SimSun"/>
          <w:szCs w:val="28"/>
        </w:rPr>
        <w:t>)</w:t>
      </w:r>
      <w:r w:rsidRPr="009759B1">
        <w:rPr>
          <w:rFonts w:eastAsia="SimSun"/>
          <w:szCs w:val="28"/>
        </w:rPr>
        <w:t xml:space="preserve">. She told the court that the injections for dizziness given at A&amp;E did not help because the </w:t>
      </w:r>
      <w:r w:rsidR="00600172" w:rsidRPr="009759B1">
        <w:rPr>
          <w:rFonts w:eastAsia="SimSun"/>
          <w:szCs w:val="28"/>
        </w:rPr>
        <w:t>dizziness was still “on and off”</w:t>
      </w:r>
      <w:r w:rsidRPr="009759B1">
        <w:rPr>
          <w:rFonts w:eastAsia="SimSun"/>
          <w:szCs w:val="28"/>
        </w:rPr>
        <w:t>, and the painkillers only he</w:t>
      </w:r>
      <w:r w:rsidR="00600172" w:rsidRPr="009759B1">
        <w:rPr>
          <w:rFonts w:eastAsia="SimSun"/>
          <w:szCs w:val="28"/>
        </w:rPr>
        <w:t>lped to reduce pain slightly</w:t>
      </w:r>
      <w:r w:rsidRPr="009759B1">
        <w:rPr>
          <w:rFonts w:eastAsia="SimSun"/>
          <w:szCs w:val="28"/>
        </w:rPr>
        <w:t>, but only for 2-3 hours.</w:t>
      </w:r>
    </w:p>
    <w:p w:rsidR="00180889" w:rsidRPr="009759B1" w:rsidRDefault="00180889" w:rsidP="00600172">
      <w:pPr>
        <w:pStyle w:val="normal3"/>
        <w:jc w:val="both"/>
        <w:rPr>
          <w:rFonts w:eastAsia="SimSun"/>
          <w:szCs w:val="28"/>
        </w:rPr>
      </w:pPr>
    </w:p>
    <w:p w:rsidR="00180889" w:rsidRPr="009759B1" w:rsidRDefault="00600172" w:rsidP="00180889">
      <w:pPr>
        <w:pStyle w:val="normal3"/>
        <w:numPr>
          <w:ilvl w:val="0"/>
          <w:numId w:val="1"/>
        </w:numPr>
        <w:ind w:left="0" w:firstLine="0"/>
        <w:jc w:val="both"/>
        <w:rPr>
          <w:rFonts w:eastAsia="SimSun"/>
          <w:szCs w:val="28"/>
        </w:rPr>
      </w:pPr>
      <w:r w:rsidRPr="009759B1">
        <w:rPr>
          <w:rFonts w:eastAsia="SimSun"/>
          <w:szCs w:val="28"/>
        </w:rPr>
        <w:t>She was discharged with P</w:t>
      </w:r>
      <w:r w:rsidR="00180889" w:rsidRPr="009759B1">
        <w:rPr>
          <w:rFonts w:eastAsia="SimSun"/>
          <w:szCs w:val="28"/>
        </w:rPr>
        <w:t>anadol and anti-dizziness medications. Sick leave was given from 13 to 16 May 2013.</w:t>
      </w:r>
    </w:p>
    <w:p w:rsidR="00180889" w:rsidRPr="009759B1" w:rsidRDefault="00180889" w:rsidP="00600172">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Despite the medications not curing her (still with severe pain and another 3 sleepless nights), the plaintiff did not return to SWHGOPC until 16 May 2013, the last day of the sick leave.</w:t>
      </w:r>
    </w:p>
    <w:p w:rsidR="00180889" w:rsidRPr="009759B1" w:rsidRDefault="00180889" w:rsidP="00600172">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In fact, this pattern of behavio</w:t>
      </w:r>
      <w:r w:rsidR="00600172" w:rsidRPr="009759B1">
        <w:rPr>
          <w:rFonts w:eastAsia="SimSun"/>
          <w:szCs w:val="28"/>
        </w:rPr>
        <w:t>u</w:t>
      </w:r>
      <w:r w:rsidRPr="009759B1">
        <w:rPr>
          <w:rFonts w:eastAsia="SimSun"/>
          <w:szCs w:val="28"/>
        </w:rPr>
        <w:t>r conti</w:t>
      </w:r>
      <w:r w:rsidR="00FC334B" w:rsidRPr="009759B1">
        <w:rPr>
          <w:rFonts w:eastAsia="SimSun"/>
          <w:szCs w:val="28"/>
        </w:rPr>
        <w:t xml:space="preserve">nued and the plaintiff had attended </w:t>
      </w:r>
      <w:r w:rsidRPr="009759B1">
        <w:rPr>
          <w:rFonts w:eastAsia="SimSun"/>
          <w:szCs w:val="28"/>
        </w:rPr>
        <w:t xml:space="preserve">some 74 times at </w:t>
      </w:r>
      <w:r w:rsidR="00FC334B" w:rsidRPr="009759B1">
        <w:rPr>
          <w:rFonts w:eastAsia="SimSun"/>
          <w:szCs w:val="28"/>
        </w:rPr>
        <w:t>the Fanling Family Centre over the next 2 years or so</w:t>
      </w:r>
      <w:r w:rsidRPr="009759B1">
        <w:rPr>
          <w:rFonts w:eastAsia="SimSun"/>
          <w:szCs w:val="28"/>
        </w:rPr>
        <w:t>,</w:t>
      </w:r>
      <w:r w:rsidR="00FC334B" w:rsidRPr="009759B1">
        <w:rPr>
          <w:rFonts w:eastAsia="SimSun"/>
          <w:szCs w:val="28"/>
        </w:rPr>
        <w:t xml:space="preserve"> on many occasions </w:t>
      </w:r>
      <w:r w:rsidRPr="009759B1">
        <w:rPr>
          <w:rFonts w:eastAsia="SimSun"/>
          <w:szCs w:val="28"/>
        </w:rPr>
        <w:t>prescribed with es</w:t>
      </w:r>
      <w:r w:rsidR="00600172" w:rsidRPr="009759B1">
        <w:rPr>
          <w:rFonts w:eastAsia="SimSun"/>
          <w:szCs w:val="28"/>
        </w:rPr>
        <w:t>sentially similar medications (P</w:t>
      </w:r>
      <w:r w:rsidRPr="009759B1">
        <w:rPr>
          <w:rFonts w:eastAsia="SimSun"/>
          <w:szCs w:val="28"/>
        </w:rPr>
        <w:t>anadol</w:t>
      </w:r>
      <w:r w:rsidR="00600172" w:rsidRPr="009759B1">
        <w:rPr>
          <w:rFonts w:eastAsia="SimSun"/>
          <w:szCs w:val="28"/>
        </w:rPr>
        <w:t>s</w:t>
      </w:r>
      <w:r w:rsidRPr="009759B1">
        <w:rPr>
          <w:rFonts w:eastAsia="SimSun"/>
          <w:szCs w:val="28"/>
        </w:rPr>
        <w:t xml:space="preserve"> or </w:t>
      </w:r>
      <w:r w:rsidR="00600172" w:rsidRPr="009759B1">
        <w:rPr>
          <w:rFonts w:eastAsia="SimSun"/>
          <w:szCs w:val="28"/>
        </w:rPr>
        <w:t>Diclofenac, and S</w:t>
      </w:r>
      <w:r w:rsidRPr="009759B1">
        <w:rPr>
          <w:rFonts w:eastAsia="SimSun"/>
          <w:szCs w:val="28"/>
        </w:rPr>
        <w:t xml:space="preserve">temetil etc.) and </w:t>
      </w:r>
      <w:r w:rsidR="00FC334B" w:rsidRPr="009759B1">
        <w:rPr>
          <w:rFonts w:eastAsia="SimSun"/>
          <w:szCs w:val="28"/>
        </w:rPr>
        <w:t>on other occasions with no medications (because, as recorded, she still had existing stock of medications). T</w:t>
      </w:r>
      <w:r w:rsidRPr="009759B1">
        <w:rPr>
          <w:rFonts w:eastAsia="SimSun"/>
          <w:szCs w:val="28"/>
        </w:rPr>
        <w:t>he plaintiff would attend the clinic every time, punctual as clockwork, just as the si</w:t>
      </w:r>
      <w:r w:rsidR="00FC334B" w:rsidRPr="009759B1">
        <w:rPr>
          <w:rFonts w:eastAsia="SimSun"/>
          <w:szCs w:val="28"/>
        </w:rPr>
        <w:t>ck leave was running out despite the fact</w:t>
      </w:r>
      <w:r w:rsidR="00ED2987" w:rsidRPr="009759B1">
        <w:rPr>
          <w:rFonts w:eastAsia="SimSun"/>
          <w:szCs w:val="28"/>
        </w:rPr>
        <w:t xml:space="preserve"> that none of the treatment appeared to be </w:t>
      </w:r>
      <w:r w:rsidR="00FC334B" w:rsidRPr="009759B1">
        <w:rPr>
          <w:rFonts w:eastAsia="SimSun"/>
          <w:szCs w:val="28"/>
        </w:rPr>
        <w:t>effective in curing her condition.</w:t>
      </w:r>
    </w:p>
    <w:p w:rsidR="00180889" w:rsidRPr="009759B1" w:rsidRDefault="00180889" w:rsidP="00FC334B">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When asked why she would not attend the doctor earlier </w:t>
      </w:r>
      <w:r w:rsidR="00ED2987" w:rsidRPr="009759B1">
        <w:rPr>
          <w:rFonts w:eastAsia="SimSun"/>
          <w:szCs w:val="28"/>
        </w:rPr>
        <w:t>(</w:t>
      </w:r>
      <w:r w:rsidRPr="009759B1">
        <w:rPr>
          <w:rFonts w:eastAsia="SimSun"/>
          <w:szCs w:val="28"/>
        </w:rPr>
        <w:t xml:space="preserve">when the </w:t>
      </w:r>
      <w:r w:rsidR="00ED2987" w:rsidRPr="009759B1">
        <w:rPr>
          <w:rFonts w:eastAsia="SimSun"/>
          <w:szCs w:val="28"/>
        </w:rPr>
        <w:t xml:space="preserve">prescribed treatment </w:t>
      </w:r>
      <w:r w:rsidRPr="009759B1">
        <w:rPr>
          <w:rFonts w:eastAsia="SimSun"/>
          <w:szCs w:val="28"/>
        </w:rPr>
        <w:t>did not cur</w:t>
      </w:r>
      <w:r w:rsidR="00ED2987" w:rsidRPr="009759B1">
        <w:rPr>
          <w:rFonts w:eastAsia="SimSun"/>
          <w:szCs w:val="28"/>
        </w:rPr>
        <w:t>e her severe symptoms)</w:t>
      </w:r>
      <w:r w:rsidRPr="009759B1">
        <w:rPr>
          <w:rFonts w:eastAsia="SimSun"/>
          <w:szCs w:val="28"/>
        </w:rPr>
        <w:t xml:space="preserve"> instead of waiting to the end of the sick leave before attending, the plaintiff provided various answers.</w:t>
      </w:r>
    </w:p>
    <w:p w:rsidR="00180889" w:rsidRPr="009759B1" w:rsidRDefault="00180889" w:rsidP="00FC334B">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At one point, she said she did not know that she could do so before she finished the medications (despite agreeing that</w:t>
      </w:r>
      <w:r w:rsidR="00ED2987" w:rsidRPr="009759B1">
        <w:rPr>
          <w:rFonts w:eastAsia="SimSun"/>
          <w:szCs w:val="28"/>
        </w:rPr>
        <w:t xml:space="preserve"> the medications did not help to</w:t>
      </w:r>
      <w:r w:rsidRPr="009759B1">
        <w:rPr>
          <w:rFonts w:eastAsia="SimSun"/>
          <w:szCs w:val="28"/>
        </w:rPr>
        <w:t xml:space="preserve"> cure her).</w:t>
      </w:r>
    </w:p>
    <w:p w:rsidR="00180889" w:rsidRPr="009759B1" w:rsidRDefault="00180889" w:rsidP="00FC334B">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plaintiff was clearly lying because she gave evidence that she was, in effect, overdosing herself on painkillers all the time so it was</w:t>
      </w:r>
      <w:r w:rsidR="00ED2987" w:rsidRPr="009759B1">
        <w:rPr>
          <w:rFonts w:eastAsia="SimSun"/>
          <w:szCs w:val="28"/>
        </w:rPr>
        <w:t xml:space="preserve"> clear that her medications should</w:t>
      </w:r>
      <w:r w:rsidRPr="009759B1">
        <w:rPr>
          <w:rFonts w:eastAsia="SimSun"/>
          <w:szCs w:val="28"/>
        </w:rPr>
        <w:t xml:space="preserve"> have ran out well before the next cons</w:t>
      </w:r>
      <w:r w:rsidR="00ED2987" w:rsidRPr="009759B1">
        <w:rPr>
          <w:rFonts w:eastAsia="SimSun"/>
          <w:szCs w:val="28"/>
        </w:rPr>
        <w:t>ultations each</w:t>
      </w:r>
      <w:r w:rsidR="00FC334B" w:rsidRPr="009759B1">
        <w:rPr>
          <w:rFonts w:eastAsia="SimSun"/>
          <w:szCs w:val="28"/>
        </w:rPr>
        <w:t xml:space="preserve"> time. She had</w:t>
      </w:r>
      <w:r w:rsidRPr="009759B1">
        <w:rPr>
          <w:rFonts w:eastAsia="SimSun"/>
          <w:szCs w:val="28"/>
        </w:rPr>
        <w:t xml:space="preserve"> admitted </w:t>
      </w:r>
      <w:r w:rsidR="00FC334B" w:rsidRPr="009759B1">
        <w:rPr>
          <w:rFonts w:eastAsia="SimSun"/>
          <w:szCs w:val="28"/>
        </w:rPr>
        <w:t xml:space="preserve">earlier </w:t>
      </w:r>
      <w:r w:rsidRPr="009759B1">
        <w:rPr>
          <w:rFonts w:eastAsia="SimSun"/>
          <w:szCs w:val="28"/>
        </w:rPr>
        <w:t>that when the m</w:t>
      </w:r>
      <w:r w:rsidR="00FC334B" w:rsidRPr="009759B1">
        <w:rPr>
          <w:rFonts w:eastAsia="SimSun"/>
          <w:szCs w:val="28"/>
        </w:rPr>
        <w:t>edications ran out, she went to</w:t>
      </w:r>
      <w:r w:rsidRPr="009759B1">
        <w:rPr>
          <w:rFonts w:eastAsia="SimSun"/>
          <w:szCs w:val="28"/>
        </w:rPr>
        <w:t xml:space="preserve"> “Seven Eleven” to buy more.</w:t>
      </w:r>
    </w:p>
    <w:p w:rsidR="00180889" w:rsidRPr="009759B1" w:rsidRDefault="00180889" w:rsidP="00FC334B">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At another point, perhaps more tellingly, the plaintiff admitted that she needed to get sick leave. But then she quickly corrected herself that it was “not just for the sick leave, but </w:t>
      </w:r>
      <w:r w:rsidR="00ED2987" w:rsidRPr="009759B1">
        <w:rPr>
          <w:rFonts w:eastAsia="SimSun"/>
          <w:szCs w:val="28"/>
        </w:rPr>
        <w:t xml:space="preserve">also </w:t>
      </w:r>
      <w:r w:rsidRPr="009759B1">
        <w:rPr>
          <w:rFonts w:eastAsia="SimSun"/>
          <w:szCs w:val="28"/>
        </w:rPr>
        <w:t>to tell the doctor of the pain.”</w:t>
      </w:r>
    </w:p>
    <w:p w:rsidR="00180889" w:rsidRPr="009759B1" w:rsidRDefault="00180889" w:rsidP="00FC334B">
      <w:pPr>
        <w:pStyle w:val="normal3"/>
        <w:jc w:val="both"/>
        <w:rPr>
          <w:rFonts w:eastAsia="SimSun"/>
          <w:szCs w:val="28"/>
        </w:rPr>
      </w:pPr>
    </w:p>
    <w:p w:rsidR="00180889" w:rsidRPr="009759B1" w:rsidRDefault="00FC334B" w:rsidP="00180889">
      <w:pPr>
        <w:pStyle w:val="normal3"/>
        <w:numPr>
          <w:ilvl w:val="0"/>
          <w:numId w:val="1"/>
        </w:numPr>
        <w:ind w:left="0" w:firstLine="0"/>
        <w:jc w:val="both"/>
        <w:rPr>
          <w:rFonts w:eastAsia="SimSun"/>
          <w:szCs w:val="28"/>
        </w:rPr>
      </w:pPr>
      <w:r w:rsidRPr="009759B1">
        <w:rPr>
          <w:rFonts w:eastAsia="SimSun"/>
          <w:szCs w:val="28"/>
        </w:rPr>
        <w:t xml:space="preserve">At yet another </w:t>
      </w:r>
      <w:r w:rsidR="00180889" w:rsidRPr="009759B1">
        <w:rPr>
          <w:rFonts w:eastAsia="SimSun"/>
          <w:szCs w:val="28"/>
        </w:rPr>
        <w:t>point, the plaintiff admitted that despite th</w:t>
      </w:r>
      <w:r w:rsidRPr="009759B1">
        <w:rPr>
          <w:rFonts w:eastAsia="SimSun"/>
          <w:szCs w:val="28"/>
        </w:rPr>
        <w:t xml:space="preserve">e medications </w:t>
      </w:r>
      <w:r w:rsidR="00180889" w:rsidRPr="009759B1">
        <w:rPr>
          <w:rFonts w:eastAsia="SimSun"/>
          <w:szCs w:val="28"/>
        </w:rPr>
        <w:t>not work</w:t>
      </w:r>
      <w:r w:rsidRPr="009759B1">
        <w:rPr>
          <w:rFonts w:eastAsia="SimSun"/>
          <w:szCs w:val="28"/>
        </w:rPr>
        <w:t>ing</w:t>
      </w:r>
      <w:r w:rsidR="00180889" w:rsidRPr="009759B1">
        <w:rPr>
          <w:rFonts w:eastAsia="SimSun"/>
          <w:szCs w:val="28"/>
        </w:rPr>
        <w:t xml:space="preserve"> and that she was unable </w:t>
      </w:r>
      <w:r w:rsidR="00F10A90" w:rsidRPr="009759B1">
        <w:rPr>
          <w:rFonts w:eastAsia="SimSun"/>
          <w:szCs w:val="28"/>
        </w:rPr>
        <w:t xml:space="preserve">to </w:t>
      </w:r>
      <w:r w:rsidR="00180889" w:rsidRPr="009759B1">
        <w:rPr>
          <w:rFonts w:eastAsia="SimSun"/>
          <w:szCs w:val="28"/>
        </w:rPr>
        <w:t>sleep for months because of the pain, she did not know that sh</w:t>
      </w:r>
      <w:r w:rsidR="00ED2987" w:rsidRPr="009759B1">
        <w:rPr>
          <w:rFonts w:eastAsia="SimSun"/>
          <w:szCs w:val="28"/>
        </w:rPr>
        <w:t>e could consult another doctor (including any doctors</w:t>
      </w:r>
      <w:r w:rsidR="00180889" w:rsidRPr="009759B1">
        <w:rPr>
          <w:rFonts w:eastAsia="SimSun"/>
          <w:szCs w:val="28"/>
        </w:rPr>
        <w:t xml:space="preserve"> in the private sector</w:t>
      </w:r>
      <w:r w:rsidR="00ED2987" w:rsidRPr="009759B1">
        <w:rPr>
          <w:rFonts w:eastAsia="SimSun"/>
          <w:szCs w:val="28"/>
        </w:rPr>
        <w:t>)</w:t>
      </w:r>
      <w:r w:rsidR="00180889" w:rsidRPr="009759B1">
        <w:rPr>
          <w:rFonts w:eastAsia="SimSun"/>
          <w:szCs w:val="28"/>
        </w:rPr>
        <w:t>. She said she simply did not know how to do so.</w:t>
      </w:r>
    </w:p>
    <w:p w:rsidR="00180889" w:rsidRPr="009759B1" w:rsidRDefault="00180889" w:rsidP="00FC334B">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This is simply unbelievable: the plaintiff was quite able to </w:t>
      </w:r>
      <w:r w:rsidR="00ED2987" w:rsidRPr="009759B1">
        <w:rPr>
          <w:rFonts w:eastAsia="SimSun"/>
          <w:szCs w:val="28"/>
        </w:rPr>
        <w:t>consult</w:t>
      </w:r>
      <w:r w:rsidR="003E5FF0" w:rsidRPr="009759B1">
        <w:rPr>
          <w:rFonts w:eastAsia="SimSun"/>
          <w:szCs w:val="28"/>
        </w:rPr>
        <w:t xml:space="preserve"> various doctors including A</w:t>
      </w:r>
      <w:r w:rsidRPr="009759B1">
        <w:rPr>
          <w:rFonts w:eastAsia="SimSun"/>
          <w:szCs w:val="28"/>
        </w:rPr>
        <w:t>E</w:t>
      </w:r>
      <w:r w:rsidR="003E5FF0" w:rsidRPr="009759B1">
        <w:rPr>
          <w:rFonts w:eastAsia="SimSun"/>
          <w:szCs w:val="28"/>
        </w:rPr>
        <w:t>D</w:t>
      </w:r>
      <w:r w:rsidR="00A4513A" w:rsidRPr="009759B1">
        <w:rPr>
          <w:rFonts w:eastAsia="SimSun"/>
          <w:szCs w:val="28"/>
        </w:rPr>
        <w:t xml:space="preserve"> at NDH, SWHGOPC and Fanling </w:t>
      </w:r>
      <w:r w:rsidRPr="009759B1">
        <w:rPr>
          <w:rFonts w:eastAsia="SimSun"/>
          <w:szCs w:val="28"/>
        </w:rPr>
        <w:t>Family Centre during this period.</w:t>
      </w:r>
    </w:p>
    <w:p w:rsidR="00180889" w:rsidRPr="009759B1" w:rsidRDefault="00180889" w:rsidP="00FC334B">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Thus, it is the plaintiff’s case that the plaintiff continued to see these doctors despite all the doctors apparently completely failed t</w:t>
      </w:r>
      <w:r w:rsidR="00ED2987" w:rsidRPr="009759B1">
        <w:rPr>
          <w:rFonts w:eastAsia="SimSun"/>
          <w:szCs w:val="28"/>
        </w:rPr>
        <w:t>o cure her severe</w:t>
      </w:r>
      <w:r w:rsidR="003C15C1" w:rsidRPr="009759B1">
        <w:rPr>
          <w:rFonts w:eastAsia="SimSun"/>
          <w:szCs w:val="28"/>
        </w:rPr>
        <w:t xml:space="preserve"> symptoms. A</w:t>
      </w:r>
      <w:r w:rsidRPr="009759B1">
        <w:rPr>
          <w:rFonts w:eastAsia="SimSun"/>
          <w:szCs w:val="28"/>
        </w:rPr>
        <w:t>nd</w:t>
      </w:r>
      <w:r w:rsidR="00ED2987" w:rsidRPr="009759B1">
        <w:rPr>
          <w:rFonts w:eastAsia="SimSun"/>
          <w:szCs w:val="28"/>
        </w:rPr>
        <w:t>,</w:t>
      </w:r>
      <w:r w:rsidRPr="009759B1">
        <w:rPr>
          <w:rFonts w:eastAsia="SimSun"/>
          <w:szCs w:val="28"/>
        </w:rPr>
        <w:t xml:space="preserve"> </w:t>
      </w:r>
      <w:r w:rsidR="00ED2987" w:rsidRPr="009759B1">
        <w:rPr>
          <w:rFonts w:eastAsia="SimSun"/>
          <w:szCs w:val="28"/>
        </w:rPr>
        <w:t>despite the plaintiff (as she claimed in court) repeatedly informing the doctors that the medications did not work, the doctors</w:t>
      </w:r>
      <w:r w:rsidRPr="009759B1">
        <w:rPr>
          <w:rFonts w:eastAsia="SimSun"/>
          <w:szCs w:val="28"/>
        </w:rPr>
        <w:t xml:space="preserve"> </w:t>
      </w:r>
      <w:r w:rsidR="00FC334B" w:rsidRPr="009759B1">
        <w:rPr>
          <w:rFonts w:eastAsia="SimSun"/>
          <w:szCs w:val="28"/>
        </w:rPr>
        <w:t>continued to prescribed essentially similar</w:t>
      </w:r>
      <w:r w:rsidR="00ED2987" w:rsidRPr="009759B1">
        <w:rPr>
          <w:rFonts w:eastAsia="SimSun"/>
          <w:szCs w:val="28"/>
        </w:rPr>
        <w:t xml:space="preserve"> medications and the plaintiff</w:t>
      </w:r>
      <w:r w:rsidRPr="009759B1">
        <w:rPr>
          <w:rFonts w:eastAsia="SimSun"/>
          <w:szCs w:val="28"/>
        </w:rPr>
        <w:t xml:space="preserve"> continued to take them</w:t>
      </w:r>
      <w:r w:rsidR="00ED2987" w:rsidRPr="009759B1">
        <w:rPr>
          <w:rFonts w:eastAsia="SimSun"/>
          <w:szCs w:val="28"/>
        </w:rPr>
        <w:t xml:space="preserve"> obediently</w:t>
      </w:r>
      <w:r w:rsidR="003C15C1" w:rsidRPr="009759B1">
        <w:rPr>
          <w:rFonts w:eastAsia="SimSun"/>
          <w:szCs w:val="28"/>
        </w:rPr>
        <w:t>, a</w:t>
      </w:r>
      <w:r w:rsidRPr="009759B1">
        <w:rPr>
          <w:rFonts w:eastAsia="SimSun"/>
          <w:szCs w:val="28"/>
        </w:rPr>
        <w:t xml:space="preserve">nd </w:t>
      </w:r>
      <w:r w:rsidR="00ED2987" w:rsidRPr="009759B1">
        <w:rPr>
          <w:rFonts w:eastAsia="SimSun"/>
          <w:szCs w:val="28"/>
        </w:rPr>
        <w:t xml:space="preserve">she </w:t>
      </w:r>
      <w:r w:rsidRPr="009759B1">
        <w:rPr>
          <w:rFonts w:eastAsia="SimSun"/>
          <w:szCs w:val="28"/>
        </w:rPr>
        <w:t>continued to suff</w:t>
      </w:r>
      <w:r w:rsidR="00FC334B" w:rsidRPr="009759B1">
        <w:rPr>
          <w:rFonts w:eastAsia="SimSun"/>
          <w:szCs w:val="28"/>
        </w:rPr>
        <w:t>ered from bad sleep</w:t>
      </w:r>
      <w:r w:rsidRPr="009759B1">
        <w:rPr>
          <w:rFonts w:eastAsia="SimSun"/>
          <w:szCs w:val="28"/>
        </w:rPr>
        <w:t xml:space="preserve"> </w:t>
      </w:r>
      <w:r w:rsidR="00FC334B" w:rsidRPr="009759B1">
        <w:rPr>
          <w:rFonts w:eastAsia="SimSun"/>
          <w:szCs w:val="28"/>
        </w:rPr>
        <w:t xml:space="preserve">every night </w:t>
      </w:r>
      <w:r w:rsidRPr="009759B1">
        <w:rPr>
          <w:rFonts w:eastAsia="SimSun"/>
          <w:szCs w:val="28"/>
        </w:rPr>
        <w:t xml:space="preserve">due to </w:t>
      </w:r>
      <w:r w:rsidR="00ED2987" w:rsidRPr="009759B1">
        <w:rPr>
          <w:rFonts w:eastAsia="SimSun"/>
          <w:szCs w:val="28"/>
        </w:rPr>
        <w:t xml:space="preserve">severe </w:t>
      </w:r>
      <w:r w:rsidRPr="009759B1">
        <w:rPr>
          <w:rFonts w:eastAsia="SimSun"/>
          <w:szCs w:val="28"/>
        </w:rPr>
        <w:t>pain for many years.</w:t>
      </w:r>
    </w:p>
    <w:p w:rsidR="00180889" w:rsidRPr="009759B1" w:rsidRDefault="00180889" w:rsidP="00FC334B">
      <w:pPr>
        <w:pStyle w:val="normal3"/>
        <w:jc w:val="both"/>
        <w:rPr>
          <w:rFonts w:eastAsia="SimSun"/>
          <w:szCs w:val="28"/>
        </w:rPr>
      </w:pPr>
    </w:p>
    <w:p w:rsidR="00294621" w:rsidRPr="009759B1" w:rsidRDefault="00180889" w:rsidP="00180889">
      <w:pPr>
        <w:pStyle w:val="normal3"/>
        <w:numPr>
          <w:ilvl w:val="0"/>
          <w:numId w:val="1"/>
        </w:numPr>
        <w:ind w:left="0" w:firstLine="0"/>
        <w:jc w:val="both"/>
        <w:rPr>
          <w:rFonts w:eastAsia="SimSun"/>
          <w:szCs w:val="28"/>
        </w:rPr>
      </w:pPr>
      <w:r w:rsidRPr="009759B1">
        <w:rPr>
          <w:rFonts w:eastAsia="SimSun"/>
          <w:szCs w:val="28"/>
        </w:rPr>
        <w:t>The plaintif</w:t>
      </w:r>
      <w:r w:rsidR="000820BB" w:rsidRPr="009759B1">
        <w:rPr>
          <w:rFonts w:eastAsia="SimSun"/>
          <w:szCs w:val="28"/>
        </w:rPr>
        <w:t>f was later referred to neurosurgeons</w:t>
      </w:r>
      <w:r w:rsidRPr="009759B1">
        <w:rPr>
          <w:rFonts w:eastAsia="SimSun"/>
          <w:szCs w:val="28"/>
        </w:rPr>
        <w:t xml:space="preserve"> and orthopaedics amongst others. There is no need</w:t>
      </w:r>
      <w:r w:rsidR="00FC334B" w:rsidRPr="009759B1">
        <w:rPr>
          <w:rFonts w:eastAsia="SimSun"/>
          <w:szCs w:val="28"/>
        </w:rPr>
        <w:t xml:space="preserve"> to go into details of all the</w:t>
      </w:r>
      <w:r w:rsidRPr="009759B1">
        <w:rPr>
          <w:rFonts w:eastAsia="SimSun"/>
          <w:szCs w:val="28"/>
        </w:rPr>
        <w:t xml:space="preserve"> management here, but</w:t>
      </w:r>
      <w:r w:rsidR="000820BB" w:rsidRPr="009759B1">
        <w:rPr>
          <w:rFonts w:eastAsia="SimSun"/>
          <w:szCs w:val="28"/>
        </w:rPr>
        <w:t xml:space="preserve"> suffice to say that the neurosurgeons found no objective evidence and had treated her on the basis of her subjective complaints </w:t>
      </w:r>
      <w:r w:rsidR="000820BB" w:rsidRPr="009759B1">
        <w:rPr>
          <w:rFonts w:eastAsia="SimSun"/>
          <w:i/>
          <w:szCs w:val="28"/>
        </w:rPr>
        <w:t>(“…She was arranged regular follow-up with continuation of the symptomatic treatment of her symptoms.”</w:t>
      </w:r>
      <w:r w:rsidR="000820BB" w:rsidRPr="009759B1">
        <w:rPr>
          <w:rFonts w:eastAsia="SimSun"/>
          <w:szCs w:val="28"/>
        </w:rPr>
        <w:t xml:space="preserve">) (see P.118 of the Trial Bundle) and the clinical psychologist management was also based on her subjective complaints (see P.123 and 124 of the Trial Bundle). </w:t>
      </w:r>
    </w:p>
    <w:p w:rsidR="00294621" w:rsidRPr="009759B1" w:rsidRDefault="00294621" w:rsidP="00294621">
      <w:pPr>
        <w:pStyle w:val="ListParagraph"/>
        <w:rPr>
          <w:szCs w:val="28"/>
        </w:rPr>
      </w:pPr>
    </w:p>
    <w:p w:rsidR="00180889" w:rsidRPr="009759B1" w:rsidRDefault="00294621" w:rsidP="00180889">
      <w:pPr>
        <w:pStyle w:val="normal3"/>
        <w:numPr>
          <w:ilvl w:val="0"/>
          <w:numId w:val="1"/>
        </w:numPr>
        <w:ind w:left="0" w:firstLine="0"/>
        <w:jc w:val="both"/>
        <w:rPr>
          <w:rFonts w:eastAsia="SimSun"/>
          <w:szCs w:val="28"/>
        </w:rPr>
      </w:pPr>
      <w:r w:rsidRPr="009759B1">
        <w:rPr>
          <w:rFonts w:eastAsia="SimSun"/>
          <w:szCs w:val="28"/>
          <w:lang w:val="en-US"/>
        </w:rPr>
        <w:t xml:space="preserve">Further, </w:t>
      </w:r>
      <w:r w:rsidRPr="009759B1">
        <w:rPr>
          <w:rFonts w:eastAsia="SimSun"/>
          <w:szCs w:val="28"/>
        </w:rPr>
        <w:t xml:space="preserve">it was perhaps telling that (as stated </w:t>
      </w:r>
      <w:r w:rsidR="00180889" w:rsidRPr="009759B1">
        <w:rPr>
          <w:rFonts w:eastAsia="SimSun"/>
          <w:szCs w:val="28"/>
        </w:rPr>
        <w:t xml:space="preserve">in the plaintiff’s second </w:t>
      </w:r>
      <w:r w:rsidRPr="009759B1">
        <w:rPr>
          <w:rFonts w:eastAsia="SimSun"/>
          <w:szCs w:val="28"/>
        </w:rPr>
        <w:t>supplementary witness statement)</w:t>
      </w:r>
      <w:r w:rsidR="00180889" w:rsidRPr="009759B1">
        <w:rPr>
          <w:rFonts w:eastAsia="SimSun"/>
          <w:szCs w:val="28"/>
        </w:rPr>
        <w:t xml:space="preserve"> she had obtained a full year of sick leave from the Orthopaedics &amp; Traumatology Department from 11 January 2018 to 10 January 2019. However, despite her </w:t>
      </w:r>
      <w:r w:rsidR="003C15C1" w:rsidRPr="009759B1">
        <w:rPr>
          <w:rFonts w:eastAsia="SimSun"/>
          <w:szCs w:val="28"/>
        </w:rPr>
        <w:t>evidence that she continued</w:t>
      </w:r>
      <w:r w:rsidR="00180889" w:rsidRPr="009759B1">
        <w:rPr>
          <w:rFonts w:eastAsia="SimSun"/>
          <w:szCs w:val="28"/>
        </w:rPr>
        <w:t xml:space="preserve"> to be suffering from such </w:t>
      </w:r>
      <w:r w:rsidR="00F753ED" w:rsidRPr="009759B1">
        <w:rPr>
          <w:rFonts w:eastAsia="SimSun"/>
          <w:szCs w:val="28"/>
        </w:rPr>
        <w:t xml:space="preserve">severe </w:t>
      </w:r>
      <w:r w:rsidR="00180889" w:rsidRPr="009759B1">
        <w:rPr>
          <w:rFonts w:eastAsia="SimSun"/>
          <w:szCs w:val="28"/>
        </w:rPr>
        <w:t>pains</w:t>
      </w:r>
      <w:r w:rsidR="00F753ED" w:rsidRPr="009759B1">
        <w:rPr>
          <w:rFonts w:eastAsia="SimSun"/>
          <w:szCs w:val="28"/>
        </w:rPr>
        <w:t>, insomnia</w:t>
      </w:r>
      <w:r w:rsidR="00180889" w:rsidRPr="009759B1">
        <w:rPr>
          <w:rFonts w:eastAsia="SimSun"/>
          <w:szCs w:val="28"/>
        </w:rPr>
        <w:t xml:space="preserve"> and </w:t>
      </w:r>
      <w:r w:rsidR="003C15C1" w:rsidRPr="009759B1">
        <w:rPr>
          <w:rFonts w:eastAsia="SimSun"/>
          <w:szCs w:val="28"/>
        </w:rPr>
        <w:t xml:space="preserve">other </w:t>
      </w:r>
      <w:r w:rsidR="00180889" w:rsidRPr="009759B1">
        <w:rPr>
          <w:rFonts w:eastAsia="SimSun"/>
          <w:szCs w:val="28"/>
        </w:rPr>
        <w:t xml:space="preserve">symptoms, she </w:t>
      </w:r>
      <w:r w:rsidR="00FC334B" w:rsidRPr="009759B1">
        <w:rPr>
          <w:rFonts w:eastAsia="SimSun"/>
          <w:szCs w:val="28"/>
        </w:rPr>
        <w:t xml:space="preserve">also </w:t>
      </w:r>
      <w:r w:rsidR="00180889" w:rsidRPr="009759B1">
        <w:rPr>
          <w:rFonts w:eastAsia="SimSun"/>
          <w:szCs w:val="28"/>
        </w:rPr>
        <w:t xml:space="preserve">confirmed </w:t>
      </w:r>
      <w:r w:rsidRPr="009759B1">
        <w:rPr>
          <w:rFonts w:eastAsia="SimSun"/>
          <w:szCs w:val="28"/>
        </w:rPr>
        <w:t>in</w:t>
      </w:r>
      <w:r w:rsidR="00FC334B" w:rsidRPr="009759B1">
        <w:rPr>
          <w:rFonts w:eastAsia="SimSun"/>
          <w:szCs w:val="28"/>
        </w:rPr>
        <w:t xml:space="preserve"> court </w:t>
      </w:r>
      <w:r w:rsidR="00180889" w:rsidRPr="009759B1">
        <w:rPr>
          <w:rFonts w:eastAsia="SimSun"/>
          <w:szCs w:val="28"/>
        </w:rPr>
        <w:t>that she had not re</w:t>
      </w:r>
      <w:r w:rsidR="00FC334B" w:rsidRPr="009759B1">
        <w:rPr>
          <w:rFonts w:eastAsia="SimSun"/>
          <w:szCs w:val="28"/>
        </w:rPr>
        <w:t>turned to see any doctor</w:t>
      </w:r>
      <w:r w:rsidR="00180889" w:rsidRPr="009759B1">
        <w:rPr>
          <w:rFonts w:eastAsia="SimSun"/>
          <w:szCs w:val="28"/>
        </w:rPr>
        <w:t xml:space="preserve"> </w:t>
      </w:r>
      <w:r w:rsidR="00FC334B" w:rsidRPr="009759B1">
        <w:rPr>
          <w:rFonts w:eastAsia="SimSun"/>
          <w:szCs w:val="28"/>
        </w:rPr>
        <w:t>at any time during</w:t>
      </w:r>
      <w:r w:rsidRPr="009759B1">
        <w:rPr>
          <w:rFonts w:eastAsia="SimSun"/>
          <w:szCs w:val="28"/>
        </w:rPr>
        <w:t xml:space="preserve"> this ongoing sick leave period</w:t>
      </w:r>
      <w:r w:rsidR="00F753ED" w:rsidRPr="009759B1">
        <w:rPr>
          <w:rFonts w:eastAsia="SimSun"/>
          <w:szCs w:val="28"/>
        </w:rPr>
        <w:t xml:space="preserve">. She appeared quite content to take the 1-year sick leave and all the prescribed medications (which clearly </w:t>
      </w:r>
      <w:r w:rsidR="003C15C1" w:rsidRPr="009759B1">
        <w:rPr>
          <w:rFonts w:eastAsia="SimSun"/>
          <w:szCs w:val="28"/>
        </w:rPr>
        <w:t xml:space="preserve">still </w:t>
      </w:r>
      <w:r w:rsidR="00F753ED" w:rsidRPr="009759B1">
        <w:rPr>
          <w:rFonts w:eastAsia="SimSun"/>
          <w:szCs w:val="28"/>
        </w:rPr>
        <w:t>failed to cure her alleged severe</w:t>
      </w:r>
      <w:r w:rsidR="003C15C1" w:rsidRPr="009759B1">
        <w:rPr>
          <w:rFonts w:eastAsia="SimSun"/>
          <w:szCs w:val="28"/>
        </w:rPr>
        <w:t xml:space="preserve"> symptoms).</w:t>
      </w:r>
    </w:p>
    <w:p w:rsidR="00180889" w:rsidRPr="009759B1" w:rsidRDefault="00180889" w:rsidP="00FC334B">
      <w:pPr>
        <w:pStyle w:val="normal3"/>
        <w:jc w:val="both"/>
        <w:rPr>
          <w:rFonts w:eastAsia="SimSun"/>
          <w:szCs w:val="28"/>
        </w:rPr>
      </w:pPr>
    </w:p>
    <w:p w:rsidR="00AC668B" w:rsidRPr="009759B1" w:rsidRDefault="00AC668B" w:rsidP="00AC668B">
      <w:pPr>
        <w:pStyle w:val="normal3"/>
        <w:numPr>
          <w:ilvl w:val="0"/>
          <w:numId w:val="1"/>
        </w:numPr>
        <w:ind w:left="0" w:firstLine="0"/>
        <w:jc w:val="both"/>
        <w:rPr>
          <w:rFonts w:eastAsia="SimSun"/>
          <w:szCs w:val="28"/>
        </w:rPr>
      </w:pPr>
      <w:r w:rsidRPr="009759B1">
        <w:rPr>
          <w:rFonts w:eastAsia="SimSun"/>
          <w:szCs w:val="28"/>
        </w:rPr>
        <w:t>Whilst I agree that “pain is subjective” (in a way, so is the complaint of dizziness</w:t>
      </w:r>
      <w:r w:rsidR="006850A5" w:rsidRPr="009759B1">
        <w:rPr>
          <w:rFonts w:eastAsia="SimSun"/>
          <w:szCs w:val="28"/>
        </w:rPr>
        <w:t xml:space="preserve"> and many “symptoms”</w:t>
      </w:r>
      <w:r w:rsidR="00585A4C" w:rsidRPr="009759B1">
        <w:rPr>
          <w:rFonts w:eastAsia="SimSun"/>
          <w:szCs w:val="28"/>
        </w:rPr>
        <w:t>), but</w:t>
      </w:r>
      <w:r w:rsidRPr="009759B1">
        <w:rPr>
          <w:rFonts w:eastAsia="SimSun"/>
          <w:szCs w:val="28"/>
        </w:rPr>
        <w:t xml:space="preserve"> a patient’s response to pain can be subjected to a “reasonableness” test t</w:t>
      </w:r>
      <w:r w:rsidR="009A44A9" w:rsidRPr="009759B1">
        <w:rPr>
          <w:rFonts w:eastAsia="SimSun"/>
          <w:szCs w:val="28"/>
        </w:rPr>
        <w:t>o see</w:t>
      </w:r>
      <w:r w:rsidR="00585A4C" w:rsidRPr="009759B1">
        <w:rPr>
          <w:rFonts w:eastAsia="SimSun"/>
          <w:szCs w:val="28"/>
        </w:rPr>
        <w:t xml:space="preserve"> if the complaint is</w:t>
      </w:r>
      <w:r w:rsidRPr="009759B1">
        <w:rPr>
          <w:rFonts w:eastAsia="SimSun"/>
          <w:szCs w:val="28"/>
        </w:rPr>
        <w:t xml:space="preserve"> genuine.</w:t>
      </w:r>
    </w:p>
    <w:p w:rsidR="00180889" w:rsidRPr="009759B1" w:rsidRDefault="00180889" w:rsidP="00AC668B">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I have observed a similar </w:t>
      </w:r>
      <w:r w:rsidR="00AC668B" w:rsidRPr="009759B1">
        <w:rPr>
          <w:rFonts w:eastAsia="SimSun"/>
          <w:szCs w:val="28"/>
        </w:rPr>
        <w:t>“</w:t>
      </w:r>
      <w:r w:rsidRPr="009759B1">
        <w:rPr>
          <w:rFonts w:eastAsia="SimSun"/>
          <w:szCs w:val="28"/>
        </w:rPr>
        <w:t>consultation behavio</w:t>
      </w:r>
      <w:r w:rsidR="00AC668B" w:rsidRPr="009759B1">
        <w:rPr>
          <w:rFonts w:eastAsia="SimSun"/>
          <w:szCs w:val="28"/>
        </w:rPr>
        <w:t>u</w:t>
      </w:r>
      <w:r w:rsidRPr="009759B1">
        <w:rPr>
          <w:rFonts w:eastAsia="SimSun"/>
          <w:szCs w:val="28"/>
        </w:rPr>
        <w:t>r</w:t>
      </w:r>
      <w:r w:rsidR="00AC668B" w:rsidRPr="009759B1">
        <w:rPr>
          <w:rFonts w:eastAsia="SimSun"/>
          <w:szCs w:val="28"/>
        </w:rPr>
        <w:t>”</w:t>
      </w:r>
      <w:r w:rsidRPr="009759B1">
        <w:rPr>
          <w:rFonts w:eastAsia="SimSun"/>
          <w:szCs w:val="28"/>
        </w:rPr>
        <w:t xml:space="preserve"> in</w:t>
      </w:r>
      <w:r w:rsidR="00AC668B" w:rsidRPr="009759B1">
        <w:rPr>
          <w:rFonts w:eastAsia="SimSun"/>
          <w:szCs w:val="28"/>
        </w:rPr>
        <w:t xml:space="preserve"> the case of</w:t>
      </w:r>
      <w:r w:rsidRPr="009759B1">
        <w:rPr>
          <w:rFonts w:eastAsia="SimSun"/>
          <w:szCs w:val="28"/>
        </w:rPr>
        <w:t xml:space="preserve"> </w:t>
      </w:r>
      <w:r w:rsidRPr="009759B1">
        <w:rPr>
          <w:rFonts w:eastAsia="SimSun"/>
          <w:i/>
          <w:szCs w:val="28"/>
        </w:rPr>
        <w:t>Subba Alvin also known as Gurung Yadap Chandra v Houng Kee (Asia) Limite</w:t>
      </w:r>
      <w:r w:rsidR="00AC668B" w:rsidRPr="009759B1">
        <w:rPr>
          <w:rFonts w:eastAsia="SimSun"/>
          <w:i/>
          <w:szCs w:val="28"/>
        </w:rPr>
        <w:t xml:space="preserve">d &amp; Others </w:t>
      </w:r>
      <w:r w:rsidR="00AC668B" w:rsidRPr="009759B1">
        <w:rPr>
          <w:rFonts w:eastAsia="SimSun"/>
          <w:szCs w:val="28"/>
        </w:rPr>
        <w:t xml:space="preserve">HCPI 154/2010. </w:t>
      </w:r>
      <w:r w:rsidRPr="009759B1">
        <w:rPr>
          <w:rFonts w:eastAsia="SimSun"/>
          <w:szCs w:val="28"/>
        </w:rPr>
        <w:t>I stated in the judgment</w:t>
      </w:r>
      <w:r w:rsidR="00AC668B" w:rsidRPr="009759B1">
        <w:rPr>
          <w:rFonts w:eastAsia="SimSun"/>
          <w:szCs w:val="28"/>
        </w:rPr>
        <w:t xml:space="preserve"> of that case</w:t>
      </w:r>
      <w:r w:rsidRPr="009759B1">
        <w:rPr>
          <w:rFonts w:eastAsia="SimSun"/>
          <w:szCs w:val="28"/>
        </w:rPr>
        <w:t>:</w:t>
      </w:r>
    </w:p>
    <w:p w:rsidR="00180889" w:rsidRPr="009759B1" w:rsidRDefault="00180889" w:rsidP="00AC668B">
      <w:pPr>
        <w:pStyle w:val="normal3"/>
        <w:jc w:val="both"/>
        <w:rPr>
          <w:rFonts w:eastAsia="SimSun"/>
          <w:szCs w:val="28"/>
        </w:rPr>
      </w:pPr>
    </w:p>
    <w:p w:rsidR="00180889" w:rsidRPr="009759B1" w:rsidRDefault="00AC668B" w:rsidP="00590F4F">
      <w:pPr>
        <w:pStyle w:val="normal3"/>
        <w:ind w:left="720"/>
        <w:jc w:val="both"/>
        <w:rPr>
          <w:rFonts w:eastAsia="SimSun"/>
          <w:i/>
          <w:sz w:val="24"/>
          <w:szCs w:val="24"/>
        </w:rPr>
      </w:pPr>
      <w:r w:rsidRPr="009759B1">
        <w:rPr>
          <w:rFonts w:eastAsia="SimSun"/>
          <w:i/>
          <w:sz w:val="24"/>
          <w:szCs w:val="24"/>
        </w:rPr>
        <w:t>“</w:t>
      </w:r>
      <w:r w:rsidR="00180889" w:rsidRPr="009759B1">
        <w:rPr>
          <w:rFonts w:eastAsia="SimSun"/>
          <w:i/>
          <w:sz w:val="24"/>
          <w:szCs w:val="24"/>
        </w:rPr>
        <w:t>A person who actually suffers such a severe and life-crippling illness should be very concerned about recovery and return to a normal life (and work). Logically, one would expect him to return to seek medical help immediately once he realised that he was not getting better with the existing treatment without waiting for the 4 or 5 days since of sick leave to expire before returning. On reattending the doctor, he might question the diagnosis, demand stronger medications, further investigations, change of doctors, urgent referrral to specialists etc.</w:t>
      </w:r>
    </w:p>
    <w:p w:rsidR="00AC668B" w:rsidRPr="009759B1" w:rsidRDefault="00AC668B" w:rsidP="00590F4F">
      <w:pPr>
        <w:pStyle w:val="normal3"/>
        <w:ind w:left="720"/>
        <w:jc w:val="both"/>
        <w:rPr>
          <w:rFonts w:eastAsia="SimSun"/>
          <w:i/>
          <w:sz w:val="24"/>
          <w:szCs w:val="24"/>
        </w:rPr>
      </w:pPr>
    </w:p>
    <w:p w:rsidR="00180889" w:rsidRPr="009759B1" w:rsidRDefault="00180889" w:rsidP="00590F4F">
      <w:pPr>
        <w:pStyle w:val="normal3"/>
        <w:ind w:left="720"/>
        <w:jc w:val="both"/>
        <w:rPr>
          <w:rFonts w:eastAsia="SimSun"/>
          <w:i/>
          <w:sz w:val="24"/>
          <w:szCs w:val="24"/>
        </w:rPr>
      </w:pPr>
      <w:r w:rsidRPr="009759B1">
        <w:rPr>
          <w:rFonts w:eastAsia="SimSun"/>
          <w:i/>
          <w:sz w:val="24"/>
          <w:szCs w:val="24"/>
        </w:rPr>
        <w:t xml:space="preserve">...And when after a few reattendance failed to cure such a serious illness, one would also expect any reasonable person to become extremely worried, with questions like; “Why am I not getting better? Would </w:t>
      </w:r>
      <w:r w:rsidR="00AC668B" w:rsidRPr="009759B1">
        <w:rPr>
          <w:rFonts w:eastAsia="SimSun"/>
          <w:i/>
          <w:sz w:val="24"/>
          <w:szCs w:val="24"/>
        </w:rPr>
        <w:t>it be something more serious? Is</w:t>
      </w:r>
      <w:r w:rsidRPr="009759B1">
        <w:rPr>
          <w:rFonts w:eastAsia="SimSun"/>
          <w:i/>
          <w:sz w:val="24"/>
          <w:szCs w:val="24"/>
        </w:rPr>
        <w:t xml:space="preserve"> the doctor being careless? Did he miss something serious? Can it be cancer? Will this get worst? Will I be paralyzed? Am I dying?””</w:t>
      </w:r>
    </w:p>
    <w:p w:rsidR="00180889" w:rsidRPr="009759B1" w:rsidRDefault="00180889" w:rsidP="00AC668B">
      <w:pPr>
        <w:pStyle w:val="normal3"/>
        <w:jc w:val="both"/>
        <w:rPr>
          <w:rFonts w:eastAsia="SimSun"/>
          <w:szCs w:val="28"/>
        </w:rPr>
      </w:pPr>
    </w:p>
    <w:p w:rsidR="00AC668B" w:rsidRPr="009759B1" w:rsidRDefault="00AC668B" w:rsidP="00AC668B">
      <w:pPr>
        <w:pStyle w:val="normal3"/>
        <w:numPr>
          <w:ilvl w:val="0"/>
          <w:numId w:val="1"/>
        </w:numPr>
        <w:ind w:left="0" w:firstLine="0"/>
        <w:jc w:val="both"/>
        <w:rPr>
          <w:rFonts w:eastAsia="SimSun"/>
          <w:szCs w:val="28"/>
        </w:rPr>
      </w:pPr>
      <w:r w:rsidRPr="009759B1">
        <w:rPr>
          <w:rFonts w:eastAsia="SimSun"/>
          <w:szCs w:val="28"/>
        </w:rPr>
        <w:t>Thus</w:t>
      </w:r>
      <w:r w:rsidR="00484904" w:rsidRPr="009759B1">
        <w:rPr>
          <w:rFonts w:eastAsia="SimSun"/>
          <w:szCs w:val="28"/>
        </w:rPr>
        <w:t>,</w:t>
      </w:r>
      <w:r w:rsidRPr="009759B1">
        <w:rPr>
          <w:rFonts w:eastAsia="SimSun"/>
          <w:szCs w:val="28"/>
        </w:rPr>
        <w:t xml:space="preserve"> the last </w:t>
      </w:r>
      <w:r w:rsidR="002B1268" w:rsidRPr="009759B1">
        <w:rPr>
          <w:rFonts w:eastAsia="SimSun"/>
          <w:szCs w:val="28"/>
        </w:rPr>
        <w:t xml:space="preserve">thing </w:t>
      </w:r>
      <w:r w:rsidRPr="009759B1">
        <w:rPr>
          <w:rFonts w:eastAsia="SimSun"/>
          <w:szCs w:val="28"/>
        </w:rPr>
        <w:t>that</w:t>
      </w:r>
      <w:r w:rsidR="00180889" w:rsidRPr="009759B1">
        <w:rPr>
          <w:rFonts w:eastAsia="SimSun"/>
          <w:szCs w:val="28"/>
        </w:rPr>
        <w:t xml:space="preserve"> on</w:t>
      </w:r>
      <w:r w:rsidR="00484904" w:rsidRPr="009759B1">
        <w:rPr>
          <w:rFonts w:eastAsia="SimSun"/>
          <w:szCs w:val="28"/>
        </w:rPr>
        <w:t>e</w:t>
      </w:r>
      <w:r w:rsidRPr="009759B1">
        <w:rPr>
          <w:rFonts w:eastAsia="SimSun"/>
          <w:szCs w:val="28"/>
        </w:rPr>
        <w:t xml:space="preserve"> expect</w:t>
      </w:r>
      <w:r w:rsidR="00484904" w:rsidRPr="009759B1">
        <w:rPr>
          <w:rFonts w:eastAsia="SimSun"/>
          <w:szCs w:val="28"/>
        </w:rPr>
        <w:t>s</w:t>
      </w:r>
      <w:r w:rsidRPr="009759B1">
        <w:rPr>
          <w:rFonts w:eastAsia="SimSun"/>
          <w:szCs w:val="28"/>
        </w:rPr>
        <w:t xml:space="preserve"> a reasonable</w:t>
      </w:r>
      <w:r w:rsidR="00180889" w:rsidRPr="009759B1">
        <w:rPr>
          <w:rFonts w:eastAsia="SimSun"/>
          <w:szCs w:val="28"/>
        </w:rPr>
        <w:t xml:space="preserve"> patient would </w:t>
      </w:r>
      <w:r w:rsidRPr="009759B1">
        <w:rPr>
          <w:rFonts w:eastAsia="SimSun"/>
          <w:szCs w:val="28"/>
        </w:rPr>
        <w:t xml:space="preserve">do was to </w:t>
      </w:r>
      <w:r w:rsidR="00484904" w:rsidRPr="009759B1">
        <w:rPr>
          <w:rFonts w:eastAsia="SimSun"/>
          <w:szCs w:val="28"/>
        </w:rPr>
        <w:t xml:space="preserve">return to the same </w:t>
      </w:r>
      <w:r w:rsidR="00180889" w:rsidRPr="009759B1">
        <w:rPr>
          <w:rFonts w:eastAsia="SimSun"/>
          <w:szCs w:val="28"/>
        </w:rPr>
        <w:t>doc</w:t>
      </w:r>
      <w:r w:rsidR="005D1BDD" w:rsidRPr="009759B1">
        <w:rPr>
          <w:rFonts w:eastAsia="SimSun"/>
          <w:szCs w:val="28"/>
        </w:rPr>
        <w:t>tors</w:t>
      </w:r>
      <w:r w:rsidR="005A47E4" w:rsidRPr="009759B1">
        <w:rPr>
          <w:rFonts w:eastAsia="SimSun"/>
          <w:szCs w:val="28"/>
        </w:rPr>
        <w:t xml:space="preserve"> </w:t>
      </w:r>
      <w:r w:rsidR="00484904" w:rsidRPr="009759B1">
        <w:rPr>
          <w:rFonts w:eastAsia="SimSun"/>
          <w:szCs w:val="28"/>
        </w:rPr>
        <w:t>taking the same</w:t>
      </w:r>
      <w:r w:rsidR="00180889" w:rsidRPr="009759B1">
        <w:rPr>
          <w:rFonts w:eastAsia="SimSun"/>
          <w:szCs w:val="28"/>
        </w:rPr>
        <w:t xml:space="preserve"> medications </w:t>
      </w:r>
      <w:r w:rsidR="005D1BDD" w:rsidRPr="009759B1">
        <w:rPr>
          <w:rFonts w:eastAsia="SimSun"/>
          <w:szCs w:val="28"/>
        </w:rPr>
        <w:t xml:space="preserve">for years </w:t>
      </w:r>
      <w:r w:rsidR="00180889" w:rsidRPr="009759B1">
        <w:rPr>
          <w:rFonts w:eastAsia="SimSun"/>
          <w:szCs w:val="28"/>
        </w:rPr>
        <w:t xml:space="preserve">without </w:t>
      </w:r>
      <w:r w:rsidRPr="009759B1">
        <w:rPr>
          <w:rFonts w:eastAsia="SimSun"/>
          <w:szCs w:val="28"/>
        </w:rPr>
        <w:t xml:space="preserve">a </w:t>
      </w:r>
      <w:r w:rsidR="00180889" w:rsidRPr="009759B1">
        <w:rPr>
          <w:rFonts w:eastAsia="SimSun"/>
          <w:szCs w:val="28"/>
        </w:rPr>
        <w:t xml:space="preserve">cure in sight, </w:t>
      </w:r>
      <w:r w:rsidR="005D1BDD" w:rsidRPr="009759B1">
        <w:rPr>
          <w:rFonts w:eastAsia="SimSun"/>
          <w:szCs w:val="28"/>
        </w:rPr>
        <w:t>especially when her</w:t>
      </w:r>
      <w:r w:rsidR="00180889" w:rsidRPr="009759B1">
        <w:rPr>
          <w:rFonts w:eastAsia="SimSun"/>
          <w:szCs w:val="28"/>
        </w:rPr>
        <w:t xml:space="preserve"> </w:t>
      </w:r>
      <w:r w:rsidR="002B1268" w:rsidRPr="009759B1">
        <w:rPr>
          <w:rFonts w:eastAsia="SimSun"/>
          <w:szCs w:val="28"/>
        </w:rPr>
        <w:t xml:space="preserve">repeated </w:t>
      </w:r>
      <w:r w:rsidR="00180889" w:rsidRPr="009759B1">
        <w:rPr>
          <w:rFonts w:eastAsia="SimSun"/>
          <w:szCs w:val="28"/>
        </w:rPr>
        <w:t>protests of in</w:t>
      </w:r>
      <w:r w:rsidR="00484904" w:rsidRPr="009759B1">
        <w:rPr>
          <w:rFonts w:eastAsia="SimSun"/>
          <w:szCs w:val="28"/>
        </w:rPr>
        <w:t>effective treatment</w:t>
      </w:r>
      <w:r w:rsidRPr="009759B1">
        <w:rPr>
          <w:rFonts w:eastAsia="SimSun"/>
          <w:szCs w:val="28"/>
        </w:rPr>
        <w:t xml:space="preserve"> were, as it appeared, continually i</w:t>
      </w:r>
      <w:r w:rsidR="00484904" w:rsidRPr="009759B1">
        <w:rPr>
          <w:rFonts w:eastAsia="SimSun"/>
          <w:szCs w:val="28"/>
        </w:rPr>
        <w:t>gnored</w:t>
      </w:r>
      <w:r w:rsidR="002B1268" w:rsidRPr="009759B1">
        <w:rPr>
          <w:rFonts w:eastAsia="SimSun"/>
          <w:szCs w:val="28"/>
        </w:rPr>
        <w:t>, and</w:t>
      </w:r>
      <w:r w:rsidR="00294621" w:rsidRPr="009759B1">
        <w:rPr>
          <w:rFonts w:eastAsia="SimSun"/>
          <w:szCs w:val="28"/>
        </w:rPr>
        <w:t>,</w:t>
      </w:r>
      <w:r w:rsidR="000055F4" w:rsidRPr="009759B1">
        <w:rPr>
          <w:rFonts w:eastAsia="SimSun"/>
          <w:szCs w:val="28"/>
        </w:rPr>
        <w:t xml:space="preserve"> </w:t>
      </w:r>
      <w:r w:rsidR="002B1268" w:rsidRPr="009759B1">
        <w:rPr>
          <w:rFonts w:eastAsia="SimSun"/>
          <w:szCs w:val="28"/>
        </w:rPr>
        <w:t xml:space="preserve">during </w:t>
      </w:r>
      <w:r w:rsidR="00484904" w:rsidRPr="009759B1">
        <w:rPr>
          <w:rFonts w:eastAsia="SimSun"/>
          <w:szCs w:val="28"/>
        </w:rPr>
        <w:t>all this time,</w:t>
      </w:r>
      <w:r w:rsidRPr="009759B1">
        <w:rPr>
          <w:rFonts w:eastAsia="SimSun"/>
          <w:szCs w:val="28"/>
        </w:rPr>
        <w:t xml:space="preserve"> </w:t>
      </w:r>
      <w:r w:rsidR="005D1BDD" w:rsidRPr="009759B1">
        <w:rPr>
          <w:rFonts w:eastAsia="SimSun"/>
          <w:szCs w:val="28"/>
        </w:rPr>
        <w:t>s</w:t>
      </w:r>
      <w:r w:rsidR="002B1268" w:rsidRPr="009759B1">
        <w:rPr>
          <w:rFonts w:eastAsia="SimSun"/>
          <w:szCs w:val="28"/>
        </w:rPr>
        <w:t>he continued</w:t>
      </w:r>
      <w:r w:rsidR="00484904" w:rsidRPr="009759B1">
        <w:rPr>
          <w:rFonts w:eastAsia="SimSun"/>
          <w:szCs w:val="28"/>
        </w:rPr>
        <w:t xml:space="preserve"> </w:t>
      </w:r>
      <w:r w:rsidR="002B1268" w:rsidRPr="009759B1">
        <w:rPr>
          <w:rFonts w:eastAsia="SimSun"/>
          <w:szCs w:val="28"/>
        </w:rPr>
        <w:t>to suffer</w:t>
      </w:r>
      <w:r w:rsidR="00484904" w:rsidRPr="009759B1">
        <w:rPr>
          <w:rFonts w:eastAsia="SimSun"/>
          <w:szCs w:val="28"/>
        </w:rPr>
        <w:t xml:space="preserve"> from life-crippling symptoms.</w:t>
      </w:r>
    </w:p>
    <w:p w:rsidR="00AC668B" w:rsidRPr="009759B1" w:rsidRDefault="00AC668B" w:rsidP="00AC668B">
      <w:pPr>
        <w:pStyle w:val="normal3"/>
        <w:jc w:val="both"/>
        <w:rPr>
          <w:rFonts w:eastAsia="SimSun"/>
          <w:szCs w:val="28"/>
        </w:rPr>
      </w:pPr>
    </w:p>
    <w:p w:rsidR="00AC668B" w:rsidRPr="009759B1" w:rsidRDefault="00AC668B" w:rsidP="00AC668B">
      <w:pPr>
        <w:pStyle w:val="normal3"/>
        <w:numPr>
          <w:ilvl w:val="0"/>
          <w:numId w:val="1"/>
        </w:numPr>
        <w:ind w:left="0" w:firstLine="0"/>
        <w:jc w:val="both"/>
        <w:rPr>
          <w:rFonts w:eastAsia="SimSun"/>
          <w:szCs w:val="28"/>
        </w:rPr>
      </w:pPr>
      <w:r w:rsidRPr="009759B1">
        <w:rPr>
          <w:rFonts w:eastAsia="SimSun"/>
          <w:szCs w:val="28"/>
        </w:rPr>
        <w:t>I am therefore not convinced that the plaintiff had actually suffered from any serious symptoms, or at l</w:t>
      </w:r>
      <w:r w:rsidR="00F004CC" w:rsidRPr="009759B1">
        <w:rPr>
          <w:rFonts w:eastAsia="SimSun"/>
          <w:szCs w:val="28"/>
        </w:rPr>
        <w:t>east to the extent that she</w:t>
      </w:r>
      <w:r w:rsidRPr="009759B1">
        <w:rPr>
          <w:rFonts w:eastAsia="SimSun"/>
          <w:szCs w:val="28"/>
        </w:rPr>
        <w:t xml:space="preserve"> </w:t>
      </w:r>
      <w:r w:rsidR="00963AF2" w:rsidRPr="009759B1">
        <w:rPr>
          <w:rFonts w:eastAsia="SimSun"/>
          <w:szCs w:val="28"/>
        </w:rPr>
        <w:t xml:space="preserve">was </w:t>
      </w:r>
      <w:r w:rsidRPr="009759B1">
        <w:rPr>
          <w:rFonts w:eastAsia="SimSun"/>
          <w:szCs w:val="28"/>
        </w:rPr>
        <w:t>concerned about</w:t>
      </w:r>
      <w:r w:rsidR="00F004CC" w:rsidRPr="009759B1">
        <w:rPr>
          <w:rFonts w:eastAsia="SimSun"/>
          <w:szCs w:val="28"/>
        </w:rPr>
        <w:t xml:space="preserve"> herself</w:t>
      </w:r>
      <w:r w:rsidRPr="009759B1">
        <w:rPr>
          <w:rFonts w:eastAsia="SimSun"/>
          <w:szCs w:val="28"/>
        </w:rPr>
        <w:t xml:space="preserve">. </w:t>
      </w:r>
      <w:r w:rsidR="00963AF2" w:rsidRPr="009759B1">
        <w:rPr>
          <w:rFonts w:eastAsia="SimSun"/>
          <w:szCs w:val="28"/>
        </w:rPr>
        <w:t xml:space="preserve">Right from the first </w:t>
      </w:r>
      <w:r w:rsidR="005D1BDD" w:rsidRPr="009759B1">
        <w:rPr>
          <w:rFonts w:eastAsia="SimSun"/>
          <w:szCs w:val="28"/>
        </w:rPr>
        <w:t xml:space="preserve">AED </w:t>
      </w:r>
      <w:r w:rsidR="00963AF2" w:rsidRPr="009759B1">
        <w:rPr>
          <w:rFonts w:eastAsia="SimSun"/>
          <w:szCs w:val="28"/>
        </w:rPr>
        <w:t>consultation, s</w:t>
      </w:r>
      <w:r w:rsidR="005D1BDD" w:rsidRPr="009759B1">
        <w:rPr>
          <w:rFonts w:eastAsia="SimSun"/>
          <w:szCs w:val="28"/>
        </w:rPr>
        <w:t>he appeared to be</w:t>
      </w:r>
      <w:r w:rsidRPr="009759B1">
        <w:rPr>
          <w:rFonts w:eastAsia="SimSun"/>
          <w:szCs w:val="28"/>
        </w:rPr>
        <w:t xml:space="preserve"> more interested in obtaining sick leave</w:t>
      </w:r>
      <w:r w:rsidR="00963AF2" w:rsidRPr="009759B1">
        <w:rPr>
          <w:rFonts w:eastAsia="SimSun"/>
          <w:szCs w:val="28"/>
        </w:rPr>
        <w:t>s</w:t>
      </w:r>
      <w:r w:rsidRPr="009759B1">
        <w:rPr>
          <w:rFonts w:eastAsia="SimSun"/>
          <w:szCs w:val="28"/>
        </w:rPr>
        <w:t xml:space="preserve"> than seeking medical treatment for curing any alleged persistent </w:t>
      </w:r>
      <w:r w:rsidR="00F004CC" w:rsidRPr="009759B1">
        <w:rPr>
          <w:rFonts w:eastAsia="SimSun"/>
          <w:szCs w:val="28"/>
        </w:rPr>
        <w:t xml:space="preserve">and severe </w:t>
      </w:r>
      <w:r w:rsidRPr="009759B1">
        <w:rPr>
          <w:rFonts w:eastAsia="SimSun"/>
          <w:szCs w:val="28"/>
        </w:rPr>
        <w:t xml:space="preserve">symptoms (see </w:t>
      </w:r>
      <w:r w:rsidRPr="009759B1">
        <w:rPr>
          <w:rFonts w:eastAsia="SimSun"/>
          <w:i/>
          <w:szCs w:val="28"/>
        </w:rPr>
        <w:t>Gurung Kamala v Hong Wei Limited</w:t>
      </w:r>
      <w:r w:rsidR="005D1BDD" w:rsidRPr="009759B1">
        <w:rPr>
          <w:rFonts w:eastAsia="SimSun"/>
          <w:szCs w:val="28"/>
        </w:rPr>
        <w:t xml:space="preserve"> </w:t>
      </w:r>
      <w:r w:rsidRPr="009759B1">
        <w:rPr>
          <w:rFonts w:eastAsia="SimSun"/>
          <w:szCs w:val="28"/>
        </w:rPr>
        <w:t xml:space="preserve">DCPI 1660/2010). </w:t>
      </w:r>
    </w:p>
    <w:p w:rsidR="00AC668B" w:rsidRPr="009759B1" w:rsidRDefault="00AC668B" w:rsidP="00AC668B">
      <w:pPr>
        <w:pStyle w:val="normal3"/>
        <w:jc w:val="both"/>
        <w:rPr>
          <w:rFonts w:eastAsia="SimSun"/>
          <w:szCs w:val="28"/>
        </w:rPr>
      </w:pPr>
    </w:p>
    <w:p w:rsidR="00180889" w:rsidRPr="009759B1" w:rsidRDefault="00AC668B" w:rsidP="00AC668B">
      <w:pPr>
        <w:pStyle w:val="normal3"/>
        <w:numPr>
          <w:ilvl w:val="0"/>
          <w:numId w:val="1"/>
        </w:numPr>
        <w:ind w:left="0" w:firstLine="0"/>
        <w:jc w:val="both"/>
        <w:rPr>
          <w:rFonts w:eastAsia="SimSun"/>
          <w:szCs w:val="28"/>
        </w:rPr>
      </w:pPr>
      <w:r w:rsidRPr="009759B1">
        <w:rPr>
          <w:rFonts w:eastAsia="SimSun"/>
          <w:szCs w:val="28"/>
        </w:rPr>
        <w:t xml:space="preserve">It is trite that the court need not be bound by any sick leave certificates prescribed by treating doctors: </w:t>
      </w:r>
      <w:r w:rsidRPr="009759B1">
        <w:rPr>
          <w:rFonts w:eastAsia="SimSun"/>
          <w:i/>
          <w:szCs w:val="28"/>
        </w:rPr>
        <w:t>“...sick leave certificates are no more than a piece of evidence that has to be evaluated in the light of all the available evidence including medical evidence before the court.”</w:t>
      </w:r>
      <w:r w:rsidRPr="009759B1">
        <w:rPr>
          <w:rFonts w:eastAsia="SimSun"/>
          <w:szCs w:val="28"/>
        </w:rPr>
        <w:t xml:space="preserve"> (</w:t>
      </w:r>
      <w:r w:rsidRPr="009759B1">
        <w:rPr>
          <w:rFonts w:eastAsia="SimSun"/>
          <w:i/>
          <w:szCs w:val="28"/>
        </w:rPr>
        <w:t>Tam Fu Yip Fip v Sincere Engineering &amp; Trading Co Ltd</w:t>
      </w:r>
      <w:r w:rsidRPr="009759B1">
        <w:rPr>
          <w:rFonts w:eastAsia="SimSun"/>
          <w:szCs w:val="28"/>
        </w:rPr>
        <w:t xml:space="preserve"> [2008] 5 HKLRD 210).</w:t>
      </w:r>
    </w:p>
    <w:p w:rsidR="00AC668B" w:rsidRPr="009759B1" w:rsidRDefault="00AC668B" w:rsidP="00AC668B">
      <w:pPr>
        <w:pStyle w:val="normal3"/>
        <w:jc w:val="both"/>
        <w:rPr>
          <w:rFonts w:eastAsia="SimSun"/>
          <w:szCs w:val="28"/>
        </w:rPr>
      </w:pPr>
    </w:p>
    <w:p w:rsidR="008E4E8B" w:rsidRPr="009759B1" w:rsidRDefault="00180889" w:rsidP="008E4E8B">
      <w:pPr>
        <w:pStyle w:val="normal3"/>
        <w:numPr>
          <w:ilvl w:val="0"/>
          <w:numId w:val="1"/>
        </w:numPr>
        <w:ind w:left="0" w:firstLine="0"/>
        <w:jc w:val="both"/>
        <w:rPr>
          <w:rFonts w:eastAsia="SimSun"/>
          <w:szCs w:val="28"/>
        </w:rPr>
      </w:pPr>
      <w:r w:rsidRPr="009759B1">
        <w:rPr>
          <w:rFonts w:eastAsia="SimSun"/>
          <w:szCs w:val="28"/>
        </w:rPr>
        <w:t>I note that b</w:t>
      </w:r>
      <w:r w:rsidR="00AB736C" w:rsidRPr="009759B1">
        <w:rPr>
          <w:rFonts w:eastAsia="SimSun"/>
          <w:szCs w:val="28"/>
        </w:rPr>
        <w:t>oth orthopaedics experts</w:t>
      </w:r>
      <w:r w:rsidRPr="009759B1">
        <w:rPr>
          <w:rFonts w:eastAsia="SimSun"/>
          <w:szCs w:val="28"/>
        </w:rPr>
        <w:t xml:space="preserve"> found that there were degenerative changes in the x-ray studies of the plaintiff’s cervical and lumbar region. </w:t>
      </w:r>
      <w:r w:rsidR="006845FA" w:rsidRPr="009759B1">
        <w:rPr>
          <w:rFonts w:eastAsia="SimSun"/>
          <w:szCs w:val="28"/>
        </w:rPr>
        <w:t>However, t</w:t>
      </w:r>
      <w:r w:rsidRPr="009759B1">
        <w:rPr>
          <w:rFonts w:eastAsia="SimSun"/>
          <w:szCs w:val="28"/>
        </w:rPr>
        <w:t>hey agreed that these were pre-existing and cannot be caused by one single accident (see paragraph 4 on page 139 of the Trial Bundle).</w:t>
      </w:r>
    </w:p>
    <w:p w:rsidR="008E4E8B" w:rsidRPr="009759B1" w:rsidRDefault="008E4E8B" w:rsidP="008E4E8B">
      <w:pPr>
        <w:pStyle w:val="ListParagraph"/>
        <w:rPr>
          <w:szCs w:val="28"/>
        </w:rPr>
      </w:pPr>
    </w:p>
    <w:p w:rsidR="00180889" w:rsidRPr="009759B1" w:rsidRDefault="006845FA" w:rsidP="008E4E8B">
      <w:pPr>
        <w:pStyle w:val="normal3"/>
        <w:numPr>
          <w:ilvl w:val="0"/>
          <w:numId w:val="1"/>
        </w:numPr>
        <w:ind w:left="0" w:firstLine="0"/>
        <w:jc w:val="both"/>
        <w:rPr>
          <w:rFonts w:eastAsia="SimSun"/>
          <w:szCs w:val="28"/>
        </w:rPr>
      </w:pPr>
      <w:r w:rsidRPr="009759B1">
        <w:rPr>
          <w:rFonts w:eastAsia="SimSun"/>
          <w:szCs w:val="28"/>
          <w:lang w:val="en-US"/>
        </w:rPr>
        <w:t xml:space="preserve">Given that I find </w:t>
      </w:r>
      <w:r w:rsidR="00DE2BCA" w:rsidRPr="009759B1">
        <w:rPr>
          <w:rFonts w:eastAsia="SimSun"/>
          <w:szCs w:val="28"/>
        </w:rPr>
        <w:t>that the</w:t>
      </w:r>
      <w:r w:rsidRPr="009759B1">
        <w:rPr>
          <w:rFonts w:eastAsia="SimSun"/>
          <w:szCs w:val="28"/>
        </w:rPr>
        <w:t xml:space="preserve"> plaintiff had grossly exaggerated her injuries, residual symptoms and disabilities, </w:t>
      </w:r>
      <w:r w:rsidR="00180889" w:rsidRPr="009759B1">
        <w:rPr>
          <w:rFonts w:eastAsia="SimSun"/>
          <w:szCs w:val="28"/>
        </w:rPr>
        <w:t xml:space="preserve">both experts’ conclusions must be viewed with some caution since they </w:t>
      </w:r>
      <w:r w:rsidR="00DE2BCA" w:rsidRPr="009759B1">
        <w:rPr>
          <w:rFonts w:eastAsia="SimSun"/>
          <w:szCs w:val="28"/>
        </w:rPr>
        <w:t xml:space="preserve">have </w:t>
      </w:r>
      <w:r w:rsidR="00180889" w:rsidRPr="009759B1">
        <w:rPr>
          <w:rFonts w:eastAsia="SimSun"/>
          <w:szCs w:val="28"/>
        </w:rPr>
        <w:t xml:space="preserve">based it on accepting that the plaintiff’s </w:t>
      </w:r>
      <w:r w:rsidR="006A5547" w:rsidRPr="009759B1">
        <w:rPr>
          <w:rFonts w:eastAsia="SimSun"/>
          <w:szCs w:val="28"/>
        </w:rPr>
        <w:t xml:space="preserve">subjective </w:t>
      </w:r>
      <w:r w:rsidR="00180889" w:rsidRPr="009759B1">
        <w:rPr>
          <w:rFonts w:eastAsia="SimSun"/>
          <w:szCs w:val="28"/>
        </w:rPr>
        <w:t>complaints of symptoms after the accident were truthful</w:t>
      </w:r>
      <w:r w:rsidRPr="009759B1">
        <w:rPr>
          <w:rFonts w:eastAsia="SimSun"/>
          <w:szCs w:val="28"/>
        </w:rPr>
        <w:t>,</w:t>
      </w:r>
      <w:r w:rsidR="006A5547" w:rsidRPr="009759B1">
        <w:rPr>
          <w:rFonts w:eastAsia="SimSun"/>
          <w:szCs w:val="28"/>
        </w:rPr>
        <w:t xml:space="preserve"> </w:t>
      </w:r>
      <w:r w:rsidRPr="009759B1">
        <w:rPr>
          <w:rFonts w:eastAsia="SimSun"/>
          <w:szCs w:val="28"/>
        </w:rPr>
        <w:t xml:space="preserve">at least </w:t>
      </w:r>
      <w:r w:rsidR="006A5547" w:rsidRPr="009759B1">
        <w:rPr>
          <w:rFonts w:eastAsia="SimSun"/>
          <w:szCs w:val="28"/>
        </w:rPr>
        <w:t>to some extent</w:t>
      </w:r>
      <w:r w:rsidR="00180889" w:rsidRPr="009759B1">
        <w:rPr>
          <w:rFonts w:eastAsia="SimSun"/>
          <w:szCs w:val="28"/>
        </w:rPr>
        <w:t xml:space="preserve">. Dr. Fu simply accepted that </w:t>
      </w:r>
      <w:r w:rsidR="00180889" w:rsidRPr="009759B1">
        <w:rPr>
          <w:rFonts w:eastAsia="SimSun"/>
          <w:i/>
          <w:szCs w:val="28"/>
        </w:rPr>
        <w:t xml:space="preserve">“it is now more than 3 years after the said accident. Her condition should be static. Her current </w:t>
      </w:r>
      <w:r w:rsidR="00180889" w:rsidRPr="009759B1">
        <w:rPr>
          <w:rFonts w:eastAsia="SimSun"/>
          <w:i/>
          <w:szCs w:val="28"/>
          <w:u w:val="single"/>
        </w:rPr>
        <w:t>impairment</w:t>
      </w:r>
      <w:r w:rsidR="00180889" w:rsidRPr="009759B1">
        <w:rPr>
          <w:rFonts w:eastAsia="SimSun"/>
          <w:i/>
          <w:szCs w:val="28"/>
        </w:rPr>
        <w:t xml:space="preserve"> will persist. She will have on and off </w:t>
      </w:r>
      <w:r w:rsidR="00180889" w:rsidRPr="009759B1">
        <w:rPr>
          <w:rFonts w:eastAsia="SimSun"/>
          <w:i/>
          <w:szCs w:val="28"/>
          <w:u w:val="single"/>
        </w:rPr>
        <w:t>pain</w:t>
      </w:r>
      <w:r w:rsidR="00180889" w:rsidRPr="009759B1">
        <w:rPr>
          <w:rFonts w:eastAsia="SimSun"/>
          <w:i/>
          <w:szCs w:val="28"/>
        </w:rPr>
        <w:t xml:space="preserve"> over the injured areas...”</w:t>
      </w:r>
      <w:r w:rsidR="00180889" w:rsidRPr="009759B1">
        <w:rPr>
          <w:rFonts w:eastAsia="SimSun"/>
          <w:szCs w:val="28"/>
        </w:rPr>
        <w:t xml:space="preserve"> Dr. Yeung opined that </w:t>
      </w:r>
      <w:r w:rsidR="00180889" w:rsidRPr="009759B1">
        <w:rPr>
          <w:rFonts w:eastAsia="SimSun"/>
          <w:i/>
          <w:szCs w:val="28"/>
        </w:rPr>
        <w:t xml:space="preserve">“it was possible for the subject accident to aggravate the pre-existing changes and she became </w:t>
      </w:r>
      <w:r w:rsidR="00180889" w:rsidRPr="009759B1">
        <w:rPr>
          <w:rFonts w:eastAsia="SimSun"/>
          <w:i/>
          <w:szCs w:val="28"/>
          <w:u w:val="single"/>
        </w:rPr>
        <w:t>symptomatic</w:t>
      </w:r>
      <w:r w:rsidR="00180889" w:rsidRPr="009759B1">
        <w:rPr>
          <w:rFonts w:eastAsia="SimSun"/>
          <w:i/>
          <w:szCs w:val="28"/>
        </w:rPr>
        <w:t xml:space="preserve"> after the subject accident.”</w:t>
      </w:r>
    </w:p>
    <w:p w:rsidR="00180889" w:rsidRPr="009759B1" w:rsidRDefault="00180889" w:rsidP="006A5547">
      <w:pPr>
        <w:pStyle w:val="normal3"/>
        <w:jc w:val="both"/>
        <w:rPr>
          <w:rFonts w:eastAsia="SimSun"/>
          <w:szCs w:val="28"/>
        </w:rPr>
      </w:pPr>
    </w:p>
    <w:p w:rsidR="006A5547" w:rsidRPr="009759B1" w:rsidRDefault="00AB736C" w:rsidP="00180889">
      <w:pPr>
        <w:pStyle w:val="normal3"/>
        <w:numPr>
          <w:ilvl w:val="0"/>
          <w:numId w:val="1"/>
        </w:numPr>
        <w:ind w:left="0" w:firstLine="0"/>
        <w:jc w:val="both"/>
        <w:rPr>
          <w:rFonts w:eastAsia="SimSun"/>
          <w:szCs w:val="28"/>
        </w:rPr>
      </w:pPr>
      <w:r w:rsidRPr="009759B1">
        <w:rPr>
          <w:rFonts w:eastAsia="SimSun"/>
          <w:szCs w:val="28"/>
        </w:rPr>
        <w:t>In general, w</w:t>
      </w:r>
      <w:r w:rsidR="00180889" w:rsidRPr="009759B1">
        <w:rPr>
          <w:rFonts w:eastAsia="SimSun"/>
          <w:szCs w:val="28"/>
        </w:rPr>
        <w:t xml:space="preserve">hilst the court should seek assistance from the experts regarding the </w:t>
      </w:r>
      <w:r w:rsidR="00180889" w:rsidRPr="009759B1">
        <w:rPr>
          <w:rFonts w:eastAsia="SimSun"/>
          <w:i/>
          <w:szCs w:val="28"/>
        </w:rPr>
        <w:t>objective</w:t>
      </w:r>
      <w:r w:rsidR="00180889" w:rsidRPr="009759B1">
        <w:rPr>
          <w:rFonts w:eastAsia="SimSun"/>
          <w:szCs w:val="28"/>
        </w:rPr>
        <w:t xml:space="preserve"> </w:t>
      </w:r>
      <w:r w:rsidR="006845FA" w:rsidRPr="009759B1">
        <w:rPr>
          <w:rFonts w:eastAsia="SimSun"/>
          <w:szCs w:val="28"/>
        </w:rPr>
        <w:t xml:space="preserve">medical </w:t>
      </w:r>
      <w:r w:rsidR="00C97571" w:rsidRPr="009759B1">
        <w:rPr>
          <w:rFonts w:eastAsia="SimSun"/>
          <w:szCs w:val="28"/>
        </w:rPr>
        <w:t>evidence</w:t>
      </w:r>
      <w:r w:rsidR="00180889" w:rsidRPr="009759B1">
        <w:rPr>
          <w:rFonts w:eastAsia="SimSun"/>
          <w:szCs w:val="28"/>
        </w:rPr>
        <w:t xml:space="preserve"> </w:t>
      </w:r>
      <w:r w:rsidR="004D3DDE" w:rsidRPr="009759B1">
        <w:rPr>
          <w:rFonts w:eastAsia="SimSun"/>
          <w:szCs w:val="28"/>
        </w:rPr>
        <w:t>(</w:t>
      </w:r>
      <w:r w:rsidR="00180889" w:rsidRPr="009759B1">
        <w:rPr>
          <w:rFonts w:eastAsia="SimSun"/>
          <w:szCs w:val="28"/>
        </w:rPr>
        <w:t>e.g. inte</w:t>
      </w:r>
      <w:r w:rsidR="006A5547" w:rsidRPr="009759B1">
        <w:rPr>
          <w:rFonts w:eastAsia="SimSun"/>
          <w:szCs w:val="28"/>
        </w:rPr>
        <w:t xml:space="preserve">rpretation of </w:t>
      </w:r>
      <w:r w:rsidRPr="009759B1">
        <w:rPr>
          <w:rFonts w:eastAsia="SimSun"/>
          <w:szCs w:val="28"/>
        </w:rPr>
        <w:t>a physical examination finding</w:t>
      </w:r>
      <w:r w:rsidR="006845FA" w:rsidRPr="009759B1">
        <w:rPr>
          <w:rFonts w:eastAsia="SimSun"/>
          <w:szCs w:val="28"/>
        </w:rPr>
        <w:t xml:space="preserve">, </w:t>
      </w:r>
      <w:r w:rsidR="006A5547" w:rsidRPr="009759B1">
        <w:rPr>
          <w:rFonts w:eastAsia="SimSun"/>
          <w:szCs w:val="28"/>
        </w:rPr>
        <w:t>an x-ray or an MRI scan</w:t>
      </w:r>
      <w:r w:rsidR="004D3DDE" w:rsidRPr="009759B1">
        <w:rPr>
          <w:rFonts w:eastAsia="SimSun"/>
          <w:szCs w:val="28"/>
        </w:rPr>
        <w:t>)</w:t>
      </w:r>
      <w:r w:rsidR="00180889" w:rsidRPr="009759B1">
        <w:rPr>
          <w:rFonts w:eastAsia="SimSun"/>
          <w:szCs w:val="28"/>
        </w:rPr>
        <w:t>, the court is often in a better position than the experts, after reviewing all relevant evidence including hearing all the evidence in court, to assess th</w:t>
      </w:r>
      <w:r w:rsidR="006845FA" w:rsidRPr="009759B1">
        <w:rPr>
          <w:rFonts w:eastAsia="SimSun"/>
          <w:szCs w:val="28"/>
        </w:rPr>
        <w:t>e truthfulness of the</w:t>
      </w:r>
      <w:r w:rsidR="00180889" w:rsidRPr="009759B1">
        <w:rPr>
          <w:rFonts w:eastAsia="SimSun"/>
          <w:szCs w:val="28"/>
        </w:rPr>
        <w:t xml:space="preserve"> </w:t>
      </w:r>
      <w:r w:rsidR="00180889" w:rsidRPr="009759B1">
        <w:rPr>
          <w:rFonts w:eastAsia="SimSun"/>
          <w:i/>
          <w:szCs w:val="28"/>
        </w:rPr>
        <w:t>subject</w:t>
      </w:r>
      <w:r w:rsidR="006A5547" w:rsidRPr="009759B1">
        <w:rPr>
          <w:rFonts w:eastAsia="SimSun"/>
          <w:i/>
          <w:szCs w:val="28"/>
        </w:rPr>
        <w:t>ive</w:t>
      </w:r>
      <w:r w:rsidR="006A5547" w:rsidRPr="009759B1">
        <w:rPr>
          <w:rFonts w:eastAsia="SimSun"/>
          <w:szCs w:val="28"/>
        </w:rPr>
        <w:t xml:space="preserve"> complaints of the plaintiff, especially </w:t>
      </w:r>
      <w:r w:rsidR="00C97571" w:rsidRPr="009759B1">
        <w:rPr>
          <w:rFonts w:eastAsia="SimSun"/>
          <w:szCs w:val="28"/>
        </w:rPr>
        <w:t>in cases where</w:t>
      </w:r>
      <w:r w:rsidR="006845FA" w:rsidRPr="009759B1">
        <w:rPr>
          <w:rFonts w:eastAsia="SimSun"/>
          <w:szCs w:val="28"/>
        </w:rPr>
        <w:t xml:space="preserve"> such </w:t>
      </w:r>
      <w:r w:rsidR="006A5547" w:rsidRPr="009759B1">
        <w:rPr>
          <w:rFonts w:eastAsia="SimSun"/>
          <w:szCs w:val="28"/>
        </w:rPr>
        <w:t>were essen</w:t>
      </w:r>
      <w:r w:rsidR="00DE2BCA" w:rsidRPr="009759B1">
        <w:rPr>
          <w:rFonts w:eastAsia="SimSun"/>
          <w:szCs w:val="28"/>
        </w:rPr>
        <w:t xml:space="preserve">tially “stand-alone” evidence not </w:t>
      </w:r>
      <w:r w:rsidR="006A5547" w:rsidRPr="009759B1">
        <w:rPr>
          <w:rFonts w:eastAsia="SimSun"/>
          <w:szCs w:val="28"/>
        </w:rPr>
        <w:t xml:space="preserve">supported by objective </w:t>
      </w:r>
      <w:r w:rsidR="006845FA" w:rsidRPr="009759B1">
        <w:rPr>
          <w:rFonts w:eastAsia="SimSun"/>
          <w:szCs w:val="28"/>
        </w:rPr>
        <w:t>medical evidence advanced by the experts</w:t>
      </w:r>
      <w:r w:rsidR="006A5547" w:rsidRPr="009759B1">
        <w:rPr>
          <w:rFonts w:eastAsia="SimSun"/>
          <w:szCs w:val="28"/>
        </w:rPr>
        <w:t>.</w:t>
      </w:r>
      <w:r w:rsidR="00180889" w:rsidRPr="009759B1">
        <w:rPr>
          <w:rFonts w:eastAsia="SimSun"/>
          <w:szCs w:val="28"/>
        </w:rPr>
        <w:t xml:space="preserve"> </w:t>
      </w:r>
    </w:p>
    <w:p w:rsidR="006A5547" w:rsidRPr="009759B1" w:rsidRDefault="006A5547" w:rsidP="006A5547">
      <w:pPr>
        <w:pStyle w:val="ListParagraph"/>
        <w:rPr>
          <w:szCs w:val="28"/>
          <w:lang w:val="en-GB"/>
        </w:rPr>
      </w:pPr>
    </w:p>
    <w:p w:rsidR="00180889" w:rsidRPr="009759B1" w:rsidRDefault="00AB736C" w:rsidP="00180889">
      <w:pPr>
        <w:pStyle w:val="normal3"/>
        <w:numPr>
          <w:ilvl w:val="0"/>
          <w:numId w:val="1"/>
        </w:numPr>
        <w:ind w:left="0" w:firstLine="0"/>
        <w:jc w:val="both"/>
        <w:rPr>
          <w:rFonts w:eastAsia="SimSun"/>
          <w:szCs w:val="28"/>
        </w:rPr>
      </w:pPr>
      <w:r w:rsidRPr="009759B1">
        <w:rPr>
          <w:rFonts w:eastAsia="SimSun"/>
          <w:szCs w:val="28"/>
        </w:rPr>
        <w:t>In this case, b</w:t>
      </w:r>
      <w:r w:rsidR="00180889" w:rsidRPr="009759B1">
        <w:rPr>
          <w:rFonts w:eastAsia="SimSun"/>
          <w:szCs w:val="28"/>
        </w:rPr>
        <w:t>oth the experts appeared to have based their d</w:t>
      </w:r>
      <w:r w:rsidR="0020764E" w:rsidRPr="009759B1">
        <w:rPr>
          <w:rFonts w:eastAsia="SimSun"/>
          <w:szCs w:val="28"/>
        </w:rPr>
        <w:t>iagnosis of soft tissue injury</w:t>
      </w:r>
      <w:r w:rsidR="00180889" w:rsidRPr="009759B1">
        <w:rPr>
          <w:rFonts w:eastAsia="SimSun"/>
          <w:szCs w:val="28"/>
        </w:rPr>
        <w:t xml:space="preserve"> on</w:t>
      </w:r>
      <w:r w:rsidRPr="009759B1">
        <w:rPr>
          <w:rFonts w:eastAsia="SimSun"/>
          <w:szCs w:val="28"/>
        </w:rPr>
        <w:t xml:space="preserve"> her subjective</w:t>
      </w:r>
      <w:r w:rsidR="00180889" w:rsidRPr="009759B1">
        <w:rPr>
          <w:rFonts w:eastAsia="SimSun"/>
          <w:szCs w:val="28"/>
        </w:rPr>
        <w:t xml:space="preserve"> complaints after the accident. The experts did not point to any objective evidence that support such soft tissue injury</w:t>
      </w:r>
      <w:r w:rsidR="006A5547" w:rsidRPr="009759B1">
        <w:rPr>
          <w:rFonts w:eastAsia="SimSun"/>
          <w:szCs w:val="28"/>
        </w:rPr>
        <w:t xml:space="preserve">, at least to the severity and persistence </w:t>
      </w:r>
      <w:r w:rsidR="006845FA" w:rsidRPr="009759B1">
        <w:rPr>
          <w:rFonts w:eastAsia="SimSun"/>
          <w:szCs w:val="28"/>
        </w:rPr>
        <w:t>that she complained about</w:t>
      </w:r>
      <w:r w:rsidR="00180889" w:rsidRPr="009759B1">
        <w:rPr>
          <w:rFonts w:eastAsia="SimSun"/>
          <w:szCs w:val="28"/>
        </w:rPr>
        <w:t xml:space="preserve">. In fact, Dr Yeung pointed to some objective findings </w:t>
      </w:r>
      <w:r w:rsidR="00904497" w:rsidRPr="009759B1">
        <w:rPr>
          <w:rFonts w:eastAsia="SimSun"/>
          <w:szCs w:val="28"/>
        </w:rPr>
        <w:t xml:space="preserve">(absence of muscle wasting, </w:t>
      </w:r>
      <w:r w:rsidR="009028C6" w:rsidRPr="009759B1">
        <w:rPr>
          <w:rFonts w:eastAsia="SimSun"/>
          <w:szCs w:val="28"/>
        </w:rPr>
        <w:t>the inconsistent leg raising</w:t>
      </w:r>
      <w:r w:rsidR="00904497" w:rsidRPr="009759B1">
        <w:rPr>
          <w:rFonts w:eastAsia="SimSun"/>
          <w:szCs w:val="28"/>
        </w:rPr>
        <w:t xml:space="preserve"> test and the </w:t>
      </w:r>
      <w:r w:rsidR="009028C6" w:rsidRPr="009759B1">
        <w:rPr>
          <w:rFonts w:eastAsia="SimSun"/>
          <w:szCs w:val="28"/>
        </w:rPr>
        <w:t>simulation</w:t>
      </w:r>
      <w:r w:rsidR="006845FA" w:rsidRPr="009759B1">
        <w:rPr>
          <w:rFonts w:eastAsia="SimSun"/>
          <w:szCs w:val="28"/>
        </w:rPr>
        <w:t xml:space="preserve"> test</w:t>
      </w:r>
      <w:r w:rsidR="009028C6" w:rsidRPr="009759B1">
        <w:rPr>
          <w:rFonts w:eastAsia="SimSun"/>
          <w:szCs w:val="28"/>
        </w:rPr>
        <w:t>s</w:t>
      </w:r>
      <w:r w:rsidR="006845FA" w:rsidRPr="009759B1">
        <w:rPr>
          <w:rFonts w:eastAsia="SimSun"/>
          <w:szCs w:val="28"/>
        </w:rPr>
        <w:t xml:space="preserve">) </w:t>
      </w:r>
      <w:r w:rsidRPr="009759B1">
        <w:rPr>
          <w:rFonts w:eastAsia="SimSun"/>
          <w:szCs w:val="28"/>
        </w:rPr>
        <w:t>which raised</w:t>
      </w:r>
      <w:r w:rsidR="00C756B7" w:rsidRPr="009759B1">
        <w:rPr>
          <w:rFonts w:eastAsia="SimSun"/>
          <w:szCs w:val="28"/>
        </w:rPr>
        <w:t xml:space="preserve"> a suspicion of “symptom amplific</w:t>
      </w:r>
      <w:r w:rsidR="00180889" w:rsidRPr="009759B1">
        <w:rPr>
          <w:rFonts w:eastAsia="SimSun"/>
          <w:szCs w:val="28"/>
        </w:rPr>
        <w:t>ation</w:t>
      </w:r>
      <w:r w:rsidR="00C756B7" w:rsidRPr="009759B1">
        <w:rPr>
          <w:rFonts w:eastAsia="SimSun"/>
          <w:szCs w:val="28"/>
        </w:rPr>
        <w:t>”</w:t>
      </w:r>
      <w:r w:rsidR="00180889" w:rsidRPr="009759B1">
        <w:rPr>
          <w:rFonts w:eastAsia="SimSun"/>
          <w:szCs w:val="28"/>
        </w:rPr>
        <w:t xml:space="preserve"> (see paragraph 8 of page 140 of the </w:t>
      </w:r>
      <w:r w:rsidRPr="009759B1">
        <w:rPr>
          <w:rFonts w:eastAsia="SimSun"/>
          <w:szCs w:val="28"/>
        </w:rPr>
        <w:t>Trial Bundle). This</w:t>
      </w:r>
      <w:r w:rsidR="00C756B7" w:rsidRPr="009759B1">
        <w:rPr>
          <w:rFonts w:eastAsia="SimSun"/>
          <w:szCs w:val="28"/>
        </w:rPr>
        <w:t xml:space="preserve"> would</w:t>
      </w:r>
      <w:r w:rsidRPr="009759B1">
        <w:rPr>
          <w:rFonts w:eastAsia="SimSun"/>
          <w:szCs w:val="28"/>
        </w:rPr>
        <w:t xml:space="preserve"> support</w:t>
      </w:r>
      <w:r w:rsidR="00180889" w:rsidRPr="009759B1">
        <w:rPr>
          <w:rFonts w:eastAsia="SimSun"/>
          <w:szCs w:val="28"/>
        </w:rPr>
        <w:t xml:space="preserve"> the findings of the court </w:t>
      </w:r>
      <w:r w:rsidRPr="009759B1">
        <w:rPr>
          <w:rFonts w:eastAsia="SimSun"/>
          <w:szCs w:val="28"/>
        </w:rPr>
        <w:t xml:space="preserve">based on “consultation behaviour” </w:t>
      </w:r>
      <w:r w:rsidR="00180889" w:rsidRPr="009759B1">
        <w:rPr>
          <w:rFonts w:eastAsia="SimSun"/>
          <w:szCs w:val="28"/>
        </w:rPr>
        <w:t>as sta</w:t>
      </w:r>
      <w:r w:rsidRPr="009759B1">
        <w:rPr>
          <w:rFonts w:eastAsia="SimSun"/>
          <w:szCs w:val="28"/>
        </w:rPr>
        <w:t>ted above. Dr. Yeung</w:t>
      </w:r>
      <w:r w:rsidR="00180889" w:rsidRPr="009759B1">
        <w:rPr>
          <w:rFonts w:eastAsia="SimSun"/>
          <w:szCs w:val="28"/>
        </w:rPr>
        <w:t xml:space="preserve"> also opined that there was </w:t>
      </w:r>
      <w:r w:rsidR="00180889" w:rsidRPr="009759B1">
        <w:rPr>
          <w:rFonts w:eastAsia="SimSun"/>
          <w:i/>
          <w:szCs w:val="28"/>
        </w:rPr>
        <w:t>“no objective neurological deficit”</w:t>
      </w:r>
      <w:r w:rsidR="00180889" w:rsidRPr="009759B1">
        <w:rPr>
          <w:rFonts w:eastAsia="SimSun"/>
          <w:szCs w:val="28"/>
        </w:rPr>
        <w:t xml:space="preserve"> (see paragraph 12 of P. 141 of the Trial Bundle).</w:t>
      </w:r>
    </w:p>
    <w:p w:rsidR="00180889" w:rsidRPr="009759B1" w:rsidRDefault="00180889" w:rsidP="006A5547">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In summary, I find that the plaintiff only suffered from abrasions to her neck and lower face with mild soft tissue injuries to her head </w:t>
      </w:r>
      <w:r w:rsidR="00904497" w:rsidRPr="009759B1">
        <w:rPr>
          <w:rFonts w:eastAsia="SimSun"/>
          <w:szCs w:val="28"/>
        </w:rPr>
        <w:t>(</w:t>
      </w:r>
      <w:r w:rsidRPr="009759B1">
        <w:rPr>
          <w:rFonts w:eastAsia="SimSun"/>
          <w:szCs w:val="28"/>
        </w:rPr>
        <w:t xml:space="preserve">amongst </w:t>
      </w:r>
      <w:r w:rsidR="00904497" w:rsidRPr="009759B1">
        <w:rPr>
          <w:rFonts w:eastAsia="SimSun"/>
          <w:szCs w:val="28"/>
        </w:rPr>
        <w:t xml:space="preserve">perhaps some </w:t>
      </w:r>
      <w:r w:rsidRPr="009759B1">
        <w:rPr>
          <w:rFonts w:eastAsia="SimSun"/>
          <w:szCs w:val="28"/>
        </w:rPr>
        <w:t>other areas</w:t>
      </w:r>
      <w:r w:rsidR="00904497" w:rsidRPr="009759B1">
        <w:rPr>
          <w:rFonts w:eastAsia="SimSun"/>
          <w:szCs w:val="28"/>
        </w:rPr>
        <w:t>)</w:t>
      </w:r>
      <w:r w:rsidRPr="009759B1">
        <w:rPr>
          <w:rFonts w:eastAsia="SimSun"/>
          <w:szCs w:val="28"/>
        </w:rPr>
        <w:t xml:space="preserve">. She </w:t>
      </w:r>
      <w:r w:rsidR="00904497" w:rsidRPr="009759B1">
        <w:rPr>
          <w:rFonts w:eastAsia="SimSun"/>
          <w:szCs w:val="28"/>
        </w:rPr>
        <w:t xml:space="preserve">should have very much recovered fully and </w:t>
      </w:r>
      <w:r w:rsidRPr="009759B1">
        <w:rPr>
          <w:rFonts w:eastAsia="SimSun"/>
          <w:szCs w:val="28"/>
        </w:rPr>
        <w:t>could not have suf</w:t>
      </w:r>
      <w:r w:rsidR="00C756B7" w:rsidRPr="009759B1">
        <w:rPr>
          <w:rFonts w:eastAsia="SimSun"/>
          <w:szCs w:val="28"/>
        </w:rPr>
        <w:t>fered from any persistent</w:t>
      </w:r>
      <w:r w:rsidRPr="009759B1">
        <w:rPr>
          <w:rFonts w:eastAsia="SimSun"/>
          <w:szCs w:val="28"/>
        </w:rPr>
        <w:t xml:space="preserve"> </w:t>
      </w:r>
      <w:r w:rsidR="00C756B7" w:rsidRPr="009759B1">
        <w:rPr>
          <w:rFonts w:eastAsia="SimSun"/>
          <w:szCs w:val="28"/>
        </w:rPr>
        <w:t xml:space="preserve">severe </w:t>
      </w:r>
      <w:r w:rsidR="00AB736C" w:rsidRPr="009759B1">
        <w:rPr>
          <w:rFonts w:eastAsia="SimSun"/>
          <w:szCs w:val="28"/>
        </w:rPr>
        <w:t xml:space="preserve">pain, </w:t>
      </w:r>
      <w:r w:rsidR="002F3FDD" w:rsidRPr="009759B1">
        <w:rPr>
          <w:rFonts w:eastAsia="SimSun"/>
          <w:szCs w:val="28"/>
        </w:rPr>
        <w:t>dizziness</w:t>
      </w:r>
      <w:r w:rsidR="00C756B7" w:rsidRPr="009759B1">
        <w:rPr>
          <w:rFonts w:eastAsia="SimSun"/>
          <w:szCs w:val="28"/>
        </w:rPr>
        <w:t xml:space="preserve"> </w:t>
      </w:r>
      <w:r w:rsidR="00AB736C" w:rsidRPr="009759B1">
        <w:rPr>
          <w:rFonts w:eastAsia="SimSun"/>
          <w:szCs w:val="28"/>
        </w:rPr>
        <w:t xml:space="preserve">and other symptoms </w:t>
      </w:r>
      <w:r w:rsidR="00C756B7" w:rsidRPr="009759B1">
        <w:rPr>
          <w:rFonts w:eastAsia="SimSun"/>
          <w:szCs w:val="28"/>
        </w:rPr>
        <w:t>as she alleged</w:t>
      </w:r>
      <w:r w:rsidR="002F3FDD" w:rsidRPr="009759B1">
        <w:rPr>
          <w:rFonts w:eastAsia="SimSun"/>
          <w:szCs w:val="28"/>
        </w:rPr>
        <w:t>,</w:t>
      </w:r>
      <w:r w:rsidR="00C756B7" w:rsidRPr="009759B1">
        <w:rPr>
          <w:rFonts w:eastAsia="SimSun"/>
          <w:szCs w:val="28"/>
        </w:rPr>
        <w:t xml:space="preserve"> and</w:t>
      </w:r>
      <w:r w:rsidRPr="009759B1">
        <w:rPr>
          <w:rFonts w:eastAsia="SimSun"/>
          <w:szCs w:val="28"/>
        </w:rPr>
        <w:t xml:space="preserve"> such persisting symptoms</w:t>
      </w:r>
      <w:r w:rsidR="00C756B7" w:rsidRPr="009759B1">
        <w:rPr>
          <w:rFonts w:eastAsia="SimSun"/>
          <w:szCs w:val="28"/>
        </w:rPr>
        <w:t>, if any,</w:t>
      </w:r>
      <w:r w:rsidRPr="009759B1">
        <w:rPr>
          <w:rFonts w:eastAsia="SimSun"/>
          <w:szCs w:val="28"/>
        </w:rPr>
        <w:t xml:space="preserve"> would not be </w:t>
      </w:r>
      <w:r w:rsidR="00C756B7" w:rsidRPr="009759B1">
        <w:rPr>
          <w:rFonts w:eastAsia="SimSun"/>
          <w:szCs w:val="28"/>
        </w:rPr>
        <w:t xml:space="preserve">significant </w:t>
      </w:r>
      <w:r w:rsidRPr="009759B1">
        <w:rPr>
          <w:rFonts w:eastAsia="SimSun"/>
          <w:szCs w:val="28"/>
        </w:rPr>
        <w:t>to an extent that</w:t>
      </w:r>
      <w:r w:rsidR="00C756B7" w:rsidRPr="009759B1">
        <w:rPr>
          <w:rFonts w:eastAsia="SimSun"/>
          <w:szCs w:val="28"/>
        </w:rPr>
        <w:t xml:space="preserve"> she has</w:t>
      </w:r>
      <w:r w:rsidRPr="009759B1">
        <w:rPr>
          <w:rFonts w:eastAsia="SimSun"/>
          <w:szCs w:val="28"/>
        </w:rPr>
        <w:t xml:space="preserve"> any concern about</w:t>
      </w:r>
      <w:r w:rsidR="00AB736C" w:rsidRPr="009759B1">
        <w:rPr>
          <w:rFonts w:eastAsia="SimSun"/>
          <w:szCs w:val="28"/>
        </w:rPr>
        <w:t xml:space="preserve"> all along</w:t>
      </w:r>
      <w:r w:rsidRPr="009759B1">
        <w:rPr>
          <w:rFonts w:eastAsia="SimSun"/>
          <w:szCs w:val="28"/>
        </w:rPr>
        <w:t>.</w:t>
      </w:r>
    </w:p>
    <w:p w:rsidR="00180889" w:rsidRPr="009759B1" w:rsidRDefault="00180889" w:rsidP="00C756B7">
      <w:pPr>
        <w:pStyle w:val="normal3"/>
        <w:jc w:val="both"/>
        <w:rPr>
          <w:rFonts w:eastAsia="SimSun"/>
          <w:szCs w:val="28"/>
        </w:rPr>
      </w:pPr>
    </w:p>
    <w:p w:rsidR="00180889" w:rsidRPr="009759B1" w:rsidRDefault="00180889" w:rsidP="00C756B7">
      <w:pPr>
        <w:pStyle w:val="normal3"/>
        <w:jc w:val="both"/>
        <w:rPr>
          <w:rFonts w:eastAsia="SimSun"/>
          <w:i/>
          <w:szCs w:val="28"/>
        </w:rPr>
      </w:pPr>
      <w:r w:rsidRPr="009759B1">
        <w:rPr>
          <w:rFonts w:eastAsia="SimSun"/>
          <w:i/>
          <w:szCs w:val="28"/>
        </w:rPr>
        <w:t>The issue of causati</w:t>
      </w:r>
      <w:r w:rsidR="008E4E8B" w:rsidRPr="009759B1">
        <w:rPr>
          <w:rFonts w:eastAsia="SimSun"/>
          <w:i/>
          <w:szCs w:val="28"/>
        </w:rPr>
        <w:t>on based upon the case of</w:t>
      </w:r>
      <w:r w:rsidRPr="009759B1">
        <w:rPr>
          <w:rFonts w:eastAsia="SimSun"/>
          <w:i/>
          <w:szCs w:val="28"/>
        </w:rPr>
        <w:t xml:space="preserve"> Chan Kam Hoi</w:t>
      </w:r>
    </w:p>
    <w:p w:rsidR="00180889" w:rsidRPr="009759B1" w:rsidRDefault="00180889" w:rsidP="00C756B7">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This issue was meant to address the pre-existing degeneration of the plaintiff’s spine on the assumption</w:t>
      </w:r>
      <w:r w:rsidR="00FE34CB" w:rsidRPr="009759B1">
        <w:rPr>
          <w:rFonts w:eastAsia="SimSun"/>
          <w:szCs w:val="28"/>
        </w:rPr>
        <w:t xml:space="preserve"> that she was suffering from</w:t>
      </w:r>
      <w:r w:rsidR="00C756B7" w:rsidRPr="009759B1">
        <w:rPr>
          <w:rFonts w:eastAsia="SimSun"/>
          <w:szCs w:val="28"/>
        </w:rPr>
        <w:t xml:space="preserve"> </w:t>
      </w:r>
      <w:r w:rsidR="00FE34CB" w:rsidRPr="009759B1">
        <w:rPr>
          <w:rFonts w:eastAsia="SimSun"/>
          <w:szCs w:val="28"/>
        </w:rPr>
        <w:t xml:space="preserve">her alleged </w:t>
      </w:r>
      <w:r w:rsidRPr="009759B1">
        <w:rPr>
          <w:rFonts w:eastAsia="SimSun"/>
          <w:szCs w:val="28"/>
        </w:rPr>
        <w:t>symptom</w:t>
      </w:r>
      <w:r w:rsidR="00C756B7" w:rsidRPr="009759B1">
        <w:rPr>
          <w:rFonts w:eastAsia="SimSun"/>
          <w:szCs w:val="28"/>
        </w:rPr>
        <w:t>s</w:t>
      </w:r>
      <w:r w:rsidRPr="009759B1">
        <w:rPr>
          <w:rFonts w:eastAsia="SimSun"/>
          <w:szCs w:val="28"/>
        </w:rPr>
        <w:t>.</w:t>
      </w:r>
    </w:p>
    <w:p w:rsidR="00180889" w:rsidRPr="009759B1" w:rsidRDefault="00180889" w:rsidP="00C756B7">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However, as stated above, I find that the plaintiff, at all periods of time, did not suffered from any significant sympt</w:t>
      </w:r>
      <w:r w:rsidR="00C756B7" w:rsidRPr="009759B1">
        <w:rPr>
          <w:rFonts w:eastAsia="SimSun"/>
          <w:szCs w:val="28"/>
        </w:rPr>
        <w:t>oms</w:t>
      </w:r>
      <w:r w:rsidRPr="009759B1">
        <w:rPr>
          <w:rFonts w:eastAsia="SimSun"/>
          <w:szCs w:val="28"/>
        </w:rPr>
        <w:t>. Thus, the inevitable logical conclusion must b</w:t>
      </w:r>
      <w:r w:rsidR="00FE34CB" w:rsidRPr="009759B1">
        <w:rPr>
          <w:rFonts w:eastAsia="SimSun"/>
          <w:szCs w:val="28"/>
        </w:rPr>
        <w:t>e that any</w:t>
      </w:r>
      <w:r w:rsidRPr="009759B1">
        <w:rPr>
          <w:rFonts w:eastAsia="SimSun"/>
          <w:szCs w:val="28"/>
        </w:rPr>
        <w:t xml:space="preserve"> dege</w:t>
      </w:r>
      <w:r w:rsidR="00FE34CB" w:rsidRPr="009759B1">
        <w:rPr>
          <w:rFonts w:eastAsia="SimSun"/>
          <w:szCs w:val="28"/>
        </w:rPr>
        <w:t>neration of the spine was not significantly affected by</w:t>
      </w:r>
      <w:r w:rsidRPr="009759B1">
        <w:rPr>
          <w:rFonts w:eastAsia="SimSun"/>
          <w:szCs w:val="28"/>
        </w:rPr>
        <w:t xml:space="preserve"> the accident</w:t>
      </w:r>
      <w:r w:rsidR="00FE34CB" w:rsidRPr="009759B1">
        <w:rPr>
          <w:rFonts w:eastAsia="SimSun"/>
          <w:szCs w:val="28"/>
        </w:rPr>
        <w:t xml:space="preserve"> because there was no significant symptom</w:t>
      </w:r>
      <w:r w:rsidR="00AB736C" w:rsidRPr="009759B1">
        <w:rPr>
          <w:rFonts w:eastAsia="SimSun"/>
          <w:szCs w:val="28"/>
        </w:rPr>
        <w:t>s</w:t>
      </w:r>
      <w:r w:rsidR="00FE34CB" w:rsidRPr="009759B1">
        <w:rPr>
          <w:rFonts w:eastAsia="SimSun"/>
          <w:szCs w:val="28"/>
        </w:rPr>
        <w:t xml:space="preserve"> all along</w:t>
      </w:r>
      <w:r w:rsidRPr="009759B1">
        <w:rPr>
          <w:rFonts w:eastAsia="SimSun"/>
          <w:szCs w:val="28"/>
        </w:rPr>
        <w:t>.</w:t>
      </w:r>
    </w:p>
    <w:p w:rsidR="00180889" w:rsidRPr="009759B1" w:rsidRDefault="00180889" w:rsidP="00C756B7">
      <w:pPr>
        <w:pStyle w:val="normal3"/>
        <w:jc w:val="both"/>
        <w:rPr>
          <w:rFonts w:eastAsia="SimSun"/>
          <w:szCs w:val="28"/>
        </w:rPr>
      </w:pPr>
    </w:p>
    <w:p w:rsidR="00180889" w:rsidRPr="009759B1" w:rsidRDefault="00180889" w:rsidP="00C756B7">
      <w:pPr>
        <w:pStyle w:val="normal3"/>
        <w:jc w:val="both"/>
        <w:rPr>
          <w:rFonts w:eastAsia="SimSun"/>
          <w:i/>
          <w:szCs w:val="28"/>
        </w:rPr>
      </w:pPr>
      <w:r w:rsidRPr="009759B1">
        <w:rPr>
          <w:rFonts w:eastAsia="SimSun"/>
          <w:i/>
          <w:szCs w:val="28"/>
        </w:rPr>
        <w:t>PSLA</w:t>
      </w:r>
    </w:p>
    <w:p w:rsidR="00180889" w:rsidRPr="009759B1" w:rsidRDefault="00180889" w:rsidP="00C756B7">
      <w:pPr>
        <w:pStyle w:val="normal3"/>
        <w:jc w:val="both"/>
        <w:rPr>
          <w:rFonts w:eastAsia="SimSun"/>
          <w:szCs w:val="28"/>
        </w:rPr>
      </w:pPr>
    </w:p>
    <w:p w:rsidR="00180889" w:rsidRPr="009759B1" w:rsidRDefault="00180889" w:rsidP="00920948">
      <w:pPr>
        <w:pStyle w:val="normal3"/>
        <w:numPr>
          <w:ilvl w:val="0"/>
          <w:numId w:val="1"/>
        </w:numPr>
        <w:ind w:left="0" w:firstLine="0"/>
        <w:jc w:val="both"/>
        <w:rPr>
          <w:rFonts w:eastAsia="SimSun"/>
          <w:szCs w:val="28"/>
        </w:rPr>
      </w:pPr>
      <w:r w:rsidRPr="009759B1">
        <w:rPr>
          <w:rFonts w:eastAsia="SimSun"/>
          <w:szCs w:val="28"/>
        </w:rPr>
        <w:t xml:space="preserve">As such, I think the injury is less serious than a typical whiplash injury and I think HK$75,000 is appropriate (see </w:t>
      </w:r>
      <w:r w:rsidRPr="009759B1">
        <w:rPr>
          <w:rFonts w:eastAsia="SimSun"/>
          <w:i/>
          <w:szCs w:val="28"/>
        </w:rPr>
        <w:t>Tam Fu Yip Fip v Sincere Engineering &amp; Trading Co. Ltd</w:t>
      </w:r>
      <w:r w:rsidRPr="009759B1">
        <w:rPr>
          <w:rFonts w:eastAsia="SimSun"/>
          <w:szCs w:val="28"/>
        </w:rPr>
        <w:t xml:space="preserve"> </w:t>
      </w:r>
      <w:r w:rsidR="00920948" w:rsidRPr="009759B1">
        <w:rPr>
          <w:rFonts w:eastAsia="SimSun"/>
          <w:szCs w:val="28"/>
        </w:rPr>
        <w:t>,</w:t>
      </w:r>
      <w:r w:rsidR="00AB736C" w:rsidRPr="009759B1">
        <w:rPr>
          <w:rFonts w:eastAsia="SimSun"/>
          <w:szCs w:val="28"/>
        </w:rPr>
        <w:t xml:space="preserve"> </w:t>
      </w:r>
      <w:r w:rsidR="00920948" w:rsidRPr="009759B1">
        <w:rPr>
          <w:rFonts w:eastAsia="SimSun"/>
          <w:szCs w:val="28"/>
        </w:rPr>
        <w:t>CACV208/2007</w:t>
      </w:r>
      <w:r w:rsidRPr="009759B1">
        <w:rPr>
          <w:rFonts w:eastAsia="SimSun"/>
          <w:szCs w:val="28"/>
        </w:rPr>
        <w:t>).</w:t>
      </w:r>
    </w:p>
    <w:p w:rsidR="00180889" w:rsidRPr="009759B1" w:rsidRDefault="00180889" w:rsidP="00C756B7">
      <w:pPr>
        <w:pStyle w:val="normal3"/>
        <w:jc w:val="both"/>
        <w:rPr>
          <w:rFonts w:eastAsia="SimSun"/>
          <w:szCs w:val="28"/>
        </w:rPr>
      </w:pPr>
    </w:p>
    <w:p w:rsidR="00AB736C"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I note that the defendant did not plea </w:t>
      </w:r>
      <w:r w:rsidR="00FD1089" w:rsidRPr="009759B1">
        <w:rPr>
          <w:rFonts w:eastAsia="SimSun"/>
          <w:szCs w:val="28"/>
        </w:rPr>
        <w:t xml:space="preserve">that the plaintiff was </w:t>
      </w:r>
      <w:r w:rsidRPr="009759B1">
        <w:rPr>
          <w:rFonts w:eastAsia="SimSun"/>
          <w:szCs w:val="28"/>
        </w:rPr>
        <w:t>malinger</w:t>
      </w:r>
      <w:r w:rsidR="00FD1089" w:rsidRPr="009759B1">
        <w:rPr>
          <w:rFonts w:eastAsia="SimSun"/>
          <w:szCs w:val="28"/>
        </w:rPr>
        <w:t>ing</w:t>
      </w:r>
      <w:r w:rsidR="007464D7" w:rsidRPr="009759B1">
        <w:rPr>
          <w:rFonts w:eastAsia="SimSun"/>
          <w:szCs w:val="28"/>
        </w:rPr>
        <w:t>. Nevertheless, it was</w:t>
      </w:r>
      <w:r w:rsidRPr="009759B1">
        <w:rPr>
          <w:rFonts w:eastAsia="SimSun"/>
          <w:szCs w:val="28"/>
        </w:rPr>
        <w:t xml:space="preserve"> for the plaintiff to produce evidence to convince the court that the symptoms alleged b</w:t>
      </w:r>
      <w:r w:rsidR="00CE4357" w:rsidRPr="009759B1">
        <w:rPr>
          <w:rFonts w:eastAsia="SimSun"/>
          <w:szCs w:val="28"/>
        </w:rPr>
        <w:t xml:space="preserve">y the plaintiff were accurate. </w:t>
      </w:r>
    </w:p>
    <w:p w:rsidR="00AB736C" w:rsidRPr="009759B1" w:rsidRDefault="00AB736C" w:rsidP="00AB736C">
      <w:pPr>
        <w:pStyle w:val="ListParagraph"/>
        <w:rPr>
          <w:szCs w:val="28"/>
        </w:rPr>
      </w:pPr>
    </w:p>
    <w:p w:rsidR="00CE4357" w:rsidRPr="009759B1" w:rsidRDefault="00FD1089" w:rsidP="00180889">
      <w:pPr>
        <w:pStyle w:val="normal3"/>
        <w:numPr>
          <w:ilvl w:val="0"/>
          <w:numId w:val="1"/>
        </w:numPr>
        <w:ind w:left="0" w:firstLine="0"/>
        <w:jc w:val="both"/>
        <w:rPr>
          <w:rFonts w:eastAsia="SimSun"/>
          <w:szCs w:val="28"/>
        </w:rPr>
      </w:pPr>
      <w:r w:rsidRPr="009759B1">
        <w:rPr>
          <w:rFonts w:eastAsia="SimSun"/>
          <w:szCs w:val="28"/>
        </w:rPr>
        <w:t xml:space="preserve">If </w:t>
      </w:r>
      <w:r w:rsidR="00180889" w:rsidRPr="009759B1">
        <w:rPr>
          <w:rFonts w:eastAsia="SimSun"/>
          <w:szCs w:val="28"/>
        </w:rPr>
        <w:t>the plaintiff</w:t>
      </w:r>
      <w:r w:rsidRPr="009759B1">
        <w:rPr>
          <w:rFonts w:eastAsia="SimSun"/>
          <w:szCs w:val="28"/>
        </w:rPr>
        <w:t>’</w:t>
      </w:r>
      <w:r w:rsidR="00CE4357" w:rsidRPr="009759B1">
        <w:rPr>
          <w:rFonts w:eastAsia="SimSun"/>
          <w:szCs w:val="28"/>
        </w:rPr>
        <w:t>s case was</w:t>
      </w:r>
      <w:r w:rsidRPr="009759B1">
        <w:rPr>
          <w:rFonts w:eastAsia="SimSun"/>
          <w:szCs w:val="28"/>
        </w:rPr>
        <w:t xml:space="preserve"> that </w:t>
      </w:r>
      <w:r w:rsidR="00CE4357" w:rsidRPr="009759B1">
        <w:rPr>
          <w:rFonts w:eastAsia="SimSun"/>
          <w:szCs w:val="28"/>
        </w:rPr>
        <w:t>any such</w:t>
      </w:r>
      <w:r w:rsidRPr="009759B1">
        <w:rPr>
          <w:rFonts w:eastAsia="SimSun"/>
          <w:szCs w:val="28"/>
        </w:rPr>
        <w:t xml:space="preserve"> inaccuracies</w:t>
      </w:r>
      <w:r w:rsidR="00CE4357" w:rsidRPr="009759B1">
        <w:rPr>
          <w:rFonts w:eastAsia="SimSun"/>
          <w:szCs w:val="28"/>
        </w:rPr>
        <w:t xml:space="preserve"> were</w:t>
      </w:r>
      <w:r w:rsidRPr="009759B1">
        <w:rPr>
          <w:rFonts w:eastAsia="SimSun"/>
          <w:szCs w:val="28"/>
        </w:rPr>
        <w:t xml:space="preserve"> </w:t>
      </w:r>
      <w:r w:rsidRPr="009759B1">
        <w:rPr>
          <w:rFonts w:eastAsia="SimSun"/>
          <w:i/>
          <w:szCs w:val="28"/>
        </w:rPr>
        <w:t>subconsciously</w:t>
      </w:r>
      <w:r w:rsidRPr="009759B1">
        <w:rPr>
          <w:rFonts w:eastAsia="SimSun"/>
          <w:szCs w:val="28"/>
        </w:rPr>
        <w:t xml:space="preserve"> advanced by the plaintiff because </w:t>
      </w:r>
      <w:r w:rsidR="00CE4357" w:rsidRPr="009759B1">
        <w:rPr>
          <w:rFonts w:eastAsia="SimSun"/>
          <w:szCs w:val="28"/>
        </w:rPr>
        <w:t>s</w:t>
      </w:r>
      <w:r w:rsidRPr="009759B1">
        <w:rPr>
          <w:rFonts w:eastAsia="SimSun"/>
          <w:szCs w:val="28"/>
        </w:rPr>
        <w:t>he suffered from some form of “psychosomatic” disease</w:t>
      </w:r>
      <w:r w:rsidR="00CE4357" w:rsidRPr="009759B1">
        <w:rPr>
          <w:rFonts w:eastAsia="SimSun"/>
          <w:szCs w:val="28"/>
        </w:rPr>
        <w:t>,</w:t>
      </w:r>
      <w:r w:rsidRPr="009759B1">
        <w:rPr>
          <w:rFonts w:eastAsia="SimSun"/>
          <w:szCs w:val="28"/>
        </w:rPr>
        <w:t xml:space="preserve"> and </w:t>
      </w:r>
      <w:r w:rsidR="00CE4357" w:rsidRPr="009759B1">
        <w:rPr>
          <w:rFonts w:eastAsia="SimSun"/>
          <w:szCs w:val="28"/>
        </w:rPr>
        <w:t xml:space="preserve">further </w:t>
      </w:r>
      <w:r w:rsidRPr="009759B1">
        <w:rPr>
          <w:rFonts w:eastAsia="SimSun"/>
          <w:szCs w:val="28"/>
        </w:rPr>
        <w:t>that such a disease was ca</w:t>
      </w:r>
      <w:r w:rsidR="00CE4357" w:rsidRPr="009759B1">
        <w:rPr>
          <w:rFonts w:eastAsia="SimSun"/>
          <w:szCs w:val="28"/>
        </w:rPr>
        <w:t>used by the accident, this needed to be pleaded</w:t>
      </w:r>
      <w:r w:rsidRPr="009759B1">
        <w:rPr>
          <w:rFonts w:eastAsia="SimSun"/>
          <w:szCs w:val="28"/>
        </w:rPr>
        <w:t xml:space="preserve"> and supported by</w:t>
      </w:r>
      <w:r w:rsidR="00C756B7" w:rsidRPr="009759B1">
        <w:rPr>
          <w:rFonts w:eastAsia="SimSun"/>
          <w:szCs w:val="28"/>
        </w:rPr>
        <w:t xml:space="preserve"> </w:t>
      </w:r>
      <w:r w:rsidR="00AB736C" w:rsidRPr="009759B1">
        <w:rPr>
          <w:rFonts w:eastAsia="SimSun"/>
          <w:szCs w:val="28"/>
        </w:rPr>
        <w:t>medical</w:t>
      </w:r>
      <w:r w:rsidR="00CE4357" w:rsidRPr="009759B1">
        <w:rPr>
          <w:rFonts w:eastAsia="SimSun"/>
          <w:szCs w:val="28"/>
        </w:rPr>
        <w:t xml:space="preserve"> opinion (</w:t>
      </w:r>
      <w:r w:rsidRPr="009759B1">
        <w:rPr>
          <w:rFonts w:eastAsia="SimSun"/>
          <w:szCs w:val="28"/>
        </w:rPr>
        <w:t xml:space="preserve">perhaps from </w:t>
      </w:r>
      <w:r w:rsidR="00AB736C" w:rsidRPr="009759B1">
        <w:rPr>
          <w:rFonts w:eastAsia="SimSun"/>
          <w:szCs w:val="28"/>
        </w:rPr>
        <w:t>a psychiatric expert</w:t>
      </w:r>
      <w:r w:rsidR="00CE4357" w:rsidRPr="009759B1">
        <w:rPr>
          <w:rFonts w:eastAsia="SimSun"/>
          <w:szCs w:val="28"/>
        </w:rPr>
        <w:t>)</w:t>
      </w:r>
      <w:r w:rsidR="00C756B7" w:rsidRPr="009759B1">
        <w:rPr>
          <w:rFonts w:eastAsia="SimSun"/>
          <w:szCs w:val="28"/>
        </w:rPr>
        <w:t xml:space="preserve">. </w:t>
      </w:r>
    </w:p>
    <w:p w:rsidR="00CE4357" w:rsidRPr="009759B1" w:rsidRDefault="00CE4357" w:rsidP="00CE4357">
      <w:pPr>
        <w:pStyle w:val="ListParagraph"/>
        <w:rPr>
          <w:szCs w:val="28"/>
          <w:lang w:val="en-GB"/>
        </w:rPr>
      </w:pPr>
    </w:p>
    <w:p w:rsidR="00180889" w:rsidRPr="009759B1" w:rsidRDefault="00FE34CB" w:rsidP="00180889">
      <w:pPr>
        <w:pStyle w:val="normal3"/>
        <w:numPr>
          <w:ilvl w:val="0"/>
          <w:numId w:val="1"/>
        </w:numPr>
        <w:ind w:left="0" w:firstLine="0"/>
        <w:jc w:val="both"/>
        <w:rPr>
          <w:rFonts w:eastAsia="SimSun"/>
          <w:szCs w:val="28"/>
        </w:rPr>
      </w:pPr>
      <w:r w:rsidRPr="009759B1">
        <w:rPr>
          <w:rFonts w:eastAsia="SimSun"/>
          <w:szCs w:val="28"/>
        </w:rPr>
        <w:t>This was not pleaded by the plaintiff and no</w:t>
      </w:r>
      <w:r w:rsidR="00C756B7" w:rsidRPr="009759B1">
        <w:rPr>
          <w:rFonts w:eastAsia="SimSun"/>
          <w:szCs w:val="28"/>
        </w:rPr>
        <w:t xml:space="preserve"> such </w:t>
      </w:r>
      <w:r w:rsidRPr="009759B1">
        <w:rPr>
          <w:rFonts w:eastAsia="SimSun"/>
          <w:szCs w:val="28"/>
        </w:rPr>
        <w:t xml:space="preserve">expert </w:t>
      </w:r>
      <w:r w:rsidR="00C756B7" w:rsidRPr="009759B1">
        <w:rPr>
          <w:rFonts w:eastAsia="SimSun"/>
          <w:szCs w:val="28"/>
        </w:rPr>
        <w:t>evidence was</w:t>
      </w:r>
      <w:r w:rsidR="00180889" w:rsidRPr="009759B1">
        <w:rPr>
          <w:rFonts w:eastAsia="SimSun"/>
          <w:szCs w:val="28"/>
        </w:rPr>
        <w:t xml:space="preserve"> adduce</w:t>
      </w:r>
      <w:r w:rsidR="00214DE0" w:rsidRPr="009759B1">
        <w:rPr>
          <w:rFonts w:eastAsia="SimSun"/>
          <w:szCs w:val="28"/>
        </w:rPr>
        <w:t>d</w:t>
      </w:r>
      <w:r w:rsidRPr="009759B1">
        <w:rPr>
          <w:rFonts w:eastAsia="SimSun"/>
          <w:szCs w:val="28"/>
        </w:rPr>
        <w:t xml:space="preserve"> before the court</w:t>
      </w:r>
      <w:r w:rsidR="00180889" w:rsidRPr="009759B1">
        <w:rPr>
          <w:rFonts w:eastAsia="SimSun"/>
          <w:szCs w:val="28"/>
        </w:rPr>
        <w:t>.</w:t>
      </w:r>
      <w:r w:rsidR="00CE4357" w:rsidRPr="009759B1">
        <w:rPr>
          <w:rFonts w:eastAsia="SimSun"/>
          <w:szCs w:val="28"/>
        </w:rPr>
        <w:t xml:space="preserve"> As such, there is no need for the court to find the cause of the inaccuracies of the plaintiff’s evidence, and the court will award quantum in accordance with its own fact finding exercise.</w:t>
      </w:r>
    </w:p>
    <w:p w:rsidR="00180889" w:rsidRPr="009759B1" w:rsidRDefault="00180889" w:rsidP="00214DE0">
      <w:pPr>
        <w:pStyle w:val="normal3"/>
        <w:jc w:val="both"/>
        <w:rPr>
          <w:rFonts w:eastAsia="SimSun"/>
          <w:szCs w:val="28"/>
        </w:rPr>
      </w:pPr>
    </w:p>
    <w:p w:rsidR="00180889" w:rsidRPr="009759B1" w:rsidRDefault="00180889" w:rsidP="00214DE0">
      <w:pPr>
        <w:pStyle w:val="normal3"/>
        <w:jc w:val="both"/>
        <w:rPr>
          <w:rFonts w:eastAsia="SimSun"/>
          <w:i/>
          <w:szCs w:val="28"/>
        </w:rPr>
      </w:pPr>
      <w:r w:rsidRPr="009759B1">
        <w:rPr>
          <w:rFonts w:eastAsia="SimSun"/>
          <w:i/>
          <w:szCs w:val="28"/>
        </w:rPr>
        <w:t>Pre-trial loss of earnings</w:t>
      </w:r>
    </w:p>
    <w:p w:rsidR="00180889" w:rsidRPr="009759B1" w:rsidRDefault="00180889" w:rsidP="00214DE0">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 xml:space="preserve">I note that Dr. Yeung opined that there was </w:t>
      </w:r>
      <w:r w:rsidR="00214DE0" w:rsidRPr="009759B1">
        <w:rPr>
          <w:rFonts w:eastAsia="SimSun"/>
          <w:szCs w:val="28"/>
        </w:rPr>
        <w:t>“</w:t>
      </w:r>
      <w:r w:rsidRPr="009759B1">
        <w:rPr>
          <w:rFonts w:eastAsia="SimSun"/>
          <w:szCs w:val="28"/>
        </w:rPr>
        <w:t>symptoms amplification</w:t>
      </w:r>
      <w:r w:rsidR="00214DE0" w:rsidRPr="009759B1">
        <w:rPr>
          <w:rFonts w:eastAsia="SimSun"/>
          <w:szCs w:val="28"/>
        </w:rPr>
        <w:t>”</w:t>
      </w:r>
      <w:r w:rsidR="00C67F76" w:rsidRPr="009759B1">
        <w:rPr>
          <w:rFonts w:eastAsia="SimSun"/>
          <w:szCs w:val="28"/>
        </w:rPr>
        <w:t xml:space="preserve"> but</w:t>
      </w:r>
      <w:r w:rsidRPr="009759B1">
        <w:rPr>
          <w:rFonts w:eastAsia="SimSun"/>
          <w:szCs w:val="28"/>
        </w:rPr>
        <w:t xml:space="preserve"> </w:t>
      </w:r>
      <w:r w:rsidR="00C67F76" w:rsidRPr="009759B1">
        <w:rPr>
          <w:rFonts w:eastAsia="SimSun"/>
          <w:i/>
          <w:szCs w:val="28"/>
        </w:rPr>
        <w:t xml:space="preserve">“most patients with </w:t>
      </w:r>
      <w:r w:rsidR="00C67F76" w:rsidRPr="009759B1">
        <w:rPr>
          <w:rFonts w:eastAsia="SimSun"/>
          <w:i/>
          <w:szCs w:val="28"/>
          <w:u w:val="single"/>
        </w:rPr>
        <w:t>similar problems</w:t>
      </w:r>
      <w:r w:rsidR="00C67F76" w:rsidRPr="009759B1">
        <w:rPr>
          <w:rFonts w:eastAsia="SimSun"/>
          <w:i/>
          <w:szCs w:val="28"/>
        </w:rPr>
        <w:t xml:space="preserve"> of the cervical and lumbosacral spine and no objective neurological deficit would be able to return to work after sick leave of about 2 years” </w:t>
      </w:r>
      <w:r w:rsidR="00C67F76" w:rsidRPr="009759B1">
        <w:rPr>
          <w:rFonts w:eastAsia="SimSun"/>
          <w:szCs w:val="28"/>
        </w:rPr>
        <w:t>(</w:t>
      </w:r>
      <w:r w:rsidR="00FE34CB" w:rsidRPr="009759B1">
        <w:rPr>
          <w:rFonts w:eastAsia="SimSun"/>
          <w:szCs w:val="28"/>
        </w:rPr>
        <w:t>see page 141 of Trial Bun</w:t>
      </w:r>
      <w:r w:rsidR="00C67F76" w:rsidRPr="009759B1">
        <w:rPr>
          <w:rFonts w:eastAsia="SimSun"/>
          <w:szCs w:val="28"/>
        </w:rPr>
        <w:t>d</w:t>
      </w:r>
      <w:r w:rsidR="00FE34CB" w:rsidRPr="009759B1">
        <w:rPr>
          <w:rFonts w:eastAsia="SimSun"/>
          <w:szCs w:val="28"/>
        </w:rPr>
        <w:t>l</w:t>
      </w:r>
      <w:r w:rsidR="00C67F76" w:rsidRPr="009759B1">
        <w:rPr>
          <w:rFonts w:eastAsia="SimSun"/>
          <w:szCs w:val="28"/>
        </w:rPr>
        <w:t xml:space="preserve">e) </w:t>
      </w:r>
      <w:r w:rsidRPr="009759B1">
        <w:rPr>
          <w:rFonts w:eastAsia="SimSun"/>
          <w:szCs w:val="28"/>
        </w:rPr>
        <w:t>whilst Dr. Fu endorsed all the sick leave.</w:t>
      </w:r>
    </w:p>
    <w:p w:rsidR="00C67F76" w:rsidRPr="009759B1" w:rsidRDefault="00C67F76" w:rsidP="00C67F76">
      <w:pPr>
        <w:pStyle w:val="normal3"/>
        <w:jc w:val="both"/>
        <w:rPr>
          <w:rFonts w:eastAsia="SimSun"/>
          <w:szCs w:val="28"/>
        </w:rPr>
      </w:pPr>
    </w:p>
    <w:p w:rsidR="00C67F76" w:rsidRPr="009759B1" w:rsidRDefault="00C67F76" w:rsidP="00180889">
      <w:pPr>
        <w:pStyle w:val="normal3"/>
        <w:numPr>
          <w:ilvl w:val="0"/>
          <w:numId w:val="1"/>
        </w:numPr>
        <w:ind w:left="0" w:firstLine="0"/>
        <w:jc w:val="both"/>
        <w:rPr>
          <w:rFonts w:eastAsia="SimSun"/>
          <w:szCs w:val="28"/>
        </w:rPr>
      </w:pPr>
      <w:r w:rsidRPr="009759B1">
        <w:rPr>
          <w:rFonts w:eastAsia="SimSun"/>
          <w:szCs w:val="28"/>
        </w:rPr>
        <w:t xml:space="preserve">Of course, as stated above, both experts had made the assumption in accepting that her subjective complaints, to some extent, were truthful. Dr. Yeung was simply comparing her complaints </w:t>
      </w:r>
      <w:r w:rsidR="002D3854" w:rsidRPr="009759B1">
        <w:rPr>
          <w:rFonts w:eastAsia="SimSun"/>
          <w:szCs w:val="28"/>
        </w:rPr>
        <w:t xml:space="preserve">(perhaps after consideration of some degree of “amplification”) </w:t>
      </w:r>
      <w:r w:rsidRPr="009759B1">
        <w:rPr>
          <w:rFonts w:eastAsia="SimSun"/>
          <w:szCs w:val="28"/>
        </w:rPr>
        <w:t xml:space="preserve">to patients with </w:t>
      </w:r>
      <w:r w:rsidRPr="009759B1">
        <w:rPr>
          <w:rFonts w:eastAsia="SimSun"/>
          <w:i/>
          <w:szCs w:val="28"/>
        </w:rPr>
        <w:t>“similar problems”</w:t>
      </w:r>
      <w:r w:rsidRPr="009759B1">
        <w:rPr>
          <w:rFonts w:eastAsia="SimSun"/>
          <w:szCs w:val="28"/>
        </w:rPr>
        <w:t>.</w:t>
      </w:r>
    </w:p>
    <w:p w:rsidR="00180889" w:rsidRPr="009759B1" w:rsidRDefault="00180889" w:rsidP="00214DE0">
      <w:pPr>
        <w:pStyle w:val="normal3"/>
        <w:jc w:val="both"/>
        <w:rPr>
          <w:rFonts w:eastAsia="SimSun"/>
          <w:szCs w:val="28"/>
        </w:rPr>
      </w:pPr>
    </w:p>
    <w:p w:rsidR="00180889" w:rsidRPr="009759B1" w:rsidRDefault="00C67F76" w:rsidP="00180889">
      <w:pPr>
        <w:pStyle w:val="normal3"/>
        <w:numPr>
          <w:ilvl w:val="0"/>
          <w:numId w:val="1"/>
        </w:numPr>
        <w:ind w:left="0" w:firstLine="0"/>
        <w:jc w:val="both"/>
        <w:rPr>
          <w:rFonts w:eastAsia="SimSun"/>
          <w:szCs w:val="28"/>
        </w:rPr>
      </w:pPr>
      <w:r w:rsidRPr="009759B1">
        <w:rPr>
          <w:rFonts w:eastAsia="SimSun"/>
          <w:szCs w:val="28"/>
        </w:rPr>
        <w:t>However, a</w:t>
      </w:r>
      <w:r w:rsidR="00A41AE4" w:rsidRPr="009759B1">
        <w:rPr>
          <w:rFonts w:eastAsia="SimSun"/>
          <w:szCs w:val="28"/>
        </w:rPr>
        <w:t>fter assessing all the evidence</w:t>
      </w:r>
      <w:r w:rsidR="00214DE0" w:rsidRPr="009759B1">
        <w:rPr>
          <w:rFonts w:eastAsia="SimSun"/>
          <w:szCs w:val="28"/>
        </w:rPr>
        <w:t>, I find that the plainti</w:t>
      </w:r>
      <w:r w:rsidRPr="009759B1">
        <w:rPr>
          <w:rFonts w:eastAsia="SimSun"/>
          <w:szCs w:val="28"/>
        </w:rPr>
        <w:t>ff must have</w:t>
      </w:r>
      <w:r w:rsidR="00180889" w:rsidRPr="009759B1">
        <w:rPr>
          <w:rFonts w:eastAsia="SimSun"/>
          <w:szCs w:val="28"/>
        </w:rPr>
        <w:t xml:space="preserve"> </w:t>
      </w:r>
      <w:r w:rsidR="00214DE0" w:rsidRPr="009759B1">
        <w:rPr>
          <w:rFonts w:eastAsia="SimSun"/>
          <w:szCs w:val="28"/>
        </w:rPr>
        <w:t xml:space="preserve">largely </w:t>
      </w:r>
      <w:r w:rsidR="00180889" w:rsidRPr="009759B1">
        <w:rPr>
          <w:rFonts w:eastAsia="SimSun"/>
          <w:szCs w:val="28"/>
        </w:rPr>
        <w:t>recover</w:t>
      </w:r>
      <w:r w:rsidR="00214DE0" w:rsidRPr="009759B1">
        <w:rPr>
          <w:rFonts w:eastAsia="SimSun"/>
          <w:szCs w:val="28"/>
        </w:rPr>
        <w:t>ed much earlier</w:t>
      </w:r>
      <w:r w:rsidRPr="009759B1">
        <w:rPr>
          <w:rFonts w:eastAsia="SimSun"/>
          <w:szCs w:val="28"/>
        </w:rPr>
        <w:t xml:space="preserve"> than 2 years</w:t>
      </w:r>
      <w:r w:rsidR="00A41AE4" w:rsidRPr="009759B1">
        <w:rPr>
          <w:rFonts w:eastAsia="SimSun"/>
          <w:szCs w:val="28"/>
        </w:rPr>
        <w:t xml:space="preserve"> after the accident</w:t>
      </w:r>
      <w:r w:rsidR="00214DE0" w:rsidRPr="009759B1">
        <w:rPr>
          <w:rFonts w:eastAsia="SimSun"/>
          <w:szCs w:val="28"/>
        </w:rPr>
        <w:t>. I</w:t>
      </w:r>
      <w:r w:rsidRPr="009759B1">
        <w:rPr>
          <w:rFonts w:eastAsia="SimSun"/>
          <w:szCs w:val="28"/>
        </w:rPr>
        <w:t>t is not easy</w:t>
      </w:r>
      <w:r w:rsidR="00214DE0" w:rsidRPr="009759B1">
        <w:rPr>
          <w:rFonts w:eastAsia="SimSun"/>
          <w:szCs w:val="28"/>
        </w:rPr>
        <w:t xml:space="preserve"> to assess the exact extent of</w:t>
      </w:r>
      <w:r w:rsidR="00180889" w:rsidRPr="009759B1">
        <w:rPr>
          <w:rFonts w:eastAsia="SimSun"/>
          <w:szCs w:val="28"/>
        </w:rPr>
        <w:t xml:space="preserve"> </w:t>
      </w:r>
      <w:r w:rsidRPr="009759B1">
        <w:rPr>
          <w:rFonts w:eastAsia="SimSun"/>
          <w:szCs w:val="28"/>
        </w:rPr>
        <w:t xml:space="preserve">the </w:t>
      </w:r>
      <w:r w:rsidR="004903A6" w:rsidRPr="009759B1">
        <w:rPr>
          <w:rFonts w:eastAsia="SimSun"/>
          <w:szCs w:val="28"/>
        </w:rPr>
        <w:t>inaccuracies</w:t>
      </w:r>
      <w:r w:rsidR="00180889" w:rsidRPr="009759B1">
        <w:rPr>
          <w:rFonts w:eastAsia="SimSun"/>
          <w:szCs w:val="28"/>
        </w:rPr>
        <w:t xml:space="preserve"> or exaggeration</w:t>
      </w:r>
      <w:r w:rsidR="00214DE0" w:rsidRPr="009759B1">
        <w:rPr>
          <w:rFonts w:eastAsia="SimSun"/>
          <w:szCs w:val="28"/>
        </w:rPr>
        <w:t xml:space="preserve"> </w:t>
      </w:r>
      <w:r w:rsidRPr="009759B1">
        <w:rPr>
          <w:rFonts w:eastAsia="SimSun"/>
          <w:szCs w:val="28"/>
        </w:rPr>
        <w:t>given that</w:t>
      </w:r>
      <w:r w:rsidR="00214DE0" w:rsidRPr="009759B1">
        <w:rPr>
          <w:rFonts w:eastAsia="SimSun"/>
          <w:szCs w:val="28"/>
        </w:rPr>
        <w:t xml:space="preserve"> the evidence </w:t>
      </w:r>
      <w:r w:rsidRPr="009759B1">
        <w:rPr>
          <w:rFonts w:eastAsia="SimSun"/>
          <w:szCs w:val="28"/>
        </w:rPr>
        <w:t xml:space="preserve">only </w:t>
      </w:r>
      <w:r w:rsidR="00214DE0" w:rsidRPr="009759B1">
        <w:rPr>
          <w:rFonts w:eastAsia="SimSun"/>
          <w:szCs w:val="28"/>
        </w:rPr>
        <w:t xml:space="preserve">came from the plaintiff’s </w:t>
      </w:r>
      <w:r w:rsidR="00FE34CB" w:rsidRPr="009759B1">
        <w:rPr>
          <w:rFonts w:eastAsia="SimSun"/>
          <w:szCs w:val="28"/>
        </w:rPr>
        <w:t xml:space="preserve">own </w:t>
      </w:r>
      <w:r w:rsidR="00A41AE4" w:rsidRPr="009759B1">
        <w:rPr>
          <w:rFonts w:eastAsia="SimSun"/>
          <w:szCs w:val="28"/>
        </w:rPr>
        <w:t>mouth</w:t>
      </w:r>
      <w:r w:rsidR="00180889" w:rsidRPr="009759B1">
        <w:rPr>
          <w:rFonts w:eastAsia="SimSun"/>
          <w:szCs w:val="28"/>
        </w:rPr>
        <w:t xml:space="preserve">. Nevertheless, </w:t>
      </w:r>
      <w:r w:rsidR="00214DE0" w:rsidRPr="009759B1">
        <w:rPr>
          <w:rFonts w:eastAsia="SimSun"/>
          <w:szCs w:val="28"/>
        </w:rPr>
        <w:t>given that I find that the “consultation behaviour”</w:t>
      </w:r>
      <w:r w:rsidRPr="009759B1">
        <w:rPr>
          <w:rFonts w:eastAsia="SimSun"/>
          <w:szCs w:val="28"/>
        </w:rPr>
        <w:t xml:space="preserve"> of the plaintiff shows that she has</w:t>
      </w:r>
      <w:r w:rsidR="00214DE0" w:rsidRPr="009759B1">
        <w:rPr>
          <w:rFonts w:eastAsia="SimSun"/>
          <w:szCs w:val="28"/>
        </w:rPr>
        <w:t xml:space="preserve"> </w:t>
      </w:r>
      <w:r w:rsidRPr="009759B1">
        <w:rPr>
          <w:rFonts w:eastAsia="SimSun"/>
          <w:szCs w:val="28"/>
        </w:rPr>
        <w:t>little</w:t>
      </w:r>
      <w:r w:rsidR="00214DE0" w:rsidRPr="009759B1">
        <w:rPr>
          <w:rFonts w:eastAsia="SimSun"/>
          <w:szCs w:val="28"/>
        </w:rPr>
        <w:t xml:space="preserve"> concern with curing her </w:t>
      </w:r>
      <w:r w:rsidR="004903A6" w:rsidRPr="009759B1">
        <w:rPr>
          <w:rFonts w:eastAsia="SimSun"/>
          <w:szCs w:val="28"/>
        </w:rPr>
        <w:t>(</w:t>
      </w:r>
      <w:r w:rsidR="00214DE0" w:rsidRPr="009759B1">
        <w:rPr>
          <w:rFonts w:eastAsia="SimSun"/>
          <w:szCs w:val="28"/>
        </w:rPr>
        <w:t>alleged</w:t>
      </w:r>
      <w:r w:rsidR="004903A6" w:rsidRPr="009759B1">
        <w:rPr>
          <w:rFonts w:eastAsia="SimSun"/>
          <w:szCs w:val="28"/>
        </w:rPr>
        <w:t>)</w:t>
      </w:r>
      <w:r w:rsidR="00214DE0" w:rsidRPr="009759B1">
        <w:rPr>
          <w:rFonts w:eastAsia="SimSun"/>
          <w:szCs w:val="28"/>
        </w:rPr>
        <w:t xml:space="preserve"> condition even right after the accident, I would allow</w:t>
      </w:r>
      <w:r w:rsidR="00180889" w:rsidRPr="009759B1">
        <w:rPr>
          <w:rFonts w:eastAsia="SimSun"/>
          <w:szCs w:val="28"/>
        </w:rPr>
        <w:t xml:space="preserve"> a period of 3 months of sick leave </w:t>
      </w:r>
      <w:r w:rsidR="00214DE0" w:rsidRPr="009759B1">
        <w:rPr>
          <w:rFonts w:eastAsia="SimSun"/>
          <w:szCs w:val="28"/>
        </w:rPr>
        <w:t xml:space="preserve">which </w:t>
      </w:r>
      <w:r w:rsidR="00180889" w:rsidRPr="009759B1">
        <w:rPr>
          <w:rFonts w:eastAsia="SimSun"/>
          <w:szCs w:val="28"/>
        </w:rPr>
        <w:t>would be generous</w:t>
      </w:r>
      <w:r w:rsidR="00214DE0" w:rsidRPr="009759B1">
        <w:rPr>
          <w:rFonts w:eastAsia="SimSun"/>
          <w:szCs w:val="28"/>
        </w:rPr>
        <w:t>.</w:t>
      </w:r>
      <w:r w:rsidR="00180889" w:rsidRPr="009759B1">
        <w:rPr>
          <w:rFonts w:eastAsia="SimSun"/>
          <w:szCs w:val="28"/>
        </w:rPr>
        <w:t xml:space="preserve"> </w:t>
      </w:r>
    </w:p>
    <w:p w:rsidR="00180889" w:rsidRPr="009759B1" w:rsidRDefault="00180889" w:rsidP="00214DE0">
      <w:pPr>
        <w:pStyle w:val="normal3"/>
        <w:jc w:val="both"/>
        <w:rPr>
          <w:rFonts w:eastAsia="SimSun"/>
          <w:szCs w:val="28"/>
        </w:rPr>
      </w:pPr>
    </w:p>
    <w:p w:rsidR="00180889" w:rsidRPr="009759B1" w:rsidRDefault="00FE34CB" w:rsidP="00214DE0">
      <w:pPr>
        <w:pStyle w:val="normal3"/>
        <w:numPr>
          <w:ilvl w:val="0"/>
          <w:numId w:val="1"/>
        </w:numPr>
        <w:ind w:left="0" w:firstLine="0"/>
        <w:jc w:val="both"/>
        <w:rPr>
          <w:rFonts w:eastAsia="SimSun"/>
          <w:szCs w:val="28"/>
        </w:rPr>
      </w:pPr>
      <w:r w:rsidRPr="009759B1">
        <w:rPr>
          <w:rFonts w:eastAsia="SimSun"/>
          <w:szCs w:val="28"/>
        </w:rPr>
        <w:t>There was no</w:t>
      </w:r>
      <w:r w:rsidR="00180889" w:rsidRPr="009759B1">
        <w:rPr>
          <w:rFonts w:eastAsia="SimSun"/>
          <w:szCs w:val="28"/>
        </w:rPr>
        <w:t xml:space="preserve"> dispute that her average income for th</w:t>
      </w:r>
      <w:r w:rsidR="00214DE0" w:rsidRPr="009759B1">
        <w:rPr>
          <w:rFonts w:eastAsia="SimSun"/>
          <w:szCs w:val="28"/>
        </w:rPr>
        <w:t>e past 12 months immediately prece</w:t>
      </w:r>
      <w:r w:rsidR="00180889" w:rsidRPr="009759B1">
        <w:rPr>
          <w:rFonts w:eastAsia="SimSun"/>
          <w:szCs w:val="28"/>
        </w:rPr>
        <w:t>ding the accident was around HK$7,696. I would therefore award HK$</w:t>
      </w:r>
      <w:r w:rsidR="00214DE0" w:rsidRPr="009759B1">
        <w:rPr>
          <w:rFonts w:eastAsia="SimSun"/>
          <w:szCs w:val="28"/>
        </w:rPr>
        <w:t>7,696 x 3 = HK$</w:t>
      </w:r>
      <w:r w:rsidR="00180889" w:rsidRPr="009759B1">
        <w:rPr>
          <w:rFonts w:eastAsia="SimSun"/>
          <w:szCs w:val="28"/>
        </w:rPr>
        <w:t>23,088.</w:t>
      </w:r>
    </w:p>
    <w:p w:rsidR="00214DE0" w:rsidRPr="009759B1" w:rsidRDefault="00214DE0" w:rsidP="00214DE0">
      <w:pPr>
        <w:pStyle w:val="normal3"/>
        <w:jc w:val="both"/>
        <w:rPr>
          <w:rFonts w:eastAsia="SimSun"/>
          <w:szCs w:val="28"/>
        </w:rPr>
      </w:pPr>
    </w:p>
    <w:p w:rsidR="00180889" w:rsidRPr="009759B1" w:rsidRDefault="00180889" w:rsidP="00214DE0">
      <w:pPr>
        <w:pStyle w:val="normal3"/>
        <w:jc w:val="both"/>
        <w:rPr>
          <w:rFonts w:eastAsia="SimSun"/>
          <w:i/>
          <w:szCs w:val="28"/>
        </w:rPr>
      </w:pPr>
      <w:r w:rsidRPr="009759B1">
        <w:rPr>
          <w:rFonts w:eastAsia="SimSun"/>
          <w:i/>
          <w:szCs w:val="28"/>
        </w:rPr>
        <w:t>Post-trial loss of earnings</w:t>
      </w:r>
    </w:p>
    <w:p w:rsidR="00180889" w:rsidRPr="009759B1" w:rsidRDefault="00180889" w:rsidP="00214DE0">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Given the factual findings on the subjective compl</w:t>
      </w:r>
      <w:r w:rsidR="00214DE0" w:rsidRPr="009759B1">
        <w:rPr>
          <w:rFonts w:eastAsia="SimSun"/>
          <w:szCs w:val="28"/>
        </w:rPr>
        <w:t>aints of the plaintiff, I need not</w:t>
      </w:r>
      <w:r w:rsidRPr="009759B1">
        <w:rPr>
          <w:rFonts w:eastAsia="SimSun"/>
          <w:szCs w:val="28"/>
        </w:rPr>
        <w:t xml:space="preserve"> agree with the expert opinion of either</w:t>
      </w:r>
      <w:r w:rsidR="00214DE0" w:rsidRPr="009759B1">
        <w:rPr>
          <w:rFonts w:eastAsia="SimSun"/>
          <w:szCs w:val="28"/>
        </w:rPr>
        <w:t xml:space="preserve"> experts as stated above.</w:t>
      </w:r>
      <w:r w:rsidR="00AE39D1" w:rsidRPr="009759B1">
        <w:rPr>
          <w:rFonts w:eastAsia="SimSun"/>
          <w:szCs w:val="28"/>
        </w:rPr>
        <w:t xml:space="preserve"> Her</w:t>
      </w:r>
      <w:r w:rsidRPr="009759B1">
        <w:rPr>
          <w:rFonts w:eastAsia="SimSun"/>
          <w:szCs w:val="28"/>
        </w:rPr>
        <w:t xml:space="preserve"> </w:t>
      </w:r>
      <w:r w:rsidR="00214DE0" w:rsidRPr="009759B1">
        <w:rPr>
          <w:rFonts w:eastAsia="SimSun"/>
          <w:szCs w:val="28"/>
        </w:rPr>
        <w:t>“</w:t>
      </w:r>
      <w:r w:rsidRPr="009759B1">
        <w:rPr>
          <w:rFonts w:eastAsia="SimSun"/>
          <w:szCs w:val="28"/>
        </w:rPr>
        <w:t>consultation behavio</w:t>
      </w:r>
      <w:r w:rsidR="00850B48" w:rsidRPr="009759B1">
        <w:rPr>
          <w:rFonts w:eastAsia="SimSun"/>
          <w:szCs w:val="28"/>
        </w:rPr>
        <w:t>u</w:t>
      </w:r>
      <w:r w:rsidRPr="009759B1">
        <w:rPr>
          <w:rFonts w:eastAsia="SimSun"/>
          <w:szCs w:val="28"/>
        </w:rPr>
        <w:t>r</w:t>
      </w:r>
      <w:r w:rsidR="00214DE0" w:rsidRPr="009759B1">
        <w:rPr>
          <w:rFonts w:eastAsia="SimSun"/>
          <w:szCs w:val="28"/>
        </w:rPr>
        <w:t>”</w:t>
      </w:r>
      <w:r w:rsidR="00067BB2" w:rsidRPr="009759B1">
        <w:rPr>
          <w:rFonts w:eastAsia="SimSun"/>
          <w:szCs w:val="28"/>
        </w:rPr>
        <w:t xml:space="preserve"> simply showed that she has</w:t>
      </w:r>
      <w:r w:rsidR="00214DE0" w:rsidRPr="009759B1">
        <w:rPr>
          <w:rFonts w:eastAsia="SimSun"/>
          <w:szCs w:val="28"/>
        </w:rPr>
        <w:t xml:space="preserve"> no intention </w:t>
      </w:r>
      <w:r w:rsidR="00AE39D1" w:rsidRPr="009759B1">
        <w:rPr>
          <w:rFonts w:eastAsia="SimSun"/>
          <w:szCs w:val="28"/>
        </w:rPr>
        <w:t>to return to her previous job</w:t>
      </w:r>
      <w:r w:rsidR="00067BB2" w:rsidRPr="009759B1">
        <w:rPr>
          <w:rFonts w:eastAsia="SimSun"/>
          <w:szCs w:val="28"/>
        </w:rPr>
        <w:t xml:space="preserve"> despite, as I find, that she suffered no significant </w:t>
      </w:r>
      <w:r w:rsidR="00FE34CB" w:rsidRPr="009759B1">
        <w:rPr>
          <w:rFonts w:eastAsia="SimSun"/>
          <w:szCs w:val="28"/>
        </w:rPr>
        <w:t xml:space="preserve">and </w:t>
      </w:r>
      <w:r w:rsidR="00067BB2" w:rsidRPr="009759B1">
        <w:rPr>
          <w:rFonts w:eastAsia="SimSun"/>
          <w:szCs w:val="28"/>
        </w:rPr>
        <w:t>persistent symptoms</w:t>
      </w:r>
      <w:r w:rsidR="00AE39D1" w:rsidRPr="009759B1">
        <w:rPr>
          <w:rFonts w:eastAsia="SimSun"/>
          <w:szCs w:val="28"/>
        </w:rPr>
        <w:t>.</w:t>
      </w:r>
      <w:r w:rsidRPr="009759B1">
        <w:rPr>
          <w:rFonts w:eastAsia="SimSun"/>
          <w:szCs w:val="28"/>
        </w:rPr>
        <w:t xml:space="preserve"> I would not allow any claim under this head.</w:t>
      </w:r>
    </w:p>
    <w:p w:rsidR="00180889" w:rsidRPr="009759B1" w:rsidRDefault="00180889" w:rsidP="00214DE0">
      <w:pPr>
        <w:pStyle w:val="normal3"/>
        <w:jc w:val="both"/>
        <w:rPr>
          <w:rFonts w:eastAsia="SimSun"/>
          <w:szCs w:val="28"/>
        </w:rPr>
      </w:pPr>
    </w:p>
    <w:p w:rsidR="00180889" w:rsidRPr="009759B1" w:rsidRDefault="00180889" w:rsidP="00214DE0">
      <w:pPr>
        <w:pStyle w:val="normal3"/>
        <w:jc w:val="both"/>
        <w:rPr>
          <w:rFonts w:eastAsia="SimSun"/>
          <w:i/>
          <w:szCs w:val="28"/>
        </w:rPr>
      </w:pPr>
      <w:r w:rsidRPr="009759B1">
        <w:rPr>
          <w:rFonts w:eastAsia="SimSun"/>
          <w:i/>
          <w:szCs w:val="28"/>
        </w:rPr>
        <w:t>Loss of earning capacity</w:t>
      </w:r>
    </w:p>
    <w:p w:rsidR="00180889" w:rsidRPr="009759B1" w:rsidRDefault="00180889" w:rsidP="00214DE0">
      <w:pPr>
        <w:pStyle w:val="normal3"/>
        <w:jc w:val="both"/>
        <w:rPr>
          <w:rFonts w:eastAsia="SimSun"/>
          <w:szCs w:val="28"/>
        </w:rPr>
      </w:pPr>
    </w:p>
    <w:p w:rsidR="00180889" w:rsidRPr="009759B1" w:rsidRDefault="00067BB2" w:rsidP="00180889">
      <w:pPr>
        <w:pStyle w:val="normal3"/>
        <w:numPr>
          <w:ilvl w:val="0"/>
          <w:numId w:val="1"/>
        </w:numPr>
        <w:ind w:left="0" w:firstLine="0"/>
        <w:jc w:val="both"/>
        <w:rPr>
          <w:rFonts w:eastAsia="SimSun"/>
          <w:szCs w:val="28"/>
        </w:rPr>
      </w:pPr>
      <w:r w:rsidRPr="009759B1">
        <w:rPr>
          <w:rFonts w:eastAsia="SimSun"/>
          <w:szCs w:val="28"/>
        </w:rPr>
        <w:t xml:space="preserve">Similarly, </w:t>
      </w:r>
      <w:r w:rsidR="00180889" w:rsidRPr="009759B1">
        <w:rPr>
          <w:rFonts w:eastAsia="SimSun"/>
          <w:szCs w:val="28"/>
        </w:rPr>
        <w:t>I would not allow any awards under this head of claim.</w:t>
      </w:r>
    </w:p>
    <w:p w:rsidR="00180889" w:rsidRPr="009759B1" w:rsidRDefault="00180889" w:rsidP="00067BB2">
      <w:pPr>
        <w:pStyle w:val="normal3"/>
        <w:jc w:val="both"/>
        <w:rPr>
          <w:rFonts w:eastAsia="SimSun"/>
          <w:szCs w:val="28"/>
        </w:rPr>
      </w:pPr>
    </w:p>
    <w:p w:rsidR="00180889" w:rsidRPr="009759B1" w:rsidRDefault="00180889" w:rsidP="00067BB2">
      <w:pPr>
        <w:pStyle w:val="normal3"/>
        <w:jc w:val="both"/>
        <w:rPr>
          <w:rFonts w:eastAsia="SimSun"/>
          <w:i/>
          <w:szCs w:val="28"/>
        </w:rPr>
      </w:pPr>
      <w:r w:rsidRPr="009759B1">
        <w:rPr>
          <w:rFonts w:eastAsia="SimSun"/>
          <w:i/>
          <w:szCs w:val="28"/>
        </w:rPr>
        <w:t>Special damages</w:t>
      </w:r>
    </w:p>
    <w:p w:rsidR="00180889" w:rsidRPr="009759B1" w:rsidRDefault="00180889" w:rsidP="00067BB2">
      <w:pPr>
        <w:pStyle w:val="normal3"/>
        <w:jc w:val="both"/>
        <w:rPr>
          <w:rFonts w:eastAsia="SimSun"/>
          <w:szCs w:val="28"/>
        </w:rPr>
      </w:pPr>
    </w:p>
    <w:p w:rsidR="00180889" w:rsidRPr="009759B1" w:rsidRDefault="00FE34CB" w:rsidP="00067BB2">
      <w:pPr>
        <w:pStyle w:val="normal3"/>
        <w:numPr>
          <w:ilvl w:val="0"/>
          <w:numId w:val="1"/>
        </w:numPr>
        <w:ind w:left="0" w:firstLine="0"/>
        <w:jc w:val="both"/>
        <w:rPr>
          <w:rFonts w:eastAsia="SimSun"/>
          <w:szCs w:val="28"/>
        </w:rPr>
      </w:pPr>
      <w:r w:rsidRPr="009759B1">
        <w:rPr>
          <w:rFonts w:eastAsia="SimSun"/>
          <w:szCs w:val="28"/>
        </w:rPr>
        <w:t>I fi</w:t>
      </w:r>
      <w:r w:rsidR="00180889" w:rsidRPr="009759B1">
        <w:rPr>
          <w:rFonts w:eastAsia="SimSun"/>
          <w:szCs w:val="28"/>
        </w:rPr>
        <w:t>nd that much of the plaintiff’s medical expens</w:t>
      </w:r>
      <w:r w:rsidRPr="009759B1">
        <w:rPr>
          <w:rFonts w:eastAsia="SimSun"/>
          <w:szCs w:val="28"/>
        </w:rPr>
        <w:t>es have been incurred</w:t>
      </w:r>
      <w:r w:rsidR="00067BB2" w:rsidRPr="009759B1">
        <w:rPr>
          <w:rFonts w:eastAsia="SimSun"/>
          <w:szCs w:val="28"/>
        </w:rPr>
        <w:t xml:space="preserve"> for </w:t>
      </w:r>
      <w:r w:rsidR="00180889" w:rsidRPr="009759B1">
        <w:rPr>
          <w:rFonts w:eastAsia="SimSun"/>
          <w:szCs w:val="28"/>
        </w:rPr>
        <w:t>obtain</w:t>
      </w:r>
      <w:r w:rsidR="00067BB2" w:rsidRPr="009759B1">
        <w:rPr>
          <w:rFonts w:eastAsia="SimSun"/>
          <w:szCs w:val="28"/>
        </w:rPr>
        <w:t>ing</w:t>
      </w:r>
      <w:r w:rsidR="00180889" w:rsidRPr="009759B1">
        <w:rPr>
          <w:rFonts w:eastAsia="SimSun"/>
          <w:szCs w:val="28"/>
        </w:rPr>
        <w:t xml:space="preserve"> un</w:t>
      </w:r>
      <w:r w:rsidRPr="009759B1">
        <w:rPr>
          <w:rFonts w:eastAsia="SimSun"/>
          <w:szCs w:val="28"/>
        </w:rPr>
        <w:t>justified sick leave and not for</w:t>
      </w:r>
      <w:r w:rsidR="00180889" w:rsidRPr="009759B1">
        <w:rPr>
          <w:rFonts w:eastAsia="SimSun"/>
          <w:szCs w:val="28"/>
        </w:rPr>
        <w:t xml:space="preserve"> </w:t>
      </w:r>
      <w:r w:rsidRPr="009759B1">
        <w:rPr>
          <w:rFonts w:eastAsia="SimSun"/>
          <w:szCs w:val="28"/>
        </w:rPr>
        <w:t>any genuine</w:t>
      </w:r>
      <w:r w:rsidR="00180889" w:rsidRPr="009759B1">
        <w:rPr>
          <w:rFonts w:eastAsia="SimSun"/>
          <w:szCs w:val="28"/>
        </w:rPr>
        <w:t xml:space="preserve"> attempt to </w:t>
      </w:r>
      <w:r w:rsidR="00A41AE4" w:rsidRPr="009759B1">
        <w:rPr>
          <w:rFonts w:eastAsia="SimSun"/>
          <w:szCs w:val="28"/>
        </w:rPr>
        <w:t>seek medical cure. I would allow</w:t>
      </w:r>
      <w:r w:rsidR="00180889" w:rsidRPr="009759B1">
        <w:rPr>
          <w:rFonts w:eastAsia="SimSun"/>
          <w:szCs w:val="28"/>
        </w:rPr>
        <w:t xml:space="preserve"> a lump sum of HK$3,000 for </w:t>
      </w:r>
      <w:r w:rsidR="00A41AE4" w:rsidRPr="009759B1">
        <w:rPr>
          <w:rFonts w:eastAsia="SimSun"/>
          <w:szCs w:val="28"/>
        </w:rPr>
        <w:t>reimbursement of any medical expenses,</w:t>
      </w:r>
      <w:r w:rsidR="00180889" w:rsidRPr="009759B1">
        <w:rPr>
          <w:rFonts w:eastAsia="SimSun"/>
          <w:szCs w:val="28"/>
        </w:rPr>
        <w:t xml:space="preserve"> traveling expense</w:t>
      </w:r>
      <w:r w:rsidR="00067BB2" w:rsidRPr="009759B1">
        <w:rPr>
          <w:rFonts w:eastAsia="SimSun"/>
          <w:szCs w:val="28"/>
        </w:rPr>
        <w:t>s and any claims for tonic fo</w:t>
      </w:r>
      <w:r w:rsidR="00A41AE4" w:rsidRPr="009759B1">
        <w:rPr>
          <w:rFonts w:eastAsia="SimSun"/>
          <w:szCs w:val="28"/>
        </w:rPr>
        <w:t>od for</w:t>
      </w:r>
      <w:r w:rsidR="00067BB2" w:rsidRPr="009759B1">
        <w:rPr>
          <w:rFonts w:eastAsia="SimSun"/>
          <w:szCs w:val="28"/>
        </w:rPr>
        <w:t xml:space="preserve"> the first 3 months after the accident.</w:t>
      </w:r>
    </w:p>
    <w:p w:rsidR="00067BB2" w:rsidRPr="009759B1" w:rsidRDefault="00067BB2" w:rsidP="00067BB2">
      <w:pPr>
        <w:pStyle w:val="normal3"/>
        <w:jc w:val="both"/>
        <w:rPr>
          <w:rFonts w:eastAsia="SimSun"/>
          <w:szCs w:val="28"/>
        </w:rPr>
      </w:pPr>
    </w:p>
    <w:p w:rsidR="00180889" w:rsidRPr="009759B1" w:rsidRDefault="00180889" w:rsidP="00067BB2">
      <w:pPr>
        <w:pStyle w:val="normal3"/>
        <w:jc w:val="both"/>
        <w:rPr>
          <w:rFonts w:eastAsia="SimSun"/>
          <w:i/>
          <w:szCs w:val="28"/>
        </w:rPr>
      </w:pPr>
      <w:r w:rsidRPr="009759B1">
        <w:rPr>
          <w:rFonts w:eastAsia="SimSun"/>
          <w:i/>
          <w:szCs w:val="28"/>
        </w:rPr>
        <w:t>Employees Compensation</w:t>
      </w:r>
    </w:p>
    <w:p w:rsidR="00180889" w:rsidRPr="009759B1" w:rsidRDefault="00180889" w:rsidP="00067BB2">
      <w:pPr>
        <w:pStyle w:val="normal3"/>
        <w:jc w:val="both"/>
        <w:rPr>
          <w:rFonts w:eastAsia="SimSun"/>
          <w:szCs w:val="28"/>
        </w:rPr>
      </w:pPr>
    </w:p>
    <w:p w:rsidR="00180889" w:rsidRPr="009759B1" w:rsidRDefault="00180889" w:rsidP="00180889">
      <w:pPr>
        <w:pStyle w:val="normal3"/>
        <w:numPr>
          <w:ilvl w:val="0"/>
          <w:numId w:val="1"/>
        </w:numPr>
        <w:ind w:left="0" w:firstLine="0"/>
        <w:jc w:val="both"/>
        <w:rPr>
          <w:rFonts w:eastAsia="SimSun"/>
          <w:szCs w:val="28"/>
        </w:rPr>
      </w:pPr>
      <w:r w:rsidRPr="009759B1">
        <w:rPr>
          <w:rFonts w:eastAsia="SimSun"/>
          <w:szCs w:val="28"/>
        </w:rPr>
        <w:t>It is not in dispute that the plaintiff already received HK$133,872.20.</w:t>
      </w:r>
    </w:p>
    <w:p w:rsidR="00180889" w:rsidRPr="009759B1" w:rsidRDefault="00180889" w:rsidP="00067BB2">
      <w:pPr>
        <w:pStyle w:val="normal3"/>
        <w:jc w:val="both"/>
        <w:rPr>
          <w:rFonts w:eastAsia="SimSun"/>
          <w:szCs w:val="28"/>
        </w:rPr>
      </w:pPr>
    </w:p>
    <w:p w:rsidR="009759B1" w:rsidRPr="009759B1" w:rsidRDefault="009759B1" w:rsidP="00067BB2">
      <w:pPr>
        <w:pStyle w:val="normal3"/>
        <w:jc w:val="both"/>
        <w:rPr>
          <w:rFonts w:eastAsia="SimSun"/>
          <w:szCs w:val="28"/>
        </w:rPr>
      </w:pPr>
    </w:p>
    <w:p w:rsidR="009759B1" w:rsidRPr="009759B1" w:rsidRDefault="009759B1" w:rsidP="00067BB2">
      <w:pPr>
        <w:pStyle w:val="normal3"/>
        <w:jc w:val="both"/>
        <w:rPr>
          <w:rFonts w:eastAsia="SimSun"/>
          <w:szCs w:val="28"/>
        </w:rPr>
      </w:pPr>
    </w:p>
    <w:p w:rsidR="009759B1" w:rsidRPr="009759B1" w:rsidRDefault="009759B1" w:rsidP="00067BB2">
      <w:pPr>
        <w:pStyle w:val="normal3"/>
        <w:jc w:val="both"/>
        <w:rPr>
          <w:rFonts w:eastAsia="SimSun"/>
          <w:szCs w:val="28"/>
        </w:rPr>
      </w:pPr>
    </w:p>
    <w:p w:rsidR="00067BB2" w:rsidRPr="009759B1" w:rsidRDefault="00067BB2" w:rsidP="00067BB2">
      <w:pPr>
        <w:pStyle w:val="normal3"/>
        <w:jc w:val="both"/>
        <w:rPr>
          <w:rFonts w:eastAsia="SimSun"/>
          <w:i/>
          <w:szCs w:val="28"/>
        </w:rPr>
      </w:pPr>
      <w:r w:rsidRPr="009759B1">
        <w:rPr>
          <w:rFonts w:eastAsia="SimSun"/>
          <w:i/>
          <w:szCs w:val="28"/>
        </w:rPr>
        <w:t>Summary</w:t>
      </w:r>
    </w:p>
    <w:p w:rsidR="00067BB2" w:rsidRPr="009759B1" w:rsidRDefault="00067BB2" w:rsidP="00067BB2">
      <w:pPr>
        <w:pStyle w:val="normal3"/>
        <w:jc w:val="both"/>
        <w:rPr>
          <w:rFonts w:eastAsia="SimSun"/>
          <w:szCs w:val="28"/>
        </w:rPr>
      </w:pPr>
    </w:p>
    <w:p w:rsidR="00180889" w:rsidRPr="009759B1" w:rsidRDefault="00067BB2" w:rsidP="00067BB2">
      <w:pPr>
        <w:pStyle w:val="normal3"/>
        <w:jc w:val="both"/>
        <w:rPr>
          <w:rFonts w:eastAsia="SimSun"/>
          <w:szCs w:val="28"/>
        </w:rPr>
      </w:pPr>
      <w:r w:rsidRPr="009759B1">
        <w:rPr>
          <w:rFonts w:eastAsia="SimSun"/>
          <w:szCs w:val="28"/>
        </w:rPr>
        <w:tab/>
      </w:r>
      <w:r w:rsidRPr="009759B1">
        <w:rPr>
          <w:rFonts w:eastAsia="SimSun"/>
          <w:szCs w:val="28"/>
        </w:rPr>
        <w:tab/>
      </w:r>
      <w:r w:rsidRPr="009759B1">
        <w:rPr>
          <w:rFonts w:eastAsia="SimSun"/>
          <w:szCs w:val="28"/>
        </w:rPr>
        <w:tab/>
      </w:r>
      <w:r w:rsidRPr="009759B1">
        <w:rPr>
          <w:rFonts w:eastAsia="SimSun"/>
          <w:szCs w:val="28"/>
        </w:rPr>
        <w:tab/>
      </w:r>
      <w:r w:rsidR="00180889" w:rsidRPr="009759B1">
        <w:rPr>
          <w:rFonts w:eastAsia="SimSun"/>
          <w:szCs w:val="28"/>
        </w:rPr>
        <w:t>HK$</w:t>
      </w:r>
    </w:p>
    <w:p w:rsidR="00180889" w:rsidRPr="009759B1" w:rsidRDefault="00180889" w:rsidP="00067BB2">
      <w:pPr>
        <w:pStyle w:val="normal3"/>
        <w:jc w:val="both"/>
        <w:rPr>
          <w:rFonts w:eastAsia="SimSun"/>
          <w:szCs w:val="28"/>
        </w:rPr>
      </w:pPr>
      <w:r w:rsidRPr="009759B1">
        <w:rPr>
          <w:rFonts w:eastAsia="SimSun"/>
          <w:szCs w:val="28"/>
        </w:rPr>
        <w:t>PSLA</w:t>
      </w:r>
      <w:r w:rsidRPr="009759B1">
        <w:rPr>
          <w:rFonts w:eastAsia="SimSun"/>
          <w:szCs w:val="28"/>
        </w:rPr>
        <w:tab/>
      </w:r>
      <w:r w:rsidRPr="009759B1">
        <w:rPr>
          <w:rFonts w:eastAsia="SimSun"/>
          <w:szCs w:val="28"/>
        </w:rPr>
        <w:tab/>
        <w:t xml:space="preserve"> </w:t>
      </w:r>
      <w:r w:rsidR="00067BB2" w:rsidRPr="009759B1">
        <w:rPr>
          <w:rFonts w:eastAsia="SimSun"/>
          <w:szCs w:val="28"/>
        </w:rPr>
        <w:tab/>
      </w:r>
      <w:r w:rsidR="00067BB2" w:rsidRPr="009759B1">
        <w:rPr>
          <w:rFonts w:eastAsia="SimSun"/>
          <w:szCs w:val="28"/>
        </w:rPr>
        <w:tab/>
      </w:r>
      <w:r w:rsidRPr="009759B1">
        <w:rPr>
          <w:rFonts w:eastAsia="SimSun"/>
          <w:szCs w:val="28"/>
        </w:rPr>
        <w:t>75,000</w:t>
      </w:r>
    </w:p>
    <w:p w:rsidR="00180889" w:rsidRPr="009759B1" w:rsidRDefault="00180889" w:rsidP="003B4065">
      <w:pPr>
        <w:pStyle w:val="normal3"/>
        <w:jc w:val="both"/>
        <w:rPr>
          <w:rFonts w:eastAsia="SimSun"/>
          <w:szCs w:val="28"/>
        </w:rPr>
      </w:pPr>
      <w:r w:rsidRPr="009759B1">
        <w:rPr>
          <w:rFonts w:eastAsia="SimSun"/>
          <w:szCs w:val="28"/>
        </w:rPr>
        <w:t xml:space="preserve">Pre-trial loss of earnings </w:t>
      </w:r>
      <w:r w:rsidR="003B4065" w:rsidRPr="009759B1">
        <w:rPr>
          <w:rFonts w:eastAsia="SimSun"/>
          <w:szCs w:val="28"/>
        </w:rPr>
        <w:tab/>
      </w:r>
      <w:r w:rsidR="003B4065" w:rsidRPr="009759B1">
        <w:rPr>
          <w:rFonts w:eastAsia="SimSun"/>
          <w:szCs w:val="28"/>
        </w:rPr>
        <w:tab/>
      </w:r>
      <w:r w:rsidR="00067BB2" w:rsidRPr="009759B1">
        <w:rPr>
          <w:rFonts w:eastAsia="SimSun"/>
          <w:szCs w:val="28"/>
        </w:rPr>
        <w:tab/>
      </w:r>
      <w:r w:rsidRPr="009759B1">
        <w:rPr>
          <w:rFonts w:eastAsia="SimSun"/>
          <w:szCs w:val="28"/>
        </w:rPr>
        <w:t>23,088</w:t>
      </w:r>
    </w:p>
    <w:p w:rsidR="00180889" w:rsidRPr="009759B1" w:rsidRDefault="00180889" w:rsidP="003B4065">
      <w:pPr>
        <w:pStyle w:val="normal3"/>
        <w:jc w:val="both"/>
        <w:rPr>
          <w:rFonts w:eastAsia="SimSun"/>
          <w:szCs w:val="28"/>
        </w:rPr>
      </w:pPr>
      <w:r w:rsidRPr="009759B1">
        <w:rPr>
          <w:rFonts w:eastAsia="SimSun"/>
          <w:szCs w:val="28"/>
        </w:rPr>
        <w:t xml:space="preserve">Post-trail loss of earnings </w:t>
      </w:r>
      <w:r w:rsidR="00067BB2" w:rsidRPr="009759B1">
        <w:rPr>
          <w:rFonts w:eastAsia="SimSun"/>
          <w:szCs w:val="28"/>
        </w:rPr>
        <w:tab/>
      </w:r>
      <w:r w:rsidR="00067BB2" w:rsidRPr="009759B1">
        <w:rPr>
          <w:rFonts w:eastAsia="SimSun"/>
          <w:szCs w:val="28"/>
        </w:rPr>
        <w:tab/>
      </w:r>
      <w:r w:rsidR="00067BB2" w:rsidRPr="009759B1">
        <w:rPr>
          <w:rFonts w:eastAsia="SimSun"/>
          <w:szCs w:val="28"/>
        </w:rPr>
        <w:tab/>
      </w:r>
      <w:r w:rsidRPr="009759B1">
        <w:rPr>
          <w:rFonts w:eastAsia="SimSun"/>
          <w:szCs w:val="28"/>
        </w:rPr>
        <w:t>0</w:t>
      </w:r>
    </w:p>
    <w:p w:rsidR="00180889" w:rsidRPr="009759B1" w:rsidRDefault="00180889" w:rsidP="003B4065">
      <w:pPr>
        <w:pStyle w:val="normal3"/>
        <w:jc w:val="both"/>
        <w:rPr>
          <w:rFonts w:eastAsia="SimSun"/>
          <w:szCs w:val="28"/>
        </w:rPr>
      </w:pPr>
      <w:r w:rsidRPr="009759B1">
        <w:rPr>
          <w:rFonts w:eastAsia="SimSun"/>
          <w:szCs w:val="28"/>
        </w:rPr>
        <w:t xml:space="preserve">Loss of earning capacity </w:t>
      </w:r>
      <w:r w:rsidR="00067BB2" w:rsidRPr="009759B1">
        <w:rPr>
          <w:rFonts w:eastAsia="SimSun"/>
          <w:szCs w:val="28"/>
        </w:rPr>
        <w:tab/>
      </w:r>
      <w:r w:rsidR="00067BB2" w:rsidRPr="009759B1">
        <w:rPr>
          <w:rFonts w:eastAsia="SimSun"/>
          <w:szCs w:val="28"/>
        </w:rPr>
        <w:tab/>
      </w:r>
      <w:r w:rsidR="00067BB2" w:rsidRPr="009759B1">
        <w:rPr>
          <w:rFonts w:eastAsia="SimSun"/>
          <w:szCs w:val="28"/>
        </w:rPr>
        <w:tab/>
      </w:r>
      <w:r w:rsidRPr="009759B1">
        <w:rPr>
          <w:rFonts w:eastAsia="SimSun"/>
          <w:szCs w:val="28"/>
        </w:rPr>
        <w:t>0</w:t>
      </w:r>
    </w:p>
    <w:p w:rsidR="00180889" w:rsidRPr="009759B1" w:rsidRDefault="00180889" w:rsidP="003B4065">
      <w:pPr>
        <w:pStyle w:val="normal3"/>
        <w:jc w:val="both"/>
        <w:rPr>
          <w:rFonts w:eastAsia="SimSun"/>
          <w:szCs w:val="28"/>
          <w:u w:val="single"/>
        </w:rPr>
      </w:pPr>
      <w:r w:rsidRPr="009759B1">
        <w:rPr>
          <w:rFonts w:eastAsia="SimSun"/>
          <w:szCs w:val="28"/>
          <w:u w:val="single"/>
        </w:rPr>
        <w:t>Special damages</w:t>
      </w:r>
      <w:r w:rsidRPr="009759B1">
        <w:rPr>
          <w:rFonts w:eastAsia="SimSun"/>
          <w:szCs w:val="28"/>
          <w:u w:val="single"/>
        </w:rPr>
        <w:tab/>
      </w:r>
      <w:r w:rsidRPr="009759B1">
        <w:rPr>
          <w:rFonts w:eastAsia="SimSun"/>
          <w:szCs w:val="28"/>
          <w:u w:val="single"/>
        </w:rPr>
        <w:tab/>
        <w:t xml:space="preserve"> </w:t>
      </w:r>
      <w:r w:rsidR="003B4065" w:rsidRPr="009759B1">
        <w:rPr>
          <w:rFonts w:eastAsia="SimSun"/>
          <w:szCs w:val="28"/>
          <w:u w:val="single"/>
        </w:rPr>
        <w:tab/>
      </w:r>
      <w:r w:rsidRPr="009759B1">
        <w:rPr>
          <w:rFonts w:eastAsia="SimSun"/>
          <w:szCs w:val="28"/>
          <w:u w:val="single"/>
        </w:rPr>
        <w:t>3,000</w:t>
      </w:r>
    </w:p>
    <w:p w:rsidR="00180889" w:rsidRPr="009759B1" w:rsidRDefault="00180889" w:rsidP="003B4065">
      <w:pPr>
        <w:pStyle w:val="normal3"/>
        <w:jc w:val="both"/>
        <w:rPr>
          <w:rFonts w:eastAsia="SimSun"/>
          <w:szCs w:val="28"/>
        </w:rPr>
      </w:pPr>
    </w:p>
    <w:p w:rsidR="00180889" w:rsidRPr="009759B1" w:rsidRDefault="00180889" w:rsidP="003B4065">
      <w:pPr>
        <w:pStyle w:val="normal3"/>
        <w:jc w:val="both"/>
        <w:rPr>
          <w:rFonts w:eastAsia="SimSun"/>
          <w:szCs w:val="28"/>
        </w:rPr>
      </w:pPr>
      <w:r w:rsidRPr="009759B1">
        <w:rPr>
          <w:rFonts w:eastAsia="SimSun"/>
          <w:szCs w:val="28"/>
        </w:rPr>
        <w:t>Subtotal:</w:t>
      </w:r>
      <w:r w:rsidRPr="009759B1">
        <w:rPr>
          <w:rFonts w:eastAsia="SimSun"/>
          <w:szCs w:val="28"/>
        </w:rPr>
        <w:tab/>
      </w:r>
      <w:r w:rsidRPr="009759B1">
        <w:rPr>
          <w:rFonts w:eastAsia="SimSun"/>
          <w:szCs w:val="28"/>
        </w:rPr>
        <w:tab/>
        <w:t xml:space="preserve"> </w:t>
      </w:r>
      <w:r w:rsidR="003B4065" w:rsidRPr="009759B1">
        <w:rPr>
          <w:rFonts w:eastAsia="SimSun"/>
          <w:szCs w:val="28"/>
        </w:rPr>
        <w:tab/>
      </w:r>
      <w:r w:rsidR="003B4065" w:rsidRPr="009759B1">
        <w:rPr>
          <w:rFonts w:eastAsia="SimSun"/>
          <w:szCs w:val="28"/>
        </w:rPr>
        <w:tab/>
      </w:r>
      <w:r w:rsidRPr="009759B1">
        <w:rPr>
          <w:rFonts w:eastAsia="SimSun"/>
          <w:szCs w:val="28"/>
        </w:rPr>
        <w:t>101,088</w:t>
      </w:r>
    </w:p>
    <w:p w:rsidR="003B4065" w:rsidRPr="009759B1" w:rsidRDefault="003B4065" w:rsidP="003B4065">
      <w:pPr>
        <w:pStyle w:val="normal3"/>
        <w:jc w:val="both"/>
        <w:rPr>
          <w:rFonts w:eastAsia="SimSun"/>
          <w:szCs w:val="28"/>
        </w:rPr>
      </w:pPr>
      <w:r w:rsidRPr="009759B1">
        <w:rPr>
          <w:rFonts w:eastAsia="SimSun"/>
          <w:szCs w:val="28"/>
        </w:rPr>
        <w:t xml:space="preserve">Discount for 50% contributory negligence </w:t>
      </w:r>
      <w:r w:rsidRPr="009759B1">
        <w:rPr>
          <w:rFonts w:eastAsia="SimSun"/>
          <w:szCs w:val="28"/>
        </w:rPr>
        <w:tab/>
      </w:r>
      <w:r w:rsidR="00067BB2" w:rsidRPr="009759B1">
        <w:rPr>
          <w:rFonts w:eastAsia="SimSun"/>
          <w:szCs w:val="28"/>
        </w:rPr>
        <w:t>(</w:t>
      </w:r>
      <w:r w:rsidRPr="009759B1">
        <w:rPr>
          <w:rFonts w:eastAsia="SimSun"/>
          <w:szCs w:val="28"/>
        </w:rPr>
        <w:t>50,544</w:t>
      </w:r>
      <w:r w:rsidR="00067BB2" w:rsidRPr="009759B1">
        <w:rPr>
          <w:rFonts w:eastAsia="SimSun"/>
          <w:szCs w:val="28"/>
        </w:rPr>
        <w:t>)</w:t>
      </w:r>
      <w:r w:rsidRPr="009759B1">
        <w:rPr>
          <w:rFonts w:eastAsia="SimSun"/>
          <w:szCs w:val="28"/>
        </w:rPr>
        <w:t xml:space="preserve"> </w:t>
      </w:r>
    </w:p>
    <w:p w:rsidR="00180889" w:rsidRPr="009759B1" w:rsidRDefault="00180889" w:rsidP="003B4065">
      <w:pPr>
        <w:pStyle w:val="normal3"/>
        <w:jc w:val="both"/>
        <w:rPr>
          <w:rFonts w:eastAsia="SimSun"/>
          <w:szCs w:val="28"/>
        </w:rPr>
      </w:pPr>
    </w:p>
    <w:p w:rsidR="00180889" w:rsidRPr="009759B1" w:rsidRDefault="00180889" w:rsidP="003B4065">
      <w:pPr>
        <w:pStyle w:val="normal3"/>
        <w:jc w:val="both"/>
        <w:rPr>
          <w:rFonts w:eastAsia="SimSun"/>
          <w:szCs w:val="28"/>
        </w:rPr>
      </w:pPr>
      <w:r w:rsidRPr="009759B1">
        <w:rPr>
          <w:rFonts w:eastAsia="SimSun"/>
          <w:szCs w:val="28"/>
        </w:rPr>
        <w:t xml:space="preserve">Less Employees’ compensation </w:t>
      </w:r>
      <w:r w:rsidR="003B4065" w:rsidRPr="009759B1">
        <w:rPr>
          <w:rFonts w:eastAsia="SimSun"/>
          <w:szCs w:val="28"/>
        </w:rPr>
        <w:tab/>
      </w:r>
      <w:r w:rsidR="00067BB2" w:rsidRPr="009759B1">
        <w:rPr>
          <w:rFonts w:eastAsia="SimSun"/>
          <w:szCs w:val="28"/>
        </w:rPr>
        <w:tab/>
      </w:r>
      <w:r w:rsidR="00067BB2" w:rsidRPr="009759B1">
        <w:rPr>
          <w:rFonts w:eastAsia="SimSun"/>
          <w:szCs w:val="28"/>
        </w:rPr>
        <w:tab/>
        <w:t>(</w:t>
      </w:r>
      <w:r w:rsidRPr="009759B1">
        <w:rPr>
          <w:rFonts w:eastAsia="SimSun"/>
          <w:szCs w:val="28"/>
        </w:rPr>
        <w:t>133,872.20</w:t>
      </w:r>
      <w:r w:rsidR="00067BB2" w:rsidRPr="009759B1">
        <w:rPr>
          <w:rFonts w:eastAsia="SimSun"/>
          <w:szCs w:val="28"/>
        </w:rPr>
        <w:t>)</w:t>
      </w:r>
    </w:p>
    <w:p w:rsidR="00180889" w:rsidRPr="009759B1" w:rsidRDefault="00180889" w:rsidP="00067BB2">
      <w:pPr>
        <w:pStyle w:val="normal3"/>
        <w:jc w:val="both"/>
        <w:rPr>
          <w:rFonts w:eastAsia="SimSun"/>
          <w:szCs w:val="28"/>
        </w:rPr>
      </w:pPr>
    </w:p>
    <w:p w:rsidR="00180889" w:rsidRPr="009759B1" w:rsidRDefault="00180889" w:rsidP="00067BB2">
      <w:pPr>
        <w:pStyle w:val="normal3"/>
        <w:jc w:val="both"/>
        <w:rPr>
          <w:rFonts w:eastAsia="SimSun"/>
          <w:szCs w:val="28"/>
        </w:rPr>
      </w:pPr>
      <w:r w:rsidRPr="009759B1">
        <w:rPr>
          <w:rFonts w:eastAsia="SimSun"/>
          <w:szCs w:val="28"/>
        </w:rPr>
        <w:t>Total:</w:t>
      </w:r>
      <w:r w:rsidRPr="009759B1">
        <w:rPr>
          <w:rFonts w:eastAsia="SimSun"/>
          <w:szCs w:val="28"/>
        </w:rPr>
        <w:tab/>
      </w:r>
      <w:r w:rsidRPr="009759B1">
        <w:rPr>
          <w:rFonts w:eastAsia="SimSun"/>
          <w:szCs w:val="28"/>
        </w:rPr>
        <w:tab/>
      </w:r>
      <w:r w:rsidR="00067BB2" w:rsidRPr="009759B1">
        <w:rPr>
          <w:rFonts w:eastAsia="SimSun"/>
          <w:szCs w:val="28"/>
        </w:rPr>
        <w:tab/>
      </w:r>
      <w:r w:rsidR="00067BB2" w:rsidRPr="009759B1">
        <w:rPr>
          <w:rFonts w:eastAsia="SimSun"/>
          <w:szCs w:val="28"/>
        </w:rPr>
        <w:tab/>
      </w:r>
      <w:r w:rsidRPr="009759B1">
        <w:rPr>
          <w:rFonts w:eastAsia="SimSun"/>
          <w:szCs w:val="28"/>
        </w:rPr>
        <w:t xml:space="preserve"> 0</w:t>
      </w:r>
    </w:p>
    <w:p w:rsidR="00180889" w:rsidRPr="009759B1" w:rsidRDefault="00180889" w:rsidP="00067BB2">
      <w:pPr>
        <w:pStyle w:val="normal3"/>
        <w:jc w:val="both"/>
        <w:rPr>
          <w:rFonts w:eastAsia="SimSun"/>
          <w:szCs w:val="28"/>
        </w:rPr>
      </w:pPr>
    </w:p>
    <w:p w:rsidR="00067BB2" w:rsidRPr="009759B1" w:rsidRDefault="00067BB2" w:rsidP="00067BB2">
      <w:pPr>
        <w:pStyle w:val="normal3"/>
        <w:jc w:val="both"/>
        <w:rPr>
          <w:rFonts w:eastAsia="SimSun"/>
          <w:i/>
          <w:szCs w:val="28"/>
        </w:rPr>
      </w:pPr>
      <w:r w:rsidRPr="009759B1">
        <w:rPr>
          <w:rFonts w:eastAsia="SimSun"/>
          <w:i/>
          <w:szCs w:val="28"/>
        </w:rPr>
        <w:t xml:space="preserve">Order </w:t>
      </w:r>
    </w:p>
    <w:p w:rsidR="00067BB2" w:rsidRPr="009759B1" w:rsidRDefault="00067BB2" w:rsidP="00067BB2">
      <w:pPr>
        <w:pStyle w:val="normal3"/>
        <w:jc w:val="both"/>
        <w:rPr>
          <w:rFonts w:eastAsia="SimSun"/>
          <w:szCs w:val="28"/>
        </w:rPr>
      </w:pPr>
    </w:p>
    <w:p w:rsidR="000D064D" w:rsidRPr="009759B1" w:rsidRDefault="00FE34CB" w:rsidP="00180889">
      <w:pPr>
        <w:pStyle w:val="normal3"/>
        <w:numPr>
          <w:ilvl w:val="0"/>
          <w:numId w:val="1"/>
        </w:numPr>
        <w:ind w:left="0" w:firstLine="0"/>
        <w:jc w:val="both"/>
        <w:rPr>
          <w:rFonts w:eastAsia="SimSun"/>
          <w:szCs w:val="28"/>
        </w:rPr>
      </w:pPr>
      <w:r w:rsidRPr="009759B1">
        <w:rPr>
          <w:rFonts w:eastAsia="SimSun"/>
          <w:szCs w:val="28"/>
        </w:rPr>
        <w:t>As I find that the plaintiff has been</w:t>
      </w:r>
      <w:r w:rsidR="00180889" w:rsidRPr="009759B1">
        <w:rPr>
          <w:rFonts w:eastAsia="SimSun"/>
          <w:szCs w:val="28"/>
        </w:rPr>
        <w:t xml:space="preserve"> more than adequately compensated </w:t>
      </w:r>
      <w:r w:rsidR="00067BB2" w:rsidRPr="009759B1">
        <w:rPr>
          <w:rFonts w:eastAsia="SimSun"/>
          <w:szCs w:val="28"/>
        </w:rPr>
        <w:t>by</w:t>
      </w:r>
      <w:r w:rsidR="00180889" w:rsidRPr="009759B1">
        <w:rPr>
          <w:rFonts w:eastAsia="SimSun"/>
          <w:szCs w:val="28"/>
        </w:rPr>
        <w:t xml:space="preserve"> Employees’ Compensation, I would order that the plaintiff</w:t>
      </w:r>
      <w:r w:rsidR="006108FC" w:rsidRPr="009759B1">
        <w:rPr>
          <w:rFonts w:eastAsia="SimSun"/>
          <w:szCs w:val="28"/>
        </w:rPr>
        <w:t>’s</w:t>
      </w:r>
      <w:r w:rsidR="00180889" w:rsidRPr="009759B1">
        <w:rPr>
          <w:rFonts w:eastAsia="SimSun"/>
          <w:szCs w:val="28"/>
        </w:rPr>
        <w:t xml:space="preserve"> claim be dismissed with costs of the action to t</w:t>
      </w:r>
      <w:r w:rsidR="0077521E">
        <w:rPr>
          <w:rFonts w:eastAsia="SimSun"/>
          <w:szCs w:val="28"/>
        </w:rPr>
        <w:t>he defendant with certificate for</w:t>
      </w:r>
      <w:r w:rsidR="00180889" w:rsidRPr="009759B1">
        <w:rPr>
          <w:rFonts w:eastAsia="SimSun"/>
          <w:szCs w:val="28"/>
        </w:rPr>
        <w:t xml:space="preserve"> counsel. The plaintiff’s own costs be taxed in accordance with </w:t>
      </w:r>
      <w:r w:rsidR="0077521E">
        <w:rPr>
          <w:rFonts w:eastAsia="SimSun"/>
          <w:szCs w:val="28"/>
        </w:rPr>
        <w:t xml:space="preserve">the </w:t>
      </w:r>
      <w:r w:rsidR="00180889" w:rsidRPr="009759B1">
        <w:rPr>
          <w:rFonts w:eastAsia="SimSun"/>
          <w:szCs w:val="28"/>
        </w:rPr>
        <w:t>Legal Aid Regulations.</w:t>
      </w:r>
    </w:p>
    <w:p w:rsidR="001A17BA" w:rsidRPr="009759B1" w:rsidRDefault="001A17BA"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C219A3" w:rsidRPr="009759B1" w:rsidRDefault="00C219A3"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C219A3" w:rsidRPr="009759B1" w:rsidRDefault="00C219A3" w:rsidP="00180889">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9759B1" w:rsidRDefault="00085B57" w:rsidP="00FE34CB">
      <w:pPr>
        <w:spacing w:after="0" w:line="240" w:lineRule="auto"/>
        <w:ind w:left="2880" w:firstLine="720"/>
        <w:jc w:val="center"/>
        <w:rPr>
          <w:sz w:val="28"/>
          <w:szCs w:val="28"/>
        </w:rPr>
      </w:pPr>
      <w:r w:rsidRPr="009759B1">
        <w:rPr>
          <w:sz w:val="28"/>
          <w:szCs w:val="28"/>
        </w:rPr>
        <w:t>(</w:t>
      </w:r>
      <w:r w:rsidR="000571AD" w:rsidRPr="009759B1">
        <w:rPr>
          <w:sz w:val="28"/>
          <w:szCs w:val="28"/>
        </w:rPr>
        <w:t>Harold Leong</w:t>
      </w:r>
      <w:r w:rsidRPr="009759B1">
        <w:rPr>
          <w:sz w:val="28"/>
          <w:szCs w:val="28"/>
        </w:rPr>
        <w:t>)</w:t>
      </w:r>
    </w:p>
    <w:p w:rsidR="005231A0" w:rsidRPr="009759B1" w:rsidRDefault="001D5288" w:rsidP="00FE34CB">
      <w:pPr>
        <w:spacing w:after="0" w:line="240" w:lineRule="auto"/>
        <w:ind w:left="2880" w:firstLine="720"/>
        <w:jc w:val="center"/>
        <w:rPr>
          <w:sz w:val="28"/>
          <w:szCs w:val="28"/>
        </w:rPr>
      </w:pPr>
      <w:r w:rsidRPr="009759B1">
        <w:rPr>
          <w:sz w:val="28"/>
          <w:szCs w:val="28"/>
        </w:rPr>
        <w:t>District Judge</w:t>
      </w:r>
    </w:p>
    <w:p w:rsidR="001A17BA" w:rsidRPr="009759B1" w:rsidRDefault="001A17BA" w:rsidP="00180889">
      <w:pPr>
        <w:spacing w:after="0" w:line="240" w:lineRule="auto"/>
        <w:rPr>
          <w:sz w:val="28"/>
          <w:szCs w:val="28"/>
        </w:rPr>
      </w:pPr>
    </w:p>
    <w:p w:rsidR="00B251A4" w:rsidRPr="009759B1" w:rsidRDefault="00A00344" w:rsidP="00180889">
      <w:pPr>
        <w:rPr>
          <w:sz w:val="28"/>
          <w:szCs w:val="28"/>
        </w:rPr>
      </w:pPr>
      <w:r w:rsidRPr="009759B1">
        <w:rPr>
          <w:sz w:val="28"/>
          <w:szCs w:val="28"/>
        </w:rPr>
        <w:t xml:space="preserve">Mr </w:t>
      </w:r>
      <w:r w:rsidR="00665187" w:rsidRPr="009759B1">
        <w:rPr>
          <w:sz w:val="28"/>
          <w:szCs w:val="28"/>
        </w:rPr>
        <w:t>Peter Wong</w:t>
      </w:r>
      <w:r w:rsidR="001D7F3C" w:rsidRPr="009759B1">
        <w:rPr>
          <w:sz w:val="28"/>
          <w:szCs w:val="28"/>
        </w:rPr>
        <w:t xml:space="preserve">, </w:t>
      </w:r>
      <w:r w:rsidR="0085259F" w:rsidRPr="009759B1">
        <w:rPr>
          <w:sz w:val="28"/>
          <w:szCs w:val="28"/>
        </w:rPr>
        <w:t>instructed by</w:t>
      </w:r>
      <w:r w:rsidR="00FD142E" w:rsidRPr="009759B1">
        <w:rPr>
          <w:sz w:val="28"/>
          <w:szCs w:val="28"/>
        </w:rPr>
        <w:t xml:space="preserve"> </w:t>
      </w:r>
      <w:r w:rsidR="00665187" w:rsidRPr="009759B1">
        <w:rPr>
          <w:sz w:val="28"/>
          <w:szCs w:val="28"/>
        </w:rPr>
        <w:t>K Y Woo &amp; Co</w:t>
      </w:r>
      <w:r w:rsidR="00FE679E" w:rsidRPr="009759B1">
        <w:rPr>
          <w:rFonts w:hint="eastAsia"/>
          <w:sz w:val="28"/>
          <w:szCs w:val="28"/>
        </w:rPr>
        <w:t>,</w:t>
      </w:r>
      <w:r w:rsidR="00233EFB" w:rsidRPr="009759B1">
        <w:rPr>
          <w:sz w:val="28"/>
          <w:szCs w:val="28"/>
        </w:rPr>
        <w:t xml:space="preserve"> f</w:t>
      </w:r>
      <w:r w:rsidR="001D5288" w:rsidRPr="009759B1">
        <w:rPr>
          <w:sz w:val="28"/>
          <w:szCs w:val="28"/>
        </w:rPr>
        <w:t xml:space="preserve">or the </w:t>
      </w:r>
      <w:r w:rsidR="00DF0364" w:rsidRPr="009759B1">
        <w:rPr>
          <w:sz w:val="28"/>
          <w:szCs w:val="28"/>
        </w:rPr>
        <w:t>p</w:t>
      </w:r>
      <w:r w:rsidR="0037337F" w:rsidRPr="009759B1">
        <w:rPr>
          <w:sz w:val="28"/>
          <w:szCs w:val="28"/>
        </w:rPr>
        <w:t>laintiff</w:t>
      </w:r>
    </w:p>
    <w:p w:rsidR="00DF0364" w:rsidRPr="009759B1" w:rsidRDefault="007F03B4" w:rsidP="00180889">
      <w:pPr>
        <w:rPr>
          <w:sz w:val="28"/>
          <w:szCs w:val="28"/>
        </w:rPr>
      </w:pPr>
      <w:r w:rsidRPr="009759B1">
        <w:rPr>
          <w:sz w:val="28"/>
          <w:szCs w:val="28"/>
        </w:rPr>
        <w:t xml:space="preserve">Mr </w:t>
      </w:r>
      <w:r w:rsidR="00665187" w:rsidRPr="009759B1">
        <w:rPr>
          <w:sz w:val="28"/>
          <w:szCs w:val="28"/>
        </w:rPr>
        <w:t>Timothy Lau</w:t>
      </w:r>
      <w:r w:rsidRPr="009759B1">
        <w:rPr>
          <w:sz w:val="28"/>
          <w:szCs w:val="28"/>
        </w:rPr>
        <w:t xml:space="preserve">, instructed by </w:t>
      </w:r>
      <w:r w:rsidR="00665187" w:rsidRPr="009759B1">
        <w:rPr>
          <w:sz w:val="28"/>
          <w:szCs w:val="28"/>
        </w:rPr>
        <w:t>Chung &amp; Kwan</w:t>
      </w:r>
      <w:r w:rsidRPr="009759B1">
        <w:rPr>
          <w:rFonts w:hint="eastAsia"/>
          <w:sz w:val="28"/>
          <w:szCs w:val="28"/>
        </w:rPr>
        <w:t>,</w:t>
      </w:r>
      <w:r w:rsidRPr="009759B1">
        <w:rPr>
          <w:sz w:val="28"/>
          <w:szCs w:val="28"/>
        </w:rPr>
        <w:t xml:space="preserve"> for the defendant</w:t>
      </w:r>
    </w:p>
    <w:sectPr w:rsidR="00DF0364" w:rsidRPr="009759B1"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6623" w:rsidRDefault="00E46623" w:rsidP="00071EE6">
      <w:pPr>
        <w:spacing w:after="0" w:line="240" w:lineRule="auto"/>
      </w:pPr>
      <w:r>
        <w:separator/>
      </w:r>
    </w:p>
  </w:endnote>
  <w:endnote w:type="continuationSeparator" w:id="0">
    <w:p w:rsidR="00E46623" w:rsidRDefault="00E46623"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6623" w:rsidRDefault="00E46623" w:rsidP="00071EE6">
      <w:pPr>
        <w:spacing w:after="0" w:line="240" w:lineRule="auto"/>
      </w:pPr>
      <w:r>
        <w:separator/>
      </w:r>
    </w:p>
  </w:footnote>
  <w:footnote w:type="continuationSeparator" w:id="0">
    <w:p w:rsidR="00E46623" w:rsidRDefault="00E46623"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5FA" w:rsidRDefault="00CF2130">
    <w:pPr>
      <w:pStyle w:val="Header"/>
      <w:jc w:val="center"/>
    </w:pPr>
    <w:r>
      <w:rPr>
        <w:noProof/>
      </w:rPr>
    </w:r>
    <w:r w:rsidR="00CF2130">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6845FA" w:rsidRPr="00160D02" w:rsidRDefault="006845FA" w:rsidP="009B5A09">
                <w:pPr>
                  <w:spacing w:line="720" w:lineRule="exact"/>
                  <w:rPr>
                    <w:b/>
                    <w:color w:val="000000"/>
                    <w:sz w:val="21"/>
                  </w:rPr>
                </w:pPr>
                <w:r w:rsidRPr="00160D02">
                  <w:rPr>
                    <w:b/>
                    <w:color w:val="000000"/>
                    <w:sz w:val="21"/>
                  </w:rPr>
                  <w:t>A</w:t>
                </w:r>
              </w:p>
              <w:p w:rsidR="006845FA" w:rsidRPr="00160D02" w:rsidRDefault="006845FA" w:rsidP="009B5A09">
                <w:pPr>
                  <w:spacing w:line="720" w:lineRule="exact"/>
                  <w:rPr>
                    <w:b/>
                    <w:color w:val="000000"/>
                    <w:sz w:val="21"/>
                  </w:rPr>
                </w:pPr>
                <w:r w:rsidRPr="00160D02">
                  <w:rPr>
                    <w:b/>
                    <w:color w:val="000000"/>
                    <w:sz w:val="21"/>
                  </w:rPr>
                  <w:t>B</w:t>
                </w:r>
              </w:p>
              <w:p w:rsidR="006845FA" w:rsidRPr="00160D02" w:rsidRDefault="006845FA" w:rsidP="009B5A09">
                <w:pPr>
                  <w:spacing w:line="720" w:lineRule="exact"/>
                  <w:rPr>
                    <w:b/>
                    <w:color w:val="000000"/>
                    <w:sz w:val="21"/>
                  </w:rPr>
                </w:pPr>
                <w:r w:rsidRPr="00160D02">
                  <w:rPr>
                    <w:b/>
                    <w:color w:val="000000"/>
                    <w:sz w:val="21"/>
                  </w:rPr>
                  <w:t>C</w:t>
                </w:r>
              </w:p>
              <w:p w:rsidR="006845FA" w:rsidRPr="00160D02" w:rsidRDefault="006845FA" w:rsidP="009B5A09">
                <w:pPr>
                  <w:spacing w:line="720" w:lineRule="exact"/>
                  <w:rPr>
                    <w:b/>
                    <w:color w:val="000000"/>
                    <w:sz w:val="21"/>
                  </w:rPr>
                </w:pPr>
                <w:r w:rsidRPr="00160D02">
                  <w:rPr>
                    <w:b/>
                    <w:color w:val="000000"/>
                    <w:sz w:val="21"/>
                  </w:rPr>
                  <w:t>D</w:t>
                </w:r>
              </w:p>
              <w:p w:rsidR="006845FA" w:rsidRPr="00160D02" w:rsidRDefault="006845FA" w:rsidP="009B5A09">
                <w:pPr>
                  <w:spacing w:line="720" w:lineRule="exact"/>
                  <w:rPr>
                    <w:b/>
                    <w:color w:val="000000"/>
                    <w:sz w:val="21"/>
                  </w:rPr>
                </w:pPr>
                <w:r w:rsidRPr="00160D02">
                  <w:rPr>
                    <w:b/>
                    <w:color w:val="000000"/>
                    <w:sz w:val="21"/>
                  </w:rPr>
                  <w:t>E</w:t>
                </w:r>
              </w:p>
              <w:p w:rsidR="006845FA" w:rsidRPr="00160D02" w:rsidRDefault="006845FA" w:rsidP="009B5A09">
                <w:pPr>
                  <w:spacing w:line="720" w:lineRule="exact"/>
                  <w:rPr>
                    <w:b/>
                    <w:color w:val="000000"/>
                    <w:sz w:val="21"/>
                  </w:rPr>
                </w:pPr>
                <w:r w:rsidRPr="00160D02">
                  <w:rPr>
                    <w:b/>
                    <w:color w:val="000000"/>
                    <w:sz w:val="21"/>
                  </w:rPr>
                  <w:t>F</w:t>
                </w:r>
              </w:p>
              <w:p w:rsidR="006845FA" w:rsidRPr="00160D02" w:rsidRDefault="006845FA" w:rsidP="009B5A09">
                <w:pPr>
                  <w:spacing w:line="720" w:lineRule="exact"/>
                  <w:rPr>
                    <w:b/>
                    <w:color w:val="000000"/>
                    <w:sz w:val="21"/>
                  </w:rPr>
                </w:pPr>
                <w:r w:rsidRPr="00160D02">
                  <w:rPr>
                    <w:b/>
                    <w:color w:val="000000"/>
                    <w:sz w:val="21"/>
                  </w:rPr>
                  <w:t>G</w:t>
                </w:r>
              </w:p>
              <w:p w:rsidR="006845FA" w:rsidRPr="00160D02" w:rsidRDefault="006845FA" w:rsidP="009B5A09">
                <w:pPr>
                  <w:spacing w:line="720" w:lineRule="exact"/>
                  <w:rPr>
                    <w:b/>
                    <w:color w:val="000000"/>
                    <w:sz w:val="21"/>
                  </w:rPr>
                </w:pPr>
                <w:r w:rsidRPr="00160D02">
                  <w:rPr>
                    <w:b/>
                    <w:color w:val="000000"/>
                    <w:sz w:val="21"/>
                  </w:rPr>
                  <w:t>H</w:t>
                </w:r>
              </w:p>
              <w:p w:rsidR="006845FA" w:rsidRPr="00160D02" w:rsidRDefault="006845FA" w:rsidP="009B5A09">
                <w:pPr>
                  <w:spacing w:line="720" w:lineRule="exact"/>
                  <w:rPr>
                    <w:b/>
                    <w:color w:val="000000"/>
                    <w:sz w:val="21"/>
                  </w:rPr>
                </w:pPr>
                <w:r w:rsidRPr="00160D02">
                  <w:rPr>
                    <w:b/>
                    <w:color w:val="000000"/>
                    <w:sz w:val="21"/>
                  </w:rPr>
                  <w:t>I</w:t>
                </w:r>
              </w:p>
              <w:p w:rsidR="006845FA" w:rsidRPr="00160D02" w:rsidRDefault="006845FA" w:rsidP="009B5A09">
                <w:pPr>
                  <w:spacing w:line="720" w:lineRule="exact"/>
                  <w:rPr>
                    <w:b/>
                    <w:color w:val="000000"/>
                    <w:sz w:val="21"/>
                  </w:rPr>
                </w:pPr>
                <w:r w:rsidRPr="00160D02">
                  <w:rPr>
                    <w:b/>
                    <w:color w:val="000000"/>
                    <w:sz w:val="21"/>
                  </w:rPr>
                  <w:t>J</w:t>
                </w:r>
              </w:p>
              <w:p w:rsidR="006845FA" w:rsidRPr="00160D02" w:rsidRDefault="006845FA" w:rsidP="009B5A09">
                <w:pPr>
                  <w:spacing w:line="720" w:lineRule="exact"/>
                  <w:rPr>
                    <w:b/>
                    <w:color w:val="000000"/>
                    <w:sz w:val="21"/>
                  </w:rPr>
                </w:pPr>
                <w:r w:rsidRPr="00160D02">
                  <w:rPr>
                    <w:b/>
                    <w:color w:val="000000"/>
                    <w:sz w:val="21"/>
                  </w:rPr>
                  <w:t>K</w:t>
                </w:r>
              </w:p>
              <w:p w:rsidR="006845FA" w:rsidRPr="00160D02" w:rsidRDefault="006845FA" w:rsidP="009B5A09">
                <w:pPr>
                  <w:spacing w:line="720" w:lineRule="exact"/>
                  <w:rPr>
                    <w:b/>
                    <w:color w:val="000000"/>
                    <w:sz w:val="21"/>
                  </w:rPr>
                </w:pPr>
                <w:r w:rsidRPr="00160D02">
                  <w:rPr>
                    <w:b/>
                    <w:color w:val="000000"/>
                    <w:sz w:val="21"/>
                  </w:rPr>
                  <w:t>L</w:t>
                </w:r>
              </w:p>
              <w:p w:rsidR="006845FA" w:rsidRPr="00160D02" w:rsidRDefault="006845FA" w:rsidP="009B5A09">
                <w:pPr>
                  <w:spacing w:line="720" w:lineRule="exact"/>
                  <w:rPr>
                    <w:b/>
                    <w:color w:val="000000"/>
                    <w:sz w:val="21"/>
                  </w:rPr>
                </w:pPr>
                <w:r w:rsidRPr="00160D02">
                  <w:rPr>
                    <w:b/>
                    <w:color w:val="000000"/>
                    <w:sz w:val="21"/>
                  </w:rPr>
                  <w:t>M</w:t>
                </w:r>
              </w:p>
              <w:p w:rsidR="006845FA" w:rsidRPr="00160D02" w:rsidRDefault="006845FA" w:rsidP="009B5A09">
                <w:pPr>
                  <w:spacing w:line="720" w:lineRule="exact"/>
                  <w:rPr>
                    <w:b/>
                    <w:color w:val="000000"/>
                    <w:sz w:val="21"/>
                  </w:rPr>
                </w:pPr>
                <w:r w:rsidRPr="00160D02">
                  <w:rPr>
                    <w:b/>
                    <w:color w:val="000000"/>
                    <w:sz w:val="21"/>
                  </w:rPr>
                  <w:t>N</w:t>
                </w:r>
              </w:p>
              <w:p w:rsidR="006845FA" w:rsidRPr="00160D02" w:rsidRDefault="006845FA" w:rsidP="009B5A09">
                <w:pPr>
                  <w:spacing w:line="720" w:lineRule="exact"/>
                  <w:rPr>
                    <w:b/>
                    <w:color w:val="000000"/>
                    <w:sz w:val="21"/>
                  </w:rPr>
                </w:pPr>
                <w:r w:rsidRPr="00160D02">
                  <w:rPr>
                    <w:b/>
                    <w:color w:val="000000"/>
                    <w:sz w:val="21"/>
                  </w:rPr>
                  <w:t>O</w:t>
                </w:r>
              </w:p>
              <w:p w:rsidR="006845FA" w:rsidRPr="00160D02" w:rsidRDefault="006845FA" w:rsidP="009B5A09">
                <w:pPr>
                  <w:spacing w:line="720" w:lineRule="exact"/>
                  <w:rPr>
                    <w:b/>
                    <w:color w:val="000000"/>
                    <w:sz w:val="21"/>
                  </w:rPr>
                </w:pPr>
                <w:r w:rsidRPr="00160D02">
                  <w:rPr>
                    <w:b/>
                    <w:color w:val="000000"/>
                    <w:sz w:val="21"/>
                  </w:rPr>
                  <w:t>P</w:t>
                </w:r>
              </w:p>
              <w:p w:rsidR="006845FA" w:rsidRPr="00160D02" w:rsidRDefault="006845FA" w:rsidP="009B5A09">
                <w:pPr>
                  <w:spacing w:line="720" w:lineRule="exact"/>
                  <w:rPr>
                    <w:b/>
                    <w:color w:val="000000"/>
                    <w:sz w:val="21"/>
                  </w:rPr>
                </w:pPr>
                <w:r w:rsidRPr="00160D02">
                  <w:rPr>
                    <w:b/>
                    <w:color w:val="000000"/>
                    <w:sz w:val="21"/>
                  </w:rPr>
                  <w:t>Q</w:t>
                </w:r>
              </w:p>
              <w:p w:rsidR="006845FA" w:rsidRPr="00160D02" w:rsidRDefault="006845FA" w:rsidP="009B5A09">
                <w:pPr>
                  <w:spacing w:line="720" w:lineRule="exact"/>
                  <w:rPr>
                    <w:b/>
                    <w:color w:val="000000"/>
                    <w:sz w:val="21"/>
                  </w:rPr>
                </w:pPr>
                <w:r w:rsidRPr="00160D02">
                  <w:rPr>
                    <w:b/>
                    <w:color w:val="000000"/>
                    <w:sz w:val="21"/>
                  </w:rPr>
                  <w:t>R</w:t>
                </w:r>
              </w:p>
              <w:p w:rsidR="006845FA" w:rsidRPr="00160D02" w:rsidRDefault="006845FA" w:rsidP="009B5A09">
                <w:pPr>
                  <w:spacing w:line="720" w:lineRule="exact"/>
                  <w:rPr>
                    <w:b/>
                    <w:color w:val="000000"/>
                    <w:sz w:val="21"/>
                  </w:rPr>
                </w:pPr>
                <w:r w:rsidRPr="00160D02">
                  <w:rPr>
                    <w:b/>
                    <w:color w:val="000000"/>
                    <w:sz w:val="21"/>
                  </w:rPr>
                  <w:t>S</w:t>
                </w:r>
              </w:p>
              <w:p w:rsidR="006845FA" w:rsidRPr="00160D02" w:rsidRDefault="006845FA" w:rsidP="009B5A09">
                <w:pPr>
                  <w:spacing w:line="720" w:lineRule="exact"/>
                  <w:rPr>
                    <w:b/>
                    <w:color w:val="000000"/>
                    <w:sz w:val="21"/>
                  </w:rPr>
                </w:pPr>
                <w:r w:rsidRPr="00160D02">
                  <w:rPr>
                    <w:b/>
                    <w:color w:val="000000"/>
                    <w:sz w:val="21"/>
                  </w:rPr>
                  <w:t>T</w:t>
                </w:r>
              </w:p>
              <w:p w:rsidR="006845FA" w:rsidRPr="00160D02" w:rsidRDefault="006845FA" w:rsidP="009B5A09">
                <w:pPr>
                  <w:spacing w:line="720" w:lineRule="exact"/>
                  <w:rPr>
                    <w:b/>
                    <w:color w:val="000000"/>
                    <w:sz w:val="21"/>
                  </w:rPr>
                </w:pPr>
                <w:r w:rsidRPr="00160D02">
                  <w:rPr>
                    <w:b/>
                    <w:color w:val="000000"/>
                    <w:sz w:val="21"/>
                  </w:rPr>
                  <w:t>U</w:t>
                </w:r>
              </w:p>
              <w:p w:rsidR="006845FA" w:rsidRPr="00160D02" w:rsidRDefault="006845FA" w:rsidP="009B5A09">
                <w:pPr>
                  <w:spacing w:line="720" w:lineRule="exact"/>
                  <w:rPr>
                    <w:b/>
                    <w:color w:val="000000"/>
                    <w:sz w:val="21"/>
                  </w:rPr>
                </w:pPr>
                <w:r w:rsidRPr="00160D02">
                  <w:rPr>
                    <w:b/>
                    <w:color w:val="000000"/>
                    <w:sz w:val="21"/>
                  </w:rPr>
                  <w:t>V</w:t>
                </w:r>
              </w:p>
            </w:txbxContent>
          </v:textbox>
        </v:shape>
      </w:pict>
    </w:r>
    <w:r>
      <w:rPr>
        <w:noProof/>
      </w:rPr>
    </w:r>
    <w:r w:rsidR="00CF2130">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6845FA" w:rsidRPr="00160D02" w:rsidRDefault="006845FA" w:rsidP="009B5A09">
                <w:pPr>
                  <w:spacing w:line="720" w:lineRule="exact"/>
                  <w:rPr>
                    <w:b/>
                    <w:color w:val="000000"/>
                    <w:sz w:val="21"/>
                  </w:rPr>
                </w:pPr>
                <w:r w:rsidRPr="00160D02">
                  <w:rPr>
                    <w:b/>
                    <w:color w:val="000000"/>
                    <w:sz w:val="21"/>
                  </w:rPr>
                  <w:t>A</w:t>
                </w:r>
              </w:p>
              <w:p w:rsidR="006845FA" w:rsidRPr="00160D02" w:rsidRDefault="006845FA" w:rsidP="009B5A09">
                <w:pPr>
                  <w:spacing w:line="720" w:lineRule="exact"/>
                  <w:rPr>
                    <w:b/>
                    <w:color w:val="000000"/>
                    <w:sz w:val="21"/>
                  </w:rPr>
                </w:pPr>
                <w:r w:rsidRPr="00160D02">
                  <w:rPr>
                    <w:b/>
                    <w:color w:val="000000"/>
                    <w:sz w:val="21"/>
                  </w:rPr>
                  <w:t>B</w:t>
                </w:r>
              </w:p>
              <w:p w:rsidR="006845FA" w:rsidRPr="00160D02" w:rsidRDefault="006845FA" w:rsidP="009B5A09">
                <w:pPr>
                  <w:spacing w:line="720" w:lineRule="exact"/>
                  <w:rPr>
                    <w:b/>
                    <w:color w:val="000000"/>
                    <w:sz w:val="21"/>
                  </w:rPr>
                </w:pPr>
                <w:r w:rsidRPr="00160D02">
                  <w:rPr>
                    <w:b/>
                    <w:color w:val="000000"/>
                    <w:sz w:val="21"/>
                  </w:rPr>
                  <w:t>C</w:t>
                </w:r>
              </w:p>
              <w:p w:rsidR="006845FA" w:rsidRPr="00160D02" w:rsidRDefault="006845FA" w:rsidP="009B5A09">
                <w:pPr>
                  <w:spacing w:line="720" w:lineRule="exact"/>
                  <w:rPr>
                    <w:b/>
                    <w:color w:val="000000"/>
                    <w:sz w:val="21"/>
                  </w:rPr>
                </w:pPr>
                <w:r w:rsidRPr="00160D02">
                  <w:rPr>
                    <w:b/>
                    <w:color w:val="000000"/>
                    <w:sz w:val="21"/>
                  </w:rPr>
                  <w:t>D</w:t>
                </w:r>
              </w:p>
              <w:p w:rsidR="006845FA" w:rsidRPr="00160D02" w:rsidRDefault="006845FA" w:rsidP="009B5A09">
                <w:pPr>
                  <w:spacing w:line="720" w:lineRule="exact"/>
                  <w:rPr>
                    <w:b/>
                    <w:color w:val="000000"/>
                    <w:sz w:val="21"/>
                  </w:rPr>
                </w:pPr>
                <w:r w:rsidRPr="00160D02">
                  <w:rPr>
                    <w:b/>
                    <w:color w:val="000000"/>
                    <w:sz w:val="21"/>
                  </w:rPr>
                  <w:t>E</w:t>
                </w:r>
              </w:p>
              <w:p w:rsidR="006845FA" w:rsidRPr="00160D02" w:rsidRDefault="006845FA" w:rsidP="009B5A09">
                <w:pPr>
                  <w:spacing w:line="720" w:lineRule="exact"/>
                  <w:rPr>
                    <w:b/>
                    <w:color w:val="000000"/>
                    <w:sz w:val="21"/>
                  </w:rPr>
                </w:pPr>
                <w:r w:rsidRPr="00160D02">
                  <w:rPr>
                    <w:b/>
                    <w:color w:val="000000"/>
                    <w:sz w:val="21"/>
                  </w:rPr>
                  <w:t>F</w:t>
                </w:r>
              </w:p>
              <w:p w:rsidR="006845FA" w:rsidRPr="00160D02" w:rsidRDefault="006845FA" w:rsidP="009B5A09">
                <w:pPr>
                  <w:spacing w:line="720" w:lineRule="exact"/>
                  <w:rPr>
                    <w:b/>
                    <w:color w:val="000000"/>
                    <w:sz w:val="21"/>
                  </w:rPr>
                </w:pPr>
                <w:r w:rsidRPr="00160D02">
                  <w:rPr>
                    <w:b/>
                    <w:color w:val="000000"/>
                    <w:sz w:val="21"/>
                  </w:rPr>
                  <w:t>G</w:t>
                </w:r>
              </w:p>
              <w:p w:rsidR="006845FA" w:rsidRPr="00160D02" w:rsidRDefault="006845FA" w:rsidP="009B5A09">
                <w:pPr>
                  <w:spacing w:line="720" w:lineRule="exact"/>
                  <w:rPr>
                    <w:b/>
                    <w:color w:val="000000"/>
                    <w:sz w:val="21"/>
                  </w:rPr>
                </w:pPr>
                <w:r w:rsidRPr="00160D02">
                  <w:rPr>
                    <w:b/>
                    <w:color w:val="000000"/>
                    <w:sz w:val="21"/>
                  </w:rPr>
                  <w:t>H</w:t>
                </w:r>
              </w:p>
              <w:p w:rsidR="006845FA" w:rsidRPr="00160D02" w:rsidRDefault="006845FA" w:rsidP="009B5A09">
                <w:pPr>
                  <w:spacing w:line="720" w:lineRule="exact"/>
                  <w:rPr>
                    <w:b/>
                    <w:color w:val="000000"/>
                    <w:sz w:val="21"/>
                  </w:rPr>
                </w:pPr>
                <w:r w:rsidRPr="00160D02">
                  <w:rPr>
                    <w:b/>
                    <w:color w:val="000000"/>
                    <w:sz w:val="21"/>
                  </w:rPr>
                  <w:t>I</w:t>
                </w:r>
              </w:p>
              <w:p w:rsidR="006845FA" w:rsidRPr="00160D02" w:rsidRDefault="006845FA" w:rsidP="009B5A09">
                <w:pPr>
                  <w:spacing w:line="720" w:lineRule="exact"/>
                  <w:rPr>
                    <w:b/>
                    <w:color w:val="000000"/>
                    <w:sz w:val="21"/>
                  </w:rPr>
                </w:pPr>
                <w:r w:rsidRPr="00160D02">
                  <w:rPr>
                    <w:b/>
                    <w:color w:val="000000"/>
                    <w:sz w:val="21"/>
                  </w:rPr>
                  <w:t>J</w:t>
                </w:r>
              </w:p>
              <w:p w:rsidR="006845FA" w:rsidRPr="00160D02" w:rsidRDefault="006845FA" w:rsidP="009B5A09">
                <w:pPr>
                  <w:spacing w:line="720" w:lineRule="exact"/>
                  <w:rPr>
                    <w:b/>
                    <w:color w:val="000000"/>
                    <w:sz w:val="21"/>
                  </w:rPr>
                </w:pPr>
                <w:r w:rsidRPr="00160D02">
                  <w:rPr>
                    <w:b/>
                    <w:color w:val="000000"/>
                    <w:sz w:val="21"/>
                  </w:rPr>
                  <w:t>K</w:t>
                </w:r>
              </w:p>
              <w:p w:rsidR="006845FA" w:rsidRPr="00160D02" w:rsidRDefault="006845FA" w:rsidP="009B5A09">
                <w:pPr>
                  <w:spacing w:line="720" w:lineRule="exact"/>
                  <w:rPr>
                    <w:b/>
                    <w:color w:val="000000"/>
                    <w:sz w:val="21"/>
                  </w:rPr>
                </w:pPr>
                <w:r w:rsidRPr="00160D02">
                  <w:rPr>
                    <w:b/>
                    <w:color w:val="000000"/>
                    <w:sz w:val="21"/>
                  </w:rPr>
                  <w:t>L</w:t>
                </w:r>
              </w:p>
              <w:p w:rsidR="006845FA" w:rsidRPr="00160D02" w:rsidRDefault="006845FA" w:rsidP="009B5A09">
                <w:pPr>
                  <w:spacing w:line="720" w:lineRule="exact"/>
                  <w:rPr>
                    <w:b/>
                    <w:color w:val="000000"/>
                    <w:sz w:val="21"/>
                  </w:rPr>
                </w:pPr>
                <w:r w:rsidRPr="00160D02">
                  <w:rPr>
                    <w:b/>
                    <w:color w:val="000000"/>
                    <w:sz w:val="21"/>
                  </w:rPr>
                  <w:t>M</w:t>
                </w:r>
              </w:p>
              <w:p w:rsidR="006845FA" w:rsidRPr="00160D02" w:rsidRDefault="006845FA" w:rsidP="009B5A09">
                <w:pPr>
                  <w:spacing w:line="720" w:lineRule="exact"/>
                  <w:rPr>
                    <w:b/>
                    <w:color w:val="000000"/>
                    <w:sz w:val="21"/>
                  </w:rPr>
                </w:pPr>
                <w:r w:rsidRPr="00160D02">
                  <w:rPr>
                    <w:b/>
                    <w:color w:val="000000"/>
                    <w:sz w:val="21"/>
                  </w:rPr>
                  <w:t>N</w:t>
                </w:r>
              </w:p>
              <w:p w:rsidR="006845FA" w:rsidRPr="00160D02" w:rsidRDefault="006845FA" w:rsidP="009B5A09">
                <w:pPr>
                  <w:spacing w:line="720" w:lineRule="exact"/>
                  <w:rPr>
                    <w:b/>
                    <w:color w:val="000000"/>
                    <w:sz w:val="21"/>
                  </w:rPr>
                </w:pPr>
                <w:r w:rsidRPr="00160D02">
                  <w:rPr>
                    <w:b/>
                    <w:color w:val="000000"/>
                    <w:sz w:val="21"/>
                  </w:rPr>
                  <w:t>O</w:t>
                </w:r>
              </w:p>
              <w:p w:rsidR="006845FA" w:rsidRPr="00160D02" w:rsidRDefault="006845FA" w:rsidP="009B5A09">
                <w:pPr>
                  <w:spacing w:line="720" w:lineRule="exact"/>
                  <w:rPr>
                    <w:b/>
                    <w:color w:val="000000"/>
                    <w:sz w:val="21"/>
                  </w:rPr>
                </w:pPr>
                <w:r w:rsidRPr="00160D02">
                  <w:rPr>
                    <w:b/>
                    <w:color w:val="000000"/>
                    <w:sz w:val="21"/>
                  </w:rPr>
                  <w:t>P</w:t>
                </w:r>
              </w:p>
              <w:p w:rsidR="006845FA" w:rsidRPr="00160D02" w:rsidRDefault="006845FA" w:rsidP="009B5A09">
                <w:pPr>
                  <w:spacing w:line="720" w:lineRule="exact"/>
                  <w:rPr>
                    <w:b/>
                    <w:color w:val="000000"/>
                    <w:sz w:val="21"/>
                  </w:rPr>
                </w:pPr>
                <w:r w:rsidRPr="00160D02">
                  <w:rPr>
                    <w:b/>
                    <w:color w:val="000000"/>
                    <w:sz w:val="21"/>
                  </w:rPr>
                  <w:t>Q</w:t>
                </w:r>
              </w:p>
              <w:p w:rsidR="006845FA" w:rsidRPr="00160D02" w:rsidRDefault="006845FA" w:rsidP="009B5A09">
                <w:pPr>
                  <w:spacing w:line="720" w:lineRule="exact"/>
                  <w:rPr>
                    <w:b/>
                    <w:color w:val="000000"/>
                    <w:sz w:val="21"/>
                  </w:rPr>
                </w:pPr>
                <w:r w:rsidRPr="00160D02">
                  <w:rPr>
                    <w:b/>
                    <w:color w:val="000000"/>
                    <w:sz w:val="21"/>
                  </w:rPr>
                  <w:t>R</w:t>
                </w:r>
              </w:p>
              <w:p w:rsidR="006845FA" w:rsidRPr="00160D02" w:rsidRDefault="006845FA" w:rsidP="009B5A09">
                <w:pPr>
                  <w:spacing w:line="720" w:lineRule="exact"/>
                  <w:rPr>
                    <w:b/>
                    <w:color w:val="000000"/>
                    <w:sz w:val="21"/>
                  </w:rPr>
                </w:pPr>
                <w:r w:rsidRPr="00160D02">
                  <w:rPr>
                    <w:b/>
                    <w:color w:val="000000"/>
                    <w:sz w:val="21"/>
                  </w:rPr>
                  <w:t>S</w:t>
                </w:r>
              </w:p>
              <w:p w:rsidR="006845FA" w:rsidRPr="00160D02" w:rsidRDefault="006845FA" w:rsidP="009B5A09">
                <w:pPr>
                  <w:spacing w:line="720" w:lineRule="exact"/>
                  <w:rPr>
                    <w:b/>
                    <w:color w:val="000000"/>
                    <w:sz w:val="21"/>
                  </w:rPr>
                </w:pPr>
                <w:r w:rsidRPr="00160D02">
                  <w:rPr>
                    <w:b/>
                    <w:color w:val="000000"/>
                    <w:sz w:val="21"/>
                  </w:rPr>
                  <w:t>T</w:t>
                </w:r>
              </w:p>
              <w:p w:rsidR="006845FA" w:rsidRPr="00160D02" w:rsidRDefault="006845FA" w:rsidP="009B5A09">
                <w:pPr>
                  <w:spacing w:line="720" w:lineRule="exact"/>
                  <w:rPr>
                    <w:b/>
                    <w:color w:val="000000"/>
                    <w:sz w:val="21"/>
                  </w:rPr>
                </w:pPr>
                <w:r w:rsidRPr="00160D02">
                  <w:rPr>
                    <w:b/>
                    <w:color w:val="000000"/>
                    <w:sz w:val="21"/>
                  </w:rPr>
                  <w:t>U</w:t>
                </w:r>
              </w:p>
              <w:p w:rsidR="006845FA" w:rsidRPr="00160D02" w:rsidRDefault="006845FA" w:rsidP="009B5A09">
                <w:pPr>
                  <w:spacing w:line="720" w:lineRule="exact"/>
                  <w:rPr>
                    <w:b/>
                    <w:color w:val="000000"/>
                    <w:sz w:val="21"/>
                  </w:rPr>
                </w:pPr>
                <w:r w:rsidRPr="00160D02">
                  <w:rPr>
                    <w:b/>
                    <w:color w:val="000000"/>
                    <w:sz w:val="21"/>
                  </w:rPr>
                  <w:t>V</w:t>
                </w:r>
              </w:p>
            </w:txbxContent>
          </v:textbox>
        </v:shape>
      </w:pict>
    </w:r>
    <w:r w:rsidR="006845FA">
      <w:rPr>
        <w:rFonts w:hint="eastAsia"/>
      </w:rPr>
      <w:t xml:space="preserve">- </w:t>
    </w:r>
    <w:r w:rsidR="006845FA">
      <w:fldChar w:fldCharType="begin"/>
    </w:r>
    <w:r w:rsidR="006845FA">
      <w:instrText xml:space="preserve"> PAGE   \* MERGEFORMAT </w:instrText>
    </w:r>
    <w:r w:rsidR="006845FA">
      <w:fldChar w:fldCharType="separate"/>
    </w:r>
    <w:r w:rsidR="0077521E">
      <w:rPr>
        <w:noProof/>
      </w:rPr>
      <w:t>22</w:t>
    </w:r>
    <w:r w:rsidR="006845FA">
      <w:fldChar w:fldCharType="end"/>
    </w:r>
    <w:r w:rsidR="006845FA">
      <w:rPr>
        <w:rFonts w:hint="eastAsia"/>
      </w:rPr>
      <w:t xml:space="preserve"> -</w:t>
    </w:r>
  </w:p>
  <w:p w:rsidR="006845FA" w:rsidRDefault="00684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5FA" w:rsidRDefault="00CF2130">
    <w:pPr>
      <w:pStyle w:val="Header"/>
      <w:jc w:val="center"/>
    </w:pPr>
    <w:r>
      <w:rPr>
        <w:noProof/>
      </w:rPr>
    </w:r>
    <w:r w:rsidR="00CF2130">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6845FA" w:rsidRPr="00160D02" w:rsidRDefault="006845FA" w:rsidP="00FD200A">
                <w:pPr>
                  <w:spacing w:line="720" w:lineRule="exact"/>
                  <w:rPr>
                    <w:b/>
                    <w:color w:val="000000"/>
                    <w:sz w:val="21"/>
                  </w:rPr>
                </w:pPr>
                <w:r w:rsidRPr="00160D02">
                  <w:rPr>
                    <w:b/>
                    <w:color w:val="000000"/>
                    <w:sz w:val="21"/>
                  </w:rPr>
                  <w:t>A</w:t>
                </w:r>
              </w:p>
              <w:p w:rsidR="006845FA" w:rsidRPr="00160D02" w:rsidRDefault="006845FA" w:rsidP="00FD200A">
                <w:pPr>
                  <w:spacing w:line="720" w:lineRule="exact"/>
                  <w:rPr>
                    <w:b/>
                    <w:color w:val="000000"/>
                    <w:sz w:val="21"/>
                  </w:rPr>
                </w:pPr>
                <w:r w:rsidRPr="00160D02">
                  <w:rPr>
                    <w:b/>
                    <w:color w:val="000000"/>
                    <w:sz w:val="21"/>
                  </w:rPr>
                  <w:t>B</w:t>
                </w:r>
              </w:p>
              <w:p w:rsidR="006845FA" w:rsidRPr="00160D02" w:rsidRDefault="006845FA" w:rsidP="00FD200A">
                <w:pPr>
                  <w:spacing w:line="720" w:lineRule="exact"/>
                  <w:rPr>
                    <w:b/>
                    <w:color w:val="000000"/>
                    <w:sz w:val="21"/>
                  </w:rPr>
                </w:pPr>
                <w:r w:rsidRPr="00160D02">
                  <w:rPr>
                    <w:b/>
                    <w:color w:val="000000"/>
                    <w:sz w:val="21"/>
                  </w:rPr>
                  <w:t>C</w:t>
                </w:r>
              </w:p>
              <w:p w:rsidR="006845FA" w:rsidRPr="00160D02" w:rsidRDefault="006845FA" w:rsidP="00FD200A">
                <w:pPr>
                  <w:spacing w:line="720" w:lineRule="exact"/>
                  <w:rPr>
                    <w:b/>
                    <w:color w:val="000000"/>
                    <w:sz w:val="21"/>
                  </w:rPr>
                </w:pPr>
                <w:r w:rsidRPr="00160D02">
                  <w:rPr>
                    <w:b/>
                    <w:color w:val="000000"/>
                    <w:sz w:val="21"/>
                  </w:rPr>
                  <w:t>D</w:t>
                </w:r>
              </w:p>
              <w:p w:rsidR="006845FA" w:rsidRPr="00160D02" w:rsidRDefault="006845FA" w:rsidP="00FD200A">
                <w:pPr>
                  <w:spacing w:line="720" w:lineRule="exact"/>
                  <w:rPr>
                    <w:b/>
                    <w:color w:val="000000"/>
                    <w:sz w:val="21"/>
                  </w:rPr>
                </w:pPr>
                <w:r w:rsidRPr="00160D02">
                  <w:rPr>
                    <w:b/>
                    <w:color w:val="000000"/>
                    <w:sz w:val="21"/>
                  </w:rPr>
                  <w:t>E</w:t>
                </w:r>
              </w:p>
              <w:p w:rsidR="006845FA" w:rsidRPr="00160D02" w:rsidRDefault="006845FA" w:rsidP="00FD200A">
                <w:pPr>
                  <w:spacing w:line="720" w:lineRule="exact"/>
                  <w:rPr>
                    <w:b/>
                    <w:color w:val="000000"/>
                    <w:sz w:val="21"/>
                  </w:rPr>
                </w:pPr>
                <w:r w:rsidRPr="00160D02">
                  <w:rPr>
                    <w:b/>
                    <w:color w:val="000000"/>
                    <w:sz w:val="21"/>
                  </w:rPr>
                  <w:t>F</w:t>
                </w:r>
              </w:p>
              <w:p w:rsidR="006845FA" w:rsidRPr="00160D02" w:rsidRDefault="006845FA" w:rsidP="00FD200A">
                <w:pPr>
                  <w:spacing w:line="720" w:lineRule="exact"/>
                  <w:rPr>
                    <w:b/>
                    <w:color w:val="000000"/>
                    <w:sz w:val="21"/>
                  </w:rPr>
                </w:pPr>
                <w:r w:rsidRPr="00160D02">
                  <w:rPr>
                    <w:b/>
                    <w:color w:val="000000"/>
                    <w:sz w:val="21"/>
                  </w:rPr>
                  <w:t>G</w:t>
                </w:r>
              </w:p>
              <w:p w:rsidR="006845FA" w:rsidRPr="00160D02" w:rsidRDefault="006845FA" w:rsidP="00FD200A">
                <w:pPr>
                  <w:spacing w:line="720" w:lineRule="exact"/>
                  <w:rPr>
                    <w:b/>
                    <w:color w:val="000000"/>
                    <w:sz w:val="21"/>
                  </w:rPr>
                </w:pPr>
                <w:r w:rsidRPr="00160D02">
                  <w:rPr>
                    <w:b/>
                    <w:color w:val="000000"/>
                    <w:sz w:val="21"/>
                  </w:rPr>
                  <w:t>H</w:t>
                </w:r>
              </w:p>
              <w:p w:rsidR="006845FA" w:rsidRPr="00160D02" w:rsidRDefault="006845FA" w:rsidP="00FD200A">
                <w:pPr>
                  <w:spacing w:line="720" w:lineRule="exact"/>
                  <w:rPr>
                    <w:b/>
                    <w:color w:val="000000"/>
                    <w:sz w:val="21"/>
                  </w:rPr>
                </w:pPr>
                <w:r w:rsidRPr="00160D02">
                  <w:rPr>
                    <w:b/>
                    <w:color w:val="000000"/>
                    <w:sz w:val="21"/>
                  </w:rPr>
                  <w:t>I</w:t>
                </w:r>
              </w:p>
              <w:p w:rsidR="006845FA" w:rsidRPr="00160D02" w:rsidRDefault="006845FA" w:rsidP="00FD200A">
                <w:pPr>
                  <w:spacing w:line="720" w:lineRule="exact"/>
                  <w:rPr>
                    <w:b/>
                    <w:color w:val="000000"/>
                    <w:sz w:val="21"/>
                  </w:rPr>
                </w:pPr>
                <w:r w:rsidRPr="00160D02">
                  <w:rPr>
                    <w:b/>
                    <w:color w:val="000000"/>
                    <w:sz w:val="21"/>
                  </w:rPr>
                  <w:t>J</w:t>
                </w:r>
              </w:p>
              <w:p w:rsidR="006845FA" w:rsidRPr="00160D02" w:rsidRDefault="006845FA" w:rsidP="00FD200A">
                <w:pPr>
                  <w:spacing w:line="720" w:lineRule="exact"/>
                  <w:rPr>
                    <w:b/>
                    <w:color w:val="000000"/>
                    <w:sz w:val="21"/>
                  </w:rPr>
                </w:pPr>
                <w:r w:rsidRPr="00160D02">
                  <w:rPr>
                    <w:b/>
                    <w:color w:val="000000"/>
                    <w:sz w:val="21"/>
                  </w:rPr>
                  <w:t>K</w:t>
                </w:r>
              </w:p>
              <w:p w:rsidR="006845FA" w:rsidRPr="00160D02" w:rsidRDefault="006845FA" w:rsidP="00FD200A">
                <w:pPr>
                  <w:spacing w:line="720" w:lineRule="exact"/>
                  <w:rPr>
                    <w:b/>
                    <w:color w:val="000000"/>
                    <w:sz w:val="21"/>
                  </w:rPr>
                </w:pPr>
                <w:r w:rsidRPr="00160D02">
                  <w:rPr>
                    <w:b/>
                    <w:color w:val="000000"/>
                    <w:sz w:val="21"/>
                  </w:rPr>
                  <w:t>L</w:t>
                </w:r>
              </w:p>
              <w:p w:rsidR="006845FA" w:rsidRPr="00160D02" w:rsidRDefault="006845FA" w:rsidP="00FD200A">
                <w:pPr>
                  <w:spacing w:line="720" w:lineRule="exact"/>
                  <w:rPr>
                    <w:b/>
                    <w:color w:val="000000"/>
                    <w:sz w:val="21"/>
                  </w:rPr>
                </w:pPr>
                <w:r w:rsidRPr="00160D02">
                  <w:rPr>
                    <w:b/>
                    <w:color w:val="000000"/>
                    <w:sz w:val="21"/>
                  </w:rPr>
                  <w:t>M</w:t>
                </w:r>
              </w:p>
              <w:p w:rsidR="006845FA" w:rsidRPr="00160D02" w:rsidRDefault="006845FA" w:rsidP="00FD200A">
                <w:pPr>
                  <w:spacing w:line="720" w:lineRule="exact"/>
                  <w:rPr>
                    <w:b/>
                    <w:color w:val="000000"/>
                    <w:sz w:val="21"/>
                  </w:rPr>
                </w:pPr>
                <w:r w:rsidRPr="00160D02">
                  <w:rPr>
                    <w:b/>
                    <w:color w:val="000000"/>
                    <w:sz w:val="21"/>
                  </w:rPr>
                  <w:t>N</w:t>
                </w:r>
              </w:p>
              <w:p w:rsidR="006845FA" w:rsidRPr="00160D02" w:rsidRDefault="006845FA" w:rsidP="00FD200A">
                <w:pPr>
                  <w:spacing w:line="720" w:lineRule="exact"/>
                  <w:rPr>
                    <w:b/>
                    <w:color w:val="000000"/>
                    <w:sz w:val="21"/>
                  </w:rPr>
                </w:pPr>
                <w:r w:rsidRPr="00160D02">
                  <w:rPr>
                    <w:b/>
                    <w:color w:val="000000"/>
                    <w:sz w:val="21"/>
                  </w:rPr>
                  <w:t>O</w:t>
                </w:r>
              </w:p>
              <w:p w:rsidR="006845FA" w:rsidRPr="00160D02" w:rsidRDefault="006845FA" w:rsidP="00FD200A">
                <w:pPr>
                  <w:spacing w:line="720" w:lineRule="exact"/>
                  <w:rPr>
                    <w:b/>
                    <w:color w:val="000000"/>
                    <w:sz w:val="21"/>
                  </w:rPr>
                </w:pPr>
                <w:r w:rsidRPr="00160D02">
                  <w:rPr>
                    <w:b/>
                    <w:color w:val="000000"/>
                    <w:sz w:val="21"/>
                  </w:rPr>
                  <w:t>P</w:t>
                </w:r>
              </w:p>
              <w:p w:rsidR="006845FA" w:rsidRPr="00160D02" w:rsidRDefault="006845FA" w:rsidP="00FD200A">
                <w:pPr>
                  <w:spacing w:line="720" w:lineRule="exact"/>
                  <w:rPr>
                    <w:b/>
                    <w:color w:val="000000"/>
                    <w:sz w:val="21"/>
                  </w:rPr>
                </w:pPr>
                <w:r w:rsidRPr="00160D02">
                  <w:rPr>
                    <w:b/>
                    <w:color w:val="000000"/>
                    <w:sz w:val="21"/>
                  </w:rPr>
                  <w:t>Q</w:t>
                </w:r>
              </w:p>
              <w:p w:rsidR="006845FA" w:rsidRPr="00160D02" w:rsidRDefault="006845FA" w:rsidP="00FD200A">
                <w:pPr>
                  <w:spacing w:line="720" w:lineRule="exact"/>
                  <w:rPr>
                    <w:b/>
                    <w:color w:val="000000"/>
                    <w:sz w:val="21"/>
                  </w:rPr>
                </w:pPr>
                <w:r w:rsidRPr="00160D02">
                  <w:rPr>
                    <w:b/>
                    <w:color w:val="000000"/>
                    <w:sz w:val="21"/>
                  </w:rPr>
                  <w:t>R</w:t>
                </w:r>
              </w:p>
              <w:p w:rsidR="006845FA" w:rsidRPr="00160D02" w:rsidRDefault="006845FA" w:rsidP="00FD200A">
                <w:pPr>
                  <w:spacing w:line="720" w:lineRule="exact"/>
                  <w:rPr>
                    <w:b/>
                    <w:color w:val="000000"/>
                    <w:sz w:val="21"/>
                  </w:rPr>
                </w:pPr>
                <w:r w:rsidRPr="00160D02">
                  <w:rPr>
                    <w:b/>
                    <w:color w:val="000000"/>
                    <w:sz w:val="21"/>
                  </w:rPr>
                  <w:t>S</w:t>
                </w:r>
              </w:p>
              <w:p w:rsidR="006845FA" w:rsidRPr="00160D02" w:rsidRDefault="006845FA" w:rsidP="00FD200A">
                <w:pPr>
                  <w:spacing w:line="720" w:lineRule="exact"/>
                  <w:rPr>
                    <w:b/>
                    <w:color w:val="000000"/>
                    <w:sz w:val="21"/>
                  </w:rPr>
                </w:pPr>
                <w:r w:rsidRPr="00160D02">
                  <w:rPr>
                    <w:b/>
                    <w:color w:val="000000"/>
                    <w:sz w:val="21"/>
                  </w:rPr>
                  <w:t>T</w:t>
                </w:r>
              </w:p>
              <w:p w:rsidR="006845FA" w:rsidRPr="00160D02" w:rsidRDefault="006845FA" w:rsidP="00FD200A">
                <w:pPr>
                  <w:spacing w:line="720" w:lineRule="exact"/>
                  <w:rPr>
                    <w:b/>
                    <w:color w:val="000000"/>
                    <w:sz w:val="21"/>
                  </w:rPr>
                </w:pPr>
                <w:r w:rsidRPr="00160D02">
                  <w:rPr>
                    <w:b/>
                    <w:color w:val="000000"/>
                    <w:sz w:val="21"/>
                  </w:rPr>
                  <w:t>U</w:t>
                </w:r>
              </w:p>
              <w:p w:rsidR="006845FA" w:rsidRPr="00160D02" w:rsidRDefault="006845FA" w:rsidP="00FD200A">
                <w:pPr>
                  <w:spacing w:line="720" w:lineRule="exact"/>
                  <w:rPr>
                    <w:b/>
                    <w:color w:val="000000"/>
                    <w:sz w:val="21"/>
                  </w:rPr>
                </w:pPr>
                <w:r w:rsidRPr="00160D02">
                  <w:rPr>
                    <w:b/>
                    <w:color w:val="000000"/>
                    <w:sz w:val="21"/>
                  </w:rPr>
                  <w:t>V</w:t>
                </w:r>
              </w:p>
            </w:txbxContent>
          </v:textbox>
        </v:shape>
      </w:pict>
    </w:r>
    <w:r>
      <w:rPr>
        <w:noProof/>
      </w:rPr>
    </w:r>
    <w:r w:rsidR="00CF2130">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6845FA" w:rsidRPr="00160D02" w:rsidRDefault="006845FA" w:rsidP="00FD200A">
                <w:pPr>
                  <w:spacing w:line="720" w:lineRule="exact"/>
                  <w:rPr>
                    <w:b/>
                    <w:color w:val="000000"/>
                    <w:sz w:val="21"/>
                  </w:rPr>
                </w:pPr>
                <w:r w:rsidRPr="00160D02">
                  <w:rPr>
                    <w:b/>
                    <w:color w:val="000000"/>
                    <w:sz w:val="21"/>
                  </w:rPr>
                  <w:t>A</w:t>
                </w:r>
              </w:p>
              <w:p w:rsidR="006845FA" w:rsidRPr="00160D02" w:rsidRDefault="006845FA" w:rsidP="00FD200A">
                <w:pPr>
                  <w:spacing w:line="720" w:lineRule="exact"/>
                  <w:rPr>
                    <w:b/>
                    <w:color w:val="000000"/>
                    <w:sz w:val="21"/>
                  </w:rPr>
                </w:pPr>
                <w:r w:rsidRPr="00160D02">
                  <w:rPr>
                    <w:b/>
                    <w:color w:val="000000"/>
                    <w:sz w:val="21"/>
                  </w:rPr>
                  <w:t>B</w:t>
                </w:r>
              </w:p>
              <w:p w:rsidR="006845FA" w:rsidRPr="00160D02" w:rsidRDefault="006845FA" w:rsidP="00FD200A">
                <w:pPr>
                  <w:spacing w:line="720" w:lineRule="exact"/>
                  <w:rPr>
                    <w:b/>
                    <w:color w:val="000000"/>
                    <w:sz w:val="21"/>
                  </w:rPr>
                </w:pPr>
                <w:r w:rsidRPr="00160D02">
                  <w:rPr>
                    <w:b/>
                    <w:color w:val="000000"/>
                    <w:sz w:val="21"/>
                  </w:rPr>
                  <w:t>C</w:t>
                </w:r>
              </w:p>
              <w:p w:rsidR="006845FA" w:rsidRPr="00160D02" w:rsidRDefault="006845FA" w:rsidP="00FD200A">
                <w:pPr>
                  <w:spacing w:line="720" w:lineRule="exact"/>
                  <w:rPr>
                    <w:b/>
                    <w:color w:val="000000"/>
                    <w:sz w:val="21"/>
                  </w:rPr>
                </w:pPr>
                <w:r w:rsidRPr="00160D02">
                  <w:rPr>
                    <w:b/>
                    <w:color w:val="000000"/>
                    <w:sz w:val="21"/>
                  </w:rPr>
                  <w:t>D</w:t>
                </w:r>
              </w:p>
              <w:p w:rsidR="006845FA" w:rsidRPr="00160D02" w:rsidRDefault="006845FA" w:rsidP="00FD200A">
                <w:pPr>
                  <w:spacing w:line="720" w:lineRule="exact"/>
                  <w:rPr>
                    <w:b/>
                    <w:color w:val="000000"/>
                    <w:sz w:val="21"/>
                  </w:rPr>
                </w:pPr>
                <w:r w:rsidRPr="00160D02">
                  <w:rPr>
                    <w:b/>
                    <w:color w:val="000000"/>
                    <w:sz w:val="21"/>
                  </w:rPr>
                  <w:t>E</w:t>
                </w:r>
              </w:p>
              <w:p w:rsidR="006845FA" w:rsidRPr="00160D02" w:rsidRDefault="006845FA" w:rsidP="00FD200A">
                <w:pPr>
                  <w:spacing w:line="720" w:lineRule="exact"/>
                  <w:rPr>
                    <w:b/>
                    <w:color w:val="000000"/>
                    <w:sz w:val="21"/>
                  </w:rPr>
                </w:pPr>
                <w:r w:rsidRPr="00160D02">
                  <w:rPr>
                    <w:b/>
                    <w:color w:val="000000"/>
                    <w:sz w:val="21"/>
                  </w:rPr>
                  <w:t>F</w:t>
                </w:r>
              </w:p>
              <w:p w:rsidR="006845FA" w:rsidRPr="00160D02" w:rsidRDefault="006845FA" w:rsidP="00FD200A">
                <w:pPr>
                  <w:spacing w:line="720" w:lineRule="exact"/>
                  <w:rPr>
                    <w:b/>
                    <w:color w:val="000000"/>
                    <w:sz w:val="21"/>
                  </w:rPr>
                </w:pPr>
                <w:r w:rsidRPr="00160D02">
                  <w:rPr>
                    <w:b/>
                    <w:color w:val="000000"/>
                    <w:sz w:val="21"/>
                  </w:rPr>
                  <w:t>G</w:t>
                </w:r>
              </w:p>
              <w:p w:rsidR="006845FA" w:rsidRPr="00160D02" w:rsidRDefault="006845FA" w:rsidP="00FD200A">
                <w:pPr>
                  <w:spacing w:line="720" w:lineRule="exact"/>
                  <w:rPr>
                    <w:b/>
                    <w:color w:val="000000"/>
                    <w:sz w:val="21"/>
                  </w:rPr>
                </w:pPr>
                <w:r w:rsidRPr="00160D02">
                  <w:rPr>
                    <w:b/>
                    <w:color w:val="000000"/>
                    <w:sz w:val="21"/>
                  </w:rPr>
                  <w:t>H</w:t>
                </w:r>
              </w:p>
              <w:p w:rsidR="006845FA" w:rsidRPr="00160D02" w:rsidRDefault="006845FA" w:rsidP="00FD200A">
                <w:pPr>
                  <w:spacing w:line="720" w:lineRule="exact"/>
                  <w:rPr>
                    <w:b/>
                    <w:color w:val="000000"/>
                    <w:sz w:val="21"/>
                  </w:rPr>
                </w:pPr>
                <w:r w:rsidRPr="00160D02">
                  <w:rPr>
                    <w:b/>
                    <w:color w:val="000000"/>
                    <w:sz w:val="21"/>
                  </w:rPr>
                  <w:t>I</w:t>
                </w:r>
              </w:p>
              <w:p w:rsidR="006845FA" w:rsidRPr="00160D02" w:rsidRDefault="006845FA" w:rsidP="00FD200A">
                <w:pPr>
                  <w:spacing w:line="720" w:lineRule="exact"/>
                  <w:rPr>
                    <w:b/>
                    <w:color w:val="000000"/>
                    <w:sz w:val="21"/>
                  </w:rPr>
                </w:pPr>
                <w:r w:rsidRPr="00160D02">
                  <w:rPr>
                    <w:b/>
                    <w:color w:val="000000"/>
                    <w:sz w:val="21"/>
                  </w:rPr>
                  <w:t>J</w:t>
                </w:r>
              </w:p>
              <w:p w:rsidR="006845FA" w:rsidRPr="00160D02" w:rsidRDefault="006845FA" w:rsidP="00FD200A">
                <w:pPr>
                  <w:spacing w:line="720" w:lineRule="exact"/>
                  <w:rPr>
                    <w:b/>
                    <w:color w:val="000000"/>
                    <w:sz w:val="21"/>
                  </w:rPr>
                </w:pPr>
                <w:r w:rsidRPr="00160D02">
                  <w:rPr>
                    <w:b/>
                    <w:color w:val="000000"/>
                    <w:sz w:val="21"/>
                  </w:rPr>
                  <w:t>K</w:t>
                </w:r>
              </w:p>
              <w:p w:rsidR="006845FA" w:rsidRPr="00160D02" w:rsidRDefault="006845FA" w:rsidP="00FD200A">
                <w:pPr>
                  <w:spacing w:line="720" w:lineRule="exact"/>
                  <w:rPr>
                    <w:b/>
                    <w:color w:val="000000"/>
                    <w:sz w:val="21"/>
                  </w:rPr>
                </w:pPr>
                <w:r w:rsidRPr="00160D02">
                  <w:rPr>
                    <w:b/>
                    <w:color w:val="000000"/>
                    <w:sz w:val="21"/>
                  </w:rPr>
                  <w:t>L</w:t>
                </w:r>
              </w:p>
              <w:p w:rsidR="006845FA" w:rsidRPr="00160D02" w:rsidRDefault="006845FA" w:rsidP="00FD200A">
                <w:pPr>
                  <w:spacing w:line="720" w:lineRule="exact"/>
                  <w:rPr>
                    <w:b/>
                    <w:color w:val="000000"/>
                    <w:sz w:val="21"/>
                  </w:rPr>
                </w:pPr>
                <w:r w:rsidRPr="00160D02">
                  <w:rPr>
                    <w:b/>
                    <w:color w:val="000000"/>
                    <w:sz w:val="21"/>
                  </w:rPr>
                  <w:t>M</w:t>
                </w:r>
              </w:p>
              <w:p w:rsidR="006845FA" w:rsidRPr="00160D02" w:rsidRDefault="006845FA" w:rsidP="00FD200A">
                <w:pPr>
                  <w:spacing w:line="720" w:lineRule="exact"/>
                  <w:rPr>
                    <w:b/>
                    <w:color w:val="000000"/>
                    <w:sz w:val="21"/>
                  </w:rPr>
                </w:pPr>
                <w:r w:rsidRPr="00160D02">
                  <w:rPr>
                    <w:b/>
                    <w:color w:val="000000"/>
                    <w:sz w:val="21"/>
                  </w:rPr>
                  <w:t>N</w:t>
                </w:r>
              </w:p>
              <w:p w:rsidR="006845FA" w:rsidRPr="00160D02" w:rsidRDefault="006845FA" w:rsidP="00FD200A">
                <w:pPr>
                  <w:spacing w:line="720" w:lineRule="exact"/>
                  <w:rPr>
                    <w:b/>
                    <w:color w:val="000000"/>
                    <w:sz w:val="21"/>
                  </w:rPr>
                </w:pPr>
                <w:r w:rsidRPr="00160D02">
                  <w:rPr>
                    <w:b/>
                    <w:color w:val="000000"/>
                    <w:sz w:val="21"/>
                  </w:rPr>
                  <w:t>O</w:t>
                </w:r>
              </w:p>
              <w:p w:rsidR="006845FA" w:rsidRPr="00160D02" w:rsidRDefault="006845FA" w:rsidP="00FD200A">
                <w:pPr>
                  <w:spacing w:line="720" w:lineRule="exact"/>
                  <w:rPr>
                    <w:b/>
                    <w:color w:val="000000"/>
                    <w:sz w:val="21"/>
                  </w:rPr>
                </w:pPr>
                <w:r w:rsidRPr="00160D02">
                  <w:rPr>
                    <w:b/>
                    <w:color w:val="000000"/>
                    <w:sz w:val="21"/>
                  </w:rPr>
                  <w:t>P</w:t>
                </w:r>
              </w:p>
              <w:p w:rsidR="006845FA" w:rsidRPr="00160D02" w:rsidRDefault="006845FA" w:rsidP="00FD200A">
                <w:pPr>
                  <w:spacing w:line="720" w:lineRule="exact"/>
                  <w:rPr>
                    <w:b/>
                    <w:color w:val="000000"/>
                    <w:sz w:val="21"/>
                  </w:rPr>
                </w:pPr>
                <w:r w:rsidRPr="00160D02">
                  <w:rPr>
                    <w:b/>
                    <w:color w:val="000000"/>
                    <w:sz w:val="21"/>
                  </w:rPr>
                  <w:t>Q</w:t>
                </w:r>
              </w:p>
              <w:p w:rsidR="006845FA" w:rsidRPr="00160D02" w:rsidRDefault="006845FA" w:rsidP="00FD200A">
                <w:pPr>
                  <w:spacing w:line="720" w:lineRule="exact"/>
                  <w:rPr>
                    <w:b/>
                    <w:color w:val="000000"/>
                    <w:sz w:val="21"/>
                  </w:rPr>
                </w:pPr>
                <w:r w:rsidRPr="00160D02">
                  <w:rPr>
                    <w:b/>
                    <w:color w:val="000000"/>
                    <w:sz w:val="21"/>
                  </w:rPr>
                  <w:t>R</w:t>
                </w:r>
              </w:p>
              <w:p w:rsidR="006845FA" w:rsidRPr="00160D02" w:rsidRDefault="006845FA" w:rsidP="00FD200A">
                <w:pPr>
                  <w:spacing w:line="720" w:lineRule="exact"/>
                  <w:rPr>
                    <w:b/>
                    <w:color w:val="000000"/>
                    <w:sz w:val="21"/>
                  </w:rPr>
                </w:pPr>
                <w:r w:rsidRPr="00160D02">
                  <w:rPr>
                    <w:b/>
                    <w:color w:val="000000"/>
                    <w:sz w:val="21"/>
                  </w:rPr>
                  <w:t>S</w:t>
                </w:r>
              </w:p>
              <w:p w:rsidR="006845FA" w:rsidRPr="00160D02" w:rsidRDefault="006845FA" w:rsidP="00FD200A">
                <w:pPr>
                  <w:spacing w:line="720" w:lineRule="exact"/>
                  <w:rPr>
                    <w:b/>
                    <w:color w:val="000000"/>
                    <w:sz w:val="21"/>
                  </w:rPr>
                </w:pPr>
                <w:r w:rsidRPr="00160D02">
                  <w:rPr>
                    <w:b/>
                    <w:color w:val="000000"/>
                    <w:sz w:val="21"/>
                  </w:rPr>
                  <w:t>T</w:t>
                </w:r>
              </w:p>
              <w:p w:rsidR="006845FA" w:rsidRPr="00160D02" w:rsidRDefault="006845FA" w:rsidP="00FD200A">
                <w:pPr>
                  <w:spacing w:line="720" w:lineRule="exact"/>
                  <w:rPr>
                    <w:b/>
                    <w:color w:val="000000"/>
                    <w:sz w:val="21"/>
                  </w:rPr>
                </w:pPr>
                <w:r w:rsidRPr="00160D02">
                  <w:rPr>
                    <w:b/>
                    <w:color w:val="000000"/>
                    <w:sz w:val="21"/>
                  </w:rPr>
                  <w:t>U</w:t>
                </w:r>
              </w:p>
              <w:p w:rsidR="006845FA" w:rsidRPr="00160D02" w:rsidRDefault="006845FA" w:rsidP="00FD200A">
                <w:pPr>
                  <w:spacing w:line="720" w:lineRule="exact"/>
                  <w:rPr>
                    <w:b/>
                    <w:color w:val="000000"/>
                    <w:sz w:val="21"/>
                  </w:rPr>
                </w:pPr>
                <w:r w:rsidRPr="00160D02">
                  <w:rPr>
                    <w:b/>
                    <w:color w:val="000000"/>
                    <w:sz w:val="21"/>
                  </w:rPr>
                  <w:t>V</w:t>
                </w:r>
              </w:p>
            </w:txbxContent>
          </v:textbox>
        </v:shape>
      </w:pict>
    </w:r>
  </w:p>
  <w:p w:rsidR="006845FA" w:rsidRDefault="00684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0"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13F4EB2"/>
    <w:multiLevelType w:val="hybridMultilevel"/>
    <w:tmpl w:val="1E52A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18559833">
    <w:abstractNumId w:val="32"/>
  </w:num>
  <w:num w:numId="2" w16cid:durableId="2062824720">
    <w:abstractNumId w:val="1"/>
  </w:num>
  <w:num w:numId="3" w16cid:durableId="1594893096">
    <w:abstractNumId w:val="6"/>
  </w:num>
  <w:num w:numId="4" w16cid:durableId="1602839507">
    <w:abstractNumId w:val="4"/>
  </w:num>
  <w:num w:numId="5" w16cid:durableId="1758600719">
    <w:abstractNumId w:val="14"/>
  </w:num>
  <w:num w:numId="6" w16cid:durableId="1379665639">
    <w:abstractNumId w:val="16"/>
  </w:num>
  <w:num w:numId="7" w16cid:durableId="1870334346">
    <w:abstractNumId w:val="13"/>
  </w:num>
  <w:num w:numId="8" w16cid:durableId="658312815">
    <w:abstractNumId w:val="5"/>
  </w:num>
  <w:num w:numId="9" w16cid:durableId="1526945351">
    <w:abstractNumId w:val="0"/>
  </w:num>
  <w:num w:numId="10" w16cid:durableId="733041510">
    <w:abstractNumId w:val="29"/>
  </w:num>
  <w:num w:numId="11" w16cid:durableId="922564724">
    <w:abstractNumId w:val="35"/>
  </w:num>
  <w:num w:numId="12" w16cid:durableId="1953394930">
    <w:abstractNumId w:val="31"/>
  </w:num>
  <w:num w:numId="13" w16cid:durableId="992222337">
    <w:abstractNumId w:val="9"/>
  </w:num>
  <w:num w:numId="14" w16cid:durableId="977107686">
    <w:abstractNumId w:val="20"/>
  </w:num>
  <w:num w:numId="15" w16cid:durableId="480317100">
    <w:abstractNumId w:val="28"/>
  </w:num>
  <w:num w:numId="16" w16cid:durableId="503084410">
    <w:abstractNumId w:val="23"/>
  </w:num>
  <w:num w:numId="17" w16cid:durableId="271088162">
    <w:abstractNumId w:val="2"/>
  </w:num>
  <w:num w:numId="18" w16cid:durableId="773863681">
    <w:abstractNumId w:val="17"/>
  </w:num>
  <w:num w:numId="19" w16cid:durableId="136577269">
    <w:abstractNumId w:val="15"/>
  </w:num>
  <w:num w:numId="20" w16cid:durableId="1572306201">
    <w:abstractNumId w:val="30"/>
  </w:num>
  <w:num w:numId="21" w16cid:durableId="32116947">
    <w:abstractNumId w:val="27"/>
  </w:num>
  <w:num w:numId="22" w16cid:durableId="688532666">
    <w:abstractNumId w:val="25"/>
  </w:num>
  <w:num w:numId="23" w16cid:durableId="239562884">
    <w:abstractNumId w:val="7"/>
  </w:num>
  <w:num w:numId="24" w16cid:durableId="1277760552">
    <w:abstractNumId w:val="3"/>
  </w:num>
  <w:num w:numId="25" w16cid:durableId="2098163357">
    <w:abstractNumId w:val="26"/>
  </w:num>
  <w:num w:numId="26" w16cid:durableId="1194197444">
    <w:abstractNumId w:val="8"/>
  </w:num>
  <w:num w:numId="27" w16cid:durableId="1971547654">
    <w:abstractNumId w:val="22"/>
  </w:num>
  <w:num w:numId="28" w16cid:durableId="658118736">
    <w:abstractNumId w:val="21"/>
  </w:num>
  <w:num w:numId="29" w16cid:durableId="1707870348">
    <w:abstractNumId w:val="11"/>
  </w:num>
  <w:num w:numId="30" w16cid:durableId="338702472">
    <w:abstractNumId w:val="33"/>
  </w:num>
  <w:num w:numId="31" w16cid:durableId="2105877127">
    <w:abstractNumId w:val="10"/>
  </w:num>
  <w:num w:numId="32" w16cid:durableId="1240289391">
    <w:abstractNumId w:val="24"/>
  </w:num>
  <w:num w:numId="33" w16cid:durableId="188882542">
    <w:abstractNumId w:val="12"/>
  </w:num>
  <w:num w:numId="34" w16cid:durableId="392121418">
    <w:abstractNumId w:val="34"/>
  </w:num>
  <w:num w:numId="35" w16cid:durableId="1911696806">
    <w:abstractNumId w:val="18"/>
  </w:num>
  <w:num w:numId="36" w16cid:durableId="2030983204">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1F2F"/>
    <w:rsid w:val="0000318A"/>
    <w:rsid w:val="00003806"/>
    <w:rsid w:val="00004C1A"/>
    <w:rsid w:val="00004CC2"/>
    <w:rsid w:val="000055F4"/>
    <w:rsid w:val="00005A14"/>
    <w:rsid w:val="00006359"/>
    <w:rsid w:val="00006961"/>
    <w:rsid w:val="000075F4"/>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951"/>
    <w:rsid w:val="00034BCB"/>
    <w:rsid w:val="000357C6"/>
    <w:rsid w:val="000357D5"/>
    <w:rsid w:val="00036136"/>
    <w:rsid w:val="000361D4"/>
    <w:rsid w:val="0003695B"/>
    <w:rsid w:val="00036CB3"/>
    <w:rsid w:val="00036FDA"/>
    <w:rsid w:val="000405A8"/>
    <w:rsid w:val="00040EB5"/>
    <w:rsid w:val="0004159A"/>
    <w:rsid w:val="0004170F"/>
    <w:rsid w:val="00041DE0"/>
    <w:rsid w:val="000420A5"/>
    <w:rsid w:val="0004286E"/>
    <w:rsid w:val="00042D50"/>
    <w:rsid w:val="000436A2"/>
    <w:rsid w:val="000455A0"/>
    <w:rsid w:val="000459A4"/>
    <w:rsid w:val="00045CCE"/>
    <w:rsid w:val="00046019"/>
    <w:rsid w:val="00046190"/>
    <w:rsid w:val="0004659A"/>
    <w:rsid w:val="00046E1C"/>
    <w:rsid w:val="00050C78"/>
    <w:rsid w:val="00050FAC"/>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67BB2"/>
    <w:rsid w:val="0007094A"/>
    <w:rsid w:val="00070EBD"/>
    <w:rsid w:val="0007135A"/>
    <w:rsid w:val="00071686"/>
    <w:rsid w:val="00071B58"/>
    <w:rsid w:val="00071EE6"/>
    <w:rsid w:val="00072540"/>
    <w:rsid w:val="00072A86"/>
    <w:rsid w:val="00072AC1"/>
    <w:rsid w:val="00072AD2"/>
    <w:rsid w:val="0007333C"/>
    <w:rsid w:val="0007377C"/>
    <w:rsid w:val="00074EB7"/>
    <w:rsid w:val="000752B1"/>
    <w:rsid w:val="00075636"/>
    <w:rsid w:val="00076E5A"/>
    <w:rsid w:val="000771F3"/>
    <w:rsid w:val="0007795D"/>
    <w:rsid w:val="00077A17"/>
    <w:rsid w:val="0008077C"/>
    <w:rsid w:val="00081019"/>
    <w:rsid w:val="00081F61"/>
    <w:rsid w:val="000820BB"/>
    <w:rsid w:val="00082350"/>
    <w:rsid w:val="000830B4"/>
    <w:rsid w:val="0008339A"/>
    <w:rsid w:val="00083639"/>
    <w:rsid w:val="000844C4"/>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8C"/>
    <w:rsid w:val="000A08B9"/>
    <w:rsid w:val="000A0D1B"/>
    <w:rsid w:val="000A1426"/>
    <w:rsid w:val="000A14BF"/>
    <w:rsid w:val="000A1781"/>
    <w:rsid w:val="000A1B16"/>
    <w:rsid w:val="000A215B"/>
    <w:rsid w:val="000A2318"/>
    <w:rsid w:val="000A2DDB"/>
    <w:rsid w:val="000A3BF9"/>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18F"/>
    <w:rsid w:val="000C037A"/>
    <w:rsid w:val="000C0CF4"/>
    <w:rsid w:val="000C1AF1"/>
    <w:rsid w:val="000C28E2"/>
    <w:rsid w:val="000C2A09"/>
    <w:rsid w:val="000C2ABA"/>
    <w:rsid w:val="000C3CDA"/>
    <w:rsid w:val="000C4C4F"/>
    <w:rsid w:val="000C5D0E"/>
    <w:rsid w:val="000C60B9"/>
    <w:rsid w:val="000C6A5F"/>
    <w:rsid w:val="000C7130"/>
    <w:rsid w:val="000D064D"/>
    <w:rsid w:val="000D0760"/>
    <w:rsid w:val="000D255D"/>
    <w:rsid w:val="000D2870"/>
    <w:rsid w:val="000D48A3"/>
    <w:rsid w:val="000D4E22"/>
    <w:rsid w:val="000D5A50"/>
    <w:rsid w:val="000D6467"/>
    <w:rsid w:val="000D6867"/>
    <w:rsid w:val="000D6FB1"/>
    <w:rsid w:val="000E3EFA"/>
    <w:rsid w:val="000E5791"/>
    <w:rsid w:val="000E6D56"/>
    <w:rsid w:val="000E79A7"/>
    <w:rsid w:val="000E7BA8"/>
    <w:rsid w:val="000E7ECB"/>
    <w:rsid w:val="000F03AD"/>
    <w:rsid w:val="000F0B52"/>
    <w:rsid w:val="000F108E"/>
    <w:rsid w:val="000F2158"/>
    <w:rsid w:val="000F29AA"/>
    <w:rsid w:val="000F3195"/>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825"/>
    <w:rsid w:val="0012382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F22"/>
    <w:rsid w:val="00152291"/>
    <w:rsid w:val="00152372"/>
    <w:rsid w:val="00152547"/>
    <w:rsid w:val="00153A1F"/>
    <w:rsid w:val="00153DE3"/>
    <w:rsid w:val="0015402D"/>
    <w:rsid w:val="001543A1"/>
    <w:rsid w:val="00154F28"/>
    <w:rsid w:val="001566A3"/>
    <w:rsid w:val="001579DD"/>
    <w:rsid w:val="00157BC8"/>
    <w:rsid w:val="00157E94"/>
    <w:rsid w:val="00160940"/>
    <w:rsid w:val="00160A2A"/>
    <w:rsid w:val="001612FD"/>
    <w:rsid w:val="001614FF"/>
    <w:rsid w:val="00162052"/>
    <w:rsid w:val="0016247A"/>
    <w:rsid w:val="00162767"/>
    <w:rsid w:val="00162D60"/>
    <w:rsid w:val="001632C8"/>
    <w:rsid w:val="00165039"/>
    <w:rsid w:val="0016528C"/>
    <w:rsid w:val="00165F17"/>
    <w:rsid w:val="00166034"/>
    <w:rsid w:val="001666C9"/>
    <w:rsid w:val="0016797E"/>
    <w:rsid w:val="00167ABA"/>
    <w:rsid w:val="0017107E"/>
    <w:rsid w:val="001714D0"/>
    <w:rsid w:val="0017257E"/>
    <w:rsid w:val="00172588"/>
    <w:rsid w:val="001729C1"/>
    <w:rsid w:val="001732BB"/>
    <w:rsid w:val="001735F9"/>
    <w:rsid w:val="00174F86"/>
    <w:rsid w:val="00176E1B"/>
    <w:rsid w:val="00176F41"/>
    <w:rsid w:val="0017726D"/>
    <w:rsid w:val="00177563"/>
    <w:rsid w:val="0017785A"/>
    <w:rsid w:val="00180314"/>
    <w:rsid w:val="0018075E"/>
    <w:rsid w:val="00180889"/>
    <w:rsid w:val="00181F77"/>
    <w:rsid w:val="001820D9"/>
    <w:rsid w:val="001820EA"/>
    <w:rsid w:val="0018255E"/>
    <w:rsid w:val="0018286D"/>
    <w:rsid w:val="0018313E"/>
    <w:rsid w:val="00183784"/>
    <w:rsid w:val="00183F46"/>
    <w:rsid w:val="00184348"/>
    <w:rsid w:val="00184C00"/>
    <w:rsid w:val="00185073"/>
    <w:rsid w:val="00185A55"/>
    <w:rsid w:val="00185D60"/>
    <w:rsid w:val="0018699F"/>
    <w:rsid w:val="00187BAB"/>
    <w:rsid w:val="001904B5"/>
    <w:rsid w:val="00190652"/>
    <w:rsid w:val="001916DF"/>
    <w:rsid w:val="00191A5C"/>
    <w:rsid w:val="00191B14"/>
    <w:rsid w:val="00191B94"/>
    <w:rsid w:val="00191EF2"/>
    <w:rsid w:val="001936F0"/>
    <w:rsid w:val="0019374B"/>
    <w:rsid w:val="00195366"/>
    <w:rsid w:val="001978ED"/>
    <w:rsid w:val="001A0D32"/>
    <w:rsid w:val="001A0FB1"/>
    <w:rsid w:val="001A11A1"/>
    <w:rsid w:val="001A134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B15"/>
    <w:rsid w:val="001B5E26"/>
    <w:rsid w:val="001B6744"/>
    <w:rsid w:val="001B6AA0"/>
    <w:rsid w:val="001C04BD"/>
    <w:rsid w:val="001C1B83"/>
    <w:rsid w:val="001C209E"/>
    <w:rsid w:val="001C2725"/>
    <w:rsid w:val="001C2ABF"/>
    <w:rsid w:val="001C35BA"/>
    <w:rsid w:val="001C3B03"/>
    <w:rsid w:val="001C3BF1"/>
    <w:rsid w:val="001C475C"/>
    <w:rsid w:val="001C5336"/>
    <w:rsid w:val="001C5571"/>
    <w:rsid w:val="001C59D0"/>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663"/>
    <w:rsid w:val="001E09A3"/>
    <w:rsid w:val="001E1A27"/>
    <w:rsid w:val="001E212A"/>
    <w:rsid w:val="001E3143"/>
    <w:rsid w:val="001E3595"/>
    <w:rsid w:val="001E3F9E"/>
    <w:rsid w:val="001E47CC"/>
    <w:rsid w:val="001E5D32"/>
    <w:rsid w:val="001E5F04"/>
    <w:rsid w:val="001F0510"/>
    <w:rsid w:val="001F057B"/>
    <w:rsid w:val="001F11A4"/>
    <w:rsid w:val="001F2038"/>
    <w:rsid w:val="001F296E"/>
    <w:rsid w:val="001F3283"/>
    <w:rsid w:val="001F336F"/>
    <w:rsid w:val="001F4020"/>
    <w:rsid w:val="001F576D"/>
    <w:rsid w:val="001F6177"/>
    <w:rsid w:val="001F61C8"/>
    <w:rsid w:val="001F6495"/>
    <w:rsid w:val="001F6CD1"/>
    <w:rsid w:val="001F7246"/>
    <w:rsid w:val="001F7609"/>
    <w:rsid w:val="001F7EFD"/>
    <w:rsid w:val="00200356"/>
    <w:rsid w:val="00200E9B"/>
    <w:rsid w:val="00201A07"/>
    <w:rsid w:val="00201ECA"/>
    <w:rsid w:val="002027A8"/>
    <w:rsid w:val="00202AAB"/>
    <w:rsid w:val="00202DCD"/>
    <w:rsid w:val="00202E4F"/>
    <w:rsid w:val="00203688"/>
    <w:rsid w:val="00204626"/>
    <w:rsid w:val="002048CB"/>
    <w:rsid w:val="00205611"/>
    <w:rsid w:val="002057C4"/>
    <w:rsid w:val="00205DF6"/>
    <w:rsid w:val="0020663A"/>
    <w:rsid w:val="002070CF"/>
    <w:rsid w:val="0020764E"/>
    <w:rsid w:val="00207D8B"/>
    <w:rsid w:val="00207FEE"/>
    <w:rsid w:val="00210B3D"/>
    <w:rsid w:val="0021163B"/>
    <w:rsid w:val="00212B13"/>
    <w:rsid w:val="00212E26"/>
    <w:rsid w:val="0021321D"/>
    <w:rsid w:val="00213CA4"/>
    <w:rsid w:val="00214DE0"/>
    <w:rsid w:val="00216E36"/>
    <w:rsid w:val="00216F3A"/>
    <w:rsid w:val="00217824"/>
    <w:rsid w:val="00217BAF"/>
    <w:rsid w:val="00220175"/>
    <w:rsid w:val="002202FE"/>
    <w:rsid w:val="00220912"/>
    <w:rsid w:val="00221263"/>
    <w:rsid w:val="00221792"/>
    <w:rsid w:val="00221AE3"/>
    <w:rsid w:val="00222A05"/>
    <w:rsid w:val="00224AAE"/>
    <w:rsid w:val="00224C48"/>
    <w:rsid w:val="002256D0"/>
    <w:rsid w:val="002258B0"/>
    <w:rsid w:val="00226817"/>
    <w:rsid w:val="002271C0"/>
    <w:rsid w:val="002302FC"/>
    <w:rsid w:val="00230B06"/>
    <w:rsid w:val="0023157E"/>
    <w:rsid w:val="00231BB3"/>
    <w:rsid w:val="00232389"/>
    <w:rsid w:val="002327FF"/>
    <w:rsid w:val="00232CCD"/>
    <w:rsid w:val="00233EFB"/>
    <w:rsid w:val="00234801"/>
    <w:rsid w:val="0023508B"/>
    <w:rsid w:val="002352AA"/>
    <w:rsid w:val="00235CAC"/>
    <w:rsid w:val="00236E15"/>
    <w:rsid w:val="00237DB7"/>
    <w:rsid w:val="00240A16"/>
    <w:rsid w:val="002412F8"/>
    <w:rsid w:val="002422CB"/>
    <w:rsid w:val="0024256C"/>
    <w:rsid w:val="00242F0E"/>
    <w:rsid w:val="00243179"/>
    <w:rsid w:val="00243D45"/>
    <w:rsid w:val="00245A54"/>
    <w:rsid w:val="00246099"/>
    <w:rsid w:val="002478E8"/>
    <w:rsid w:val="002519B3"/>
    <w:rsid w:val="00251B56"/>
    <w:rsid w:val="00251ED2"/>
    <w:rsid w:val="002523D8"/>
    <w:rsid w:val="0025241A"/>
    <w:rsid w:val="00252A5B"/>
    <w:rsid w:val="00255662"/>
    <w:rsid w:val="002557DC"/>
    <w:rsid w:val="0025649D"/>
    <w:rsid w:val="002565E4"/>
    <w:rsid w:val="00256703"/>
    <w:rsid w:val="002577F7"/>
    <w:rsid w:val="00257EF4"/>
    <w:rsid w:val="00260EAA"/>
    <w:rsid w:val="00262C1A"/>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2202"/>
    <w:rsid w:val="0027294E"/>
    <w:rsid w:val="00273E5C"/>
    <w:rsid w:val="00274066"/>
    <w:rsid w:val="002748CE"/>
    <w:rsid w:val="00274B7E"/>
    <w:rsid w:val="00276975"/>
    <w:rsid w:val="002777A5"/>
    <w:rsid w:val="002777E1"/>
    <w:rsid w:val="0027795A"/>
    <w:rsid w:val="00277A2B"/>
    <w:rsid w:val="00280085"/>
    <w:rsid w:val="002800CF"/>
    <w:rsid w:val="00280A49"/>
    <w:rsid w:val="00281279"/>
    <w:rsid w:val="00281CF5"/>
    <w:rsid w:val="00281FEF"/>
    <w:rsid w:val="00282C41"/>
    <w:rsid w:val="002830D5"/>
    <w:rsid w:val="00283655"/>
    <w:rsid w:val="002842CF"/>
    <w:rsid w:val="00284715"/>
    <w:rsid w:val="00285198"/>
    <w:rsid w:val="00285F10"/>
    <w:rsid w:val="002860CA"/>
    <w:rsid w:val="0028626F"/>
    <w:rsid w:val="0029068A"/>
    <w:rsid w:val="002908FB"/>
    <w:rsid w:val="00290BF2"/>
    <w:rsid w:val="00291722"/>
    <w:rsid w:val="00291AAB"/>
    <w:rsid w:val="00292961"/>
    <w:rsid w:val="00292B24"/>
    <w:rsid w:val="0029453E"/>
    <w:rsid w:val="00294621"/>
    <w:rsid w:val="002946BF"/>
    <w:rsid w:val="0029587A"/>
    <w:rsid w:val="00297090"/>
    <w:rsid w:val="002A0025"/>
    <w:rsid w:val="002A0152"/>
    <w:rsid w:val="002A0254"/>
    <w:rsid w:val="002A05E4"/>
    <w:rsid w:val="002A4015"/>
    <w:rsid w:val="002A5106"/>
    <w:rsid w:val="002A5489"/>
    <w:rsid w:val="002A58F4"/>
    <w:rsid w:val="002A6D26"/>
    <w:rsid w:val="002A7E1A"/>
    <w:rsid w:val="002B028E"/>
    <w:rsid w:val="002B06C2"/>
    <w:rsid w:val="002B06DB"/>
    <w:rsid w:val="002B1268"/>
    <w:rsid w:val="002B1832"/>
    <w:rsid w:val="002B184D"/>
    <w:rsid w:val="002B1EBD"/>
    <w:rsid w:val="002B2832"/>
    <w:rsid w:val="002B3258"/>
    <w:rsid w:val="002B468A"/>
    <w:rsid w:val="002B46A3"/>
    <w:rsid w:val="002B785B"/>
    <w:rsid w:val="002C21D9"/>
    <w:rsid w:val="002C28D6"/>
    <w:rsid w:val="002C32CD"/>
    <w:rsid w:val="002C3F08"/>
    <w:rsid w:val="002C4DC4"/>
    <w:rsid w:val="002C62BD"/>
    <w:rsid w:val="002C639D"/>
    <w:rsid w:val="002C73C8"/>
    <w:rsid w:val="002C75A3"/>
    <w:rsid w:val="002D0459"/>
    <w:rsid w:val="002D2173"/>
    <w:rsid w:val="002D2295"/>
    <w:rsid w:val="002D314C"/>
    <w:rsid w:val="002D3854"/>
    <w:rsid w:val="002D4ED1"/>
    <w:rsid w:val="002D649E"/>
    <w:rsid w:val="002D7C7F"/>
    <w:rsid w:val="002E0F6D"/>
    <w:rsid w:val="002E2177"/>
    <w:rsid w:val="002E22C1"/>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B91"/>
    <w:rsid w:val="002F341A"/>
    <w:rsid w:val="002F34C9"/>
    <w:rsid w:val="002F3FDD"/>
    <w:rsid w:val="002F47A1"/>
    <w:rsid w:val="002F4ED5"/>
    <w:rsid w:val="002F4FD8"/>
    <w:rsid w:val="002F5484"/>
    <w:rsid w:val="002F5E94"/>
    <w:rsid w:val="002F605D"/>
    <w:rsid w:val="002F64B2"/>
    <w:rsid w:val="002F6810"/>
    <w:rsid w:val="002F7401"/>
    <w:rsid w:val="002F79A1"/>
    <w:rsid w:val="002F7AB4"/>
    <w:rsid w:val="00300AFC"/>
    <w:rsid w:val="003015A4"/>
    <w:rsid w:val="00302B50"/>
    <w:rsid w:val="00302D22"/>
    <w:rsid w:val="00302DF6"/>
    <w:rsid w:val="003033DD"/>
    <w:rsid w:val="00304675"/>
    <w:rsid w:val="003057EB"/>
    <w:rsid w:val="003057FF"/>
    <w:rsid w:val="00306FB4"/>
    <w:rsid w:val="00310DB6"/>
    <w:rsid w:val="003114F2"/>
    <w:rsid w:val="00312994"/>
    <w:rsid w:val="00314E56"/>
    <w:rsid w:val="00315284"/>
    <w:rsid w:val="00315EB9"/>
    <w:rsid w:val="00317C41"/>
    <w:rsid w:val="00320A63"/>
    <w:rsid w:val="00320DF2"/>
    <w:rsid w:val="00320F78"/>
    <w:rsid w:val="00323149"/>
    <w:rsid w:val="003237E4"/>
    <w:rsid w:val="003238B8"/>
    <w:rsid w:val="003249F5"/>
    <w:rsid w:val="00324DAA"/>
    <w:rsid w:val="00324EEB"/>
    <w:rsid w:val="0032668B"/>
    <w:rsid w:val="00326A8F"/>
    <w:rsid w:val="00331FE3"/>
    <w:rsid w:val="003321F0"/>
    <w:rsid w:val="003322A5"/>
    <w:rsid w:val="003329AB"/>
    <w:rsid w:val="00333D56"/>
    <w:rsid w:val="0033753E"/>
    <w:rsid w:val="0034022A"/>
    <w:rsid w:val="0034030D"/>
    <w:rsid w:val="00340688"/>
    <w:rsid w:val="00340E5D"/>
    <w:rsid w:val="00341511"/>
    <w:rsid w:val="00341C1A"/>
    <w:rsid w:val="00342036"/>
    <w:rsid w:val="0034228D"/>
    <w:rsid w:val="00343C24"/>
    <w:rsid w:val="00343E26"/>
    <w:rsid w:val="00345473"/>
    <w:rsid w:val="00345C8A"/>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FCC"/>
    <w:rsid w:val="00365BEC"/>
    <w:rsid w:val="003667E8"/>
    <w:rsid w:val="00366879"/>
    <w:rsid w:val="00366899"/>
    <w:rsid w:val="00366D8D"/>
    <w:rsid w:val="003703E1"/>
    <w:rsid w:val="00373219"/>
    <w:rsid w:val="0037337F"/>
    <w:rsid w:val="0037364D"/>
    <w:rsid w:val="003742EC"/>
    <w:rsid w:val="003745E4"/>
    <w:rsid w:val="00375042"/>
    <w:rsid w:val="00375094"/>
    <w:rsid w:val="003751E8"/>
    <w:rsid w:val="003753D6"/>
    <w:rsid w:val="0037599C"/>
    <w:rsid w:val="00376D5F"/>
    <w:rsid w:val="00377F07"/>
    <w:rsid w:val="003801D3"/>
    <w:rsid w:val="003805ED"/>
    <w:rsid w:val="00381538"/>
    <w:rsid w:val="003829C7"/>
    <w:rsid w:val="00384520"/>
    <w:rsid w:val="00384774"/>
    <w:rsid w:val="0038517B"/>
    <w:rsid w:val="00385267"/>
    <w:rsid w:val="003860A6"/>
    <w:rsid w:val="00387710"/>
    <w:rsid w:val="00387740"/>
    <w:rsid w:val="0038779F"/>
    <w:rsid w:val="00391162"/>
    <w:rsid w:val="003920AC"/>
    <w:rsid w:val="00392990"/>
    <w:rsid w:val="0039405C"/>
    <w:rsid w:val="00394557"/>
    <w:rsid w:val="00394750"/>
    <w:rsid w:val="003959D3"/>
    <w:rsid w:val="00396F4B"/>
    <w:rsid w:val="00397554"/>
    <w:rsid w:val="00397BBA"/>
    <w:rsid w:val="003A0B66"/>
    <w:rsid w:val="003A0D12"/>
    <w:rsid w:val="003A2353"/>
    <w:rsid w:val="003A2CAE"/>
    <w:rsid w:val="003A2F19"/>
    <w:rsid w:val="003A3C30"/>
    <w:rsid w:val="003A449B"/>
    <w:rsid w:val="003A50AA"/>
    <w:rsid w:val="003A5741"/>
    <w:rsid w:val="003A630A"/>
    <w:rsid w:val="003A6718"/>
    <w:rsid w:val="003A758B"/>
    <w:rsid w:val="003A7DCF"/>
    <w:rsid w:val="003B0260"/>
    <w:rsid w:val="003B0759"/>
    <w:rsid w:val="003B09EA"/>
    <w:rsid w:val="003B0A9A"/>
    <w:rsid w:val="003B0B7A"/>
    <w:rsid w:val="003B0DB8"/>
    <w:rsid w:val="003B17ED"/>
    <w:rsid w:val="003B1E14"/>
    <w:rsid w:val="003B2514"/>
    <w:rsid w:val="003B4065"/>
    <w:rsid w:val="003B467D"/>
    <w:rsid w:val="003B6354"/>
    <w:rsid w:val="003B68C2"/>
    <w:rsid w:val="003B69B3"/>
    <w:rsid w:val="003B6A3B"/>
    <w:rsid w:val="003B7BBE"/>
    <w:rsid w:val="003B7CE6"/>
    <w:rsid w:val="003C0871"/>
    <w:rsid w:val="003C089D"/>
    <w:rsid w:val="003C0F4A"/>
    <w:rsid w:val="003C15C1"/>
    <w:rsid w:val="003C20B2"/>
    <w:rsid w:val="003C2391"/>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D04E6"/>
    <w:rsid w:val="003D0B65"/>
    <w:rsid w:val="003D13A9"/>
    <w:rsid w:val="003D1706"/>
    <w:rsid w:val="003D1BD3"/>
    <w:rsid w:val="003D2EA9"/>
    <w:rsid w:val="003D3577"/>
    <w:rsid w:val="003D38E5"/>
    <w:rsid w:val="003D4833"/>
    <w:rsid w:val="003D50E6"/>
    <w:rsid w:val="003D5C9A"/>
    <w:rsid w:val="003D6D5B"/>
    <w:rsid w:val="003D7307"/>
    <w:rsid w:val="003D7490"/>
    <w:rsid w:val="003E0289"/>
    <w:rsid w:val="003E0943"/>
    <w:rsid w:val="003E1807"/>
    <w:rsid w:val="003E19BE"/>
    <w:rsid w:val="003E2299"/>
    <w:rsid w:val="003E2B04"/>
    <w:rsid w:val="003E303D"/>
    <w:rsid w:val="003E36B7"/>
    <w:rsid w:val="003E3CA8"/>
    <w:rsid w:val="003E45FB"/>
    <w:rsid w:val="003E5663"/>
    <w:rsid w:val="003E5FF0"/>
    <w:rsid w:val="003E616B"/>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7749"/>
    <w:rsid w:val="003F7835"/>
    <w:rsid w:val="003F7BA3"/>
    <w:rsid w:val="00400866"/>
    <w:rsid w:val="00400CCA"/>
    <w:rsid w:val="00400F60"/>
    <w:rsid w:val="0040169E"/>
    <w:rsid w:val="004018BB"/>
    <w:rsid w:val="00401E2E"/>
    <w:rsid w:val="00402304"/>
    <w:rsid w:val="0040277F"/>
    <w:rsid w:val="0040322A"/>
    <w:rsid w:val="004033B8"/>
    <w:rsid w:val="0040378B"/>
    <w:rsid w:val="00403BA0"/>
    <w:rsid w:val="00403F91"/>
    <w:rsid w:val="00404869"/>
    <w:rsid w:val="00404B6F"/>
    <w:rsid w:val="00404E2C"/>
    <w:rsid w:val="00405629"/>
    <w:rsid w:val="00406547"/>
    <w:rsid w:val="004069EE"/>
    <w:rsid w:val="004069EF"/>
    <w:rsid w:val="00407D0C"/>
    <w:rsid w:val="00407EC9"/>
    <w:rsid w:val="0041274E"/>
    <w:rsid w:val="00413744"/>
    <w:rsid w:val="004145C9"/>
    <w:rsid w:val="0041533B"/>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606"/>
    <w:rsid w:val="0043361C"/>
    <w:rsid w:val="00433F47"/>
    <w:rsid w:val="004342D8"/>
    <w:rsid w:val="004350C9"/>
    <w:rsid w:val="0043544F"/>
    <w:rsid w:val="00436770"/>
    <w:rsid w:val="00436FD0"/>
    <w:rsid w:val="00440F05"/>
    <w:rsid w:val="0044252F"/>
    <w:rsid w:val="0044330F"/>
    <w:rsid w:val="00443A2E"/>
    <w:rsid w:val="004445A8"/>
    <w:rsid w:val="004447C6"/>
    <w:rsid w:val="00444E01"/>
    <w:rsid w:val="00444E20"/>
    <w:rsid w:val="00445898"/>
    <w:rsid w:val="00445AB9"/>
    <w:rsid w:val="00445FA2"/>
    <w:rsid w:val="00446A2E"/>
    <w:rsid w:val="00447BF8"/>
    <w:rsid w:val="004505DE"/>
    <w:rsid w:val="00450BFE"/>
    <w:rsid w:val="004510E1"/>
    <w:rsid w:val="00451137"/>
    <w:rsid w:val="0045115E"/>
    <w:rsid w:val="00452AF2"/>
    <w:rsid w:val="004536A9"/>
    <w:rsid w:val="00453C14"/>
    <w:rsid w:val="00453C18"/>
    <w:rsid w:val="00454C48"/>
    <w:rsid w:val="00455E0A"/>
    <w:rsid w:val="0045607D"/>
    <w:rsid w:val="0045625D"/>
    <w:rsid w:val="00456780"/>
    <w:rsid w:val="00457B04"/>
    <w:rsid w:val="004607D5"/>
    <w:rsid w:val="00460FC4"/>
    <w:rsid w:val="00461733"/>
    <w:rsid w:val="00461BE0"/>
    <w:rsid w:val="0046380C"/>
    <w:rsid w:val="00464A79"/>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39CC"/>
    <w:rsid w:val="00474D1E"/>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904"/>
    <w:rsid w:val="00484FD5"/>
    <w:rsid w:val="0048590B"/>
    <w:rsid w:val="0048613B"/>
    <w:rsid w:val="0048670C"/>
    <w:rsid w:val="0048684E"/>
    <w:rsid w:val="00486CCA"/>
    <w:rsid w:val="0048767D"/>
    <w:rsid w:val="004903A6"/>
    <w:rsid w:val="004906AE"/>
    <w:rsid w:val="00490837"/>
    <w:rsid w:val="00490AE9"/>
    <w:rsid w:val="00492425"/>
    <w:rsid w:val="004926C9"/>
    <w:rsid w:val="00492709"/>
    <w:rsid w:val="00492820"/>
    <w:rsid w:val="00492BA4"/>
    <w:rsid w:val="00493E14"/>
    <w:rsid w:val="00493E49"/>
    <w:rsid w:val="0049418D"/>
    <w:rsid w:val="00494329"/>
    <w:rsid w:val="00494812"/>
    <w:rsid w:val="00496583"/>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462B"/>
    <w:rsid w:val="004B5385"/>
    <w:rsid w:val="004B5A0A"/>
    <w:rsid w:val="004B5ED5"/>
    <w:rsid w:val="004B667A"/>
    <w:rsid w:val="004B6830"/>
    <w:rsid w:val="004B7474"/>
    <w:rsid w:val="004B76EC"/>
    <w:rsid w:val="004B7CC3"/>
    <w:rsid w:val="004C123A"/>
    <w:rsid w:val="004C132D"/>
    <w:rsid w:val="004C1B1D"/>
    <w:rsid w:val="004C20E0"/>
    <w:rsid w:val="004C211E"/>
    <w:rsid w:val="004C2F0E"/>
    <w:rsid w:val="004C3079"/>
    <w:rsid w:val="004C49A8"/>
    <w:rsid w:val="004C4F81"/>
    <w:rsid w:val="004C5521"/>
    <w:rsid w:val="004C583E"/>
    <w:rsid w:val="004C745F"/>
    <w:rsid w:val="004D03FA"/>
    <w:rsid w:val="004D0F5F"/>
    <w:rsid w:val="004D110F"/>
    <w:rsid w:val="004D1F8C"/>
    <w:rsid w:val="004D2FA9"/>
    <w:rsid w:val="004D322C"/>
    <w:rsid w:val="004D3DDE"/>
    <w:rsid w:val="004D497A"/>
    <w:rsid w:val="004D5C04"/>
    <w:rsid w:val="004D5D7C"/>
    <w:rsid w:val="004D69DE"/>
    <w:rsid w:val="004D6EBF"/>
    <w:rsid w:val="004D7760"/>
    <w:rsid w:val="004E137D"/>
    <w:rsid w:val="004E224F"/>
    <w:rsid w:val="004E2CD7"/>
    <w:rsid w:val="004E2DAC"/>
    <w:rsid w:val="004E3922"/>
    <w:rsid w:val="004E4873"/>
    <w:rsid w:val="004E4987"/>
    <w:rsid w:val="004E5C74"/>
    <w:rsid w:val="004E61DD"/>
    <w:rsid w:val="004E67C6"/>
    <w:rsid w:val="004E6ADF"/>
    <w:rsid w:val="004E6EFA"/>
    <w:rsid w:val="004F00ED"/>
    <w:rsid w:val="004F0F9B"/>
    <w:rsid w:val="004F1285"/>
    <w:rsid w:val="004F19C5"/>
    <w:rsid w:val="004F1D94"/>
    <w:rsid w:val="004F25A4"/>
    <w:rsid w:val="004F30CD"/>
    <w:rsid w:val="004F39A5"/>
    <w:rsid w:val="004F3E33"/>
    <w:rsid w:val="004F5A74"/>
    <w:rsid w:val="004F5BC8"/>
    <w:rsid w:val="004F62DF"/>
    <w:rsid w:val="004F6750"/>
    <w:rsid w:val="004F6B4C"/>
    <w:rsid w:val="004F7C0F"/>
    <w:rsid w:val="00500171"/>
    <w:rsid w:val="00501031"/>
    <w:rsid w:val="005011EB"/>
    <w:rsid w:val="00502BE6"/>
    <w:rsid w:val="005037BF"/>
    <w:rsid w:val="00503891"/>
    <w:rsid w:val="0050565B"/>
    <w:rsid w:val="005057B9"/>
    <w:rsid w:val="00505B33"/>
    <w:rsid w:val="00506607"/>
    <w:rsid w:val="00506F5E"/>
    <w:rsid w:val="005078D6"/>
    <w:rsid w:val="0050799D"/>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73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F1C"/>
    <w:rsid w:val="0053667F"/>
    <w:rsid w:val="0053676F"/>
    <w:rsid w:val="005375DE"/>
    <w:rsid w:val="00537C74"/>
    <w:rsid w:val="0054322A"/>
    <w:rsid w:val="00543911"/>
    <w:rsid w:val="00543C95"/>
    <w:rsid w:val="00544233"/>
    <w:rsid w:val="005447B6"/>
    <w:rsid w:val="00545D7A"/>
    <w:rsid w:val="005463CE"/>
    <w:rsid w:val="00547D5C"/>
    <w:rsid w:val="00551031"/>
    <w:rsid w:val="00551182"/>
    <w:rsid w:val="00551D5D"/>
    <w:rsid w:val="00552562"/>
    <w:rsid w:val="005529F0"/>
    <w:rsid w:val="005538FE"/>
    <w:rsid w:val="00553B4D"/>
    <w:rsid w:val="005554A6"/>
    <w:rsid w:val="00555A72"/>
    <w:rsid w:val="0055613A"/>
    <w:rsid w:val="005561AE"/>
    <w:rsid w:val="0055689A"/>
    <w:rsid w:val="00556DDC"/>
    <w:rsid w:val="00556F1A"/>
    <w:rsid w:val="00557A1C"/>
    <w:rsid w:val="00560175"/>
    <w:rsid w:val="00560409"/>
    <w:rsid w:val="00560457"/>
    <w:rsid w:val="005610FA"/>
    <w:rsid w:val="0056187A"/>
    <w:rsid w:val="00562EDA"/>
    <w:rsid w:val="00562FF8"/>
    <w:rsid w:val="00563850"/>
    <w:rsid w:val="005645A9"/>
    <w:rsid w:val="00564DDD"/>
    <w:rsid w:val="00565174"/>
    <w:rsid w:val="00565D90"/>
    <w:rsid w:val="005674B5"/>
    <w:rsid w:val="00567B54"/>
    <w:rsid w:val="00571858"/>
    <w:rsid w:val="005731F8"/>
    <w:rsid w:val="00573FE4"/>
    <w:rsid w:val="00576AC1"/>
    <w:rsid w:val="00576F34"/>
    <w:rsid w:val="005800DE"/>
    <w:rsid w:val="00580102"/>
    <w:rsid w:val="00580C9B"/>
    <w:rsid w:val="005815AE"/>
    <w:rsid w:val="00581F5E"/>
    <w:rsid w:val="0058229D"/>
    <w:rsid w:val="00582DD8"/>
    <w:rsid w:val="005837BF"/>
    <w:rsid w:val="00583B7B"/>
    <w:rsid w:val="00583F32"/>
    <w:rsid w:val="0058525F"/>
    <w:rsid w:val="005854F8"/>
    <w:rsid w:val="00585A4C"/>
    <w:rsid w:val="00587483"/>
    <w:rsid w:val="00587D4F"/>
    <w:rsid w:val="0059030A"/>
    <w:rsid w:val="00590F4F"/>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A0ED9"/>
    <w:rsid w:val="005A1A7A"/>
    <w:rsid w:val="005A231A"/>
    <w:rsid w:val="005A23A2"/>
    <w:rsid w:val="005A2FD5"/>
    <w:rsid w:val="005A31EA"/>
    <w:rsid w:val="005A39AA"/>
    <w:rsid w:val="005A4312"/>
    <w:rsid w:val="005A47E4"/>
    <w:rsid w:val="005A6789"/>
    <w:rsid w:val="005A6E2B"/>
    <w:rsid w:val="005A758B"/>
    <w:rsid w:val="005B0543"/>
    <w:rsid w:val="005B0B35"/>
    <w:rsid w:val="005B0BC1"/>
    <w:rsid w:val="005B177F"/>
    <w:rsid w:val="005B24C6"/>
    <w:rsid w:val="005B2C17"/>
    <w:rsid w:val="005B4F7C"/>
    <w:rsid w:val="005B5ABE"/>
    <w:rsid w:val="005B5C0D"/>
    <w:rsid w:val="005B5D51"/>
    <w:rsid w:val="005B6608"/>
    <w:rsid w:val="005B6EF1"/>
    <w:rsid w:val="005B7AB5"/>
    <w:rsid w:val="005C078F"/>
    <w:rsid w:val="005C09CD"/>
    <w:rsid w:val="005C14FE"/>
    <w:rsid w:val="005C1F9E"/>
    <w:rsid w:val="005C23AB"/>
    <w:rsid w:val="005C2842"/>
    <w:rsid w:val="005C3EB2"/>
    <w:rsid w:val="005C622A"/>
    <w:rsid w:val="005C66E8"/>
    <w:rsid w:val="005C73BA"/>
    <w:rsid w:val="005C75FC"/>
    <w:rsid w:val="005D054B"/>
    <w:rsid w:val="005D08CF"/>
    <w:rsid w:val="005D0971"/>
    <w:rsid w:val="005D0C10"/>
    <w:rsid w:val="005D0E26"/>
    <w:rsid w:val="005D0EC1"/>
    <w:rsid w:val="005D11AA"/>
    <w:rsid w:val="005D14F5"/>
    <w:rsid w:val="005D1BDD"/>
    <w:rsid w:val="005D1E82"/>
    <w:rsid w:val="005D225D"/>
    <w:rsid w:val="005D2AA9"/>
    <w:rsid w:val="005D49FF"/>
    <w:rsid w:val="005D4B0D"/>
    <w:rsid w:val="005D4E3A"/>
    <w:rsid w:val="005D555E"/>
    <w:rsid w:val="005D6958"/>
    <w:rsid w:val="005D7356"/>
    <w:rsid w:val="005E1413"/>
    <w:rsid w:val="005E1525"/>
    <w:rsid w:val="005E41A1"/>
    <w:rsid w:val="005E42A9"/>
    <w:rsid w:val="005E44EA"/>
    <w:rsid w:val="005E585F"/>
    <w:rsid w:val="005E6B8C"/>
    <w:rsid w:val="005E72A5"/>
    <w:rsid w:val="005E7704"/>
    <w:rsid w:val="005F0BBC"/>
    <w:rsid w:val="005F145C"/>
    <w:rsid w:val="005F1C35"/>
    <w:rsid w:val="005F4162"/>
    <w:rsid w:val="005F4DF5"/>
    <w:rsid w:val="005F4E7A"/>
    <w:rsid w:val="005F5229"/>
    <w:rsid w:val="005F55B3"/>
    <w:rsid w:val="005F5697"/>
    <w:rsid w:val="005F6DFD"/>
    <w:rsid w:val="005F73BE"/>
    <w:rsid w:val="005F75D1"/>
    <w:rsid w:val="005F76D4"/>
    <w:rsid w:val="00600172"/>
    <w:rsid w:val="006008B0"/>
    <w:rsid w:val="006009E2"/>
    <w:rsid w:val="00601063"/>
    <w:rsid w:val="00601E73"/>
    <w:rsid w:val="006020C7"/>
    <w:rsid w:val="006022D3"/>
    <w:rsid w:val="006033DF"/>
    <w:rsid w:val="0060363B"/>
    <w:rsid w:val="00604457"/>
    <w:rsid w:val="00605348"/>
    <w:rsid w:val="00605784"/>
    <w:rsid w:val="00605BF9"/>
    <w:rsid w:val="00605D03"/>
    <w:rsid w:val="00606F62"/>
    <w:rsid w:val="006074D2"/>
    <w:rsid w:val="006108FC"/>
    <w:rsid w:val="00611741"/>
    <w:rsid w:val="0061198B"/>
    <w:rsid w:val="00611ACA"/>
    <w:rsid w:val="00611D3D"/>
    <w:rsid w:val="0061240E"/>
    <w:rsid w:val="00612483"/>
    <w:rsid w:val="00612B5F"/>
    <w:rsid w:val="00612E37"/>
    <w:rsid w:val="0061363A"/>
    <w:rsid w:val="00613BFE"/>
    <w:rsid w:val="00614EAF"/>
    <w:rsid w:val="006152E6"/>
    <w:rsid w:val="00615E21"/>
    <w:rsid w:val="00615F53"/>
    <w:rsid w:val="00620231"/>
    <w:rsid w:val="006212CA"/>
    <w:rsid w:val="0062173E"/>
    <w:rsid w:val="00621A6C"/>
    <w:rsid w:val="00622024"/>
    <w:rsid w:val="006224DB"/>
    <w:rsid w:val="00622A59"/>
    <w:rsid w:val="006241EF"/>
    <w:rsid w:val="0062440F"/>
    <w:rsid w:val="00624B12"/>
    <w:rsid w:val="00624F89"/>
    <w:rsid w:val="0062526E"/>
    <w:rsid w:val="00626745"/>
    <w:rsid w:val="0063037D"/>
    <w:rsid w:val="0063062F"/>
    <w:rsid w:val="00631190"/>
    <w:rsid w:val="0063132E"/>
    <w:rsid w:val="0063317A"/>
    <w:rsid w:val="00633656"/>
    <w:rsid w:val="00635682"/>
    <w:rsid w:val="00636629"/>
    <w:rsid w:val="00636A30"/>
    <w:rsid w:val="006374DC"/>
    <w:rsid w:val="006401E7"/>
    <w:rsid w:val="0064060E"/>
    <w:rsid w:val="00640B02"/>
    <w:rsid w:val="00641FC8"/>
    <w:rsid w:val="00642456"/>
    <w:rsid w:val="00642478"/>
    <w:rsid w:val="00642E58"/>
    <w:rsid w:val="006445C4"/>
    <w:rsid w:val="006448A9"/>
    <w:rsid w:val="006448B7"/>
    <w:rsid w:val="00644B28"/>
    <w:rsid w:val="006450E8"/>
    <w:rsid w:val="00645660"/>
    <w:rsid w:val="00645899"/>
    <w:rsid w:val="00645EF4"/>
    <w:rsid w:val="0064674E"/>
    <w:rsid w:val="0064677D"/>
    <w:rsid w:val="00646ACC"/>
    <w:rsid w:val="006475A6"/>
    <w:rsid w:val="00647BDC"/>
    <w:rsid w:val="00650A54"/>
    <w:rsid w:val="00650C96"/>
    <w:rsid w:val="00651B2B"/>
    <w:rsid w:val="00652112"/>
    <w:rsid w:val="00652208"/>
    <w:rsid w:val="0065222D"/>
    <w:rsid w:val="0065437C"/>
    <w:rsid w:val="006545BC"/>
    <w:rsid w:val="00656E53"/>
    <w:rsid w:val="0065782B"/>
    <w:rsid w:val="00657F0F"/>
    <w:rsid w:val="00657F90"/>
    <w:rsid w:val="00661C59"/>
    <w:rsid w:val="00661F69"/>
    <w:rsid w:val="00662838"/>
    <w:rsid w:val="00662FDF"/>
    <w:rsid w:val="00663432"/>
    <w:rsid w:val="0066426E"/>
    <w:rsid w:val="006649FC"/>
    <w:rsid w:val="00664DE4"/>
    <w:rsid w:val="00665187"/>
    <w:rsid w:val="00665D0D"/>
    <w:rsid w:val="00665D7F"/>
    <w:rsid w:val="00665F4E"/>
    <w:rsid w:val="00666474"/>
    <w:rsid w:val="00666846"/>
    <w:rsid w:val="00666C7C"/>
    <w:rsid w:val="006670F6"/>
    <w:rsid w:val="0067140A"/>
    <w:rsid w:val="006717A6"/>
    <w:rsid w:val="00671B12"/>
    <w:rsid w:val="00671CFF"/>
    <w:rsid w:val="00671EDF"/>
    <w:rsid w:val="00671F92"/>
    <w:rsid w:val="00672A70"/>
    <w:rsid w:val="00672DA9"/>
    <w:rsid w:val="00672F94"/>
    <w:rsid w:val="00673D48"/>
    <w:rsid w:val="0067414F"/>
    <w:rsid w:val="006741A0"/>
    <w:rsid w:val="00674BCF"/>
    <w:rsid w:val="00674FEF"/>
    <w:rsid w:val="00675411"/>
    <w:rsid w:val="006756CA"/>
    <w:rsid w:val="00675C46"/>
    <w:rsid w:val="00675E00"/>
    <w:rsid w:val="006768A4"/>
    <w:rsid w:val="00676DBA"/>
    <w:rsid w:val="00681B3E"/>
    <w:rsid w:val="0068215B"/>
    <w:rsid w:val="006845FA"/>
    <w:rsid w:val="006850A5"/>
    <w:rsid w:val="0068560D"/>
    <w:rsid w:val="0068665F"/>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E17"/>
    <w:rsid w:val="00697F6F"/>
    <w:rsid w:val="006A06A5"/>
    <w:rsid w:val="006A1127"/>
    <w:rsid w:val="006A5547"/>
    <w:rsid w:val="006A5549"/>
    <w:rsid w:val="006A6062"/>
    <w:rsid w:val="006A76F4"/>
    <w:rsid w:val="006A7B07"/>
    <w:rsid w:val="006B0156"/>
    <w:rsid w:val="006B1066"/>
    <w:rsid w:val="006B1D91"/>
    <w:rsid w:val="006B2D17"/>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F04"/>
    <w:rsid w:val="006C4074"/>
    <w:rsid w:val="006C652C"/>
    <w:rsid w:val="006C699B"/>
    <w:rsid w:val="006C6FEB"/>
    <w:rsid w:val="006C707E"/>
    <w:rsid w:val="006C7301"/>
    <w:rsid w:val="006C75B3"/>
    <w:rsid w:val="006C7E16"/>
    <w:rsid w:val="006D053D"/>
    <w:rsid w:val="006D0907"/>
    <w:rsid w:val="006D1938"/>
    <w:rsid w:val="006D3A7D"/>
    <w:rsid w:val="006D41BB"/>
    <w:rsid w:val="006D4917"/>
    <w:rsid w:val="006D5E5F"/>
    <w:rsid w:val="006D5FC9"/>
    <w:rsid w:val="006D7037"/>
    <w:rsid w:val="006D7EC1"/>
    <w:rsid w:val="006D7EE2"/>
    <w:rsid w:val="006E0AFD"/>
    <w:rsid w:val="006E3447"/>
    <w:rsid w:val="006E3B7A"/>
    <w:rsid w:val="006E4050"/>
    <w:rsid w:val="006E447B"/>
    <w:rsid w:val="006E4662"/>
    <w:rsid w:val="006E4D60"/>
    <w:rsid w:val="006E5110"/>
    <w:rsid w:val="006E5FCE"/>
    <w:rsid w:val="006E6A39"/>
    <w:rsid w:val="006F078F"/>
    <w:rsid w:val="006F07B2"/>
    <w:rsid w:val="006F11A1"/>
    <w:rsid w:val="006F133B"/>
    <w:rsid w:val="006F188A"/>
    <w:rsid w:val="006F4092"/>
    <w:rsid w:val="006F430B"/>
    <w:rsid w:val="006F4A95"/>
    <w:rsid w:val="006F4E67"/>
    <w:rsid w:val="006F55CF"/>
    <w:rsid w:val="006F5609"/>
    <w:rsid w:val="006F5AD9"/>
    <w:rsid w:val="006F6108"/>
    <w:rsid w:val="006F6437"/>
    <w:rsid w:val="006F6B9A"/>
    <w:rsid w:val="006F74E3"/>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4D7"/>
    <w:rsid w:val="00746A7C"/>
    <w:rsid w:val="00746DE8"/>
    <w:rsid w:val="00747A08"/>
    <w:rsid w:val="0075004B"/>
    <w:rsid w:val="007502A0"/>
    <w:rsid w:val="00750385"/>
    <w:rsid w:val="00751B8C"/>
    <w:rsid w:val="00752031"/>
    <w:rsid w:val="007523B3"/>
    <w:rsid w:val="00754758"/>
    <w:rsid w:val="00756B4D"/>
    <w:rsid w:val="00756F28"/>
    <w:rsid w:val="00756FB3"/>
    <w:rsid w:val="00757108"/>
    <w:rsid w:val="00757C62"/>
    <w:rsid w:val="0076081F"/>
    <w:rsid w:val="00761F77"/>
    <w:rsid w:val="0076289F"/>
    <w:rsid w:val="00762A0B"/>
    <w:rsid w:val="007630DF"/>
    <w:rsid w:val="007647A2"/>
    <w:rsid w:val="00764DC7"/>
    <w:rsid w:val="00764E03"/>
    <w:rsid w:val="007650B3"/>
    <w:rsid w:val="00765248"/>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21E"/>
    <w:rsid w:val="00775DB9"/>
    <w:rsid w:val="00776F34"/>
    <w:rsid w:val="00777158"/>
    <w:rsid w:val="00777353"/>
    <w:rsid w:val="00777840"/>
    <w:rsid w:val="007803AA"/>
    <w:rsid w:val="00780AD8"/>
    <w:rsid w:val="00780C27"/>
    <w:rsid w:val="007812CD"/>
    <w:rsid w:val="00781EAD"/>
    <w:rsid w:val="00781F1F"/>
    <w:rsid w:val="007843D7"/>
    <w:rsid w:val="00785EB3"/>
    <w:rsid w:val="0078645F"/>
    <w:rsid w:val="00786971"/>
    <w:rsid w:val="0078776C"/>
    <w:rsid w:val="00790045"/>
    <w:rsid w:val="00790991"/>
    <w:rsid w:val="00790AC2"/>
    <w:rsid w:val="00790E0B"/>
    <w:rsid w:val="0079114B"/>
    <w:rsid w:val="00791197"/>
    <w:rsid w:val="00791FBA"/>
    <w:rsid w:val="00792E71"/>
    <w:rsid w:val="0079380F"/>
    <w:rsid w:val="007941A9"/>
    <w:rsid w:val="007941FA"/>
    <w:rsid w:val="0079491C"/>
    <w:rsid w:val="007A078B"/>
    <w:rsid w:val="007A0C12"/>
    <w:rsid w:val="007A23A7"/>
    <w:rsid w:val="007A2405"/>
    <w:rsid w:val="007A2F7D"/>
    <w:rsid w:val="007A3AB6"/>
    <w:rsid w:val="007A3BCF"/>
    <w:rsid w:val="007A3CFF"/>
    <w:rsid w:val="007A3F26"/>
    <w:rsid w:val="007A5575"/>
    <w:rsid w:val="007B05EE"/>
    <w:rsid w:val="007B1112"/>
    <w:rsid w:val="007B1639"/>
    <w:rsid w:val="007B17D0"/>
    <w:rsid w:val="007B2B2E"/>
    <w:rsid w:val="007B2CBD"/>
    <w:rsid w:val="007B36E7"/>
    <w:rsid w:val="007B43B4"/>
    <w:rsid w:val="007B56B5"/>
    <w:rsid w:val="007B5808"/>
    <w:rsid w:val="007B5E5A"/>
    <w:rsid w:val="007C0723"/>
    <w:rsid w:val="007C0D98"/>
    <w:rsid w:val="007C12C9"/>
    <w:rsid w:val="007C1CD6"/>
    <w:rsid w:val="007C22D7"/>
    <w:rsid w:val="007C2A65"/>
    <w:rsid w:val="007C2DC8"/>
    <w:rsid w:val="007C2E05"/>
    <w:rsid w:val="007C2FF1"/>
    <w:rsid w:val="007C3E6D"/>
    <w:rsid w:val="007C465F"/>
    <w:rsid w:val="007C46AF"/>
    <w:rsid w:val="007C4756"/>
    <w:rsid w:val="007C5E34"/>
    <w:rsid w:val="007C6F8C"/>
    <w:rsid w:val="007C7340"/>
    <w:rsid w:val="007C7BA9"/>
    <w:rsid w:val="007C7C9B"/>
    <w:rsid w:val="007D0747"/>
    <w:rsid w:val="007D07CA"/>
    <w:rsid w:val="007D0CE4"/>
    <w:rsid w:val="007D15D9"/>
    <w:rsid w:val="007D2456"/>
    <w:rsid w:val="007D294A"/>
    <w:rsid w:val="007D2D3E"/>
    <w:rsid w:val="007D346B"/>
    <w:rsid w:val="007D3DEA"/>
    <w:rsid w:val="007D4753"/>
    <w:rsid w:val="007D4D6E"/>
    <w:rsid w:val="007D5514"/>
    <w:rsid w:val="007D6B09"/>
    <w:rsid w:val="007D6DB5"/>
    <w:rsid w:val="007D6E77"/>
    <w:rsid w:val="007D79E1"/>
    <w:rsid w:val="007D7CC4"/>
    <w:rsid w:val="007E047A"/>
    <w:rsid w:val="007E0D01"/>
    <w:rsid w:val="007E1898"/>
    <w:rsid w:val="007E2082"/>
    <w:rsid w:val="007E2D17"/>
    <w:rsid w:val="007E3C29"/>
    <w:rsid w:val="007E4259"/>
    <w:rsid w:val="007E4834"/>
    <w:rsid w:val="007E5CD4"/>
    <w:rsid w:val="007E6B22"/>
    <w:rsid w:val="007E6B92"/>
    <w:rsid w:val="007E6FCE"/>
    <w:rsid w:val="007F03B4"/>
    <w:rsid w:val="007F11D8"/>
    <w:rsid w:val="007F2AD8"/>
    <w:rsid w:val="007F2B39"/>
    <w:rsid w:val="007F3120"/>
    <w:rsid w:val="007F3318"/>
    <w:rsid w:val="007F5246"/>
    <w:rsid w:val="007F58E0"/>
    <w:rsid w:val="007F6B70"/>
    <w:rsid w:val="007F75C3"/>
    <w:rsid w:val="007F77F2"/>
    <w:rsid w:val="007F7831"/>
    <w:rsid w:val="007F7B6D"/>
    <w:rsid w:val="00800630"/>
    <w:rsid w:val="008010C9"/>
    <w:rsid w:val="00802ED1"/>
    <w:rsid w:val="008036D7"/>
    <w:rsid w:val="008047C3"/>
    <w:rsid w:val="008064E1"/>
    <w:rsid w:val="00807E56"/>
    <w:rsid w:val="00807F32"/>
    <w:rsid w:val="00810023"/>
    <w:rsid w:val="00810100"/>
    <w:rsid w:val="00810872"/>
    <w:rsid w:val="0081315E"/>
    <w:rsid w:val="00813998"/>
    <w:rsid w:val="00813D9F"/>
    <w:rsid w:val="00814FA8"/>
    <w:rsid w:val="00815C81"/>
    <w:rsid w:val="00816343"/>
    <w:rsid w:val="00816F37"/>
    <w:rsid w:val="008170D4"/>
    <w:rsid w:val="00820E00"/>
    <w:rsid w:val="008233D0"/>
    <w:rsid w:val="00823816"/>
    <w:rsid w:val="00823B69"/>
    <w:rsid w:val="00823BC4"/>
    <w:rsid w:val="00823E18"/>
    <w:rsid w:val="008247B2"/>
    <w:rsid w:val="00824D36"/>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993"/>
    <w:rsid w:val="00836A8C"/>
    <w:rsid w:val="00837779"/>
    <w:rsid w:val="00837B29"/>
    <w:rsid w:val="00837C4D"/>
    <w:rsid w:val="00837E64"/>
    <w:rsid w:val="0084063A"/>
    <w:rsid w:val="008409DD"/>
    <w:rsid w:val="00841432"/>
    <w:rsid w:val="00842419"/>
    <w:rsid w:val="00842607"/>
    <w:rsid w:val="00842B5F"/>
    <w:rsid w:val="00842CC5"/>
    <w:rsid w:val="0084551C"/>
    <w:rsid w:val="008462A4"/>
    <w:rsid w:val="00846A4A"/>
    <w:rsid w:val="008479AF"/>
    <w:rsid w:val="00850141"/>
    <w:rsid w:val="00850703"/>
    <w:rsid w:val="00850B48"/>
    <w:rsid w:val="00851254"/>
    <w:rsid w:val="0085175A"/>
    <w:rsid w:val="0085259F"/>
    <w:rsid w:val="008525BA"/>
    <w:rsid w:val="0085270C"/>
    <w:rsid w:val="00852908"/>
    <w:rsid w:val="00853AB4"/>
    <w:rsid w:val="00853E69"/>
    <w:rsid w:val="00854CDC"/>
    <w:rsid w:val="00854D80"/>
    <w:rsid w:val="00855975"/>
    <w:rsid w:val="0085682C"/>
    <w:rsid w:val="008577B5"/>
    <w:rsid w:val="00857D10"/>
    <w:rsid w:val="00860363"/>
    <w:rsid w:val="0086054B"/>
    <w:rsid w:val="00860794"/>
    <w:rsid w:val="00861DFF"/>
    <w:rsid w:val="0086294E"/>
    <w:rsid w:val="00864EEF"/>
    <w:rsid w:val="008655AB"/>
    <w:rsid w:val="008659FC"/>
    <w:rsid w:val="00867BB5"/>
    <w:rsid w:val="00867D3E"/>
    <w:rsid w:val="00870230"/>
    <w:rsid w:val="008702A9"/>
    <w:rsid w:val="00870F52"/>
    <w:rsid w:val="00872779"/>
    <w:rsid w:val="008746DE"/>
    <w:rsid w:val="00874EBA"/>
    <w:rsid w:val="008767DC"/>
    <w:rsid w:val="0087698F"/>
    <w:rsid w:val="00877C08"/>
    <w:rsid w:val="00880B1A"/>
    <w:rsid w:val="00880E5A"/>
    <w:rsid w:val="0088188E"/>
    <w:rsid w:val="00882109"/>
    <w:rsid w:val="0088259C"/>
    <w:rsid w:val="00884406"/>
    <w:rsid w:val="008846B0"/>
    <w:rsid w:val="00885F90"/>
    <w:rsid w:val="00887278"/>
    <w:rsid w:val="008874D6"/>
    <w:rsid w:val="008903D1"/>
    <w:rsid w:val="0089109A"/>
    <w:rsid w:val="00892372"/>
    <w:rsid w:val="0089297F"/>
    <w:rsid w:val="00892A53"/>
    <w:rsid w:val="00892AA2"/>
    <w:rsid w:val="00892AD5"/>
    <w:rsid w:val="00892DB6"/>
    <w:rsid w:val="00895021"/>
    <w:rsid w:val="008952B6"/>
    <w:rsid w:val="00896175"/>
    <w:rsid w:val="00897C10"/>
    <w:rsid w:val="008A0581"/>
    <w:rsid w:val="008A096A"/>
    <w:rsid w:val="008A0EB5"/>
    <w:rsid w:val="008A12C2"/>
    <w:rsid w:val="008A1E83"/>
    <w:rsid w:val="008A2361"/>
    <w:rsid w:val="008A311D"/>
    <w:rsid w:val="008A327C"/>
    <w:rsid w:val="008A46D1"/>
    <w:rsid w:val="008A4E5E"/>
    <w:rsid w:val="008A66F0"/>
    <w:rsid w:val="008A7478"/>
    <w:rsid w:val="008A7AC0"/>
    <w:rsid w:val="008A7FE9"/>
    <w:rsid w:val="008B036D"/>
    <w:rsid w:val="008B0464"/>
    <w:rsid w:val="008B0B38"/>
    <w:rsid w:val="008B0E11"/>
    <w:rsid w:val="008B1184"/>
    <w:rsid w:val="008B16D0"/>
    <w:rsid w:val="008B2337"/>
    <w:rsid w:val="008B26ED"/>
    <w:rsid w:val="008B2A6F"/>
    <w:rsid w:val="008B3F5B"/>
    <w:rsid w:val="008B4C6A"/>
    <w:rsid w:val="008B5AF2"/>
    <w:rsid w:val="008B607A"/>
    <w:rsid w:val="008B637B"/>
    <w:rsid w:val="008B65CC"/>
    <w:rsid w:val="008B6794"/>
    <w:rsid w:val="008B778E"/>
    <w:rsid w:val="008C3370"/>
    <w:rsid w:val="008C35EF"/>
    <w:rsid w:val="008C3BF4"/>
    <w:rsid w:val="008C3E37"/>
    <w:rsid w:val="008C50F0"/>
    <w:rsid w:val="008C5CB4"/>
    <w:rsid w:val="008C6D2B"/>
    <w:rsid w:val="008C759A"/>
    <w:rsid w:val="008D185D"/>
    <w:rsid w:val="008D2313"/>
    <w:rsid w:val="008D261F"/>
    <w:rsid w:val="008D374D"/>
    <w:rsid w:val="008D413D"/>
    <w:rsid w:val="008D60F0"/>
    <w:rsid w:val="008E37B0"/>
    <w:rsid w:val="008E4E8B"/>
    <w:rsid w:val="008E4EC2"/>
    <w:rsid w:val="008E5639"/>
    <w:rsid w:val="008E575A"/>
    <w:rsid w:val="008E5C1E"/>
    <w:rsid w:val="008E5E83"/>
    <w:rsid w:val="008E60BD"/>
    <w:rsid w:val="008E65D6"/>
    <w:rsid w:val="008E6667"/>
    <w:rsid w:val="008E6D5B"/>
    <w:rsid w:val="008F06AB"/>
    <w:rsid w:val="008F1254"/>
    <w:rsid w:val="008F2713"/>
    <w:rsid w:val="008F30FE"/>
    <w:rsid w:val="008F3FC8"/>
    <w:rsid w:val="008F4799"/>
    <w:rsid w:val="008F48E2"/>
    <w:rsid w:val="008F574F"/>
    <w:rsid w:val="008F63E5"/>
    <w:rsid w:val="008F6A51"/>
    <w:rsid w:val="008F7486"/>
    <w:rsid w:val="008F7ECB"/>
    <w:rsid w:val="00900939"/>
    <w:rsid w:val="00900C8C"/>
    <w:rsid w:val="00900EBC"/>
    <w:rsid w:val="00901A2F"/>
    <w:rsid w:val="00901E38"/>
    <w:rsid w:val="00901EEA"/>
    <w:rsid w:val="00902399"/>
    <w:rsid w:val="009028C6"/>
    <w:rsid w:val="0090291F"/>
    <w:rsid w:val="0090339C"/>
    <w:rsid w:val="009033C1"/>
    <w:rsid w:val="00903749"/>
    <w:rsid w:val="00904497"/>
    <w:rsid w:val="00904653"/>
    <w:rsid w:val="00904691"/>
    <w:rsid w:val="009053A8"/>
    <w:rsid w:val="00905F19"/>
    <w:rsid w:val="00906BAF"/>
    <w:rsid w:val="00911B84"/>
    <w:rsid w:val="00911D8C"/>
    <w:rsid w:val="00911FE5"/>
    <w:rsid w:val="0091214D"/>
    <w:rsid w:val="00912CB1"/>
    <w:rsid w:val="00913059"/>
    <w:rsid w:val="009131DA"/>
    <w:rsid w:val="00914CE5"/>
    <w:rsid w:val="009152D4"/>
    <w:rsid w:val="00915412"/>
    <w:rsid w:val="0091573E"/>
    <w:rsid w:val="00916656"/>
    <w:rsid w:val="00916956"/>
    <w:rsid w:val="00916D74"/>
    <w:rsid w:val="0091775B"/>
    <w:rsid w:val="009207E7"/>
    <w:rsid w:val="00920948"/>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303A1"/>
    <w:rsid w:val="00930F84"/>
    <w:rsid w:val="009311B6"/>
    <w:rsid w:val="00932481"/>
    <w:rsid w:val="009327CC"/>
    <w:rsid w:val="0093385D"/>
    <w:rsid w:val="00933970"/>
    <w:rsid w:val="00934321"/>
    <w:rsid w:val="00934A8D"/>
    <w:rsid w:val="00935E5F"/>
    <w:rsid w:val="00936538"/>
    <w:rsid w:val="00936C91"/>
    <w:rsid w:val="00937929"/>
    <w:rsid w:val="0094046D"/>
    <w:rsid w:val="009407F7"/>
    <w:rsid w:val="009413DC"/>
    <w:rsid w:val="00941400"/>
    <w:rsid w:val="0094180D"/>
    <w:rsid w:val="00941DCF"/>
    <w:rsid w:val="009426B4"/>
    <w:rsid w:val="00943286"/>
    <w:rsid w:val="00943509"/>
    <w:rsid w:val="0094367E"/>
    <w:rsid w:val="00945FE7"/>
    <w:rsid w:val="00946590"/>
    <w:rsid w:val="00946720"/>
    <w:rsid w:val="00947E07"/>
    <w:rsid w:val="00950A9C"/>
    <w:rsid w:val="00950E2A"/>
    <w:rsid w:val="009530B6"/>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31BA"/>
    <w:rsid w:val="00963AF2"/>
    <w:rsid w:val="009645C3"/>
    <w:rsid w:val="00965895"/>
    <w:rsid w:val="009666D6"/>
    <w:rsid w:val="009667CC"/>
    <w:rsid w:val="0096693B"/>
    <w:rsid w:val="009669D7"/>
    <w:rsid w:val="00967A19"/>
    <w:rsid w:val="009702C8"/>
    <w:rsid w:val="00970849"/>
    <w:rsid w:val="00970BD6"/>
    <w:rsid w:val="009720B0"/>
    <w:rsid w:val="009724A9"/>
    <w:rsid w:val="00972634"/>
    <w:rsid w:val="00972A78"/>
    <w:rsid w:val="00972F2E"/>
    <w:rsid w:val="00973696"/>
    <w:rsid w:val="00973F74"/>
    <w:rsid w:val="00974782"/>
    <w:rsid w:val="00974A9A"/>
    <w:rsid w:val="009759B1"/>
    <w:rsid w:val="00976890"/>
    <w:rsid w:val="00977C7C"/>
    <w:rsid w:val="00977E31"/>
    <w:rsid w:val="00980E33"/>
    <w:rsid w:val="00981492"/>
    <w:rsid w:val="009829BC"/>
    <w:rsid w:val="00982A1A"/>
    <w:rsid w:val="00984916"/>
    <w:rsid w:val="00987378"/>
    <w:rsid w:val="0099072A"/>
    <w:rsid w:val="00990A01"/>
    <w:rsid w:val="009913CE"/>
    <w:rsid w:val="00991751"/>
    <w:rsid w:val="009919F0"/>
    <w:rsid w:val="009919F3"/>
    <w:rsid w:val="00992BCA"/>
    <w:rsid w:val="00992DE3"/>
    <w:rsid w:val="00993A2B"/>
    <w:rsid w:val="00993FD2"/>
    <w:rsid w:val="009944B1"/>
    <w:rsid w:val="00995601"/>
    <w:rsid w:val="00995B40"/>
    <w:rsid w:val="00997793"/>
    <w:rsid w:val="00997B44"/>
    <w:rsid w:val="009A046F"/>
    <w:rsid w:val="009A049B"/>
    <w:rsid w:val="009A0AC0"/>
    <w:rsid w:val="009A144C"/>
    <w:rsid w:val="009A17AE"/>
    <w:rsid w:val="009A18CB"/>
    <w:rsid w:val="009A1ABA"/>
    <w:rsid w:val="009A23DA"/>
    <w:rsid w:val="009A30A3"/>
    <w:rsid w:val="009A3871"/>
    <w:rsid w:val="009A44A9"/>
    <w:rsid w:val="009A538E"/>
    <w:rsid w:val="009A5967"/>
    <w:rsid w:val="009A6544"/>
    <w:rsid w:val="009A7225"/>
    <w:rsid w:val="009B1643"/>
    <w:rsid w:val="009B1A82"/>
    <w:rsid w:val="009B1AEC"/>
    <w:rsid w:val="009B2217"/>
    <w:rsid w:val="009B34D5"/>
    <w:rsid w:val="009B36E8"/>
    <w:rsid w:val="009B3795"/>
    <w:rsid w:val="009B4013"/>
    <w:rsid w:val="009B4362"/>
    <w:rsid w:val="009B541D"/>
    <w:rsid w:val="009B5499"/>
    <w:rsid w:val="009B5A09"/>
    <w:rsid w:val="009B5A7A"/>
    <w:rsid w:val="009B6E2A"/>
    <w:rsid w:val="009B73FF"/>
    <w:rsid w:val="009B78A2"/>
    <w:rsid w:val="009B78C2"/>
    <w:rsid w:val="009B7A36"/>
    <w:rsid w:val="009B7B91"/>
    <w:rsid w:val="009C070E"/>
    <w:rsid w:val="009C21D9"/>
    <w:rsid w:val="009C2386"/>
    <w:rsid w:val="009C2B3B"/>
    <w:rsid w:val="009C2FC7"/>
    <w:rsid w:val="009C3B55"/>
    <w:rsid w:val="009C3FC4"/>
    <w:rsid w:val="009C53F8"/>
    <w:rsid w:val="009C6779"/>
    <w:rsid w:val="009C6857"/>
    <w:rsid w:val="009C6C9F"/>
    <w:rsid w:val="009C7418"/>
    <w:rsid w:val="009D0D61"/>
    <w:rsid w:val="009D13CF"/>
    <w:rsid w:val="009D1526"/>
    <w:rsid w:val="009D1C74"/>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EC"/>
    <w:rsid w:val="009E20CA"/>
    <w:rsid w:val="009E302B"/>
    <w:rsid w:val="009E3E58"/>
    <w:rsid w:val="009E3F7C"/>
    <w:rsid w:val="009E404B"/>
    <w:rsid w:val="009E43C3"/>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52AA"/>
    <w:rsid w:val="00A05787"/>
    <w:rsid w:val="00A05BE9"/>
    <w:rsid w:val="00A06FB0"/>
    <w:rsid w:val="00A0717A"/>
    <w:rsid w:val="00A075B7"/>
    <w:rsid w:val="00A075C9"/>
    <w:rsid w:val="00A07EB9"/>
    <w:rsid w:val="00A1077C"/>
    <w:rsid w:val="00A1118E"/>
    <w:rsid w:val="00A11C2D"/>
    <w:rsid w:val="00A12F25"/>
    <w:rsid w:val="00A13B25"/>
    <w:rsid w:val="00A1636F"/>
    <w:rsid w:val="00A17736"/>
    <w:rsid w:val="00A20497"/>
    <w:rsid w:val="00A208AA"/>
    <w:rsid w:val="00A2111B"/>
    <w:rsid w:val="00A23AD2"/>
    <w:rsid w:val="00A23BCD"/>
    <w:rsid w:val="00A23CAC"/>
    <w:rsid w:val="00A24202"/>
    <w:rsid w:val="00A2426C"/>
    <w:rsid w:val="00A246C1"/>
    <w:rsid w:val="00A24B10"/>
    <w:rsid w:val="00A26742"/>
    <w:rsid w:val="00A269A4"/>
    <w:rsid w:val="00A26BB4"/>
    <w:rsid w:val="00A277B5"/>
    <w:rsid w:val="00A27853"/>
    <w:rsid w:val="00A27C08"/>
    <w:rsid w:val="00A30551"/>
    <w:rsid w:val="00A305BD"/>
    <w:rsid w:val="00A306E5"/>
    <w:rsid w:val="00A30D5C"/>
    <w:rsid w:val="00A312AB"/>
    <w:rsid w:val="00A31867"/>
    <w:rsid w:val="00A31C6B"/>
    <w:rsid w:val="00A32104"/>
    <w:rsid w:val="00A3429A"/>
    <w:rsid w:val="00A35F41"/>
    <w:rsid w:val="00A36602"/>
    <w:rsid w:val="00A36D35"/>
    <w:rsid w:val="00A36D88"/>
    <w:rsid w:val="00A36E2C"/>
    <w:rsid w:val="00A37097"/>
    <w:rsid w:val="00A37771"/>
    <w:rsid w:val="00A37D49"/>
    <w:rsid w:val="00A41AE4"/>
    <w:rsid w:val="00A421E6"/>
    <w:rsid w:val="00A4246E"/>
    <w:rsid w:val="00A42515"/>
    <w:rsid w:val="00A425A8"/>
    <w:rsid w:val="00A4314E"/>
    <w:rsid w:val="00A4357F"/>
    <w:rsid w:val="00A43822"/>
    <w:rsid w:val="00A438DC"/>
    <w:rsid w:val="00A43C4E"/>
    <w:rsid w:val="00A444EC"/>
    <w:rsid w:val="00A44E75"/>
    <w:rsid w:val="00A4513A"/>
    <w:rsid w:val="00A45FD8"/>
    <w:rsid w:val="00A46547"/>
    <w:rsid w:val="00A47328"/>
    <w:rsid w:val="00A47544"/>
    <w:rsid w:val="00A5106A"/>
    <w:rsid w:val="00A51308"/>
    <w:rsid w:val="00A53C33"/>
    <w:rsid w:val="00A53E79"/>
    <w:rsid w:val="00A54732"/>
    <w:rsid w:val="00A54E3D"/>
    <w:rsid w:val="00A559D7"/>
    <w:rsid w:val="00A55D3D"/>
    <w:rsid w:val="00A55ED6"/>
    <w:rsid w:val="00A56C5F"/>
    <w:rsid w:val="00A56E4D"/>
    <w:rsid w:val="00A60673"/>
    <w:rsid w:val="00A60AA7"/>
    <w:rsid w:val="00A61189"/>
    <w:rsid w:val="00A61634"/>
    <w:rsid w:val="00A61979"/>
    <w:rsid w:val="00A61ED1"/>
    <w:rsid w:val="00A621CB"/>
    <w:rsid w:val="00A623D6"/>
    <w:rsid w:val="00A624C4"/>
    <w:rsid w:val="00A66B19"/>
    <w:rsid w:val="00A66CA1"/>
    <w:rsid w:val="00A66CFA"/>
    <w:rsid w:val="00A674E9"/>
    <w:rsid w:val="00A713CA"/>
    <w:rsid w:val="00A718EB"/>
    <w:rsid w:val="00A71B8D"/>
    <w:rsid w:val="00A724AD"/>
    <w:rsid w:val="00A72AA7"/>
    <w:rsid w:val="00A72C66"/>
    <w:rsid w:val="00A73DAF"/>
    <w:rsid w:val="00A744AE"/>
    <w:rsid w:val="00A747CD"/>
    <w:rsid w:val="00A75DD9"/>
    <w:rsid w:val="00A76EEE"/>
    <w:rsid w:val="00A805F0"/>
    <w:rsid w:val="00A80D01"/>
    <w:rsid w:val="00A81DBB"/>
    <w:rsid w:val="00A820DD"/>
    <w:rsid w:val="00A82548"/>
    <w:rsid w:val="00A83C94"/>
    <w:rsid w:val="00A84014"/>
    <w:rsid w:val="00A85290"/>
    <w:rsid w:val="00A867A2"/>
    <w:rsid w:val="00A900BA"/>
    <w:rsid w:val="00A9056D"/>
    <w:rsid w:val="00A905E7"/>
    <w:rsid w:val="00A914CD"/>
    <w:rsid w:val="00A916AD"/>
    <w:rsid w:val="00A91A79"/>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258C"/>
    <w:rsid w:val="00AA3F9C"/>
    <w:rsid w:val="00AA492D"/>
    <w:rsid w:val="00AA5090"/>
    <w:rsid w:val="00AA5349"/>
    <w:rsid w:val="00AA53C5"/>
    <w:rsid w:val="00AA5B9F"/>
    <w:rsid w:val="00AA64FE"/>
    <w:rsid w:val="00AA69EA"/>
    <w:rsid w:val="00AA6DBD"/>
    <w:rsid w:val="00AA7149"/>
    <w:rsid w:val="00AA7299"/>
    <w:rsid w:val="00AA7418"/>
    <w:rsid w:val="00AB04AF"/>
    <w:rsid w:val="00AB089B"/>
    <w:rsid w:val="00AB138C"/>
    <w:rsid w:val="00AB1ACB"/>
    <w:rsid w:val="00AB2445"/>
    <w:rsid w:val="00AB2B71"/>
    <w:rsid w:val="00AB3563"/>
    <w:rsid w:val="00AB38CA"/>
    <w:rsid w:val="00AB3926"/>
    <w:rsid w:val="00AB3986"/>
    <w:rsid w:val="00AB5122"/>
    <w:rsid w:val="00AB51F7"/>
    <w:rsid w:val="00AB52FC"/>
    <w:rsid w:val="00AB5A6E"/>
    <w:rsid w:val="00AB634C"/>
    <w:rsid w:val="00AB690B"/>
    <w:rsid w:val="00AB736C"/>
    <w:rsid w:val="00AB7637"/>
    <w:rsid w:val="00AB7E2B"/>
    <w:rsid w:val="00AC10AB"/>
    <w:rsid w:val="00AC2EB2"/>
    <w:rsid w:val="00AC312A"/>
    <w:rsid w:val="00AC3531"/>
    <w:rsid w:val="00AC4BC5"/>
    <w:rsid w:val="00AC5A47"/>
    <w:rsid w:val="00AC668B"/>
    <w:rsid w:val="00AC6B79"/>
    <w:rsid w:val="00AC78B9"/>
    <w:rsid w:val="00AD0EA7"/>
    <w:rsid w:val="00AD12D2"/>
    <w:rsid w:val="00AD1895"/>
    <w:rsid w:val="00AD31AE"/>
    <w:rsid w:val="00AD3CBA"/>
    <w:rsid w:val="00AD3F26"/>
    <w:rsid w:val="00AD5D5D"/>
    <w:rsid w:val="00AD6B30"/>
    <w:rsid w:val="00AD6D99"/>
    <w:rsid w:val="00AD6FCB"/>
    <w:rsid w:val="00AD73B2"/>
    <w:rsid w:val="00AD760F"/>
    <w:rsid w:val="00AD7ED5"/>
    <w:rsid w:val="00AE0338"/>
    <w:rsid w:val="00AE267F"/>
    <w:rsid w:val="00AE39D1"/>
    <w:rsid w:val="00AE3E3A"/>
    <w:rsid w:val="00AE3F39"/>
    <w:rsid w:val="00AE4D9F"/>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08C"/>
    <w:rsid w:val="00AF6AB7"/>
    <w:rsid w:val="00AF6BCB"/>
    <w:rsid w:val="00B009C0"/>
    <w:rsid w:val="00B00D48"/>
    <w:rsid w:val="00B0245F"/>
    <w:rsid w:val="00B02472"/>
    <w:rsid w:val="00B04B98"/>
    <w:rsid w:val="00B07A1F"/>
    <w:rsid w:val="00B10960"/>
    <w:rsid w:val="00B110F7"/>
    <w:rsid w:val="00B11488"/>
    <w:rsid w:val="00B11D7E"/>
    <w:rsid w:val="00B11DF0"/>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9B6"/>
    <w:rsid w:val="00B30B80"/>
    <w:rsid w:val="00B3185D"/>
    <w:rsid w:val="00B31B61"/>
    <w:rsid w:val="00B31DF6"/>
    <w:rsid w:val="00B325CE"/>
    <w:rsid w:val="00B32B03"/>
    <w:rsid w:val="00B33197"/>
    <w:rsid w:val="00B33251"/>
    <w:rsid w:val="00B3378E"/>
    <w:rsid w:val="00B33BCB"/>
    <w:rsid w:val="00B3456C"/>
    <w:rsid w:val="00B350FB"/>
    <w:rsid w:val="00B359D3"/>
    <w:rsid w:val="00B3618E"/>
    <w:rsid w:val="00B361DB"/>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2C19"/>
    <w:rsid w:val="00B53228"/>
    <w:rsid w:val="00B53585"/>
    <w:rsid w:val="00B53B24"/>
    <w:rsid w:val="00B55744"/>
    <w:rsid w:val="00B56976"/>
    <w:rsid w:val="00B6018C"/>
    <w:rsid w:val="00B60216"/>
    <w:rsid w:val="00B60477"/>
    <w:rsid w:val="00B61F67"/>
    <w:rsid w:val="00B6280A"/>
    <w:rsid w:val="00B62E04"/>
    <w:rsid w:val="00B63582"/>
    <w:rsid w:val="00B63AE9"/>
    <w:rsid w:val="00B644C1"/>
    <w:rsid w:val="00B654E0"/>
    <w:rsid w:val="00B65996"/>
    <w:rsid w:val="00B65C70"/>
    <w:rsid w:val="00B70401"/>
    <w:rsid w:val="00B71687"/>
    <w:rsid w:val="00B72662"/>
    <w:rsid w:val="00B7351F"/>
    <w:rsid w:val="00B767FB"/>
    <w:rsid w:val="00B76EA9"/>
    <w:rsid w:val="00B77780"/>
    <w:rsid w:val="00B81387"/>
    <w:rsid w:val="00B8199D"/>
    <w:rsid w:val="00B81A56"/>
    <w:rsid w:val="00B8236A"/>
    <w:rsid w:val="00B82518"/>
    <w:rsid w:val="00B82766"/>
    <w:rsid w:val="00B8292E"/>
    <w:rsid w:val="00B83215"/>
    <w:rsid w:val="00B83408"/>
    <w:rsid w:val="00B86B13"/>
    <w:rsid w:val="00B87691"/>
    <w:rsid w:val="00B9029A"/>
    <w:rsid w:val="00B90385"/>
    <w:rsid w:val="00B90B52"/>
    <w:rsid w:val="00B90CD9"/>
    <w:rsid w:val="00B91158"/>
    <w:rsid w:val="00B92277"/>
    <w:rsid w:val="00B922DA"/>
    <w:rsid w:val="00B9305B"/>
    <w:rsid w:val="00B95C0A"/>
    <w:rsid w:val="00B9793F"/>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7EEA"/>
    <w:rsid w:val="00BB001E"/>
    <w:rsid w:val="00BB0CF6"/>
    <w:rsid w:val="00BB0DB9"/>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1BD0"/>
    <w:rsid w:val="00BC29B7"/>
    <w:rsid w:val="00BC3AB2"/>
    <w:rsid w:val="00BC3F79"/>
    <w:rsid w:val="00BC4E4B"/>
    <w:rsid w:val="00BC5B7E"/>
    <w:rsid w:val="00BC6313"/>
    <w:rsid w:val="00BC6373"/>
    <w:rsid w:val="00BC6810"/>
    <w:rsid w:val="00BC6D67"/>
    <w:rsid w:val="00BC7D5E"/>
    <w:rsid w:val="00BD013B"/>
    <w:rsid w:val="00BD11B5"/>
    <w:rsid w:val="00BD2B42"/>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3068"/>
    <w:rsid w:val="00BE3970"/>
    <w:rsid w:val="00BE3A2B"/>
    <w:rsid w:val="00BE43D4"/>
    <w:rsid w:val="00BE55A1"/>
    <w:rsid w:val="00BE7888"/>
    <w:rsid w:val="00BF02B3"/>
    <w:rsid w:val="00BF3535"/>
    <w:rsid w:val="00BF37D6"/>
    <w:rsid w:val="00BF419D"/>
    <w:rsid w:val="00BF4A0C"/>
    <w:rsid w:val="00BF59B7"/>
    <w:rsid w:val="00BF6294"/>
    <w:rsid w:val="00BF6FAB"/>
    <w:rsid w:val="00BF759C"/>
    <w:rsid w:val="00BF7C66"/>
    <w:rsid w:val="00C00331"/>
    <w:rsid w:val="00C0081A"/>
    <w:rsid w:val="00C01026"/>
    <w:rsid w:val="00C010CE"/>
    <w:rsid w:val="00C02036"/>
    <w:rsid w:val="00C022FF"/>
    <w:rsid w:val="00C03797"/>
    <w:rsid w:val="00C03B38"/>
    <w:rsid w:val="00C03F46"/>
    <w:rsid w:val="00C03F73"/>
    <w:rsid w:val="00C045C4"/>
    <w:rsid w:val="00C04EF5"/>
    <w:rsid w:val="00C06154"/>
    <w:rsid w:val="00C0631F"/>
    <w:rsid w:val="00C06917"/>
    <w:rsid w:val="00C071B9"/>
    <w:rsid w:val="00C10487"/>
    <w:rsid w:val="00C104C0"/>
    <w:rsid w:val="00C10C30"/>
    <w:rsid w:val="00C10EB6"/>
    <w:rsid w:val="00C11F26"/>
    <w:rsid w:val="00C124AD"/>
    <w:rsid w:val="00C12A0E"/>
    <w:rsid w:val="00C12C02"/>
    <w:rsid w:val="00C12D42"/>
    <w:rsid w:val="00C13C34"/>
    <w:rsid w:val="00C16012"/>
    <w:rsid w:val="00C16AD8"/>
    <w:rsid w:val="00C17513"/>
    <w:rsid w:val="00C17D6B"/>
    <w:rsid w:val="00C204F5"/>
    <w:rsid w:val="00C20E86"/>
    <w:rsid w:val="00C21818"/>
    <w:rsid w:val="00C219A3"/>
    <w:rsid w:val="00C21B34"/>
    <w:rsid w:val="00C22117"/>
    <w:rsid w:val="00C22E49"/>
    <w:rsid w:val="00C249AF"/>
    <w:rsid w:val="00C26773"/>
    <w:rsid w:val="00C26FAE"/>
    <w:rsid w:val="00C2775A"/>
    <w:rsid w:val="00C2776A"/>
    <w:rsid w:val="00C278D9"/>
    <w:rsid w:val="00C27CA5"/>
    <w:rsid w:val="00C27DF9"/>
    <w:rsid w:val="00C302CE"/>
    <w:rsid w:val="00C31181"/>
    <w:rsid w:val="00C31238"/>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4181"/>
    <w:rsid w:val="00C64800"/>
    <w:rsid w:val="00C6504D"/>
    <w:rsid w:val="00C6681C"/>
    <w:rsid w:val="00C678E4"/>
    <w:rsid w:val="00C67EBF"/>
    <w:rsid w:val="00C67F76"/>
    <w:rsid w:val="00C70236"/>
    <w:rsid w:val="00C711B0"/>
    <w:rsid w:val="00C71357"/>
    <w:rsid w:val="00C73CCF"/>
    <w:rsid w:val="00C744A8"/>
    <w:rsid w:val="00C756B7"/>
    <w:rsid w:val="00C771FF"/>
    <w:rsid w:val="00C772D9"/>
    <w:rsid w:val="00C8008D"/>
    <w:rsid w:val="00C806AE"/>
    <w:rsid w:val="00C80863"/>
    <w:rsid w:val="00C810D9"/>
    <w:rsid w:val="00C8233E"/>
    <w:rsid w:val="00C82CDA"/>
    <w:rsid w:val="00C8300C"/>
    <w:rsid w:val="00C83177"/>
    <w:rsid w:val="00C836EB"/>
    <w:rsid w:val="00C87340"/>
    <w:rsid w:val="00C91425"/>
    <w:rsid w:val="00C92422"/>
    <w:rsid w:val="00C9303A"/>
    <w:rsid w:val="00C9306B"/>
    <w:rsid w:val="00C93A69"/>
    <w:rsid w:val="00C93E91"/>
    <w:rsid w:val="00C95603"/>
    <w:rsid w:val="00C95673"/>
    <w:rsid w:val="00C96F1B"/>
    <w:rsid w:val="00C96F90"/>
    <w:rsid w:val="00C971F2"/>
    <w:rsid w:val="00C97351"/>
    <w:rsid w:val="00C97571"/>
    <w:rsid w:val="00C97BC8"/>
    <w:rsid w:val="00CA0010"/>
    <w:rsid w:val="00CA0708"/>
    <w:rsid w:val="00CA0DDB"/>
    <w:rsid w:val="00CA10F1"/>
    <w:rsid w:val="00CA12E9"/>
    <w:rsid w:val="00CA1D78"/>
    <w:rsid w:val="00CA2F24"/>
    <w:rsid w:val="00CA3767"/>
    <w:rsid w:val="00CA3C14"/>
    <w:rsid w:val="00CA4809"/>
    <w:rsid w:val="00CA540A"/>
    <w:rsid w:val="00CA5502"/>
    <w:rsid w:val="00CA56FE"/>
    <w:rsid w:val="00CA591D"/>
    <w:rsid w:val="00CA5DC6"/>
    <w:rsid w:val="00CA6BE6"/>
    <w:rsid w:val="00CA795F"/>
    <w:rsid w:val="00CB1611"/>
    <w:rsid w:val="00CB19DC"/>
    <w:rsid w:val="00CB1DA3"/>
    <w:rsid w:val="00CB2884"/>
    <w:rsid w:val="00CB2C21"/>
    <w:rsid w:val="00CB2DCF"/>
    <w:rsid w:val="00CB2FAF"/>
    <w:rsid w:val="00CB3DE0"/>
    <w:rsid w:val="00CB5648"/>
    <w:rsid w:val="00CB5EDF"/>
    <w:rsid w:val="00CB65F9"/>
    <w:rsid w:val="00CB6AFD"/>
    <w:rsid w:val="00CB7EB6"/>
    <w:rsid w:val="00CC1668"/>
    <w:rsid w:val="00CC17A5"/>
    <w:rsid w:val="00CC1B43"/>
    <w:rsid w:val="00CC257F"/>
    <w:rsid w:val="00CC27FB"/>
    <w:rsid w:val="00CC2BFF"/>
    <w:rsid w:val="00CC2FDD"/>
    <w:rsid w:val="00CC3790"/>
    <w:rsid w:val="00CC4C5F"/>
    <w:rsid w:val="00CC5761"/>
    <w:rsid w:val="00CC6186"/>
    <w:rsid w:val="00CC62DD"/>
    <w:rsid w:val="00CC7FB1"/>
    <w:rsid w:val="00CD0076"/>
    <w:rsid w:val="00CD0762"/>
    <w:rsid w:val="00CD0E31"/>
    <w:rsid w:val="00CD1738"/>
    <w:rsid w:val="00CD206E"/>
    <w:rsid w:val="00CD27A6"/>
    <w:rsid w:val="00CD39F9"/>
    <w:rsid w:val="00CD4550"/>
    <w:rsid w:val="00CD5B7B"/>
    <w:rsid w:val="00CE078F"/>
    <w:rsid w:val="00CE1266"/>
    <w:rsid w:val="00CE1F9F"/>
    <w:rsid w:val="00CE4357"/>
    <w:rsid w:val="00CE5150"/>
    <w:rsid w:val="00CE530B"/>
    <w:rsid w:val="00CE5D52"/>
    <w:rsid w:val="00CE67CD"/>
    <w:rsid w:val="00CE7909"/>
    <w:rsid w:val="00CF08C7"/>
    <w:rsid w:val="00CF0C27"/>
    <w:rsid w:val="00CF122F"/>
    <w:rsid w:val="00CF1E2B"/>
    <w:rsid w:val="00CF2129"/>
    <w:rsid w:val="00CF2130"/>
    <w:rsid w:val="00CF2742"/>
    <w:rsid w:val="00CF2996"/>
    <w:rsid w:val="00CF2A8F"/>
    <w:rsid w:val="00CF4B9D"/>
    <w:rsid w:val="00CF4DD9"/>
    <w:rsid w:val="00CF4DF6"/>
    <w:rsid w:val="00CF5BFE"/>
    <w:rsid w:val="00CF5F9F"/>
    <w:rsid w:val="00CF6845"/>
    <w:rsid w:val="00D002B2"/>
    <w:rsid w:val="00D02AB1"/>
    <w:rsid w:val="00D043CA"/>
    <w:rsid w:val="00D04E85"/>
    <w:rsid w:val="00D05451"/>
    <w:rsid w:val="00D0546E"/>
    <w:rsid w:val="00D05ABC"/>
    <w:rsid w:val="00D068E7"/>
    <w:rsid w:val="00D07E65"/>
    <w:rsid w:val="00D110A1"/>
    <w:rsid w:val="00D12006"/>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7A63"/>
    <w:rsid w:val="00D27D67"/>
    <w:rsid w:val="00D3042F"/>
    <w:rsid w:val="00D30D43"/>
    <w:rsid w:val="00D3147F"/>
    <w:rsid w:val="00D3177A"/>
    <w:rsid w:val="00D31A18"/>
    <w:rsid w:val="00D324A1"/>
    <w:rsid w:val="00D3301C"/>
    <w:rsid w:val="00D33A92"/>
    <w:rsid w:val="00D33B41"/>
    <w:rsid w:val="00D34005"/>
    <w:rsid w:val="00D347DD"/>
    <w:rsid w:val="00D35170"/>
    <w:rsid w:val="00D36B2D"/>
    <w:rsid w:val="00D37092"/>
    <w:rsid w:val="00D37FCB"/>
    <w:rsid w:val="00D40517"/>
    <w:rsid w:val="00D411A2"/>
    <w:rsid w:val="00D411C1"/>
    <w:rsid w:val="00D417D6"/>
    <w:rsid w:val="00D41C62"/>
    <w:rsid w:val="00D42AEE"/>
    <w:rsid w:val="00D43A98"/>
    <w:rsid w:val="00D43C18"/>
    <w:rsid w:val="00D4643C"/>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7635"/>
    <w:rsid w:val="00D57A6B"/>
    <w:rsid w:val="00D57F47"/>
    <w:rsid w:val="00D60F18"/>
    <w:rsid w:val="00D611F1"/>
    <w:rsid w:val="00D618CA"/>
    <w:rsid w:val="00D61E2F"/>
    <w:rsid w:val="00D62CE9"/>
    <w:rsid w:val="00D644E8"/>
    <w:rsid w:val="00D649B9"/>
    <w:rsid w:val="00D64A44"/>
    <w:rsid w:val="00D650A8"/>
    <w:rsid w:val="00D66CD1"/>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5119"/>
    <w:rsid w:val="00D75C8C"/>
    <w:rsid w:val="00D76F2E"/>
    <w:rsid w:val="00D776E7"/>
    <w:rsid w:val="00D77834"/>
    <w:rsid w:val="00D77E99"/>
    <w:rsid w:val="00D8080A"/>
    <w:rsid w:val="00D808AB"/>
    <w:rsid w:val="00D819DE"/>
    <w:rsid w:val="00D81C54"/>
    <w:rsid w:val="00D8256C"/>
    <w:rsid w:val="00D830B2"/>
    <w:rsid w:val="00D834C2"/>
    <w:rsid w:val="00D84799"/>
    <w:rsid w:val="00D847E8"/>
    <w:rsid w:val="00D852D9"/>
    <w:rsid w:val="00D8537D"/>
    <w:rsid w:val="00D85421"/>
    <w:rsid w:val="00D85BC2"/>
    <w:rsid w:val="00D8663D"/>
    <w:rsid w:val="00D867BC"/>
    <w:rsid w:val="00D868DD"/>
    <w:rsid w:val="00D86935"/>
    <w:rsid w:val="00D8707F"/>
    <w:rsid w:val="00D87B03"/>
    <w:rsid w:val="00D90E31"/>
    <w:rsid w:val="00D91CB2"/>
    <w:rsid w:val="00D939BD"/>
    <w:rsid w:val="00D93A20"/>
    <w:rsid w:val="00D9453C"/>
    <w:rsid w:val="00D9618E"/>
    <w:rsid w:val="00D9761D"/>
    <w:rsid w:val="00DA08D3"/>
    <w:rsid w:val="00DA0EFD"/>
    <w:rsid w:val="00DA1757"/>
    <w:rsid w:val="00DA1897"/>
    <w:rsid w:val="00DA24FA"/>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FBE"/>
    <w:rsid w:val="00DB479E"/>
    <w:rsid w:val="00DB4C4F"/>
    <w:rsid w:val="00DB55B5"/>
    <w:rsid w:val="00DB64D8"/>
    <w:rsid w:val="00DB6AAC"/>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2AA0"/>
    <w:rsid w:val="00DD3D15"/>
    <w:rsid w:val="00DD46A1"/>
    <w:rsid w:val="00DD5166"/>
    <w:rsid w:val="00DD57C6"/>
    <w:rsid w:val="00DD5959"/>
    <w:rsid w:val="00DD5A60"/>
    <w:rsid w:val="00DD5EBD"/>
    <w:rsid w:val="00DD6C5B"/>
    <w:rsid w:val="00DD7BE1"/>
    <w:rsid w:val="00DE2A48"/>
    <w:rsid w:val="00DE2BCA"/>
    <w:rsid w:val="00DE33E1"/>
    <w:rsid w:val="00DE5C15"/>
    <w:rsid w:val="00DE5E0A"/>
    <w:rsid w:val="00DE62AE"/>
    <w:rsid w:val="00DE7D4E"/>
    <w:rsid w:val="00DE7D56"/>
    <w:rsid w:val="00DF0353"/>
    <w:rsid w:val="00DF0364"/>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113C2"/>
    <w:rsid w:val="00E12543"/>
    <w:rsid w:val="00E130DD"/>
    <w:rsid w:val="00E138F7"/>
    <w:rsid w:val="00E15C2C"/>
    <w:rsid w:val="00E15D01"/>
    <w:rsid w:val="00E17AA8"/>
    <w:rsid w:val="00E17C9A"/>
    <w:rsid w:val="00E2027E"/>
    <w:rsid w:val="00E20366"/>
    <w:rsid w:val="00E20D59"/>
    <w:rsid w:val="00E20FB9"/>
    <w:rsid w:val="00E2162D"/>
    <w:rsid w:val="00E22758"/>
    <w:rsid w:val="00E22984"/>
    <w:rsid w:val="00E22AE9"/>
    <w:rsid w:val="00E23909"/>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32EA"/>
    <w:rsid w:val="00E43357"/>
    <w:rsid w:val="00E43860"/>
    <w:rsid w:val="00E438B3"/>
    <w:rsid w:val="00E43CB0"/>
    <w:rsid w:val="00E44373"/>
    <w:rsid w:val="00E44A6C"/>
    <w:rsid w:val="00E453BA"/>
    <w:rsid w:val="00E45CE8"/>
    <w:rsid w:val="00E46623"/>
    <w:rsid w:val="00E4730E"/>
    <w:rsid w:val="00E50913"/>
    <w:rsid w:val="00E5100F"/>
    <w:rsid w:val="00E51AE1"/>
    <w:rsid w:val="00E5322C"/>
    <w:rsid w:val="00E53ED6"/>
    <w:rsid w:val="00E56722"/>
    <w:rsid w:val="00E604B3"/>
    <w:rsid w:val="00E60818"/>
    <w:rsid w:val="00E60DB5"/>
    <w:rsid w:val="00E60E02"/>
    <w:rsid w:val="00E61A29"/>
    <w:rsid w:val="00E61AFF"/>
    <w:rsid w:val="00E62EFB"/>
    <w:rsid w:val="00E64179"/>
    <w:rsid w:val="00E647F4"/>
    <w:rsid w:val="00E64D73"/>
    <w:rsid w:val="00E64E85"/>
    <w:rsid w:val="00E64FC5"/>
    <w:rsid w:val="00E653D0"/>
    <w:rsid w:val="00E65B39"/>
    <w:rsid w:val="00E66214"/>
    <w:rsid w:val="00E66A80"/>
    <w:rsid w:val="00E6729D"/>
    <w:rsid w:val="00E67B60"/>
    <w:rsid w:val="00E70597"/>
    <w:rsid w:val="00E71D29"/>
    <w:rsid w:val="00E72427"/>
    <w:rsid w:val="00E7249F"/>
    <w:rsid w:val="00E73446"/>
    <w:rsid w:val="00E74269"/>
    <w:rsid w:val="00E742B6"/>
    <w:rsid w:val="00E74F2F"/>
    <w:rsid w:val="00E75D69"/>
    <w:rsid w:val="00E7635B"/>
    <w:rsid w:val="00E7671E"/>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7E7"/>
    <w:rsid w:val="00E869A6"/>
    <w:rsid w:val="00E86BFE"/>
    <w:rsid w:val="00E871B5"/>
    <w:rsid w:val="00E91991"/>
    <w:rsid w:val="00E92533"/>
    <w:rsid w:val="00E94210"/>
    <w:rsid w:val="00E96012"/>
    <w:rsid w:val="00E960E8"/>
    <w:rsid w:val="00E9683F"/>
    <w:rsid w:val="00E96B85"/>
    <w:rsid w:val="00E9708E"/>
    <w:rsid w:val="00E97167"/>
    <w:rsid w:val="00E971FD"/>
    <w:rsid w:val="00EA0F82"/>
    <w:rsid w:val="00EA15A8"/>
    <w:rsid w:val="00EA19A8"/>
    <w:rsid w:val="00EA3121"/>
    <w:rsid w:val="00EA3701"/>
    <w:rsid w:val="00EA3EB4"/>
    <w:rsid w:val="00EA418C"/>
    <w:rsid w:val="00EA6C95"/>
    <w:rsid w:val="00EA6EC1"/>
    <w:rsid w:val="00EA718C"/>
    <w:rsid w:val="00EA7252"/>
    <w:rsid w:val="00EB03B2"/>
    <w:rsid w:val="00EB0478"/>
    <w:rsid w:val="00EB0613"/>
    <w:rsid w:val="00EB0B9A"/>
    <w:rsid w:val="00EB0D20"/>
    <w:rsid w:val="00EB15E8"/>
    <w:rsid w:val="00EB16E9"/>
    <w:rsid w:val="00EB2162"/>
    <w:rsid w:val="00EB2827"/>
    <w:rsid w:val="00EB2A2F"/>
    <w:rsid w:val="00EB2BB2"/>
    <w:rsid w:val="00EB3D7B"/>
    <w:rsid w:val="00EB4CA0"/>
    <w:rsid w:val="00EB5C98"/>
    <w:rsid w:val="00EB5FEC"/>
    <w:rsid w:val="00EB63B9"/>
    <w:rsid w:val="00EB6B51"/>
    <w:rsid w:val="00EB7F85"/>
    <w:rsid w:val="00EC002A"/>
    <w:rsid w:val="00EC00BB"/>
    <w:rsid w:val="00EC0CE1"/>
    <w:rsid w:val="00EC0F85"/>
    <w:rsid w:val="00EC1403"/>
    <w:rsid w:val="00EC1B98"/>
    <w:rsid w:val="00EC1DA6"/>
    <w:rsid w:val="00EC2B0B"/>
    <w:rsid w:val="00EC2E8A"/>
    <w:rsid w:val="00EC33C9"/>
    <w:rsid w:val="00EC3737"/>
    <w:rsid w:val="00EC3DFD"/>
    <w:rsid w:val="00EC5506"/>
    <w:rsid w:val="00EC7BC0"/>
    <w:rsid w:val="00ED040F"/>
    <w:rsid w:val="00ED05F4"/>
    <w:rsid w:val="00ED11EE"/>
    <w:rsid w:val="00ED1858"/>
    <w:rsid w:val="00ED1F97"/>
    <w:rsid w:val="00ED2987"/>
    <w:rsid w:val="00ED34C4"/>
    <w:rsid w:val="00ED36A7"/>
    <w:rsid w:val="00ED3FA7"/>
    <w:rsid w:val="00ED4014"/>
    <w:rsid w:val="00ED55A8"/>
    <w:rsid w:val="00ED6288"/>
    <w:rsid w:val="00ED6610"/>
    <w:rsid w:val="00ED708C"/>
    <w:rsid w:val="00ED721C"/>
    <w:rsid w:val="00EE0360"/>
    <w:rsid w:val="00EE0967"/>
    <w:rsid w:val="00EE0F85"/>
    <w:rsid w:val="00EE1129"/>
    <w:rsid w:val="00EE14EE"/>
    <w:rsid w:val="00EE1521"/>
    <w:rsid w:val="00EE1D01"/>
    <w:rsid w:val="00EE1FCD"/>
    <w:rsid w:val="00EE27C8"/>
    <w:rsid w:val="00EE2B11"/>
    <w:rsid w:val="00EE392D"/>
    <w:rsid w:val="00EE3F5F"/>
    <w:rsid w:val="00EE5050"/>
    <w:rsid w:val="00EE5513"/>
    <w:rsid w:val="00EE5DD7"/>
    <w:rsid w:val="00EE5FFD"/>
    <w:rsid w:val="00EE6CAA"/>
    <w:rsid w:val="00EE6FCF"/>
    <w:rsid w:val="00EE7260"/>
    <w:rsid w:val="00EE7435"/>
    <w:rsid w:val="00EF0155"/>
    <w:rsid w:val="00EF02E7"/>
    <w:rsid w:val="00EF0490"/>
    <w:rsid w:val="00EF0767"/>
    <w:rsid w:val="00EF126A"/>
    <w:rsid w:val="00EF150F"/>
    <w:rsid w:val="00EF18AE"/>
    <w:rsid w:val="00EF2BE3"/>
    <w:rsid w:val="00EF35D8"/>
    <w:rsid w:val="00EF4239"/>
    <w:rsid w:val="00EF4A41"/>
    <w:rsid w:val="00EF4EC1"/>
    <w:rsid w:val="00EF4EC3"/>
    <w:rsid w:val="00EF5405"/>
    <w:rsid w:val="00EF5866"/>
    <w:rsid w:val="00F0013D"/>
    <w:rsid w:val="00F0028B"/>
    <w:rsid w:val="00F002D2"/>
    <w:rsid w:val="00F004CC"/>
    <w:rsid w:val="00F01B94"/>
    <w:rsid w:val="00F01EF5"/>
    <w:rsid w:val="00F03881"/>
    <w:rsid w:val="00F0462E"/>
    <w:rsid w:val="00F04929"/>
    <w:rsid w:val="00F053D6"/>
    <w:rsid w:val="00F05FA1"/>
    <w:rsid w:val="00F07BE2"/>
    <w:rsid w:val="00F1065E"/>
    <w:rsid w:val="00F10A90"/>
    <w:rsid w:val="00F10F56"/>
    <w:rsid w:val="00F111A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2965"/>
    <w:rsid w:val="00F23832"/>
    <w:rsid w:val="00F23978"/>
    <w:rsid w:val="00F23A64"/>
    <w:rsid w:val="00F24759"/>
    <w:rsid w:val="00F306E2"/>
    <w:rsid w:val="00F31349"/>
    <w:rsid w:val="00F31AC1"/>
    <w:rsid w:val="00F32546"/>
    <w:rsid w:val="00F3295F"/>
    <w:rsid w:val="00F355C6"/>
    <w:rsid w:val="00F3664E"/>
    <w:rsid w:val="00F369CD"/>
    <w:rsid w:val="00F36B72"/>
    <w:rsid w:val="00F37A79"/>
    <w:rsid w:val="00F37AFB"/>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A9D"/>
    <w:rsid w:val="00F57319"/>
    <w:rsid w:val="00F578DF"/>
    <w:rsid w:val="00F60100"/>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3ED"/>
    <w:rsid w:val="00F75A36"/>
    <w:rsid w:val="00F75FD4"/>
    <w:rsid w:val="00F76273"/>
    <w:rsid w:val="00F769F4"/>
    <w:rsid w:val="00F7778B"/>
    <w:rsid w:val="00F77A02"/>
    <w:rsid w:val="00F80385"/>
    <w:rsid w:val="00F80B43"/>
    <w:rsid w:val="00F80E3D"/>
    <w:rsid w:val="00F81075"/>
    <w:rsid w:val="00F81B62"/>
    <w:rsid w:val="00F81F25"/>
    <w:rsid w:val="00F82319"/>
    <w:rsid w:val="00F84B09"/>
    <w:rsid w:val="00F84F4C"/>
    <w:rsid w:val="00F850C1"/>
    <w:rsid w:val="00F860D0"/>
    <w:rsid w:val="00F8611F"/>
    <w:rsid w:val="00F86552"/>
    <w:rsid w:val="00F86993"/>
    <w:rsid w:val="00F86DDA"/>
    <w:rsid w:val="00F8718C"/>
    <w:rsid w:val="00F877E9"/>
    <w:rsid w:val="00F900F2"/>
    <w:rsid w:val="00F90394"/>
    <w:rsid w:val="00F918B4"/>
    <w:rsid w:val="00F91EDE"/>
    <w:rsid w:val="00F93645"/>
    <w:rsid w:val="00F93C8B"/>
    <w:rsid w:val="00F9404E"/>
    <w:rsid w:val="00F94944"/>
    <w:rsid w:val="00F95B3A"/>
    <w:rsid w:val="00F9696B"/>
    <w:rsid w:val="00F97345"/>
    <w:rsid w:val="00FA0501"/>
    <w:rsid w:val="00FA0516"/>
    <w:rsid w:val="00FA10B7"/>
    <w:rsid w:val="00FA25B9"/>
    <w:rsid w:val="00FA345B"/>
    <w:rsid w:val="00FA34C0"/>
    <w:rsid w:val="00FA3526"/>
    <w:rsid w:val="00FA3754"/>
    <w:rsid w:val="00FA3C4C"/>
    <w:rsid w:val="00FA4AB1"/>
    <w:rsid w:val="00FA4FE1"/>
    <w:rsid w:val="00FA5547"/>
    <w:rsid w:val="00FA562C"/>
    <w:rsid w:val="00FA57DB"/>
    <w:rsid w:val="00FA6337"/>
    <w:rsid w:val="00FA6389"/>
    <w:rsid w:val="00FA6841"/>
    <w:rsid w:val="00FB0400"/>
    <w:rsid w:val="00FB0A05"/>
    <w:rsid w:val="00FB0FAF"/>
    <w:rsid w:val="00FB14E5"/>
    <w:rsid w:val="00FB17AF"/>
    <w:rsid w:val="00FB206B"/>
    <w:rsid w:val="00FB21AA"/>
    <w:rsid w:val="00FB2229"/>
    <w:rsid w:val="00FB2EE6"/>
    <w:rsid w:val="00FB33C0"/>
    <w:rsid w:val="00FB3A30"/>
    <w:rsid w:val="00FB494C"/>
    <w:rsid w:val="00FB4DD0"/>
    <w:rsid w:val="00FB556A"/>
    <w:rsid w:val="00FB5F1D"/>
    <w:rsid w:val="00FB6853"/>
    <w:rsid w:val="00FB705E"/>
    <w:rsid w:val="00FB7660"/>
    <w:rsid w:val="00FC0502"/>
    <w:rsid w:val="00FC0CE4"/>
    <w:rsid w:val="00FC1CFF"/>
    <w:rsid w:val="00FC2652"/>
    <w:rsid w:val="00FC2664"/>
    <w:rsid w:val="00FC2840"/>
    <w:rsid w:val="00FC2DF6"/>
    <w:rsid w:val="00FC334B"/>
    <w:rsid w:val="00FC4A74"/>
    <w:rsid w:val="00FC6D29"/>
    <w:rsid w:val="00FC6E23"/>
    <w:rsid w:val="00FC70EF"/>
    <w:rsid w:val="00FC710E"/>
    <w:rsid w:val="00FD0346"/>
    <w:rsid w:val="00FD05BD"/>
    <w:rsid w:val="00FD0C99"/>
    <w:rsid w:val="00FD1089"/>
    <w:rsid w:val="00FD142E"/>
    <w:rsid w:val="00FD200A"/>
    <w:rsid w:val="00FD3308"/>
    <w:rsid w:val="00FD358F"/>
    <w:rsid w:val="00FD4311"/>
    <w:rsid w:val="00FD46A0"/>
    <w:rsid w:val="00FD5188"/>
    <w:rsid w:val="00FD5677"/>
    <w:rsid w:val="00FD69BE"/>
    <w:rsid w:val="00FD6A1A"/>
    <w:rsid w:val="00FE03FC"/>
    <w:rsid w:val="00FE2242"/>
    <w:rsid w:val="00FE2515"/>
    <w:rsid w:val="00FE2F6B"/>
    <w:rsid w:val="00FE34CB"/>
    <w:rsid w:val="00FE3ABE"/>
    <w:rsid w:val="00FE3B7D"/>
    <w:rsid w:val="00FE4EE4"/>
    <w:rsid w:val="00FE5270"/>
    <w:rsid w:val="00FE58FC"/>
    <w:rsid w:val="00FE5900"/>
    <w:rsid w:val="00FE615D"/>
    <w:rsid w:val="00FE624B"/>
    <w:rsid w:val="00FE676A"/>
    <w:rsid w:val="00FE679E"/>
    <w:rsid w:val="00FE6ADC"/>
    <w:rsid w:val="00FF0808"/>
    <w:rsid w:val="00FF1D9E"/>
    <w:rsid w:val="00FF26DA"/>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19F3D35-D646-8E48-8974-D8662FFA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BC6B4-0826-444D-8A0B-6F5BFA13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2018-12-18T02:14:00Z</cp:lastPrinted>
  <dcterms:created xsi:type="dcterms:W3CDTF">2023-10-14T01:12:00Z</dcterms:created>
  <dcterms:modified xsi:type="dcterms:W3CDTF">2023-10-14T01:12:00Z</dcterms:modified>
</cp:coreProperties>
</file>