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6B60" w:rsidRDefault="00F26B60" w:rsidP="00DA1549">
      <w:pPr>
        <w:pStyle w:val="Heading2"/>
        <w:tabs>
          <w:tab w:val="clear" w:pos="4320"/>
          <w:tab w:val="clear" w:pos="9072"/>
        </w:tabs>
        <w:snapToGrid w:val="0"/>
        <w:spacing w:line="360" w:lineRule="auto"/>
        <w:jc w:val="right"/>
        <w:rPr>
          <w:b w:val="0"/>
          <w:bCs w:val="0"/>
          <w:sz w:val="28"/>
          <w:szCs w:val="26"/>
        </w:rPr>
      </w:pPr>
      <w:r>
        <w:rPr>
          <w:rFonts w:hint="eastAsia"/>
          <w:b w:val="0"/>
          <w:bCs w:val="0"/>
          <w:sz w:val="28"/>
          <w:szCs w:val="26"/>
        </w:rPr>
        <w:t>D</w:t>
      </w:r>
      <w:r>
        <w:rPr>
          <w:b w:val="0"/>
          <w:bCs w:val="0"/>
          <w:sz w:val="28"/>
          <w:szCs w:val="26"/>
        </w:rPr>
        <w:t xml:space="preserve">CPI </w:t>
      </w:r>
      <w:r w:rsidR="005E4F81">
        <w:rPr>
          <w:b w:val="0"/>
          <w:bCs w:val="0"/>
          <w:sz w:val="28"/>
          <w:szCs w:val="26"/>
        </w:rPr>
        <w:t>736</w:t>
      </w:r>
      <w:r>
        <w:rPr>
          <w:rFonts w:hint="eastAsia"/>
          <w:b w:val="0"/>
          <w:bCs w:val="0"/>
          <w:sz w:val="28"/>
          <w:szCs w:val="26"/>
        </w:rPr>
        <w:t>/2</w:t>
      </w:r>
      <w:r>
        <w:rPr>
          <w:b w:val="0"/>
          <w:bCs w:val="0"/>
          <w:sz w:val="28"/>
          <w:szCs w:val="26"/>
        </w:rPr>
        <w:t>0</w:t>
      </w:r>
      <w:r w:rsidR="005E4F81">
        <w:rPr>
          <w:b w:val="0"/>
          <w:bCs w:val="0"/>
          <w:sz w:val="28"/>
          <w:szCs w:val="26"/>
        </w:rPr>
        <w:t>11</w:t>
      </w:r>
    </w:p>
    <w:p w:rsidR="00F26B60" w:rsidRDefault="00F26B60">
      <w:pPr>
        <w:pStyle w:val="normal3"/>
        <w:tabs>
          <w:tab w:val="clear" w:pos="4320"/>
          <w:tab w:val="clear" w:pos="4500"/>
          <w:tab w:val="clear" w:pos="9000"/>
          <w:tab w:val="clear" w:pos="9072"/>
        </w:tabs>
        <w:overflowPunct/>
        <w:autoSpaceDE/>
        <w:autoSpaceDN/>
        <w:rPr>
          <w:rFonts w:eastAsia="SimSun"/>
          <w:lang w:val="en-US"/>
        </w:rPr>
      </w:pPr>
    </w:p>
    <w:p w:rsidR="005E4F81" w:rsidRDefault="005E4F81">
      <w:pPr>
        <w:pStyle w:val="normal3"/>
        <w:tabs>
          <w:tab w:val="clear" w:pos="4320"/>
          <w:tab w:val="clear" w:pos="4500"/>
          <w:tab w:val="clear" w:pos="9000"/>
          <w:tab w:val="clear" w:pos="9072"/>
        </w:tabs>
        <w:overflowPunct/>
        <w:autoSpaceDE/>
        <w:autoSpaceDN/>
        <w:rPr>
          <w:rFonts w:eastAsia="SimSun"/>
          <w:lang w:val="en-US"/>
        </w:rPr>
        <w:sectPr w:rsidR="005E4F81">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7F4740">
      <w:pPr>
        <w:tabs>
          <w:tab w:val="clear" w:pos="4320"/>
          <w:tab w:val="clear" w:pos="9072"/>
        </w:tabs>
        <w:spacing w:line="360" w:lineRule="auto"/>
        <w:jc w:val="center"/>
        <w:rPr>
          <w:b/>
          <w:szCs w:val="26"/>
        </w:rPr>
      </w:pPr>
      <w:r>
        <w:rPr>
          <w:b/>
          <w:szCs w:val="26"/>
        </w:rPr>
        <w:t>IN THE DISTRICT COURT OF THE</w:t>
      </w:r>
    </w:p>
    <w:p w:rsidR="00F26B60" w:rsidRDefault="00F26B60" w:rsidP="007F4740">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7F4740">
      <w:pPr>
        <w:tabs>
          <w:tab w:val="clear" w:pos="4320"/>
          <w:tab w:val="clear" w:pos="9072"/>
        </w:tabs>
        <w:spacing w:line="360" w:lineRule="auto"/>
        <w:jc w:val="center"/>
        <w:rPr>
          <w:szCs w:val="26"/>
        </w:rPr>
      </w:pPr>
      <w:r>
        <w:rPr>
          <w:szCs w:val="26"/>
        </w:rPr>
        <w:t xml:space="preserve">PERSONAL INJURIES ACTION NO </w:t>
      </w:r>
      <w:r w:rsidR="005E4F81">
        <w:rPr>
          <w:szCs w:val="26"/>
        </w:rPr>
        <w:t>736</w:t>
      </w:r>
      <w:r>
        <w:rPr>
          <w:rFonts w:hint="eastAsia"/>
          <w:szCs w:val="26"/>
        </w:rPr>
        <w:t xml:space="preserve"> OF 20</w:t>
      </w:r>
      <w:r w:rsidR="005E4F81">
        <w:rPr>
          <w:szCs w:val="26"/>
        </w:rPr>
        <w:t>11</w:t>
      </w:r>
    </w:p>
    <w:p w:rsidR="005E4F81" w:rsidRDefault="005E4F81" w:rsidP="007F4740">
      <w:pPr>
        <w:tabs>
          <w:tab w:val="clear" w:pos="4320"/>
          <w:tab w:val="clear" w:pos="9072"/>
        </w:tabs>
        <w:spacing w:line="360" w:lineRule="auto"/>
        <w:jc w:val="center"/>
        <w:rPr>
          <w:szCs w:val="26"/>
        </w:rPr>
      </w:pPr>
    </w:p>
    <w:p w:rsidR="005E4F81" w:rsidRDefault="005E4F81" w:rsidP="007F4740">
      <w:pPr>
        <w:tabs>
          <w:tab w:val="clear" w:pos="4320"/>
          <w:tab w:val="clear" w:pos="9072"/>
        </w:tabs>
        <w:spacing w:line="360" w:lineRule="auto"/>
        <w:jc w:val="center"/>
        <w:rPr>
          <w:szCs w:val="26"/>
        </w:rPr>
      </w:pPr>
      <w:r>
        <w:rPr>
          <w:szCs w:val="26"/>
        </w:rPr>
        <w:t>-------------------------</w:t>
      </w:r>
    </w:p>
    <w:p w:rsidR="00F26B60" w:rsidRDefault="00F26B60" w:rsidP="007F4740">
      <w:pPr>
        <w:tabs>
          <w:tab w:val="clear" w:pos="4320"/>
          <w:tab w:val="clear" w:pos="9072"/>
        </w:tabs>
        <w:spacing w:line="360" w:lineRule="auto"/>
        <w:rPr>
          <w:szCs w:val="26"/>
        </w:rPr>
      </w:pPr>
      <w:r>
        <w:rPr>
          <w:szCs w:val="26"/>
        </w:rPr>
        <w:t>BETWEEN</w:t>
      </w:r>
    </w:p>
    <w:p w:rsidR="00F26B60" w:rsidRDefault="00F26B60" w:rsidP="007F4740">
      <w:pPr>
        <w:tabs>
          <w:tab w:val="clear" w:pos="1440"/>
          <w:tab w:val="clear" w:pos="4320"/>
          <w:tab w:val="clear" w:pos="9072"/>
          <w:tab w:val="center" w:pos="4140"/>
          <w:tab w:val="left" w:pos="7140"/>
        </w:tabs>
        <w:spacing w:line="360" w:lineRule="auto"/>
        <w:ind w:right="-36"/>
        <w:rPr>
          <w:rFonts w:eastAsia="PMingLiU"/>
          <w:szCs w:val="26"/>
          <w:lang w:eastAsia="zh-TW"/>
        </w:rPr>
      </w:pPr>
      <w:r>
        <w:rPr>
          <w:szCs w:val="26"/>
        </w:rPr>
        <w:tab/>
      </w:r>
      <w:r w:rsidR="005E4F81">
        <w:rPr>
          <w:szCs w:val="26"/>
        </w:rPr>
        <w:t>CHENG KWING YEUNG</w:t>
      </w:r>
      <w:r w:rsidR="005E4F81">
        <w:rPr>
          <w:rFonts w:eastAsia="PMingLiU" w:hint="eastAsia"/>
          <w:szCs w:val="26"/>
          <w:lang w:eastAsia="zh-TW"/>
        </w:rPr>
        <w:t>（鄭炯揚）</w:t>
      </w:r>
      <w:r>
        <w:rPr>
          <w:szCs w:val="26"/>
        </w:rPr>
        <w:tab/>
      </w:r>
      <w:r>
        <w:rPr>
          <w:rFonts w:eastAsia="PMingLiU" w:hint="eastAsia"/>
          <w:szCs w:val="26"/>
          <w:lang w:eastAsia="zh-TW"/>
        </w:rPr>
        <w:t>Pla</w:t>
      </w:r>
      <w:r>
        <w:rPr>
          <w:rFonts w:hint="eastAsia"/>
          <w:szCs w:val="26"/>
        </w:rPr>
        <w:t>intiff</w:t>
      </w:r>
    </w:p>
    <w:p w:rsidR="00F26B60" w:rsidRDefault="00F26B60" w:rsidP="007F4740">
      <w:pPr>
        <w:tabs>
          <w:tab w:val="clear" w:pos="1440"/>
          <w:tab w:val="clear" w:pos="4320"/>
          <w:tab w:val="clear" w:pos="9072"/>
        </w:tabs>
        <w:spacing w:line="360" w:lineRule="auto"/>
        <w:ind w:right="-29"/>
        <w:jc w:val="center"/>
        <w:rPr>
          <w:szCs w:val="26"/>
        </w:rPr>
      </w:pPr>
      <w:r>
        <w:rPr>
          <w:szCs w:val="26"/>
        </w:rPr>
        <w:t>and</w:t>
      </w:r>
    </w:p>
    <w:p w:rsidR="005E4F81" w:rsidRPr="005E4F81" w:rsidRDefault="00F26B60" w:rsidP="007F4740">
      <w:pPr>
        <w:tabs>
          <w:tab w:val="clear" w:pos="1440"/>
          <w:tab w:val="clear" w:pos="4320"/>
          <w:tab w:val="clear" w:pos="9072"/>
          <w:tab w:val="center" w:pos="4050"/>
          <w:tab w:val="left" w:pos="7140"/>
        </w:tabs>
        <w:ind w:right="-29"/>
        <w:rPr>
          <w:rFonts w:eastAsia="PMingLiU"/>
          <w:szCs w:val="26"/>
          <w:lang w:eastAsia="zh-TW"/>
        </w:rPr>
      </w:pPr>
      <w:r>
        <w:rPr>
          <w:szCs w:val="26"/>
        </w:rPr>
        <w:tab/>
      </w:r>
      <w:r w:rsidR="005E4F81" w:rsidRPr="005E4F81">
        <w:rPr>
          <w:rFonts w:eastAsia="PMingLiU"/>
          <w:szCs w:val="26"/>
          <w:lang w:eastAsia="zh-TW"/>
        </w:rPr>
        <w:t>HONG KONG HAM HOLDINGS LIMITED</w:t>
      </w:r>
    </w:p>
    <w:p w:rsidR="00F26B60" w:rsidRDefault="005E4F81" w:rsidP="00DA1549">
      <w:pPr>
        <w:tabs>
          <w:tab w:val="clear" w:pos="1440"/>
          <w:tab w:val="clear" w:pos="4320"/>
          <w:tab w:val="clear" w:pos="9072"/>
          <w:tab w:val="left" w:pos="1530"/>
          <w:tab w:val="left" w:pos="7140"/>
        </w:tabs>
        <w:spacing w:line="360" w:lineRule="auto"/>
        <w:ind w:right="-29"/>
        <w:rPr>
          <w:szCs w:val="26"/>
        </w:rPr>
      </w:pPr>
      <w:r w:rsidRPr="005E4F81">
        <w:rPr>
          <w:rFonts w:eastAsia="PMingLiU"/>
          <w:szCs w:val="26"/>
          <w:lang w:eastAsia="zh-TW"/>
        </w:rPr>
        <w:tab/>
      </w:r>
      <w:r w:rsidRPr="005E4F81">
        <w:rPr>
          <w:rFonts w:eastAsia="PMingLiU" w:hAnsi="PMingLiU"/>
          <w:szCs w:val="26"/>
          <w:lang w:eastAsia="zh-TW"/>
        </w:rPr>
        <w:t>（香港火腿廠控股有限公司）</w:t>
      </w:r>
      <w:r w:rsidR="00F26B60" w:rsidRPr="005E4F81">
        <w:rPr>
          <w:szCs w:val="26"/>
        </w:rPr>
        <w:tab/>
      </w:r>
      <w:r w:rsidR="00F26B60">
        <w:rPr>
          <w:rFonts w:hint="eastAsia"/>
          <w:szCs w:val="26"/>
        </w:rPr>
        <w:t>Defendant</w:t>
      </w:r>
    </w:p>
    <w:p w:rsidR="005E4F81" w:rsidRDefault="005E4F81" w:rsidP="00DA1549">
      <w:pPr>
        <w:tabs>
          <w:tab w:val="clear" w:pos="4320"/>
          <w:tab w:val="clear" w:pos="9072"/>
        </w:tabs>
        <w:spacing w:line="360" w:lineRule="auto"/>
        <w:jc w:val="center"/>
        <w:rPr>
          <w:szCs w:val="26"/>
        </w:rPr>
      </w:pPr>
      <w:r>
        <w:rPr>
          <w:szCs w:val="26"/>
        </w:rPr>
        <w:t>-------------------------</w:t>
      </w:r>
    </w:p>
    <w:p w:rsidR="005E4F81" w:rsidRDefault="005E4F81" w:rsidP="00DA1549">
      <w:pPr>
        <w:pStyle w:val="normal3"/>
        <w:tabs>
          <w:tab w:val="clear" w:pos="4320"/>
          <w:tab w:val="clear" w:pos="4500"/>
          <w:tab w:val="clear" w:pos="9000"/>
          <w:tab w:val="clear" w:pos="9072"/>
        </w:tabs>
        <w:overflowPunct/>
        <w:autoSpaceDE/>
        <w:autoSpaceDN/>
        <w:adjustRightInd w:val="0"/>
        <w:rPr>
          <w:rFonts w:eastAsia="SimSun"/>
          <w:lang w:val="en-US"/>
        </w:rPr>
      </w:pPr>
    </w:p>
    <w:p w:rsidR="005E4F81" w:rsidRDefault="005E4F81" w:rsidP="00DA1549">
      <w:pPr>
        <w:tabs>
          <w:tab w:val="clear" w:pos="4320"/>
          <w:tab w:val="clear" w:pos="9072"/>
        </w:tabs>
        <w:adjustRightInd w:val="0"/>
        <w:spacing w:line="360" w:lineRule="auto"/>
      </w:pPr>
      <w:r>
        <w:t xml:space="preserve">Before </w:t>
      </w:r>
      <w:r>
        <w:rPr>
          <w:rFonts w:hint="eastAsia"/>
        </w:rPr>
        <w:t>:  HH Judge Chow</w:t>
      </w:r>
      <w:r w:rsidR="00C77CD9">
        <w:rPr>
          <w:rFonts w:hint="eastAsia"/>
        </w:rPr>
        <w:t xml:space="preserve"> in Court</w:t>
      </w:r>
    </w:p>
    <w:p w:rsidR="005E4F81" w:rsidRPr="00120AE8" w:rsidRDefault="005E4F81" w:rsidP="00DA1549">
      <w:pPr>
        <w:tabs>
          <w:tab w:val="clear" w:pos="4320"/>
          <w:tab w:val="clear" w:pos="9072"/>
        </w:tabs>
        <w:adjustRightInd w:val="0"/>
        <w:spacing w:line="360" w:lineRule="auto"/>
      </w:pPr>
      <w:r>
        <w:rPr>
          <w:rFonts w:hint="eastAsia"/>
        </w:rPr>
        <w:t>Date</w:t>
      </w:r>
      <w:r>
        <w:t>s</w:t>
      </w:r>
      <w:r>
        <w:rPr>
          <w:rFonts w:hint="eastAsia"/>
        </w:rPr>
        <w:t xml:space="preserve"> of </w:t>
      </w:r>
      <w:r>
        <w:t>H</w:t>
      </w:r>
      <w:r>
        <w:rPr>
          <w:rFonts w:hint="eastAsia"/>
        </w:rPr>
        <w:t xml:space="preserve">earing </w:t>
      </w:r>
      <w:r w:rsidRPr="00120AE8">
        <w:t xml:space="preserve">:  </w:t>
      </w:r>
      <w:r>
        <w:t>5 to 7 March 2013 and 15 April 2013</w:t>
      </w:r>
      <w:r w:rsidRPr="00120AE8">
        <w:t xml:space="preserve"> </w:t>
      </w:r>
    </w:p>
    <w:p w:rsidR="005E4F81" w:rsidRPr="00F50E8F" w:rsidRDefault="005E4F81" w:rsidP="00DA1549">
      <w:pPr>
        <w:tabs>
          <w:tab w:val="clear" w:pos="4320"/>
          <w:tab w:val="clear" w:pos="9072"/>
        </w:tabs>
        <w:adjustRightInd w:val="0"/>
        <w:spacing w:line="360" w:lineRule="auto"/>
      </w:pPr>
      <w:r>
        <w:rPr>
          <w:rFonts w:hint="eastAsia"/>
        </w:rPr>
        <w:t xml:space="preserve">Date of </w:t>
      </w:r>
      <w:r>
        <w:t xml:space="preserve">Judgment </w:t>
      </w:r>
      <w:r w:rsidRPr="00F50E8F">
        <w:t>:</w:t>
      </w:r>
      <w:r w:rsidRPr="00F50E8F">
        <w:rPr>
          <w:rFonts w:eastAsia="PMingLiU"/>
          <w:lang w:eastAsia="zh-TW"/>
        </w:rPr>
        <w:t xml:space="preserve">  </w:t>
      </w:r>
      <w:r w:rsidR="006C426E">
        <w:rPr>
          <w:rFonts w:hint="eastAsia"/>
        </w:rPr>
        <w:t xml:space="preserve">9 </w:t>
      </w:r>
      <w:r>
        <w:rPr>
          <w:rFonts w:eastAsia="PMingLiU"/>
          <w:lang w:eastAsia="zh-TW"/>
        </w:rPr>
        <w:t xml:space="preserve">May </w:t>
      </w:r>
      <w:r w:rsidRPr="00F50E8F">
        <w:t>2013</w:t>
      </w:r>
    </w:p>
    <w:p w:rsidR="00F26B60" w:rsidRDefault="00F26B60" w:rsidP="00DA1549">
      <w:pPr>
        <w:tabs>
          <w:tab w:val="clear" w:pos="4320"/>
          <w:tab w:val="clear" w:pos="9072"/>
        </w:tabs>
        <w:spacing w:line="360" w:lineRule="auto"/>
        <w:rPr>
          <w:rFonts w:eastAsia="PMingLiU"/>
          <w:szCs w:val="26"/>
          <w:lang w:eastAsia="zh-TW"/>
        </w:rPr>
      </w:pPr>
    </w:p>
    <w:p w:rsidR="005E4F81" w:rsidRDefault="005E4F81" w:rsidP="00DA1549">
      <w:pPr>
        <w:tabs>
          <w:tab w:val="clear" w:pos="4320"/>
          <w:tab w:val="clear" w:pos="9072"/>
        </w:tabs>
        <w:spacing w:line="360" w:lineRule="auto"/>
        <w:jc w:val="center"/>
        <w:rPr>
          <w:szCs w:val="26"/>
        </w:rPr>
      </w:pPr>
      <w:r>
        <w:rPr>
          <w:szCs w:val="26"/>
        </w:rPr>
        <w:t>-------------------------</w:t>
      </w:r>
    </w:p>
    <w:p w:rsidR="005E4F81" w:rsidRDefault="005E4F81" w:rsidP="00DA1549">
      <w:pPr>
        <w:tabs>
          <w:tab w:val="clear" w:pos="4320"/>
          <w:tab w:val="clear" w:pos="9072"/>
        </w:tabs>
        <w:spacing w:line="360" w:lineRule="auto"/>
        <w:jc w:val="center"/>
        <w:rPr>
          <w:szCs w:val="26"/>
        </w:rPr>
      </w:pPr>
      <w:r>
        <w:rPr>
          <w:szCs w:val="26"/>
        </w:rPr>
        <w:t>JUDGMENT</w:t>
      </w:r>
    </w:p>
    <w:p w:rsidR="005E4F81" w:rsidRDefault="005E4F81" w:rsidP="00DA1549">
      <w:pPr>
        <w:tabs>
          <w:tab w:val="clear" w:pos="4320"/>
          <w:tab w:val="clear" w:pos="9072"/>
        </w:tabs>
        <w:spacing w:line="360" w:lineRule="auto"/>
        <w:jc w:val="center"/>
        <w:rPr>
          <w:szCs w:val="26"/>
        </w:rPr>
      </w:pPr>
      <w:r>
        <w:rPr>
          <w:szCs w:val="26"/>
        </w:rPr>
        <w:t>-------------------------</w:t>
      </w:r>
    </w:p>
    <w:p w:rsidR="00F26B60" w:rsidRDefault="00F26B60" w:rsidP="00DA1549">
      <w:pPr>
        <w:pStyle w:val="normal1"/>
        <w:tabs>
          <w:tab w:val="clear" w:pos="1411"/>
          <w:tab w:val="clear" w:pos="4320"/>
          <w:tab w:val="clear" w:pos="9072"/>
        </w:tabs>
        <w:overflowPunct/>
        <w:autoSpaceDE/>
        <w:autoSpaceDN/>
        <w:rPr>
          <w:rFonts w:eastAsia="SimSun"/>
          <w:bCs w:val="0"/>
          <w:caps w:val="0"/>
          <w:szCs w:val="26"/>
          <w:lang w:val="en-US"/>
        </w:rPr>
      </w:pPr>
    </w:p>
    <w:p w:rsidR="005E4F81" w:rsidRDefault="00F26B60" w:rsidP="00DA1549">
      <w:pPr>
        <w:widowControl w:val="0"/>
        <w:numPr>
          <w:ilvl w:val="0"/>
          <w:numId w:val="1"/>
        </w:numPr>
        <w:tabs>
          <w:tab w:val="clear" w:pos="360"/>
          <w:tab w:val="clear" w:pos="4320"/>
          <w:tab w:val="clear" w:pos="9072"/>
        </w:tabs>
        <w:spacing w:line="360" w:lineRule="auto"/>
        <w:ind w:left="0" w:firstLine="0"/>
        <w:jc w:val="both"/>
        <w:rPr>
          <w:rFonts w:hint="eastAsia"/>
          <w:szCs w:val="26"/>
        </w:rPr>
      </w:pPr>
      <w:r>
        <w:rPr>
          <w:szCs w:val="26"/>
        </w:rPr>
        <w:t xml:space="preserve">This is the </w:t>
      </w:r>
      <w:r w:rsidR="005E4F81">
        <w:rPr>
          <w:szCs w:val="26"/>
        </w:rPr>
        <w:t>p</w:t>
      </w:r>
      <w:r>
        <w:rPr>
          <w:szCs w:val="26"/>
        </w:rPr>
        <w:t>laintiff’</w:t>
      </w:r>
      <w:r>
        <w:rPr>
          <w:rFonts w:hint="eastAsia"/>
          <w:szCs w:val="26"/>
        </w:rPr>
        <w:t xml:space="preserve">s claim </w:t>
      </w:r>
      <w:r w:rsidR="005E4F81">
        <w:rPr>
          <w:szCs w:val="26"/>
        </w:rPr>
        <w:t xml:space="preserve">against the defendant for damages in respect </w:t>
      </w:r>
      <w:r w:rsidR="005E4F81" w:rsidRPr="00DA1549">
        <w:rPr>
          <w:szCs w:val="26"/>
        </w:rPr>
        <w:t>of personal injuries he sustained at an accident which occurred on 27.4.2008</w:t>
      </w:r>
      <w:r w:rsidR="00DA1549" w:rsidRPr="00DA1549">
        <w:rPr>
          <w:rFonts w:eastAsia="PMingLiU"/>
          <w:szCs w:val="26"/>
          <w:lang w:eastAsia="zh-TW"/>
        </w:rPr>
        <w:t xml:space="preserve"> when </w:t>
      </w:r>
      <w:r w:rsidR="005E4F81" w:rsidRPr="00DA1549">
        <w:rPr>
          <w:szCs w:val="26"/>
        </w:rPr>
        <w:t xml:space="preserve">he was working as a night shift factory worker in the production department at the defendant’s factory premises. </w:t>
      </w:r>
    </w:p>
    <w:p w:rsidR="007133DF" w:rsidRPr="00DA1549" w:rsidRDefault="007133DF" w:rsidP="007133DF">
      <w:pPr>
        <w:widowControl w:val="0"/>
        <w:tabs>
          <w:tab w:val="clear" w:pos="4320"/>
          <w:tab w:val="clear" w:pos="9072"/>
        </w:tabs>
        <w:spacing w:line="360" w:lineRule="auto"/>
        <w:jc w:val="both"/>
        <w:rPr>
          <w:szCs w:val="26"/>
        </w:rPr>
      </w:pPr>
    </w:p>
    <w:p w:rsidR="005E4F81" w:rsidRDefault="005E4F81" w:rsidP="00DA1549">
      <w:pPr>
        <w:pStyle w:val="ListParagraph"/>
        <w:spacing w:line="360" w:lineRule="auto"/>
        <w:rPr>
          <w:szCs w:val="26"/>
        </w:rPr>
      </w:pPr>
    </w:p>
    <w:p w:rsidR="005E4F81" w:rsidRDefault="005E4F81" w:rsidP="00DA1549">
      <w:pPr>
        <w:widowControl w:val="0"/>
        <w:numPr>
          <w:ilvl w:val="0"/>
          <w:numId w:val="1"/>
        </w:numPr>
        <w:tabs>
          <w:tab w:val="clear" w:pos="360"/>
          <w:tab w:val="clear" w:pos="4320"/>
          <w:tab w:val="clear" w:pos="9072"/>
        </w:tabs>
        <w:spacing w:line="360" w:lineRule="auto"/>
        <w:ind w:left="0" w:firstLine="0"/>
        <w:jc w:val="both"/>
        <w:rPr>
          <w:szCs w:val="26"/>
        </w:rPr>
      </w:pPr>
      <w:r>
        <w:rPr>
          <w:szCs w:val="26"/>
        </w:rPr>
        <w:lastRenderedPageBreak/>
        <w:t>In his witness statement, he described the incident which caused his injuries as follows:-</w:t>
      </w:r>
    </w:p>
    <w:p w:rsidR="005E4F81" w:rsidRDefault="005E4F81" w:rsidP="00DA1549">
      <w:pPr>
        <w:pStyle w:val="ListParagraph"/>
        <w:spacing w:line="360" w:lineRule="auto"/>
        <w:rPr>
          <w:szCs w:val="26"/>
        </w:rPr>
      </w:pPr>
    </w:p>
    <w:p w:rsidR="005E4F81" w:rsidRDefault="00EE29EE" w:rsidP="00745850">
      <w:pPr>
        <w:widowControl w:val="0"/>
        <w:tabs>
          <w:tab w:val="clear" w:pos="4320"/>
          <w:tab w:val="clear" w:pos="9072"/>
        </w:tabs>
        <w:ind w:left="1440" w:right="746"/>
        <w:jc w:val="both"/>
        <w:rPr>
          <w:sz w:val="24"/>
          <w:szCs w:val="24"/>
        </w:rPr>
      </w:pPr>
      <w:r>
        <w:rPr>
          <w:sz w:val="24"/>
          <w:szCs w:val="24"/>
        </w:rPr>
        <w:t>‘</w:t>
      </w:r>
      <w:r w:rsidR="005E4F81" w:rsidRPr="00745850">
        <w:rPr>
          <w:sz w:val="24"/>
          <w:szCs w:val="24"/>
        </w:rPr>
        <w:t xml:space="preserve">On 27 April 2008, at about 2:00 am, when I was at a place between a meat-mixing machine and an ice-making machine situated outside the “meat-soaking zone” </w:t>
      </w:r>
      <w:r w:rsidR="00DA1549">
        <w:rPr>
          <w:sz w:val="24"/>
          <w:szCs w:val="24"/>
        </w:rPr>
        <w:t xml:space="preserve">…... </w:t>
      </w:r>
      <w:r w:rsidR="005E4F81" w:rsidRPr="00745850">
        <w:rPr>
          <w:sz w:val="24"/>
          <w:szCs w:val="24"/>
        </w:rPr>
        <w:t xml:space="preserve">using a water gun to clean 60 odd plastic lids scattered on the floor, I saw that assistant production gaffer Tang Kam Hung </w:t>
      </w:r>
      <w:r w:rsidR="00DA1549">
        <w:rPr>
          <w:sz w:val="24"/>
          <w:szCs w:val="24"/>
        </w:rPr>
        <w:t xml:space="preserve">…… </w:t>
      </w:r>
      <w:r w:rsidR="005E4F81" w:rsidRPr="00745850">
        <w:rPr>
          <w:sz w:val="24"/>
          <w:szCs w:val="24"/>
        </w:rPr>
        <w:t xml:space="preserve">was pushing a wheeled steel container loaded with ice cubes with his right hand but at the same time he was pulling another wheeled steel container loaded with ice cubes with his left hand.  Therefore, I intended to go up and assist him in pulling one of the wheeled steel containers next to the ice-making machine.  </w:t>
      </w:r>
      <w:r w:rsidR="005E4F81" w:rsidRPr="00EE29EE">
        <w:rPr>
          <w:sz w:val="24"/>
          <w:szCs w:val="24"/>
          <w:u w:val="single"/>
        </w:rPr>
        <w:t xml:space="preserve">Then, I put down the water gun, turned around and intended to get close to the </w:t>
      </w:r>
      <w:r w:rsidR="00745850" w:rsidRPr="00EE29EE">
        <w:rPr>
          <w:sz w:val="24"/>
          <w:szCs w:val="24"/>
          <w:u w:val="single"/>
        </w:rPr>
        <w:t>wheeled steel container.  At this juncture, my left foot was tripped by the hose of the water gun.  Since the floor at that place was fully covered with water and greasy with bits of meat, it was extremely wet and slippery.  I tried my best to keep my balance but since the surface on which I rested my foothold was too wet and slippery, it was unavoidable that I lost balance.</w:t>
      </w:r>
      <w:r w:rsidR="00745850" w:rsidRPr="00745850">
        <w:rPr>
          <w:sz w:val="24"/>
          <w:szCs w:val="24"/>
        </w:rPr>
        <w:t xml:space="preserve">  My left buttock landed first, as a result of which my whole body landed on the floor.</w:t>
      </w:r>
      <w:r>
        <w:rPr>
          <w:sz w:val="24"/>
          <w:szCs w:val="24"/>
        </w:rPr>
        <w:t>’</w:t>
      </w:r>
    </w:p>
    <w:p w:rsidR="00EE29EE" w:rsidRDefault="00EE29EE" w:rsidP="00745850">
      <w:pPr>
        <w:widowControl w:val="0"/>
        <w:tabs>
          <w:tab w:val="clear" w:pos="4320"/>
          <w:tab w:val="clear" w:pos="9072"/>
        </w:tabs>
        <w:ind w:left="1440" w:right="746"/>
        <w:jc w:val="both"/>
        <w:rPr>
          <w:sz w:val="24"/>
          <w:szCs w:val="24"/>
        </w:rPr>
      </w:pPr>
    </w:p>
    <w:p w:rsidR="00EE29EE" w:rsidRDefault="00EE29EE" w:rsidP="00745850">
      <w:pPr>
        <w:widowControl w:val="0"/>
        <w:tabs>
          <w:tab w:val="clear" w:pos="4320"/>
          <w:tab w:val="clear" w:pos="9072"/>
        </w:tabs>
        <w:ind w:left="1440" w:right="746"/>
        <w:jc w:val="both"/>
        <w:rPr>
          <w:sz w:val="24"/>
          <w:szCs w:val="24"/>
        </w:rPr>
      </w:pPr>
      <w:r>
        <w:rPr>
          <w:sz w:val="24"/>
          <w:szCs w:val="24"/>
        </w:rPr>
        <w:t>(Underlines provided)</w:t>
      </w:r>
    </w:p>
    <w:p w:rsidR="00DA1549" w:rsidRPr="00745850" w:rsidRDefault="00DA1549" w:rsidP="00DA1549">
      <w:pPr>
        <w:widowControl w:val="0"/>
        <w:tabs>
          <w:tab w:val="clear" w:pos="4320"/>
          <w:tab w:val="clear" w:pos="9072"/>
        </w:tabs>
        <w:spacing w:line="360" w:lineRule="auto"/>
        <w:ind w:right="746"/>
        <w:jc w:val="both"/>
        <w:rPr>
          <w:sz w:val="24"/>
          <w:szCs w:val="24"/>
        </w:rPr>
      </w:pPr>
    </w:p>
    <w:p w:rsidR="00757DFF" w:rsidRDefault="00757DFF" w:rsidP="00DA1549">
      <w:pPr>
        <w:widowControl w:val="0"/>
        <w:numPr>
          <w:ilvl w:val="0"/>
          <w:numId w:val="1"/>
        </w:numPr>
        <w:tabs>
          <w:tab w:val="clear" w:pos="360"/>
          <w:tab w:val="clear" w:pos="4320"/>
          <w:tab w:val="clear" w:pos="9072"/>
        </w:tabs>
        <w:spacing w:line="360" w:lineRule="auto"/>
        <w:ind w:left="0" w:firstLine="0"/>
        <w:jc w:val="both"/>
        <w:rPr>
          <w:szCs w:val="26"/>
        </w:rPr>
      </w:pPr>
      <w:r>
        <w:rPr>
          <w:rFonts w:hint="eastAsia"/>
          <w:szCs w:val="26"/>
        </w:rPr>
        <w:t>According to this witness statement, the sequence of his fall is this: he put down the water gun, turned around, and his left</w:t>
      </w:r>
      <w:r w:rsidR="00C5759E">
        <w:rPr>
          <w:rFonts w:hint="eastAsia"/>
          <w:szCs w:val="26"/>
        </w:rPr>
        <w:t xml:space="preserve"> foot</w:t>
      </w:r>
      <w:r>
        <w:rPr>
          <w:rFonts w:hint="eastAsia"/>
          <w:szCs w:val="26"/>
        </w:rPr>
        <w:t xml:space="preserve"> was tripped by the hose of the water gun.  He tried to keep his b</w:t>
      </w:r>
      <w:r w:rsidR="00853FBB">
        <w:rPr>
          <w:rFonts w:hint="eastAsia"/>
          <w:szCs w:val="26"/>
        </w:rPr>
        <w:t>alance.  But he failed to do so,</w:t>
      </w:r>
      <w:r>
        <w:rPr>
          <w:rFonts w:hint="eastAsia"/>
          <w:szCs w:val="26"/>
        </w:rPr>
        <w:t xml:space="preserve"> </w:t>
      </w:r>
      <w:r>
        <w:rPr>
          <w:szCs w:val="26"/>
        </w:rPr>
        <w:t>because</w:t>
      </w:r>
      <w:r>
        <w:rPr>
          <w:rFonts w:hint="eastAsia"/>
          <w:szCs w:val="26"/>
        </w:rPr>
        <w:t xml:space="preserve"> the surface on which he rested his foothold was too wet and </w:t>
      </w:r>
      <w:r>
        <w:rPr>
          <w:szCs w:val="26"/>
        </w:rPr>
        <w:t>slippery</w:t>
      </w:r>
      <w:r>
        <w:rPr>
          <w:rFonts w:hint="eastAsia"/>
          <w:szCs w:val="26"/>
        </w:rPr>
        <w:t>.</w:t>
      </w:r>
    </w:p>
    <w:p w:rsidR="00757DFF" w:rsidRDefault="00757DFF" w:rsidP="00757DFF">
      <w:pPr>
        <w:widowControl w:val="0"/>
        <w:tabs>
          <w:tab w:val="clear" w:pos="4320"/>
          <w:tab w:val="clear" w:pos="9072"/>
        </w:tabs>
        <w:spacing w:line="360" w:lineRule="auto"/>
        <w:jc w:val="both"/>
        <w:rPr>
          <w:szCs w:val="26"/>
        </w:rPr>
      </w:pPr>
    </w:p>
    <w:p w:rsidR="00745850" w:rsidRDefault="00745850" w:rsidP="00DA1549">
      <w:pPr>
        <w:widowControl w:val="0"/>
        <w:numPr>
          <w:ilvl w:val="0"/>
          <w:numId w:val="1"/>
        </w:numPr>
        <w:tabs>
          <w:tab w:val="clear" w:pos="360"/>
          <w:tab w:val="clear" w:pos="4320"/>
          <w:tab w:val="clear" w:pos="9072"/>
        </w:tabs>
        <w:spacing w:line="360" w:lineRule="auto"/>
        <w:ind w:left="0" w:firstLine="0"/>
        <w:jc w:val="both"/>
        <w:rPr>
          <w:szCs w:val="26"/>
        </w:rPr>
      </w:pPr>
      <w:r>
        <w:rPr>
          <w:szCs w:val="26"/>
        </w:rPr>
        <w:t>In the statement of claim, the plaintiff alleged th</w:t>
      </w:r>
      <w:r w:rsidR="006C426E">
        <w:rPr>
          <w:rFonts w:hint="eastAsia"/>
          <w:szCs w:val="26"/>
        </w:rPr>
        <w:t>at</w:t>
      </w:r>
      <w:r>
        <w:rPr>
          <w:szCs w:val="26"/>
        </w:rPr>
        <w:t xml:space="preserve"> (1) the working place was </w:t>
      </w:r>
      <w:r w:rsidR="006C426E">
        <w:rPr>
          <w:rFonts w:hint="eastAsia"/>
          <w:szCs w:val="26"/>
        </w:rPr>
        <w:t xml:space="preserve">a </w:t>
      </w:r>
      <w:r>
        <w:rPr>
          <w:szCs w:val="26"/>
        </w:rPr>
        <w:t>small, narrow</w:t>
      </w:r>
      <w:r w:rsidR="00757DFF">
        <w:rPr>
          <w:rFonts w:hint="eastAsia"/>
          <w:szCs w:val="26"/>
        </w:rPr>
        <w:t xml:space="preserve"> (about 20 square feet in size)</w:t>
      </w:r>
      <w:r w:rsidR="00757DFF">
        <w:rPr>
          <w:szCs w:val="26"/>
        </w:rPr>
        <w:t xml:space="preserve">, congested and </w:t>
      </w:r>
      <w:r w:rsidR="00757DFF">
        <w:rPr>
          <w:rFonts w:hint="eastAsia"/>
          <w:szCs w:val="26"/>
        </w:rPr>
        <w:t>slippery</w:t>
      </w:r>
      <w:r>
        <w:rPr>
          <w:szCs w:val="26"/>
        </w:rPr>
        <w:t xml:space="preserve"> area; (2) the ice-making machine was in operation, with water dripping out from the machine; (3) oil spilled out from the </w:t>
      </w:r>
      <w:r w:rsidR="00757DFF">
        <w:rPr>
          <w:rFonts w:hint="eastAsia"/>
          <w:szCs w:val="26"/>
        </w:rPr>
        <w:t xml:space="preserve">food-mixing </w:t>
      </w:r>
      <w:r>
        <w:rPr>
          <w:szCs w:val="26"/>
        </w:rPr>
        <w:t xml:space="preserve">machine during the morning shift and the day shift had accumulated onto the floor of the </w:t>
      </w:r>
      <w:r w:rsidR="002D0D6D">
        <w:rPr>
          <w:szCs w:val="26"/>
        </w:rPr>
        <w:t>relocated</w:t>
      </w:r>
      <w:r>
        <w:rPr>
          <w:szCs w:val="26"/>
        </w:rPr>
        <w:t xml:space="preserve"> workplace; (4) the greasy water </w:t>
      </w:r>
      <w:r>
        <w:rPr>
          <w:szCs w:val="26"/>
        </w:rPr>
        <w:lastRenderedPageBreak/>
        <w:t>in the process of washing the lids of metal moulds, mixing with the water dripping out from the ice-</w:t>
      </w:r>
      <w:r w:rsidR="002D0D6D">
        <w:rPr>
          <w:szCs w:val="26"/>
        </w:rPr>
        <w:t>making</w:t>
      </w:r>
      <w:r>
        <w:rPr>
          <w:szCs w:val="26"/>
        </w:rPr>
        <w:t xml:space="preserve"> machine and the oil accumulated and left behind from the food-mixing machine had caused the floor of the relocated workplace </w:t>
      </w:r>
      <w:r w:rsidR="00C5759E">
        <w:rPr>
          <w:rFonts w:hint="eastAsia"/>
          <w:szCs w:val="26"/>
        </w:rPr>
        <w:t xml:space="preserve">to be </w:t>
      </w:r>
      <w:r w:rsidR="002D0D6D">
        <w:rPr>
          <w:szCs w:val="26"/>
        </w:rPr>
        <w:t>w</w:t>
      </w:r>
      <w:r>
        <w:rPr>
          <w:szCs w:val="26"/>
        </w:rPr>
        <w:t xml:space="preserve">et, greasy and </w:t>
      </w:r>
      <w:r w:rsidR="002D0D6D">
        <w:rPr>
          <w:szCs w:val="26"/>
        </w:rPr>
        <w:t>slippery</w:t>
      </w:r>
      <w:r>
        <w:rPr>
          <w:szCs w:val="26"/>
        </w:rPr>
        <w:t xml:space="preserve"> at all material times.</w:t>
      </w:r>
    </w:p>
    <w:p w:rsidR="00DA1549" w:rsidRDefault="00DA1549" w:rsidP="00DA1549">
      <w:pPr>
        <w:pStyle w:val="ListParagraph"/>
        <w:spacing w:line="360" w:lineRule="auto"/>
        <w:rPr>
          <w:szCs w:val="26"/>
        </w:rPr>
      </w:pPr>
    </w:p>
    <w:p w:rsidR="00DA1549" w:rsidRDefault="00757DFF" w:rsidP="00DA1549">
      <w:pPr>
        <w:widowControl w:val="0"/>
        <w:numPr>
          <w:ilvl w:val="0"/>
          <w:numId w:val="1"/>
        </w:numPr>
        <w:tabs>
          <w:tab w:val="clear" w:pos="360"/>
          <w:tab w:val="clear" w:pos="4320"/>
          <w:tab w:val="clear" w:pos="9072"/>
        </w:tabs>
        <w:spacing w:line="360" w:lineRule="auto"/>
        <w:ind w:left="0" w:firstLine="0"/>
        <w:jc w:val="both"/>
        <w:rPr>
          <w:szCs w:val="26"/>
        </w:rPr>
      </w:pPr>
      <w:r>
        <w:rPr>
          <w:rFonts w:hint="eastAsia"/>
          <w:szCs w:val="26"/>
        </w:rPr>
        <w:t>Regarding (1)</w:t>
      </w:r>
      <w:r w:rsidR="00DA1549">
        <w:rPr>
          <w:szCs w:val="26"/>
        </w:rPr>
        <w:t xml:space="preserve">, the </w:t>
      </w:r>
      <w:r w:rsidR="00EE29EE">
        <w:rPr>
          <w:szCs w:val="26"/>
        </w:rPr>
        <w:t xml:space="preserve">evidence of the </w:t>
      </w:r>
      <w:r w:rsidR="00DA1549">
        <w:rPr>
          <w:szCs w:val="26"/>
        </w:rPr>
        <w:t xml:space="preserve">plaintiff </w:t>
      </w:r>
      <w:r w:rsidR="00EE29EE">
        <w:rPr>
          <w:szCs w:val="26"/>
        </w:rPr>
        <w:t xml:space="preserve">shows </w:t>
      </w:r>
      <w:r w:rsidR="00DA1549">
        <w:rPr>
          <w:szCs w:val="26"/>
        </w:rPr>
        <w:t xml:space="preserve">that the working area was </w:t>
      </w:r>
      <w:r w:rsidR="00EE29EE">
        <w:rPr>
          <w:szCs w:val="26"/>
        </w:rPr>
        <w:t xml:space="preserve">much bigger </w:t>
      </w:r>
      <w:r w:rsidR="00DA1549">
        <w:rPr>
          <w:szCs w:val="26"/>
        </w:rPr>
        <w:t xml:space="preserve">than what was pleaded </w:t>
      </w:r>
      <w:r w:rsidR="00EE29EE">
        <w:rPr>
          <w:szCs w:val="26"/>
        </w:rPr>
        <w:t>i</w:t>
      </w:r>
      <w:r w:rsidR="00853FBB">
        <w:rPr>
          <w:szCs w:val="26"/>
        </w:rPr>
        <w:t xml:space="preserve">n the statement of claim.  </w:t>
      </w:r>
      <w:r w:rsidR="00853FBB">
        <w:rPr>
          <w:rFonts w:hint="eastAsia"/>
          <w:szCs w:val="26"/>
        </w:rPr>
        <w:t>In any event, it</w:t>
      </w:r>
      <w:r w:rsidR="00DA1549">
        <w:rPr>
          <w:szCs w:val="26"/>
        </w:rPr>
        <w:t xml:space="preserve"> was never shown by the plaintiff how the size of the workplace contributed to his slip on the floor.  He did not slip down in the 30 minutes when he was working there, and before the accident occurred.</w:t>
      </w:r>
      <w:r w:rsidR="00EE29EE">
        <w:rPr>
          <w:szCs w:val="26"/>
        </w:rPr>
        <w:t xml:space="preserve">  This shows that the area of the working place is not a contributing factor to his fall.</w:t>
      </w:r>
    </w:p>
    <w:p w:rsidR="00757DFF" w:rsidRDefault="00757DFF" w:rsidP="00757DFF">
      <w:pPr>
        <w:pStyle w:val="ListParagraph"/>
        <w:rPr>
          <w:szCs w:val="26"/>
        </w:rPr>
      </w:pPr>
    </w:p>
    <w:p w:rsidR="00757DFF" w:rsidRPr="00757DFF" w:rsidRDefault="00757DFF" w:rsidP="00757DFF">
      <w:pPr>
        <w:widowControl w:val="0"/>
        <w:numPr>
          <w:ilvl w:val="0"/>
          <w:numId w:val="1"/>
        </w:numPr>
        <w:tabs>
          <w:tab w:val="clear" w:pos="360"/>
          <w:tab w:val="clear" w:pos="4320"/>
          <w:tab w:val="clear" w:pos="9072"/>
        </w:tabs>
        <w:spacing w:line="360" w:lineRule="auto"/>
        <w:ind w:left="0" w:firstLine="0"/>
        <w:jc w:val="both"/>
        <w:rPr>
          <w:szCs w:val="26"/>
        </w:rPr>
      </w:pPr>
      <w:r>
        <w:rPr>
          <w:szCs w:val="26"/>
        </w:rPr>
        <w:t xml:space="preserve">In his witness statement the plaintiff did not mention anything about (2) and (3).  So there is nothing in his witness statement to support (2) and (3).  </w:t>
      </w:r>
      <w:r w:rsidRPr="00DA1549">
        <w:rPr>
          <w:szCs w:val="26"/>
        </w:rPr>
        <w:t xml:space="preserve">Regarding (4), it was not pleaded in the statement of claim that the ham pieces from the lids of the container, and pork </w:t>
      </w:r>
      <w:r w:rsidR="00853FBB">
        <w:rPr>
          <w:szCs w:val="26"/>
        </w:rPr>
        <w:t>from the meat mixing machine</w:t>
      </w:r>
      <w:r w:rsidR="00853FBB">
        <w:rPr>
          <w:rFonts w:hint="eastAsia"/>
          <w:szCs w:val="26"/>
        </w:rPr>
        <w:t xml:space="preserve">, </w:t>
      </w:r>
      <w:r w:rsidR="00853FBB">
        <w:rPr>
          <w:szCs w:val="26"/>
        </w:rPr>
        <w:t>w</w:t>
      </w:r>
      <w:r w:rsidR="00853FBB">
        <w:rPr>
          <w:rFonts w:hint="eastAsia"/>
          <w:szCs w:val="26"/>
        </w:rPr>
        <w:t>ere</w:t>
      </w:r>
      <w:r w:rsidRPr="00DA1549">
        <w:rPr>
          <w:szCs w:val="26"/>
        </w:rPr>
        <w:t xml:space="preserve"> greasy and </w:t>
      </w:r>
      <w:r w:rsidR="00C5759E">
        <w:rPr>
          <w:szCs w:val="26"/>
        </w:rPr>
        <w:t>contributed to the slipperiness</w:t>
      </w:r>
      <w:r w:rsidR="00C5759E">
        <w:rPr>
          <w:rFonts w:hint="eastAsia"/>
          <w:szCs w:val="26"/>
        </w:rPr>
        <w:t xml:space="preserve"> of the floor.</w:t>
      </w:r>
    </w:p>
    <w:p w:rsidR="002D0D6D" w:rsidRDefault="002D0D6D" w:rsidP="00DA1549">
      <w:pPr>
        <w:pStyle w:val="ListParagraph"/>
        <w:spacing w:line="360" w:lineRule="auto"/>
        <w:rPr>
          <w:szCs w:val="26"/>
        </w:rPr>
      </w:pPr>
    </w:p>
    <w:p w:rsidR="002D0D6D" w:rsidRPr="006C426E" w:rsidRDefault="002D0D6D" w:rsidP="006C426E">
      <w:pPr>
        <w:widowControl w:val="0"/>
        <w:numPr>
          <w:ilvl w:val="0"/>
          <w:numId w:val="1"/>
        </w:numPr>
        <w:tabs>
          <w:tab w:val="clear" w:pos="360"/>
          <w:tab w:val="clear" w:pos="4320"/>
          <w:tab w:val="clear" w:pos="9072"/>
        </w:tabs>
        <w:spacing w:line="360" w:lineRule="auto"/>
        <w:ind w:left="0" w:firstLine="0"/>
        <w:jc w:val="both"/>
        <w:rPr>
          <w:szCs w:val="26"/>
        </w:rPr>
      </w:pPr>
      <w:r>
        <w:rPr>
          <w:szCs w:val="26"/>
        </w:rPr>
        <w:t>Under cross-examination, the plaintiff said that the ham was oily, but not too oily.  He said that there were lots of minced pork from the meat mixing machine left on the floor where they worked, and there was grease from this pork.</w:t>
      </w:r>
      <w:r w:rsidR="006C426E">
        <w:rPr>
          <w:rFonts w:hint="eastAsia"/>
          <w:szCs w:val="26"/>
        </w:rPr>
        <w:t xml:space="preserve">  </w:t>
      </w:r>
      <w:r w:rsidRPr="006C426E">
        <w:rPr>
          <w:szCs w:val="26"/>
        </w:rPr>
        <w:t xml:space="preserve">His witness statement </w:t>
      </w:r>
      <w:r w:rsidR="00EE29EE">
        <w:rPr>
          <w:szCs w:val="26"/>
        </w:rPr>
        <w:t xml:space="preserve">does not </w:t>
      </w:r>
      <w:r w:rsidR="00757DFF">
        <w:rPr>
          <w:szCs w:val="26"/>
        </w:rPr>
        <w:t xml:space="preserve">mention </w:t>
      </w:r>
      <w:r w:rsidR="00757DFF">
        <w:rPr>
          <w:rFonts w:hint="eastAsia"/>
          <w:szCs w:val="26"/>
        </w:rPr>
        <w:t>anything</w:t>
      </w:r>
      <w:r w:rsidRPr="006C426E">
        <w:rPr>
          <w:szCs w:val="26"/>
        </w:rPr>
        <w:t xml:space="preserve"> about grea</w:t>
      </w:r>
      <w:r w:rsidR="00C5759E">
        <w:rPr>
          <w:szCs w:val="26"/>
        </w:rPr>
        <w:t>se from the meat</w:t>
      </w:r>
      <w:r w:rsidR="00C5759E">
        <w:rPr>
          <w:rFonts w:hint="eastAsia"/>
          <w:szCs w:val="26"/>
        </w:rPr>
        <w:t>-</w:t>
      </w:r>
      <w:r w:rsidR="00853FBB">
        <w:rPr>
          <w:szCs w:val="26"/>
        </w:rPr>
        <w:t>mixing machine</w:t>
      </w:r>
      <w:r w:rsidR="00EE29EE">
        <w:rPr>
          <w:szCs w:val="26"/>
        </w:rPr>
        <w:t xml:space="preserve">.  It also does not mention anything </w:t>
      </w:r>
      <w:r w:rsidR="006C426E">
        <w:rPr>
          <w:rFonts w:hint="eastAsia"/>
          <w:szCs w:val="26"/>
        </w:rPr>
        <w:t xml:space="preserve">about </w:t>
      </w:r>
      <w:r w:rsidRPr="006C426E">
        <w:rPr>
          <w:szCs w:val="26"/>
        </w:rPr>
        <w:t>lots of greasy minced pork from the meat-mixing machine all over the place.  He only mentioned in paragraph 17 of his witness statement</w:t>
      </w:r>
      <w:r w:rsidR="00C5759E">
        <w:rPr>
          <w:rFonts w:hint="eastAsia"/>
          <w:szCs w:val="26"/>
        </w:rPr>
        <w:t xml:space="preserve"> the following things</w:t>
      </w:r>
      <w:r w:rsidRPr="006C426E">
        <w:rPr>
          <w:szCs w:val="26"/>
        </w:rPr>
        <w:t>:-</w:t>
      </w:r>
    </w:p>
    <w:p w:rsidR="002D0D6D" w:rsidRDefault="002D0D6D" w:rsidP="00DA1549">
      <w:pPr>
        <w:pStyle w:val="ListParagraph"/>
        <w:spacing w:line="360" w:lineRule="auto"/>
        <w:rPr>
          <w:szCs w:val="26"/>
        </w:rPr>
      </w:pPr>
    </w:p>
    <w:p w:rsidR="002D0D6D" w:rsidRPr="00985BFF" w:rsidRDefault="002D0D6D" w:rsidP="00985BFF">
      <w:pPr>
        <w:widowControl w:val="0"/>
        <w:tabs>
          <w:tab w:val="clear" w:pos="4320"/>
          <w:tab w:val="clear" w:pos="9072"/>
        </w:tabs>
        <w:ind w:left="1440" w:right="746"/>
        <w:jc w:val="both"/>
        <w:rPr>
          <w:sz w:val="24"/>
          <w:szCs w:val="24"/>
        </w:rPr>
      </w:pPr>
      <w:r w:rsidRPr="00985BFF">
        <w:rPr>
          <w:sz w:val="24"/>
          <w:szCs w:val="24"/>
        </w:rPr>
        <w:t>“</w:t>
      </w:r>
      <w:r w:rsidR="00985BFF" w:rsidRPr="00985BFF">
        <w:rPr>
          <w:sz w:val="24"/>
          <w:szCs w:val="24"/>
        </w:rPr>
        <w:t>…… each time when using</w:t>
      </w:r>
      <w:r w:rsidR="00757DFF">
        <w:rPr>
          <w:sz w:val="24"/>
          <w:szCs w:val="24"/>
        </w:rPr>
        <w:t xml:space="preserve"> a water gun to wash sixty odd </w:t>
      </w:r>
      <w:r w:rsidR="00757DFF">
        <w:rPr>
          <w:rFonts w:hint="eastAsia"/>
          <w:sz w:val="24"/>
          <w:szCs w:val="24"/>
        </w:rPr>
        <w:t>L</w:t>
      </w:r>
      <w:r w:rsidR="00985BFF" w:rsidRPr="00985BFF">
        <w:rPr>
          <w:sz w:val="24"/>
          <w:szCs w:val="24"/>
        </w:rPr>
        <w:t xml:space="preserve">ids fully covered with grease and </w:t>
      </w:r>
      <w:r w:rsidR="00985BFF">
        <w:rPr>
          <w:sz w:val="24"/>
          <w:szCs w:val="24"/>
        </w:rPr>
        <w:t>bi</w:t>
      </w:r>
      <w:r w:rsidR="00985BFF" w:rsidRPr="00985BFF">
        <w:rPr>
          <w:sz w:val="24"/>
          <w:szCs w:val="24"/>
        </w:rPr>
        <w:t xml:space="preserve">ts of meat being arranged one after another on the floor, the grease and </w:t>
      </w:r>
      <w:r w:rsidR="00985BFF">
        <w:rPr>
          <w:sz w:val="24"/>
          <w:szCs w:val="24"/>
        </w:rPr>
        <w:t>bi</w:t>
      </w:r>
      <w:r w:rsidR="00985BFF" w:rsidRPr="00985BFF">
        <w:rPr>
          <w:sz w:val="24"/>
          <w:szCs w:val="24"/>
        </w:rPr>
        <w:t>ts of m</w:t>
      </w:r>
      <w:r w:rsidR="00757DFF">
        <w:rPr>
          <w:sz w:val="24"/>
          <w:szCs w:val="24"/>
        </w:rPr>
        <w:t xml:space="preserve">eat being washed away from the </w:t>
      </w:r>
      <w:r w:rsidR="00757DFF">
        <w:rPr>
          <w:rFonts w:hint="eastAsia"/>
          <w:sz w:val="24"/>
          <w:szCs w:val="24"/>
        </w:rPr>
        <w:t>L</w:t>
      </w:r>
      <w:r w:rsidR="00985BFF" w:rsidRPr="00985BFF">
        <w:rPr>
          <w:sz w:val="24"/>
          <w:szCs w:val="24"/>
        </w:rPr>
        <w:t>ids would scatter all over the surrounding floor.</w:t>
      </w:r>
      <w:r w:rsidRPr="00985BFF">
        <w:rPr>
          <w:sz w:val="24"/>
          <w:szCs w:val="24"/>
        </w:rPr>
        <w:t>”</w:t>
      </w:r>
    </w:p>
    <w:p w:rsidR="002D0D6D" w:rsidRDefault="002D0D6D" w:rsidP="00757DFF">
      <w:pPr>
        <w:pStyle w:val="ListParagraph"/>
        <w:spacing w:line="360" w:lineRule="auto"/>
        <w:ind w:left="0"/>
        <w:rPr>
          <w:szCs w:val="26"/>
        </w:rPr>
      </w:pPr>
    </w:p>
    <w:p w:rsidR="00757DFF" w:rsidRDefault="00757DFF" w:rsidP="00757DFF">
      <w:pPr>
        <w:pStyle w:val="ListParagraph"/>
        <w:spacing w:line="360" w:lineRule="auto"/>
        <w:ind w:left="0"/>
        <w:rPr>
          <w:szCs w:val="26"/>
        </w:rPr>
      </w:pPr>
      <w:r>
        <w:rPr>
          <w:rFonts w:hint="eastAsia"/>
          <w:szCs w:val="26"/>
        </w:rPr>
        <w:t>In conclusion his allegations are largely not supported by evidence.</w:t>
      </w:r>
    </w:p>
    <w:p w:rsidR="00757DFF" w:rsidRDefault="00757DFF" w:rsidP="00DA1549">
      <w:pPr>
        <w:pStyle w:val="ListParagraph"/>
        <w:spacing w:line="360" w:lineRule="auto"/>
        <w:rPr>
          <w:szCs w:val="26"/>
        </w:rPr>
      </w:pPr>
    </w:p>
    <w:p w:rsidR="002D0D6D" w:rsidRDefault="00985BFF" w:rsidP="00DA1549">
      <w:pPr>
        <w:widowControl w:val="0"/>
        <w:numPr>
          <w:ilvl w:val="0"/>
          <w:numId w:val="1"/>
        </w:numPr>
        <w:tabs>
          <w:tab w:val="clear" w:pos="360"/>
          <w:tab w:val="clear" w:pos="4320"/>
          <w:tab w:val="clear" w:pos="9072"/>
        </w:tabs>
        <w:spacing w:line="360" w:lineRule="auto"/>
        <w:ind w:left="0" w:firstLine="0"/>
        <w:jc w:val="both"/>
        <w:rPr>
          <w:szCs w:val="26"/>
        </w:rPr>
      </w:pPr>
      <w:r>
        <w:rPr>
          <w:szCs w:val="26"/>
        </w:rPr>
        <w:t>The plaintiff said that when he arrived at the work place on 27.4.2008, there</w:t>
      </w:r>
      <w:r w:rsidR="00992FB5">
        <w:rPr>
          <w:szCs w:val="26"/>
        </w:rPr>
        <w:t xml:space="preserve"> w</w:t>
      </w:r>
      <w:r w:rsidR="00992FB5">
        <w:rPr>
          <w:rFonts w:hint="eastAsia"/>
          <w:szCs w:val="26"/>
        </w:rPr>
        <w:t>ere</w:t>
      </w:r>
      <w:r w:rsidR="00757DFF">
        <w:rPr>
          <w:szCs w:val="26"/>
        </w:rPr>
        <w:t xml:space="preserve"> water and oil stains </w:t>
      </w:r>
      <w:r w:rsidR="00C5759E">
        <w:rPr>
          <w:szCs w:val="26"/>
        </w:rPr>
        <w:t>and</w:t>
      </w:r>
      <w:r>
        <w:rPr>
          <w:szCs w:val="26"/>
        </w:rPr>
        <w:t xml:space="preserve"> </w:t>
      </w:r>
      <w:r w:rsidR="00757DFF">
        <w:rPr>
          <w:rFonts w:hint="eastAsia"/>
          <w:szCs w:val="26"/>
        </w:rPr>
        <w:t>bits of</w:t>
      </w:r>
      <w:r>
        <w:rPr>
          <w:szCs w:val="26"/>
        </w:rPr>
        <w:t xml:space="preserve"> meat or ham</w:t>
      </w:r>
      <w:r w:rsidR="00992FB5">
        <w:rPr>
          <w:rFonts w:hint="eastAsia"/>
          <w:szCs w:val="26"/>
        </w:rPr>
        <w:t xml:space="preserve"> on the floor</w:t>
      </w:r>
      <w:r>
        <w:rPr>
          <w:szCs w:val="26"/>
        </w:rPr>
        <w:t xml:space="preserve">.  </w:t>
      </w:r>
      <w:r w:rsidR="00853FBB">
        <w:rPr>
          <w:rFonts w:hint="eastAsia"/>
          <w:szCs w:val="26"/>
        </w:rPr>
        <w:t>H</w:t>
      </w:r>
      <w:r w:rsidR="00DA1549">
        <w:rPr>
          <w:szCs w:val="26"/>
        </w:rPr>
        <w:t xml:space="preserve">e did not clean </w:t>
      </w:r>
      <w:r>
        <w:rPr>
          <w:szCs w:val="26"/>
        </w:rPr>
        <w:t>the place with the high pressure water gun before commencing his work.  Obvious</w:t>
      </w:r>
      <w:r w:rsidR="00757DFF">
        <w:rPr>
          <w:szCs w:val="26"/>
        </w:rPr>
        <w:t xml:space="preserve">ly he did not perceive that </w:t>
      </w:r>
      <w:r w:rsidR="00757DFF">
        <w:rPr>
          <w:rFonts w:hint="eastAsia"/>
          <w:szCs w:val="26"/>
        </w:rPr>
        <w:t>the conditions of the working place</w:t>
      </w:r>
      <w:r>
        <w:rPr>
          <w:szCs w:val="26"/>
        </w:rPr>
        <w:t xml:space="preserve"> constituted a risk to him.</w:t>
      </w:r>
      <w:r w:rsidR="00757DFF">
        <w:rPr>
          <w:rFonts w:hint="eastAsia"/>
          <w:szCs w:val="26"/>
        </w:rPr>
        <w:t xml:space="preserve">  In fact, in his witness statement, he did not mention anything about the conditions of his working place when he commenced working there.</w:t>
      </w:r>
      <w:r w:rsidR="00C5759E">
        <w:rPr>
          <w:rFonts w:hint="eastAsia"/>
          <w:szCs w:val="26"/>
        </w:rPr>
        <w:t xml:space="preserve">  So the conditions of the working place, when he commenced working, even if true, did not constitute a </w:t>
      </w:r>
      <w:r w:rsidR="00C5759E">
        <w:rPr>
          <w:szCs w:val="26"/>
        </w:rPr>
        <w:t>contributing</w:t>
      </w:r>
      <w:r w:rsidR="00C5759E">
        <w:rPr>
          <w:rFonts w:hint="eastAsia"/>
          <w:szCs w:val="26"/>
        </w:rPr>
        <w:t xml:space="preserve"> factor to his fall.</w:t>
      </w:r>
    </w:p>
    <w:p w:rsidR="00985BFF" w:rsidRDefault="00985BFF" w:rsidP="00DA1549">
      <w:pPr>
        <w:widowControl w:val="0"/>
        <w:tabs>
          <w:tab w:val="clear" w:pos="4320"/>
          <w:tab w:val="clear" w:pos="9072"/>
        </w:tabs>
        <w:spacing w:line="360" w:lineRule="auto"/>
        <w:jc w:val="both"/>
        <w:rPr>
          <w:szCs w:val="26"/>
        </w:rPr>
      </w:pPr>
    </w:p>
    <w:p w:rsidR="00985BFF" w:rsidRDefault="006C426E" w:rsidP="00DA1549">
      <w:pPr>
        <w:widowControl w:val="0"/>
        <w:numPr>
          <w:ilvl w:val="0"/>
          <w:numId w:val="1"/>
        </w:numPr>
        <w:tabs>
          <w:tab w:val="clear" w:pos="360"/>
          <w:tab w:val="clear" w:pos="4320"/>
          <w:tab w:val="clear" w:pos="9072"/>
        </w:tabs>
        <w:spacing w:line="360" w:lineRule="auto"/>
        <w:ind w:left="0" w:firstLine="0"/>
        <w:jc w:val="both"/>
        <w:rPr>
          <w:szCs w:val="26"/>
        </w:rPr>
      </w:pPr>
      <w:r w:rsidRPr="00EE29EE">
        <w:rPr>
          <w:rFonts w:hint="eastAsia"/>
          <w:szCs w:val="26"/>
        </w:rPr>
        <w:t xml:space="preserve">He </w:t>
      </w:r>
      <w:r w:rsidR="00985BFF" w:rsidRPr="00EE29EE">
        <w:rPr>
          <w:szCs w:val="26"/>
        </w:rPr>
        <w:t>complained that his boo</w:t>
      </w:r>
      <w:r w:rsidR="00853FBB">
        <w:rPr>
          <w:szCs w:val="26"/>
        </w:rPr>
        <w:t xml:space="preserve">ts were seriously worn out.  </w:t>
      </w:r>
      <w:r w:rsidRPr="00EE29EE">
        <w:rPr>
          <w:rFonts w:hint="eastAsia"/>
          <w:szCs w:val="26"/>
        </w:rPr>
        <w:t xml:space="preserve">He </w:t>
      </w:r>
      <w:r w:rsidRPr="00EE29EE">
        <w:rPr>
          <w:szCs w:val="26"/>
        </w:rPr>
        <w:t>said that the boots shown</w:t>
      </w:r>
      <w:r w:rsidR="00757DFF">
        <w:rPr>
          <w:szCs w:val="26"/>
        </w:rPr>
        <w:t xml:space="preserve"> by the photographs </w:t>
      </w:r>
      <w:r w:rsidR="00757DFF">
        <w:rPr>
          <w:rFonts w:hint="eastAsia"/>
          <w:szCs w:val="26"/>
        </w:rPr>
        <w:t>(PP183-185 of the Trial Bundle</w:t>
      </w:r>
      <w:r w:rsidRPr="00EE29EE">
        <w:rPr>
          <w:szCs w:val="26"/>
        </w:rPr>
        <w:t xml:space="preserve">) were his.  The sole and heel of the boots were only somewhat worn out.  The grooves in front of the sole are quite deep.  The serial number on the right boot can be seen.  One side of the heel was worn, but not the other side.  </w:t>
      </w:r>
      <w:r w:rsidRPr="00EE29EE">
        <w:rPr>
          <w:rFonts w:hint="eastAsia"/>
          <w:szCs w:val="26"/>
        </w:rPr>
        <w:t xml:space="preserve">His </w:t>
      </w:r>
      <w:r w:rsidRPr="00EE29EE">
        <w:rPr>
          <w:szCs w:val="26"/>
        </w:rPr>
        <w:t>allegation that the bo</w:t>
      </w:r>
      <w:r w:rsidR="00EE29EE" w:rsidRPr="00EE29EE">
        <w:rPr>
          <w:szCs w:val="26"/>
        </w:rPr>
        <w:t xml:space="preserve">ots were seriously worn out </w:t>
      </w:r>
      <w:r w:rsidR="00757DFF">
        <w:rPr>
          <w:rFonts w:hint="eastAsia"/>
          <w:szCs w:val="26"/>
        </w:rPr>
        <w:t>is simply exaggeration</w:t>
      </w:r>
      <w:r w:rsidRPr="00EE29EE">
        <w:rPr>
          <w:szCs w:val="26"/>
        </w:rPr>
        <w:t>.</w:t>
      </w:r>
      <w:r w:rsidRPr="00EE29EE">
        <w:rPr>
          <w:rFonts w:hint="eastAsia"/>
          <w:szCs w:val="26"/>
        </w:rPr>
        <w:t xml:space="preserve">  </w:t>
      </w:r>
    </w:p>
    <w:p w:rsidR="00EE29EE" w:rsidRPr="00EE29EE" w:rsidRDefault="00EE29EE" w:rsidP="00EE29EE">
      <w:pPr>
        <w:widowControl w:val="0"/>
        <w:tabs>
          <w:tab w:val="clear" w:pos="4320"/>
          <w:tab w:val="clear" w:pos="9072"/>
        </w:tabs>
        <w:spacing w:line="360" w:lineRule="auto"/>
        <w:jc w:val="both"/>
        <w:rPr>
          <w:szCs w:val="26"/>
        </w:rPr>
      </w:pPr>
    </w:p>
    <w:p w:rsidR="00F95346" w:rsidRPr="00DA1549" w:rsidRDefault="00F95346" w:rsidP="00DA1549">
      <w:pPr>
        <w:widowControl w:val="0"/>
        <w:numPr>
          <w:ilvl w:val="0"/>
          <w:numId w:val="1"/>
        </w:numPr>
        <w:tabs>
          <w:tab w:val="clear" w:pos="360"/>
          <w:tab w:val="clear" w:pos="4320"/>
          <w:tab w:val="clear" w:pos="9072"/>
        </w:tabs>
        <w:spacing w:line="360" w:lineRule="auto"/>
        <w:ind w:left="0" w:firstLine="0"/>
        <w:jc w:val="both"/>
        <w:rPr>
          <w:szCs w:val="26"/>
        </w:rPr>
      </w:pPr>
      <w:r>
        <w:rPr>
          <w:szCs w:val="26"/>
        </w:rPr>
        <w:t>For the first half an hour before the accident when he was working at that place, he did not slip.  So the alleged slipperiness of the working place and seriously worn out boots did not aff</w:t>
      </w:r>
      <w:r w:rsidR="00853FBB">
        <w:rPr>
          <w:szCs w:val="26"/>
        </w:rPr>
        <w:t>ect his balance.  After h</w:t>
      </w:r>
      <w:r w:rsidR="00853FBB">
        <w:rPr>
          <w:rFonts w:hint="eastAsia"/>
          <w:szCs w:val="26"/>
        </w:rPr>
        <w:t>e</w:t>
      </w:r>
      <w:r w:rsidR="00C5759E">
        <w:rPr>
          <w:rFonts w:hint="eastAsia"/>
          <w:szCs w:val="26"/>
        </w:rPr>
        <w:t xml:space="preserve"> had</w:t>
      </w:r>
      <w:r w:rsidR="00853FBB">
        <w:rPr>
          <w:rFonts w:hint="eastAsia"/>
          <w:szCs w:val="26"/>
        </w:rPr>
        <w:t xml:space="preserve"> tripped</w:t>
      </w:r>
      <w:r>
        <w:rPr>
          <w:szCs w:val="26"/>
        </w:rPr>
        <w:t xml:space="preserve"> on the water hose placed by him on the ground he lost his balance and fell.</w:t>
      </w:r>
      <w:r w:rsidR="00DA1549">
        <w:rPr>
          <w:szCs w:val="26"/>
        </w:rPr>
        <w:t xml:space="preserve">  </w:t>
      </w:r>
      <w:r w:rsidR="00757DFF">
        <w:rPr>
          <w:szCs w:val="26"/>
        </w:rPr>
        <w:t xml:space="preserve">If there </w:t>
      </w:r>
      <w:r w:rsidR="00757DFF">
        <w:rPr>
          <w:rFonts w:hint="eastAsia"/>
          <w:szCs w:val="26"/>
        </w:rPr>
        <w:t>had been a</w:t>
      </w:r>
      <w:r w:rsidRPr="00DA1549">
        <w:rPr>
          <w:szCs w:val="26"/>
        </w:rPr>
        <w:t xml:space="preserve"> large amounts of greasy minced pork on the floor</w:t>
      </w:r>
      <w:r w:rsidR="00757DFF">
        <w:rPr>
          <w:rFonts w:hint="eastAsia"/>
          <w:szCs w:val="26"/>
        </w:rPr>
        <w:t xml:space="preserve"> and if his boots had lost its efficacy</w:t>
      </w:r>
      <w:r w:rsidRPr="00DA1549">
        <w:rPr>
          <w:szCs w:val="26"/>
        </w:rPr>
        <w:t>, he should have slipped on the greasy minced pork before he tripped on the water hose.</w:t>
      </w:r>
    </w:p>
    <w:p w:rsidR="006C426E" w:rsidRDefault="006C426E" w:rsidP="006C426E">
      <w:pPr>
        <w:pStyle w:val="ListParagraph"/>
        <w:spacing w:line="360" w:lineRule="auto"/>
        <w:rPr>
          <w:szCs w:val="26"/>
        </w:rPr>
      </w:pPr>
    </w:p>
    <w:p w:rsidR="00F95346" w:rsidRPr="002D03D9" w:rsidRDefault="006C426E" w:rsidP="002D03D9">
      <w:pPr>
        <w:widowControl w:val="0"/>
        <w:numPr>
          <w:ilvl w:val="0"/>
          <w:numId w:val="1"/>
        </w:numPr>
        <w:tabs>
          <w:tab w:val="clear" w:pos="360"/>
          <w:tab w:val="clear" w:pos="4320"/>
          <w:tab w:val="clear" w:pos="9072"/>
        </w:tabs>
        <w:spacing w:line="360" w:lineRule="auto"/>
        <w:ind w:left="0" w:firstLine="0"/>
        <w:jc w:val="both"/>
        <w:rPr>
          <w:szCs w:val="26"/>
        </w:rPr>
      </w:pPr>
      <w:r>
        <w:rPr>
          <w:rFonts w:hint="eastAsia"/>
          <w:szCs w:val="26"/>
        </w:rPr>
        <w:t xml:space="preserve">His </w:t>
      </w:r>
      <w:r>
        <w:rPr>
          <w:szCs w:val="26"/>
        </w:rPr>
        <w:t>evidence</w:t>
      </w:r>
      <w:r>
        <w:rPr>
          <w:rFonts w:hint="eastAsia"/>
          <w:szCs w:val="26"/>
        </w:rPr>
        <w:t xml:space="preserve"> </w:t>
      </w:r>
      <w:r w:rsidR="00757DFF">
        <w:rPr>
          <w:rFonts w:hint="eastAsia"/>
          <w:szCs w:val="26"/>
        </w:rPr>
        <w:t xml:space="preserve">about his fall </w:t>
      </w:r>
      <w:r>
        <w:rPr>
          <w:rFonts w:hint="eastAsia"/>
          <w:szCs w:val="26"/>
        </w:rPr>
        <w:t xml:space="preserve">is that he </w:t>
      </w:r>
      <w:r w:rsidR="00F95346" w:rsidRPr="00DA1549">
        <w:rPr>
          <w:szCs w:val="26"/>
        </w:rPr>
        <w:t xml:space="preserve">put down the water hose.  He </w:t>
      </w:r>
      <w:r w:rsidR="00EE29EE">
        <w:rPr>
          <w:szCs w:val="26"/>
        </w:rPr>
        <w:t xml:space="preserve">intended to </w:t>
      </w:r>
      <w:r w:rsidR="00F95346" w:rsidRPr="00DA1549">
        <w:rPr>
          <w:szCs w:val="26"/>
        </w:rPr>
        <w:t>render assistance</w:t>
      </w:r>
      <w:r w:rsidR="00757DFF">
        <w:rPr>
          <w:rFonts w:hint="eastAsia"/>
          <w:szCs w:val="26"/>
        </w:rPr>
        <w:t xml:space="preserve"> to Tang</w:t>
      </w:r>
      <w:r w:rsidR="00F95346" w:rsidRPr="00DA1549">
        <w:rPr>
          <w:szCs w:val="26"/>
        </w:rPr>
        <w:t xml:space="preserve"> in pulling a trolley</w:t>
      </w:r>
      <w:r w:rsidR="00757DFF">
        <w:rPr>
          <w:rFonts w:hint="eastAsia"/>
          <w:szCs w:val="26"/>
        </w:rPr>
        <w:t xml:space="preserve">.  </w:t>
      </w:r>
      <w:r w:rsidR="00EE29EE">
        <w:rPr>
          <w:szCs w:val="26"/>
        </w:rPr>
        <w:t xml:space="preserve">But </w:t>
      </w:r>
      <w:r w:rsidR="00F95346" w:rsidRPr="00DA1549">
        <w:rPr>
          <w:szCs w:val="26"/>
        </w:rPr>
        <w:t xml:space="preserve">he did not actually render assistance.  </w:t>
      </w:r>
      <w:r w:rsidR="00EE29EE">
        <w:rPr>
          <w:szCs w:val="26"/>
        </w:rPr>
        <w:t>He t</w:t>
      </w:r>
      <w:r w:rsidR="00853FBB">
        <w:rPr>
          <w:szCs w:val="26"/>
        </w:rPr>
        <w:t>ripped on the hose</w:t>
      </w:r>
      <w:r w:rsidR="00853FBB">
        <w:rPr>
          <w:rFonts w:hint="eastAsia"/>
          <w:szCs w:val="26"/>
        </w:rPr>
        <w:t xml:space="preserve">; he could not maintain his balance because of the </w:t>
      </w:r>
      <w:r w:rsidR="00853FBB">
        <w:rPr>
          <w:szCs w:val="26"/>
        </w:rPr>
        <w:t>slipperiness</w:t>
      </w:r>
      <w:r w:rsidR="00853FBB">
        <w:rPr>
          <w:rFonts w:hint="eastAsia"/>
          <w:szCs w:val="26"/>
        </w:rPr>
        <w:t xml:space="preserve"> of the surface of the floor.  Then he fell</w:t>
      </w:r>
      <w:r w:rsidR="00EE29EE">
        <w:rPr>
          <w:szCs w:val="26"/>
        </w:rPr>
        <w:t>.</w:t>
      </w:r>
      <w:r w:rsidR="00C5759E">
        <w:rPr>
          <w:rFonts w:hint="eastAsia"/>
          <w:szCs w:val="26"/>
        </w:rPr>
        <w:t xml:space="preserve">  In evidence in chief, the plaintiff</w:t>
      </w:r>
      <w:r w:rsidR="00C5759E">
        <w:rPr>
          <w:szCs w:val="26"/>
        </w:rPr>
        <w:t>’</w:t>
      </w:r>
      <w:r w:rsidR="00C5759E">
        <w:rPr>
          <w:rFonts w:hint="eastAsia"/>
          <w:szCs w:val="26"/>
        </w:rPr>
        <w:t>s counsel asked Tang</w:t>
      </w:r>
      <w:r w:rsidR="00992FB5">
        <w:rPr>
          <w:rFonts w:hint="eastAsia"/>
          <w:szCs w:val="26"/>
        </w:rPr>
        <w:t xml:space="preserve"> Kam Hung (</w:t>
      </w:r>
      <w:r w:rsidR="00992FB5">
        <w:rPr>
          <w:szCs w:val="26"/>
        </w:rPr>
        <w:t>“</w:t>
      </w:r>
      <w:r w:rsidR="00992FB5">
        <w:rPr>
          <w:rFonts w:hint="eastAsia"/>
          <w:szCs w:val="26"/>
        </w:rPr>
        <w:t>Tang</w:t>
      </w:r>
      <w:r w:rsidR="00992FB5">
        <w:rPr>
          <w:szCs w:val="26"/>
        </w:rPr>
        <w:t>”</w:t>
      </w:r>
      <w:r w:rsidR="00992FB5">
        <w:rPr>
          <w:rFonts w:hint="eastAsia"/>
          <w:szCs w:val="26"/>
        </w:rPr>
        <w:t>), the plaintiff</w:t>
      </w:r>
      <w:r w:rsidR="00992FB5">
        <w:rPr>
          <w:szCs w:val="26"/>
        </w:rPr>
        <w:t>’</w:t>
      </w:r>
      <w:r w:rsidR="00992FB5">
        <w:rPr>
          <w:rFonts w:hint="eastAsia"/>
          <w:szCs w:val="26"/>
        </w:rPr>
        <w:t>s superior</w:t>
      </w:r>
      <w:r w:rsidR="00C5759E">
        <w:rPr>
          <w:rFonts w:hint="eastAsia"/>
          <w:szCs w:val="26"/>
        </w:rPr>
        <w:t xml:space="preserve">: </w:t>
      </w:r>
      <w:r w:rsidR="00C5759E">
        <w:rPr>
          <w:szCs w:val="26"/>
        </w:rPr>
        <w:t>“</w:t>
      </w:r>
      <w:r w:rsidR="00992FB5">
        <w:rPr>
          <w:rFonts w:hint="eastAsia"/>
          <w:szCs w:val="26"/>
        </w:rPr>
        <w:t>Did you ask him why he fell?</w:t>
      </w:r>
      <w:r w:rsidR="00992FB5">
        <w:rPr>
          <w:szCs w:val="26"/>
        </w:rPr>
        <w:t>”</w:t>
      </w:r>
      <w:r w:rsidR="00C5759E">
        <w:rPr>
          <w:rFonts w:hint="eastAsia"/>
          <w:szCs w:val="26"/>
        </w:rPr>
        <w:t xml:space="preserve">  </w:t>
      </w:r>
      <w:r w:rsidR="00C5759E">
        <w:rPr>
          <w:szCs w:val="26"/>
        </w:rPr>
        <w:t xml:space="preserve">Tang </w:t>
      </w:r>
      <w:r w:rsidR="00992FB5">
        <w:rPr>
          <w:rFonts w:hint="eastAsia"/>
          <w:szCs w:val="26"/>
        </w:rPr>
        <w:t>told him</w:t>
      </w:r>
      <w:r w:rsidR="00C5759E">
        <w:rPr>
          <w:szCs w:val="26"/>
        </w:rPr>
        <w:t xml:space="preserve"> that the plaintiff said that he stepped on the hose and fell.  </w:t>
      </w:r>
      <w:r w:rsidR="00EE29EE">
        <w:rPr>
          <w:szCs w:val="26"/>
        </w:rPr>
        <w:t xml:space="preserve">  In the cr</w:t>
      </w:r>
      <w:r w:rsidR="00992FB5">
        <w:rPr>
          <w:szCs w:val="26"/>
        </w:rPr>
        <w:t>oss-examination of Tang</w:t>
      </w:r>
      <w:r w:rsidR="00EE29EE">
        <w:rPr>
          <w:szCs w:val="26"/>
        </w:rPr>
        <w:t>, the case put to him shows</w:t>
      </w:r>
      <w:r w:rsidR="00757DFF">
        <w:rPr>
          <w:rFonts w:hint="eastAsia"/>
          <w:szCs w:val="26"/>
        </w:rPr>
        <w:t xml:space="preserve"> a</w:t>
      </w:r>
      <w:r w:rsidR="00EE29EE">
        <w:rPr>
          <w:szCs w:val="26"/>
        </w:rPr>
        <w:t xml:space="preserve"> change in the plaintiff’s stance.</w:t>
      </w:r>
      <w:r w:rsidR="00992FB5">
        <w:rPr>
          <w:rFonts w:hint="eastAsia"/>
          <w:szCs w:val="26"/>
        </w:rPr>
        <w:t xml:space="preserve">  </w:t>
      </w:r>
      <w:r w:rsidR="00992FB5">
        <w:rPr>
          <w:szCs w:val="26"/>
        </w:rPr>
        <w:t xml:space="preserve">The </w:t>
      </w:r>
      <w:r w:rsidR="00992FB5">
        <w:rPr>
          <w:rFonts w:hint="eastAsia"/>
          <w:szCs w:val="26"/>
        </w:rPr>
        <w:t>changed</w:t>
      </w:r>
      <w:r w:rsidR="00992FB5">
        <w:rPr>
          <w:szCs w:val="26"/>
        </w:rPr>
        <w:t xml:space="preserve"> stance is that </w:t>
      </w:r>
      <w:r w:rsidR="00992FB5">
        <w:rPr>
          <w:rFonts w:hint="eastAsia"/>
          <w:szCs w:val="26"/>
        </w:rPr>
        <w:t>the plaintiff</w:t>
      </w:r>
      <w:r w:rsidR="00992FB5">
        <w:rPr>
          <w:szCs w:val="26"/>
        </w:rPr>
        <w:t xml:space="preserve"> lost his balance</w:t>
      </w:r>
      <w:r w:rsidR="00992FB5">
        <w:rPr>
          <w:rFonts w:hint="eastAsia"/>
          <w:szCs w:val="26"/>
        </w:rPr>
        <w:t>;</w:t>
      </w:r>
      <w:r w:rsidR="00992FB5">
        <w:rPr>
          <w:szCs w:val="26"/>
        </w:rPr>
        <w:t xml:space="preserve"> </w:t>
      </w:r>
      <w:r w:rsidR="00992FB5">
        <w:rPr>
          <w:rFonts w:hint="eastAsia"/>
          <w:szCs w:val="26"/>
        </w:rPr>
        <w:t>t</w:t>
      </w:r>
      <w:r w:rsidR="00992FB5">
        <w:rPr>
          <w:szCs w:val="26"/>
        </w:rPr>
        <w:t>he floor was slippery</w:t>
      </w:r>
      <w:r w:rsidR="00992FB5">
        <w:rPr>
          <w:rFonts w:hint="eastAsia"/>
          <w:szCs w:val="26"/>
        </w:rPr>
        <w:t>;</w:t>
      </w:r>
      <w:r w:rsidR="00992FB5">
        <w:rPr>
          <w:szCs w:val="26"/>
        </w:rPr>
        <w:t xml:space="preserve"> he tripped </w:t>
      </w:r>
      <w:r w:rsidR="00992FB5">
        <w:rPr>
          <w:rFonts w:hint="eastAsia"/>
          <w:szCs w:val="26"/>
        </w:rPr>
        <w:t xml:space="preserve">on </w:t>
      </w:r>
      <w:r w:rsidR="00992FB5">
        <w:rPr>
          <w:szCs w:val="26"/>
        </w:rPr>
        <w:t>the hose and fell.</w:t>
      </w:r>
      <w:r w:rsidR="009E1F5A">
        <w:rPr>
          <w:rFonts w:hint="eastAsia"/>
          <w:szCs w:val="26"/>
        </w:rPr>
        <w:t xml:space="preserve">  </w:t>
      </w:r>
      <w:r w:rsidR="009E1F5A">
        <w:rPr>
          <w:szCs w:val="26"/>
        </w:rPr>
        <w:t xml:space="preserve">In this regard, it is the slipperiness of the floor that caused him to lose his balance.  </w:t>
      </w:r>
      <w:r w:rsidR="00992FB5">
        <w:rPr>
          <w:szCs w:val="26"/>
        </w:rPr>
        <w:t xml:space="preserve">  </w:t>
      </w:r>
      <w:r w:rsidR="00EE29EE">
        <w:rPr>
          <w:szCs w:val="26"/>
        </w:rPr>
        <w:t xml:space="preserve"> It was put to Tang that the plaintiff to</w:t>
      </w:r>
      <w:r w:rsidR="00853FBB">
        <w:rPr>
          <w:szCs w:val="26"/>
        </w:rPr>
        <w:t xml:space="preserve">ld him that he </w:t>
      </w:r>
      <w:r w:rsidR="00853FBB">
        <w:rPr>
          <w:rFonts w:hint="eastAsia"/>
          <w:szCs w:val="26"/>
        </w:rPr>
        <w:t xml:space="preserve">could not maintain his balance; </w:t>
      </w:r>
      <w:r w:rsidR="00757DFF">
        <w:rPr>
          <w:rFonts w:hint="eastAsia"/>
          <w:szCs w:val="26"/>
        </w:rPr>
        <w:t>i</w:t>
      </w:r>
      <w:r w:rsidR="00757DFF">
        <w:rPr>
          <w:szCs w:val="26"/>
        </w:rPr>
        <w:t>t was slippery</w:t>
      </w:r>
      <w:r w:rsidR="00853FBB">
        <w:rPr>
          <w:rFonts w:hint="eastAsia"/>
          <w:szCs w:val="26"/>
        </w:rPr>
        <w:t>.  H</w:t>
      </w:r>
      <w:r w:rsidR="00EE29EE">
        <w:rPr>
          <w:szCs w:val="26"/>
        </w:rPr>
        <w:t>e tripped on the hose and fell</w:t>
      </w:r>
      <w:r w:rsidR="00C5759E">
        <w:rPr>
          <w:szCs w:val="26"/>
        </w:rPr>
        <w:t xml:space="preserve">.  Tang </w:t>
      </w:r>
      <w:r w:rsidR="00C5759E">
        <w:rPr>
          <w:rFonts w:hint="eastAsia"/>
          <w:szCs w:val="26"/>
        </w:rPr>
        <w:t xml:space="preserve">answered </w:t>
      </w:r>
      <w:r w:rsidR="00C5759E">
        <w:rPr>
          <w:szCs w:val="26"/>
        </w:rPr>
        <w:t>“</w:t>
      </w:r>
      <w:r w:rsidR="00C5759E">
        <w:rPr>
          <w:rFonts w:hint="eastAsia"/>
          <w:szCs w:val="26"/>
        </w:rPr>
        <w:t>No</w:t>
      </w:r>
      <w:r w:rsidR="00C5759E">
        <w:rPr>
          <w:szCs w:val="26"/>
        </w:rPr>
        <w:t>”.</w:t>
      </w:r>
      <w:r w:rsidR="00C5759E">
        <w:rPr>
          <w:rFonts w:hint="eastAsia"/>
          <w:szCs w:val="26"/>
        </w:rPr>
        <w:t xml:space="preserve">  </w:t>
      </w:r>
      <w:r w:rsidR="00992FB5">
        <w:rPr>
          <w:szCs w:val="26"/>
        </w:rPr>
        <w:t>Tang’</w:t>
      </w:r>
      <w:r w:rsidR="00992FB5">
        <w:rPr>
          <w:rFonts w:hint="eastAsia"/>
          <w:szCs w:val="26"/>
        </w:rPr>
        <w:t xml:space="preserve">s </w:t>
      </w:r>
      <w:r w:rsidR="00C5759E" w:rsidRPr="002D03D9">
        <w:rPr>
          <w:szCs w:val="26"/>
        </w:rPr>
        <w:t xml:space="preserve">answer was spontaneous and clear.  </w:t>
      </w:r>
      <w:r w:rsidR="00992FB5">
        <w:rPr>
          <w:rFonts w:hint="eastAsia"/>
          <w:szCs w:val="26"/>
        </w:rPr>
        <w:t>There is simply no evidence to contradict Tang</w:t>
      </w:r>
      <w:r w:rsidR="00992FB5">
        <w:rPr>
          <w:szCs w:val="26"/>
        </w:rPr>
        <w:t>’</w:t>
      </w:r>
      <w:r w:rsidR="00992FB5">
        <w:rPr>
          <w:rFonts w:hint="eastAsia"/>
          <w:szCs w:val="26"/>
        </w:rPr>
        <w:t xml:space="preserve">s evidence in this respect.  </w:t>
      </w:r>
      <w:r w:rsidR="00C5759E" w:rsidRPr="002D03D9">
        <w:rPr>
          <w:szCs w:val="26"/>
        </w:rPr>
        <w:t>I am satisf</w:t>
      </w:r>
      <w:r w:rsidR="00C5759E" w:rsidRPr="002D03D9">
        <w:rPr>
          <w:rFonts w:hint="eastAsia"/>
          <w:szCs w:val="26"/>
        </w:rPr>
        <w:t>ied</w:t>
      </w:r>
      <w:r w:rsidR="00C5759E" w:rsidRPr="002D03D9">
        <w:rPr>
          <w:szCs w:val="26"/>
        </w:rPr>
        <w:t xml:space="preserve"> that he gave a truthful reply.</w:t>
      </w:r>
      <w:r w:rsidR="00C5759E">
        <w:rPr>
          <w:rFonts w:hint="eastAsia"/>
          <w:szCs w:val="26"/>
        </w:rPr>
        <w:t xml:space="preserve"> </w:t>
      </w:r>
      <w:r w:rsidR="009E1F5A">
        <w:rPr>
          <w:rFonts w:hint="eastAsia"/>
          <w:szCs w:val="26"/>
        </w:rPr>
        <w:t xml:space="preserve">  The plaintiff</w:t>
      </w:r>
      <w:r w:rsidR="009E1F5A">
        <w:rPr>
          <w:szCs w:val="26"/>
        </w:rPr>
        <w:t>’</w:t>
      </w:r>
      <w:r w:rsidR="009E1F5A">
        <w:rPr>
          <w:rFonts w:hint="eastAsia"/>
          <w:szCs w:val="26"/>
        </w:rPr>
        <w:t>s fall had nothing to do with the alleged slipperiness of the floor.</w:t>
      </w:r>
    </w:p>
    <w:p w:rsidR="006C426E" w:rsidRPr="00DA1549" w:rsidRDefault="006C426E" w:rsidP="006C426E">
      <w:pPr>
        <w:widowControl w:val="0"/>
        <w:tabs>
          <w:tab w:val="clear" w:pos="4320"/>
          <w:tab w:val="clear" w:pos="9072"/>
        </w:tabs>
        <w:spacing w:line="360" w:lineRule="auto"/>
        <w:jc w:val="both"/>
        <w:rPr>
          <w:szCs w:val="26"/>
        </w:rPr>
      </w:pPr>
    </w:p>
    <w:p w:rsidR="00992161" w:rsidRPr="00DA1549" w:rsidRDefault="00992161" w:rsidP="00DA1549">
      <w:pPr>
        <w:widowControl w:val="0"/>
        <w:numPr>
          <w:ilvl w:val="0"/>
          <w:numId w:val="1"/>
        </w:numPr>
        <w:tabs>
          <w:tab w:val="clear" w:pos="360"/>
          <w:tab w:val="clear" w:pos="4320"/>
          <w:tab w:val="clear" w:pos="9072"/>
        </w:tabs>
        <w:spacing w:line="360" w:lineRule="auto"/>
        <w:ind w:left="0" w:firstLine="0"/>
        <w:jc w:val="both"/>
        <w:rPr>
          <w:szCs w:val="26"/>
        </w:rPr>
      </w:pPr>
      <w:r w:rsidRPr="00DA1549">
        <w:rPr>
          <w:szCs w:val="26"/>
        </w:rPr>
        <w:t xml:space="preserve">It is clear that if </w:t>
      </w:r>
      <w:r w:rsidR="002D03D9">
        <w:rPr>
          <w:szCs w:val="26"/>
        </w:rPr>
        <w:t>t</w:t>
      </w:r>
      <w:r w:rsidRPr="00DA1549">
        <w:rPr>
          <w:szCs w:val="26"/>
        </w:rPr>
        <w:t xml:space="preserve">he </w:t>
      </w:r>
      <w:r w:rsidR="002D03D9">
        <w:rPr>
          <w:szCs w:val="26"/>
        </w:rPr>
        <w:t xml:space="preserve">plaintiff </w:t>
      </w:r>
      <w:r w:rsidR="00753CAF">
        <w:rPr>
          <w:szCs w:val="26"/>
        </w:rPr>
        <w:t xml:space="preserve">had not stepped on the </w:t>
      </w:r>
      <w:r w:rsidR="00753CAF">
        <w:rPr>
          <w:rFonts w:hint="eastAsia"/>
          <w:szCs w:val="26"/>
        </w:rPr>
        <w:t>hose</w:t>
      </w:r>
      <w:r w:rsidRPr="00DA1549">
        <w:rPr>
          <w:szCs w:val="26"/>
        </w:rPr>
        <w:t xml:space="preserve">, he would not have fallen.  If his fall </w:t>
      </w:r>
      <w:r w:rsidR="006C426E">
        <w:rPr>
          <w:rFonts w:hint="eastAsia"/>
          <w:szCs w:val="26"/>
        </w:rPr>
        <w:t xml:space="preserve">had been </w:t>
      </w:r>
      <w:r w:rsidRPr="00DA1549">
        <w:rPr>
          <w:szCs w:val="26"/>
        </w:rPr>
        <w:t>due to the slipperiness of the floor, he should have told Tang about it</w:t>
      </w:r>
      <w:r w:rsidR="00992FB5">
        <w:rPr>
          <w:rFonts w:hint="eastAsia"/>
          <w:szCs w:val="26"/>
        </w:rPr>
        <w:t xml:space="preserve"> in the conversation between the two of them</w:t>
      </w:r>
      <w:r w:rsidRPr="00DA1549">
        <w:rPr>
          <w:szCs w:val="26"/>
        </w:rPr>
        <w:t>.</w:t>
      </w:r>
      <w:r w:rsidR="00853FBB">
        <w:rPr>
          <w:rFonts w:hint="eastAsia"/>
          <w:szCs w:val="26"/>
        </w:rPr>
        <w:t xml:space="preserve">  But he did not do so.</w:t>
      </w:r>
    </w:p>
    <w:p w:rsidR="00992161" w:rsidRDefault="00992161" w:rsidP="00DA1549">
      <w:pPr>
        <w:pStyle w:val="ListParagraph"/>
        <w:spacing w:line="360" w:lineRule="auto"/>
        <w:rPr>
          <w:szCs w:val="26"/>
        </w:rPr>
      </w:pPr>
    </w:p>
    <w:p w:rsidR="00992161" w:rsidRDefault="00C5759E" w:rsidP="00DA1549">
      <w:pPr>
        <w:widowControl w:val="0"/>
        <w:numPr>
          <w:ilvl w:val="0"/>
          <w:numId w:val="1"/>
        </w:numPr>
        <w:tabs>
          <w:tab w:val="clear" w:pos="360"/>
          <w:tab w:val="clear" w:pos="4320"/>
          <w:tab w:val="clear" w:pos="9072"/>
        </w:tabs>
        <w:spacing w:line="360" w:lineRule="auto"/>
        <w:ind w:left="0" w:firstLine="0"/>
        <w:jc w:val="both"/>
        <w:rPr>
          <w:szCs w:val="26"/>
        </w:rPr>
      </w:pPr>
      <w:r>
        <w:rPr>
          <w:rFonts w:hint="eastAsia"/>
          <w:szCs w:val="26"/>
        </w:rPr>
        <w:t>In my judgment, the plaintiff</w:t>
      </w:r>
      <w:r>
        <w:rPr>
          <w:szCs w:val="26"/>
        </w:rPr>
        <w:t>’</w:t>
      </w:r>
      <w:r>
        <w:rPr>
          <w:rFonts w:hint="eastAsia"/>
          <w:szCs w:val="26"/>
        </w:rPr>
        <w:t>s</w:t>
      </w:r>
      <w:r w:rsidR="00992161">
        <w:rPr>
          <w:szCs w:val="26"/>
        </w:rPr>
        <w:t xml:space="preserve"> fall was due to his own carelessness</w:t>
      </w:r>
      <w:r w:rsidR="00753CAF">
        <w:rPr>
          <w:rFonts w:hint="eastAsia"/>
          <w:szCs w:val="26"/>
        </w:rPr>
        <w:t xml:space="preserve"> by not watching the water hose.  He stepped on it and fell</w:t>
      </w:r>
      <w:r w:rsidR="00992161">
        <w:rPr>
          <w:szCs w:val="26"/>
        </w:rPr>
        <w:t>.  If he had been careful, he would not have stepped on the water hose he had put down on the floor a short moment ago.</w:t>
      </w:r>
      <w:r>
        <w:rPr>
          <w:rFonts w:hint="eastAsia"/>
          <w:szCs w:val="26"/>
        </w:rPr>
        <w:t xml:space="preserve">  His fall was not caused by the </w:t>
      </w:r>
      <w:r>
        <w:rPr>
          <w:szCs w:val="26"/>
        </w:rPr>
        <w:t>defendant</w:t>
      </w:r>
      <w:r w:rsidR="00992FB5">
        <w:rPr>
          <w:rFonts w:hint="eastAsia"/>
          <w:szCs w:val="26"/>
        </w:rPr>
        <w:t>, but by himself</w:t>
      </w:r>
      <w:r>
        <w:rPr>
          <w:rFonts w:hint="eastAsia"/>
          <w:szCs w:val="26"/>
        </w:rPr>
        <w:t>.</w:t>
      </w:r>
      <w:r w:rsidR="00992161">
        <w:rPr>
          <w:szCs w:val="26"/>
        </w:rPr>
        <w:t xml:space="preserve">  Due to the above reasons, I dismiss his claim.</w:t>
      </w:r>
    </w:p>
    <w:p w:rsidR="002D03D9" w:rsidRDefault="002D03D9" w:rsidP="00DA1549">
      <w:pPr>
        <w:pStyle w:val="ListParagraph"/>
        <w:spacing w:line="360" w:lineRule="auto"/>
        <w:rPr>
          <w:szCs w:val="26"/>
        </w:rPr>
      </w:pPr>
    </w:p>
    <w:p w:rsidR="00F26B60" w:rsidRPr="00992161" w:rsidRDefault="00F26B60" w:rsidP="00DA1549">
      <w:pPr>
        <w:pStyle w:val="normal3"/>
        <w:tabs>
          <w:tab w:val="clear" w:pos="1440"/>
          <w:tab w:val="clear" w:pos="4320"/>
          <w:tab w:val="clear" w:pos="4500"/>
          <w:tab w:val="clear" w:pos="9000"/>
          <w:tab w:val="clear" w:pos="9072"/>
          <w:tab w:val="left" w:pos="6720"/>
        </w:tabs>
        <w:overflowPunct/>
        <w:autoSpaceDE/>
        <w:autoSpaceDN/>
        <w:jc w:val="both"/>
        <w:rPr>
          <w:rFonts w:eastAsia="SimSun"/>
          <w:i/>
          <w:lang w:val="en-US"/>
        </w:rPr>
      </w:pPr>
      <w:r w:rsidRPr="00992161">
        <w:rPr>
          <w:rFonts w:eastAsia="SimSun" w:hint="eastAsia"/>
          <w:i/>
          <w:lang w:val="en-US"/>
        </w:rPr>
        <w:t>Costs</w:t>
      </w:r>
    </w:p>
    <w:p w:rsidR="00F26B60" w:rsidRDefault="00F26B60" w:rsidP="00DA1549">
      <w:pPr>
        <w:pStyle w:val="normal3"/>
        <w:tabs>
          <w:tab w:val="clear" w:pos="1440"/>
          <w:tab w:val="clear" w:pos="4320"/>
          <w:tab w:val="clear" w:pos="4500"/>
          <w:tab w:val="clear" w:pos="9000"/>
          <w:tab w:val="clear" w:pos="9072"/>
          <w:tab w:val="left" w:pos="6720"/>
        </w:tabs>
        <w:overflowPunct/>
        <w:autoSpaceDE/>
        <w:autoSpaceDN/>
        <w:jc w:val="both"/>
        <w:rPr>
          <w:rFonts w:eastAsia="SimSun"/>
          <w:lang w:val="en-US"/>
        </w:rPr>
      </w:pPr>
    </w:p>
    <w:p w:rsidR="00F26B60" w:rsidRPr="00992161" w:rsidRDefault="00F26B60" w:rsidP="00DA1549">
      <w:pPr>
        <w:pStyle w:val="normal3"/>
        <w:numPr>
          <w:ilvl w:val="0"/>
          <w:numId w:val="1"/>
        </w:numPr>
        <w:tabs>
          <w:tab w:val="clear" w:pos="360"/>
          <w:tab w:val="clear" w:pos="1440"/>
          <w:tab w:val="clear" w:pos="4320"/>
          <w:tab w:val="clear" w:pos="4500"/>
          <w:tab w:val="clear" w:pos="9000"/>
          <w:tab w:val="clear" w:pos="9072"/>
          <w:tab w:val="num" w:pos="1400"/>
          <w:tab w:val="left" w:pos="6720"/>
        </w:tabs>
        <w:overflowPunct/>
        <w:autoSpaceDE/>
        <w:autoSpaceDN/>
        <w:ind w:left="0" w:firstLine="0"/>
        <w:jc w:val="both"/>
        <w:rPr>
          <w:rFonts w:eastAsia="SimSun"/>
          <w:lang w:val="en-US"/>
        </w:rPr>
      </w:pPr>
      <w:r w:rsidRPr="00992161">
        <w:rPr>
          <w:rFonts w:eastAsia="SimSun" w:hint="eastAsia"/>
          <w:lang w:val="en-US"/>
        </w:rPr>
        <w:t>I make an order nisi, to be made absolute in 14 days</w:t>
      </w:r>
      <w:r w:rsidRPr="00992161">
        <w:rPr>
          <w:rFonts w:eastAsia="SimSun"/>
          <w:lang w:val="en-US"/>
        </w:rPr>
        <w:t>’</w:t>
      </w:r>
      <w:r w:rsidRPr="00992161">
        <w:rPr>
          <w:rFonts w:eastAsia="SimSun" w:hint="eastAsia"/>
          <w:lang w:val="en-US"/>
        </w:rPr>
        <w:t xml:space="preserve"> time, that the </w:t>
      </w:r>
      <w:r w:rsidR="00992161" w:rsidRPr="00992161">
        <w:rPr>
          <w:rFonts w:eastAsia="SimSun"/>
          <w:lang w:val="en-US"/>
        </w:rPr>
        <w:t xml:space="preserve">plaintiff </w:t>
      </w:r>
      <w:r w:rsidRPr="00992161">
        <w:rPr>
          <w:rFonts w:eastAsia="SimSun" w:hint="eastAsia"/>
          <w:lang w:val="en-US"/>
        </w:rPr>
        <w:t>do pay costs of th</w:t>
      </w:r>
      <w:r w:rsidR="00992161" w:rsidRPr="00992161">
        <w:rPr>
          <w:rFonts w:eastAsia="SimSun"/>
          <w:lang w:val="en-US"/>
        </w:rPr>
        <w:t>e</w:t>
      </w:r>
      <w:r w:rsidRPr="00992161">
        <w:rPr>
          <w:rFonts w:eastAsia="SimSun" w:hint="eastAsia"/>
          <w:lang w:val="en-US"/>
        </w:rPr>
        <w:t>s</w:t>
      </w:r>
      <w:r w:rsidR="00992161" w:rsidRPr="00992161">
        <w:rPr>
          <w:rFonts w:eastAsia="SimSun"/>
          <w:lang w:val="en-US"/>
        </w:rPr>
        <w:t>e proceedings</w:t>
      </w:r>
      <w:r w:rsidRPr="00992161">
        <w:rPr>
          <w:rFonts w:eastAsia="SimSun" w:hint="eastAsia"/>
          <w:lang w:val="en-US"/>
        </w:rPr>
        <w:t xml:space="preserve">, to the </w:t>
      </w:r>
      <w:r w:rsidR="00992161" w:rsidRPr="00992161">
        <w:rPr>
          <w:rFonts w:eastAsia="SimSun"/>
          <w:lang w:val="en-US"/>
        </w:rPr>
        <w:t>defendant</w:t>
      </w:r>
      <w:r w:rsidRPr="00992161">
        <w:rPr>
          <w:rFonts w:eastAsia="SimSun" w:hint="eastAsia"/>
          <w:lang w:val="en-US"/>
        </w:rPr>
        <w:t xml:space="preserve">, to be taxed, if not agreed, with certificate for </w:t>
      </w:r>
      <w:r w:rsidR="00992161" w:rsidRPr="00992161">
        <w:rPr>
          <w:rFonts w:eastAsia="SimSun"/>
          <w:lang w:val="en-US"/>
        </w:rPr>
        <w:t>c</w:t>
      </w:r>
      <w:r w:rsidRPr="00992161">
        <w:rPr>
          <w:rFonts w:eastAsia="SimSun" w:hint="eastAsia"/>
          <w:lang w:val="en-US"/>
        </w:rPr>
        <w:t xml:space="preserve">ounsel.  </w:t>
      </w:r>
      <w:r w:rsidR="006C426E">
        <w:rPr>
          <w:rFonts w:eastAsia="SimSun" w:hint="eastAsia"/>
          <w:lang w:val="en-US"/>
        </w:rPr>
        <w:t xml:space="preserve">The </w:t>
      </w:r>
      <w:r w:rsidR="006C426E">
        <w:rPr>
          <w:rFonts w:eastAsia="SimSun"/>
          <w:lang w:val="en-US"/>
        </w:rPr>
        <w:t>plaintiff’</w:t>
      </w:r>
      <w:r w:rsidR="006C426E">
        <w:rPr>
          <w:rFonts w:eastAsia="SimSun" w:hint="eastAsia"/>
          <w:lang w:val="en-US"/>
        </w:rPr>
        <w:t>s own costs be taxed in accordance with L</w:t>
      </w:r>
      <w:r w:rsidR="006C426E">
        <w:rPr>
          <w:rFonts w:eastAsia="SimSun"/>
          <w:lang w:val="en-US"/>
        </w:rPr>
        <w:t>e</w:t>
      </w:r>
      <w:r w:rsidR="006C426E">
        <w:rPr>
          <w:rFonts w:eastAsia="SimSun" w:hint="eastAsia"/>
          <w:lang w:val="en-US"/>
        </w:rPr>
        <w:t>gal Aid Regulations.</w:t>
      </w:r>
    </w:p>
    <w:p w:rsidR="00F26B60" w:rsidRDefault="00F26B60" w:rsidP="00DA1549">
      <w:pPr>
        <w:pStyle w:val="normal3"/>
        <w:tabs>
          <w:tab w:val="clear" w:pos="1440"/>
          <w:tab w:val="clear" w:pos="4320"/>
          <w:tab w:val="clear" w:pos="4500"/>
          <w:tab w:val="clear" w:pos="9000"/>
          <w:tab w:val="clear" w:pos="9072"/>
          <w:tab w:val="left" w:pos="6720"/>
        </w:tabs>
        <w:overflowPunct/>
        <w:autoSpaceDE/>
        <w:autoSpaceDN/>
        <w:jc w:val="both"/>
        <w:rPr>
          <w:rFonts w:eastAsia="SimSun"/>
          <w:lang w:val="en-US"/>
        </w:rPr>
      </w:pPr>
    </w:p>
    <w:p w:rsidR="00992161" w:rsidRDefault="00992161" w:rsidP="00DA1549">
      <w:pPr>
        <w:pStyle w:val="normal3"/>
        <w:tabs>
          <w:tab w:val="clear" w:pos="1440"/>
          <w:tab w:val="clear" w:pos="4320"/>
          <w:tab w:val="clear" w:pos="4500"/>
          <w:tab w:val="clear" w:pos="9000"/>
          <w:tab w:val="clear" w:pos="9072"/>
          <w:tab w:val="left" w:pos="6720"/>
        </w:tabs>
        <w:overflowPunct/>
        <w:autoSpaceDE/>
        <w:autoSpaceDN/>
        <w:jc w:val="both"/>
        <w:rPr>
          <w:rFonts w:eastAsia="SimSun"/>
          <w:lang w:val="en-US"/>
        </w:rPr>
      </w:pPr>
    </w:p>
    <w:p w:rsidR="00992161" w:rsidRDefault="00992161" w:rsidP="00DA1549">
      <w:pPr>
        <w:pStyle w:val="normal3"/>
        <w:tabs>
          <w:tab w:val="clear" w:pos="1440"/>
          <w:tab w:val="clear" w:pos="4320"/>
          <w:tab w:val="clear" w:pos="4500"/>
          <w:tab w:val="clear" w:pos="9000"/>
          <w:tab w:val="clear" w:pos="9072"/>
          <w:tab w:val="left" w:pos="6720"/>
        </w:tabs>
        <w:overflowPunct/>
        <w:autoSpaceDE/>
        <w:autoSpaceDN/>
        <w:jc w:val="both"/>
        <w:rPr>
          <w:rFonts w:eastAsia="SimSun"/>
          <w:lang w:val="en-US"/>
        </w:rPr>
      </w:pPr>
    </w:p>
    <w:p w:rsidR="00F26B60" w:rsidRDefault="00F26B60" w:rsidP="007F4740">
      <w:pPr>
        <w:tabs>
          <w:tab w:val="clear" w:pos="1440"/>
          <w:tab w:val="clear" w:pos="4320"/>
          <w:tab w:val="clear" w:pos="9072"/>
          <w:tab w:val="center" w:pos="6480"/>
        </w:tabs>
      </w:pPr>
      <w:r>
        <w:rPr>
          <w:rFonts w:hint="eastAsia"/>
        </w:rPr>
        <w:tab/>
        <w:t>( S. Chow )</w:t>
      </w:r>
    </w:p>
    <w:p w:rsidR="00F26B60" w:rsidRDefault="00F26B60" w:rsidP="007F4740">
      <w:pPr>
        <w:tabs>
          <w:tab w:val="clear" w:pos="1440"/>
          <w:tab w:val="clear" w:pos="4320"/>
          <w:tab w:val="clear" w:pos="9072"/>
          <w:tab w:val="center" w:pos="6480"/>
        </w:tabs>
      </w:pPr>
      <w:r>
        <w:rPr>
          <w:rFonts w:hint="eastAsia"/>
        </w:rPr>
        <w:tab/>
      </w:r>
      <w:r>
        <w:t>District Judge</w:t>
      </w:r>
    </w:p>
    <w:p w:rsidR="00F26B60" w:rsidRDefault="00F26B60">
      <w:pPr>
        <w:tabs>
          <w:tab w:val="left" w:pos="1400"/>
          <w:tab w:val="center" w:pos="7200"/>
        </w:tabs>
        <w:spacing w:line="360" w:lineRule="auto"/>
      </w:pPr>
    </w:p>
    <w:p w:rsidR="00992161" w:rsidRDefault="00992161" w:rsidP="00992161">
      <w:pPr>
        <w:tabs>
          <w:tab w:val="clear" w:pos="1440"/>
          <w:tab w:val="clear" w:pos="4320"/>
          <w:tab w:val="clear" w:pos="9072"/>
        </w:tabs>
        <w:jc w:val="both"/>
      </w:pPr>
      <w:r>
        <w:t>Miss Tsu</w:t>
      </w:r>
      <w:r w:rsidR="007F4740">
        <w:t>i</w:t>
      </w:r>
      <w:r>
        <w:t xml:space="preserve"> Ka Wah, Jennifer, instructed by Cheng, Yeung &amp; Co, Solicitors, assigned by DLA for the plaintiff </w:t>
      </w:r>
    </w:p>
    <w:p w:rsidR="00992161" w:rsidRDefault="00992161" w:rsidP="00992161">
      <w:pPr>
        <w:tabs>
          <w:tab w:val="clear" w:pos="1440"/>
          <w:tab w:val="clear" w:pos="4320"/>
          <w:tab w:val="clear" w:pos="9072"/>
        </w:tabs>
        <w:jc w:val="both"/>
      </w:pPr>
    </w:p>
    <w:p w:rsidR="00992161" w:rsidRDefault="00992161" w:rsidP="00992161">
      <w:pPr>
        <w:tabs>
          <w:tab w:val="clear" w:pos="1440"/>
          <w:tab w:val="clear" w:pos="4320"/>
          <w:tab w:val="clear" w:pos="9072"/>
        </w:tabs>
        <w:jc w:val="both"/>
      </w:pPr>
      <w:r>
        <w:t xml:space="preserve">Mr A Sakhrani, instructed by Munros, </w:t>
      </w:r>
      <w:r w:rsidR="00DA1549">
        <w:t>S</w:t>
      </w:r>
      <w:r>
        <w:t xml:space="preserve">olicitors for the defendant </w:t>
      </w:r>
    </w:p>
    <w:p w:rsidR="00F26B60" w:rsidRDefault="00F26B60" w:rsidP="00992161">
      <w:pPr>
        <w:tabs>
          <w:tab w:val="clear" w:pos="1440"/>
          <w:tab w:val="clear" w:pos="4320"/>
          <w:tab w:val="clear" w:pos="9072"/>
        </w:tabs>
        <w:jc w:val="both"/>
        <w:rPr>
          <w:lang w:val="en-GB"/>
        </w:rPr>
      </w:pPr>
    </w:p>
    <w:p w:rsidR="00F26B60" w:rsidRDefault="00F26B60">
      <w:pPr>
        <w:tabs>
          <w:tab w:val="clear" w:pos="4320"/>
          <w:tab w:val="clear" w:pos="9072"/>
          <w:tab w:val="left" w:pos="1960"/>
        </w:tabs>
        <w:spacing w:line="360" w:lineRule="auto"/>
        <w:ind w:left="1960" w:hanging="1960"/>
        <w:jc w:val="both"/>
        <w:rPr>
          <w:lang w:val="en-GB"/>
        </w:rPr>
      </w:pPr>
    </w:p>
    <w:p w:rsidR="00F26B60" w:rsidRDefault="00F26B60">
      <w:pPr>
        <w:tabs>
          <w:tab w:val="clear" w:pos="4320"/>
          <w:tab w:val="clear" w:pos="9072"/>
        </w:tabs>
        <w:spacing w:line="360" w:lineRule="auto"/>
        <w:jc w:val="both"/>
      </w:pPr>
    </w:p>
    <w:p w:rsidR="00F26B60" w:rsidRDefault="00F26B60">
      <w:pPr>
        <w:pStyle w:val="normal3"/>
        <w:tabs>
          <w:tab w:val="clear" w:pos="4320"/>
          <w:tab w:val="clear" w:pos="4500"/>
          <w:tab w:val="clear" w:pos="9000"/>
          <w:tab w:val="clear" w:pos="9072"/>
        </w:tabs>
        <w:overflowPunct/>
        <w:autoSpaceDE/>
        <w:autoSpaceDN/>
        <w:rPr>
          <w:rFonts w:eastAsia="SimSun"/>
          <w:lang w:val="en-US"/>
        </w:rPr>
      </w:pPr>
    </w:p>
    <w:sectPr w:rsidR="00F26B60" w:rsidSect="0056426F">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02C9" w:rsidRDefault="00F002C9">
      <w:r>
        <w:separator/>
      </w:r>
    </w:p>
  </w:endnote>
  <w:endnote w:type="continuationSeparator" w:id="0">
    <w:p w:rsidR="00F002C9" w:rsidRDefault="00F00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B60" w:rsidRDefault="00F26B60">
    <w:pPr>
      <w:pStyle w:val="Footer"/>
      <w:framePr w:wrap="auto" w:vAnchor="text" w:hAnchor="margin" w:xAlign="right" w:y="1"/>
      <w:rPr>
        <w:rStyle w:val="PageNumber"/>
      </w:rPr>
    </w:pPr>
  </w:p>
  <w:p w:rsidR="00F26B60" w:rsidRDefault="00F26B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02C9" w:rsidRDefault="00F002C9">
      <w:r>
        <w:separator/>
      </w:r>
    </w:p>
  </w:footnote>
  <w:footnote w:type="continuationSeparator" w:id="0">
    <w:p w:rsidR="00F002C9" w:rsidRDefault="00F002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B60" w:rsidRDefault="001C3374">
    <w:pPr>
      <w:pStyle w:val="Header"/>
    </w:pPr>
    <w:r w:rsidRPr="006C6DEC">
      <w:rPr>
        <w:noProof/>
        <w:sz w:val="20"/>
        <w:lang w:eastAsia="en-US"/>
      </w:rPr>
    </w:r>
    <w:r w:rsidR="001C3374" w:rsidRPr="006C6DEC">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r w:rsidRPr="006C6DEC">
      <w:rPr>
        <w:noProof/>
        <w:sz w:val="20"/>
        <w:lang w:eastAsia="en-US"/>
      </w:rPr>
    </w:r>
    <w:r w:rsidR="001C3374" w:rsidRPr="006C6DEC">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F26B60" w:rsidRDefault="00F26B60">
                <w:pPr>
                  <w:rPr>
                    <w:rFonts w:eastAsia="SimHei"/>
                    <w:b/>
                    <w:bCs/>
                    <w:sz w:val="18"/>
                    <w:szCs w:val="18"/>
                  </w:rPr>
                </w:pPr>
              </w:p>
            </w:txbxContent>
          </v:textbox>
        </v:shape>
      </w:pict>
    </w:r>
    <w:r w:rsidRPr="006C6DEC">
      <w:rPr>
        <w:noProof/>
        <w:sz w:val="20"/>
        <w:lang w:eastAsia="en-US"/>
      </w:rPr>
    </w:r>
    <w:r w:rsidR="001C3374" w:rsidRPr="006C6DEC">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B60" w:rsidRDefault="00F26B60">
    <w:pPr>
      <w:pStyle w:val="Header"/>
      <w:rPr>
        <w:sz w:val="28"/>
        <w:szCs w:val="28"/>
      </w:rPr>
    </w:pPr>
    <w:r>
      <w:rPr>
        <w:sz w:val="28"/>
        <w:szCs w:val="28"/>
      </w:rPr>
      <w:t xml:space="preserve">-  </w:t>
    </w:r>
    <w:r w:rsidR="006C6DEC">
      <w:rPr>
        <w:rStyle w:val="PageNumber"/>
        <w:sz w:val="28"/>
        <w:szCs w:val="28"/>
      </w:rPr>
      <w:fldChar w:fldCharType="begin"/>
    </w:r>
    <w:r>
      <w:rPr>
        <w:rStyle w:val="PageNumber"/>
        <w:sz w:val="28"/>
        <w:szCs w:val="28"/>
      </w:rPr>
      <w:instrText xml:space="preserve"> PAGE </w:instrText>
    </w:r>
    <w:r w:rsidR="006C6DEC">
      <w:rPr>
        <w:rStyle w:val="PageNumber"/>
        <w:sz w:val="28"/>
        <w:szCs w:val="28"/>
      </w:rPr>
      <w:fldChar w:fldCharType="separate"/>
    </w:r>
    <w:r w:rsidR="007133DF">
      <w:rPr>
        <w:rStyle w:val="PageNumber"/>
        <w:noProof/>
        <w:sz w:val="28"/>
        <w:szCs w:val="28"/>
      </w:rPr>
      <w:t>2</w:t>
    </w:r>
    <w:r w:rsidR="006C6DEC">
      <w:rPr>
        <w:rStyle w:val="PageNumber"/>
        <w:sz w:val="28"/>
        <w:szCs w:val="28"/>
      </w:rPr>
      <w:fldChar w:fldCharType="end"/>
    </w:r>
    <w:r>
      <w:rPr>
        <w:rStyle w:val="PageNumber"/>
        <w:sz w:val="28"/>
        <w:szCs w:val="28"/>
      </w:rPr>
      <w:t xml:space="preserve">  -</w:t>
    </w:r>
    <w:r w:rsidR="001C3374" w:rsidRPr="006C6DEC">
      <w:rPr>
        <w:noProof/>
        <w:sz w:val="20"/>
        <w:lang w:eastAsia="en-US"/>
      </w:rPr>
    </w:r>
    <w:r w:rsidR="001C3374" w:rsidRPr="006C6DEC">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r w:rsidR="001C3374" w:rsidRPr="006C6DEC">
      <w:rPr>
        <w:noProof/>
        <w:sz w:val="20"/>
        <w:lang w:eastAsia="en-US"/>
      </w:rPr>
    </w:r>
    <w:r w:rsidR="001C3374" w:rsidRPr="006C6DEC">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F26B60" w:rsidRDefault="00F26B60">
                <w:pPr>
                  <w:rPr>
                    <w:rFonts w:eastAsia="SimHei"/>
                    <w:b/>
                    <w:bCs/>
                    <w:sz w:val="18"/>
                    <w:szCs w:val="18"/>
                  </w:rPr>
                </w:pPr>
              </w:p>
            </w:txbxContent>
          </v:textbox>
        </v:shape>
      </w:pict>
    </w:r>
    <w:r w:rsidR="001C3374" w:rsidRPr="006C6DEC">
      <w:rPr>
        <w:noProof/>
        <w:sz w:val="20"/>
        <w:lang w:eastAsia="en-US"/>
      </w:rPr>
    </w:r>
    <w:r w:rsidR="001C3374" w:rsidRPr="006C6DEC">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45116843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4F81"/>
    <w:rsid w:val="00002BFC"/>
    <w:rsid w:val="001C3374"/>
    <w:rsid w:val="002D03D9"/>
    <w:rsid w:val="002D0D6D"/>
    <w:rsid w:val="00311921"/>
    <w:rsid w:val="004A4024"/>
    <w:rsid w:val="004F5B91"/>
    <w:rsid w:val="0056426F"/>
    <w:rsid w:val="005973FA"/>
    <w:rsid w:val="005E4F81"/>
    <w:rsid w:val="00687961"/>
    <w:rsid w:val="006C426E"/>
    <w:rsid w:val="006C6DEC"/>
    <w:rsid w:val="007001B5"/>
    <w:rsid w:val="007133DF"/>
    <w:rsid w:val="00745850"/>
    <w:rsid w:val="00753CAF"/>
    <w:rsid w:val="00757DFF"/>
    <w:rsid w:val="007F4740"/>
    <w:rsid w:val="00853FBB"/>
    <w:rsid w:val="008E6121"/>
    <w:rsid w:val="00985BFF"/>
    <w:rsid w:val="00992161"/>
    <w:rsid w:val="00992FB5"/>
    <w:rsid w:val="009E1F5A"/>
    <w:rsid w:val="00A17C0A"/>
    <w:rsid w:val="00BD61C5"/>
    <w:rsid w:val="00C5759E"/>
    <w:rsid w:val="00C77CD9"/>
    <w:rsid w:val="00CA1C8B"/>
    <w:rsid w:val="00D30860"/>
    <w:rsid w:val="00DA1549"/>
    <w:rsid w:val="00EE29EE"/>
    <w:rsid w:val="00F002C9"/>
    <w:rsid w:val="00F26B60"/>
    <w:rsid w:val="00F87079"/>
    <w:rsid w:val="00F9534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5:chartTrackingRefBased/>
  <w15:docId w15:val="{7EBEB6CC-03C7-314A-8967-7C8493C13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26F"/>
    <w:pPr>
      <w:tabs>
        <w:tab w:val="left" w:pos="1440"/>
        <w:tab w:val="center" w:pos="4320"/>
        <w:tab w:val="right" w:pos="9072"/>
      </w:tabs>
      <w:snapToGrid w:val="0"/>
    </w:pPr>
    <w:rPr>
      <w:sz w:val="28"/>
      <w:szCs w:val="28"/>
      <w:lang w:val="en-US"/>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basedOn w:val="DefaultParagraphFont"/>
    <w:link w:val="BalloonText"/>
    <w:uiPriority w:val="99"/>
    <w:semiHidden/>
    <w:rsid w:val="00DA15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6C5C7-440D-422C-B72B-7085C89A7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2013-05-09T08:41:00Z</cp:lastPrinted>
  <dcterms:created xsi:type="dcterms:W3CDTF">2023-10-14T01:13:00Z</dcterms:created>
  <dcterms:modified xsi:type="dcterms:W3CDTF">2023-10-14T01:13:00Z</dcterms:modified>
</cp:coreProperties>
</file>