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9B6" w:rsidRDefault="00C959B6">
      <w:pPr>
        <w:pStyle w:val="Heading4"/>
        <w:spacing w:line="360" w:lineRule="auto"/>
        <w:rPr>
          <w:rFonts w:hint="eastAsia"/>
          <w:b/>
          <w:bCs w:val="0"/>
          <w:lang w:eastAsia="zh-CN"/>
        </w:rPr>
      </w:pPr>
      <w:r>
        <w:rPr>
          <w:rFonts w:hint="eastAsia"/>
          <w:b/>
          <w:bCs w:val="0"/>
          <w:lang w:eastAsia="zh-CN"/>
        </w:rPr>
        <w:t>DCPI 959/2006</w:t>
      </w:r>
    </w:p>
    <w:p w:rsidR="00C959B6" w:rsidRDefault="00C959B6">
      <w:pPr>
        <w:spacing w:line="360" w:lineRule="auto"/>
        <w:jc w:val="center"/>
        <w:rPr>
          <w:rFonts w:ascii="Times New Roman" w:hAnsi="Times New Roman" w:hint="eastAsia"/>
          <w:sz w:val="28"/>
          <w:lang w:eastAsia="zh-CN"/>
        </w:rPr>
      </w:pPr>
    </w:p>
    <w:p w:rsidR="00C959B6" w:rsidRDefault="00C959B6">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C959B6" w:rsidRDefault="00C959B6">
      <w:pPr>
        <w:pStyle w:val="Heading3"/>
        <w:spacing w:line="360" w:lineRule="auto"/>
        <w:rPr>
          <w:b w:val="0"/>
          <w:bCs/>
        </w:rPr>
      </w:pPr>
      <w:r>
        <w:t>HONG KONG SPECIAL ADMINISTRATIVE REGION</w:t>
      </w:r>
    </w:p>
    <w:p w:rsidR="00C959B6" w:rsidRDefault="00C959B6">
      <w:pPr>
        <w:pStyle w:val="Heading4"/>
        <w:spacing w:line="360" w:lineRule="auto"/>
        <w:jc w:val="center"/>
        <w:rPr>
          <w:rFonts w:hint="eastAsia"/>
          <w:b/>
          <w:bCs w:val="0"/>
          <w:lang w:eastAsia="zh-CN"/>
        </w:rPr>
      </w:pPr>
      <w:r>
        <w:rPr>
          <w:rFonts w:hint="eastAsia"/>
          <w:b/>
          <w:bCs w:val="0"/>
        </w:rPr>
        <w:t xml:space="preserve">PERSONAL INJURIES </w:t>
      </w:r>
      <w:r>
        <w:rPr>
          <w:b/>
          <w:bCs w:val="0"/>
        </w:rPr>
        <w:t xml:space="preserve">ACTION NO. </w:t>
      </w:r>
      <w:r>
        <w:rPr>
          <w:rFonts w:hint="eastAsia"/>
          <w:b/>
          <w:bCs w:val="0"/>
          <w:lang w:eastAsia="zh-CN"/>
        </w:rPr>
        <w:t>959</w:t>
      </w:r>
      <w:r>
        <w:rPr>
          <w:b/>
          <w:bCs w:val="0"/>
        </w:rPr>
        <w:t xml:space="preserve"> OF 200</w:t>
      </w:r>
      <w:r>
        <w:rPr>
          <w:rFonts w:hint="eastAsia"/>
          <w:b/>
          <w:bCs w:val="0"/>
          <w:lang w:eastAsia="zh-CN"/>
        </w:rPr>
        <w:t>6</w:t>
      </w:r>
    </w:p>
    <w:p w:rsidR="00C959B6" w:rsidRDefault="00C959B6">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C959B6" w:rsidRDefault="00C959B6">
      <w:pPr>
        <w:spacing w:line="360" w:lineRule="auto"/>
        <w:jc w:val="center"/>
        <w:rPr>
          <w:rFonts w:ascii="Times New Roman" w:hAnsi="Times New Roman" w:hint="eastAsia"/>
          <w:b w:val="0"/>
          <w:bCs/>
          <w:sz w:val="28"/>
          <w:u w:val="single"/>
          <w:lang w:eastAsia="zh-CN"/>
        </w:rPr>
      </w:pPr>
    </w:p>
    <w:tbl>
      <w:tblPr>
        <w:tblW w:w="8222" w:type="dxa"/>
        <w:tblInd w:w="108" w:type="dxa"/>
        <w:tblLayout w:type="fixed"/>
        <w:tblLook w:val="0000" w:firstRow="0" w:lastRow="0" w:firstColumn="0" w:lastColumn="0" w:noHBand="0" w:noVBand="0"/>
      </w:tblPr>
      <w:tblGrid>
        <w:gridCol w:w="1890"/>
        <w:gridCol w:w="4347"/>
        <w:gridCol w:w="1985"/>
      </w:tblGrid>
      <w:tr w:rsidR="00000000">
        <w:tblPrEx>
          <w:tblCellMar>
            <w:top w:w="0" w:type="dxa"/>
            <w:bottom w:w="0" w:type="dxa"/>
          </w:tblCellMar>
        </w:tblPrEx>
        <w:tc>
          <w:tcPr>
            <w:tcW w:w="1890" w:type="dxa"/>
          </w:tcPr>
          <w:p w:rsidR="00C959B6" w:rsidRDefault="00C959B6">
            <w:pPr>
              <w:rPr>
                <w:rFonts w:ascii="Times New Roman" w:hAnsi="Times New Roman"/>
                <w:sz w:val="28"/>
              </w:rPr>
            </w:pPr>
            <w:r>
              <w:rPr>
                <w:rFonts w:ascii="Times New Roman" w:hAnsi="Times New Roman"/>
                <w:sz w:val="28"/>
              </w:rPr>
              <w:t>BETWEEN</w:t>
            </w:r>
          </w:p>
        </w:tc>
        <w:tc>
          <w:tcPr>
            <w:tcW w:w="4347" w:type="dxa"/>
          </w:tcPr>
          <w:p w:rsidR="00C959B6" w:rsidRDefault="00C959B6">
            <w:pPr>
              <w:jc w:val="center"/>
              <w:rPr>
                <w:rFonts w:ascii="Times New Roman" w:hAnsi="Times New Roman" w:hint="eastAsia"/>
                <w:sz w:val="28"/>
                <w:lang w:eastAsia="zh-TW"/>
              </w:rPr>
            </w:pPr>
            <w:r>
              <w:rPr>
                <w:rFonts w:ascii="Times New Roman" w:hAnsi="Times New Roman" w:hint="eastAsia"/>
                <w:sz w:val="28"/>
                <w:lang w:eastAsia="zh-CN"/>
              </w:rPr>
              <w:t xml:space="preserve">  FUNG MEI FAN</w:t>
            </w:r>
          </w:p>
        </w:tc>
        <w:tc>
          <w:tcPr>
            <w:tcW w:w="1985" w:type="dxa"/>
          </w:tcPr>
          <w:p w:rsidR="00C959B6" w:rsidRDefault="00C959B6">
            <w:pPr>
              <w:pStyle w:val="Heading2"/>
              <w:jc w:val="right"/>
              <w:rPr>
                <w:b/>
                <w:bCs w:val="0"/>
              </w:rPr>
            </w:pPr>
            <w:r>
              <w:rPr>
                <w:b/>
                <w:bCs w:val="0"/>
              </w:rPr>
              <w:t>Plaintiff</w:t>
            </w:r>
          </w:p>
          <w:p w:rsidR="00C959B6" w:rsidRDefault="00C959B6">
            <w:pPr>
              <w:jc w:val="right"/>
              <w:rPr>
                <w:rFonts w:ascii="Times New Roman" w:hAnsi="Times New Roman"/>
                <w:sz w:val="28"/>
              </w:rPr>
            </w:pPr>
          </w:p>
        </w:tc>
      </w:tr>
      <w:tr w:rsidR="00000000">
        <w:tblPrEx>
          <w:tblCellMar>
            <w:top w:w="0" w:type="dxa"/>
            <w:bottom w:w="0" w:type="dxa"/>
          </w:tblCellMar>
        </w:tblPrEx>
        <w:tc>
          <w:tcPr>
            <w:tcW w:w="1890" w:type="dxa"/>
          </w:tcPr>
          <w:p w:rsidR="00C959B6" w:rsidRDefault="00C959B6">
            <w:pPr>
              <w:rPr>
                <w:rFonts w:ascii="Times New Roman" w:hAnsi="Times New Roman"/>
                <w:sz w:val="28"/>
              </w:rPr>
            </w:pPr>
          </w:p>
        </w:tc>
        <w:tc>
          <w:tcPr>
            <w:tcW w:w="4347" w:type="dxa"/>
          </w:tcPr>
          <w:p w:rsidR="00C959B6" w:rsidRDefault="00C959B6">
            <w:pPr>
              <w:jc w:val="center"/>
              <w:rPr>
                <w:rFonts w:ascii="Times New Roman" w:hAnsi="Times New Roman"/>
                <w:sz w:val="28"/>
              </w:rPr>
            </w:pPr>
            <w:r>
              <w:rPr>
                <w:rFonts w:ascii="Times New Roman" w:hAnsi="Times New Roman" w:hint="eastAsia"/>
                <w:sz w:val="28"/>
                <w:lang w:eastAsia="zh-CN"/>
              </w:rPr>
              <w:t>a</w:t>
            </w:r>
            <w:r>
              <w:rPr>
                <w:rFonts w:ascii="Times New Roman" w:hAnsi="Times New Roman"/>
                <w:sz w:val="28"/>
              </w:rPr>
              <w:t>nd</w:t>
            </w:r>
          </w:p>
          <w:p w:rsidR="00C959B6" w:rsidRDefault="00C959B6">
            <w:pPr>
              <w:jc w:val="center"/>
              <w:rPr>
                <w:rFonts w:ascii="Times New Roman" w:hAnsi="Times New Roman"/>
                <w:sz w:val="28"/>
              </w:rPr>
            </w:pPr>
          </w:p>
        </w:tc>
        <w:tc>
          <w:tcPr>
            <w:tcW w:w="1985" w:type="dxa"/>
          </w:tcPr>
          <w:p w:rsidR="00C959B6" w:rsidRDefault="00C959B6">
            <w:pPr>
              <w:jc w:val="right"/>
              <w:rPr>
                <w:rFonts w:ascii="Times New Roman" w:hAnsi="Times New Roman"/>
                <w:sz w:val="28"/>
              </w:rPr>
            </w:pPr>
          </w:p>
        </w:tc>
      </w:tr>
      <w:tr w:rsidR="00000000">
        <w:tblPrEx>
          <w:tblCellMar>
            <w:top w:w="0" w:type="dxa"/>
            <w:bottom w:w="0" w:type="dxa"/>
          </w:tblCellMar>
        </w:tblPrEx>
        <w:tc>
          <w:tcPr>
            <w:tcW w:w="1890" w:type="dxa"/>
          </w:tcPr>
          <w:p w:rsidR="00C959B6" w:rsidRDefault="00C959B6">
            <w:pPr>
              <w:rPr>
                <w:rFonts w:ascii="Times New Roman" w:hAnsi="Times New Roman"/>
                <w:sz w:val="28"/>
              </w:rPr>
            </w:pPr>
          </w:p>
        </w:tc>
        <w:tc>
          <w:tcPr>
            <w:tcW w:w="4347" w:type="dxa"/>
          </w:tcPr>
          <w:p w:rsidR="00C959B6" w:rsidRDefault="00C959B6">
            <w:pPr>
              <w:pStyle w:val="Heading3"/>
              <w:rPr>
                <w:rFonts w:hint="eastAsia"/>
                <w:lang w:eastAsia="zh-CN"/>
              </w:rPr>
            </w:pPr>
            <w:r>
              <w:rPr>
                <w:rFonts w:hint="eastAsia"/>
                <w:lang w:eastAsia="zh-CN"/>
              </w:rPr>
              <w:t>TUNG WAH GROUP OF HOSPITALS</w:t>
            </w:r>
          </w:p>
          <w:p w:rsidR="00C959B6" w:rsidRDefault="00C959B6">
            <w:pPr>
              <w:pStyle w:val="Heading3"/>
              <w:rPr>
                <w:rFonts w:hint="eastAsia"/>
                <w:lang w:eastAsia="zh-CN"/>
              </w:rPr>
            </w:pPr>
          </w:p>
        </w:tc>
        <w:tc>
          <w:tcPr>
            <w:tcW w:w="1985" w:type="dxa"/>
          </w:tcPr>
          <w:p w:rsidR="00C959B6" w:rsidRDefault="00C959B6">
            <w:pPr>
              <w:jc w:val="right"/>
              <w:rPr>
                <w:rFonts w:ascii="Times New Roman" w:hAnsi="Times New Roman"/>
                <w:sz w:val="28"/>
              </w:rPr>
            </w:pPr>
            <w:r>
              <w:rPr>
                <w:rFonts w:ascii="Times New Roman" w:hAnsi="Times New Roman"/>
                <w:sz w:val="28"/>
              </w:rPr>
              <w:t>Defendant</w:t>
            </w:r>
          </w:p>
          <w:p w:rsidR="00C959B6" w:rsidRDefault="00C959B6">
            <w:pPr>
              <w:jc w:val="right"/>
              <w:rPr>
                <w:rFonts w:ascii="Times New Roman" w:hAnsi="Times New Roman"/>
                <w:sz w:val="28"/>
              </w:rPr>
            </w:pPr>
          </w:p>
        </w:tc>
      </w:tr>
    </w:tbl>
    <w:p w:rsidR="00C959B6" w:rsidRDefault="00C959B6">
      <w:pPr>
        <w:spacing w:line="360" w:lineRule="auto"/>
        <w:jc w:val="center"/>
        <w:rPr>
          <w:rFonts w:ascii="Times New Roman" w:hAnsi="Times New Roman" w:hint="eastAsia"/>
          <w:sz w:val="28"/>
          <w:lang w:eastAsia="zh-CN"/>
        </w:rPr>
      </w:pPr>
      <w:r>
        <w:rPr>
          <w:rFonts w:ascii="Times New Roman" w:hAnsi="Times New Roman" w:hint="eastAsia"/>
          <w:sz w:val="28"/>
          <w:lang w:eastAsia="zh-CN"/>
        </w:rPr>
        <w:t>------------------------</w:t>
      </w:r>
    </w:p>
    <w:p w:rsidR="00C959B6" w:rsidRDefault="00C959B6">
      <w:pPr>
        <w:spacing w:line="360" w:lineRule="auto"/>
        <w:jc w:val="center"/>
        <w:rPr>
          <w:rFonts w:ascii="Times New Roman" w:hAnsi="Times New Roman" w:hint="eastAsia"/>
          <w:sz w:val="28"/>
          <w:lang w:eastAsia="zh-CN"/>
        </w:rPr>
      </w:pPr>
    </w:p>
    <w:p w:rsidR="00C959B6" w:rsidRDefault="00C959B6">
      <w:pPr>
        <w:pStyle w:val="Heading5"/>
        <w:rPr>
          <w:rFonts w:hint="eastAsia"/>
          <w:b/>
          <w:bCs w:val="0"/>
          <w:lang w:eastAsia="zh-CN"/>
        </w:rPr>
      </w:pPr>
      <w:r>
        <w:rPr>
          <w:b/>
          <w:bCs w:val="0"/>
        </w:rPr>
        <w:t>Coram:</w:t>
      </w:r>
      <w:r>
        <w:rPr>
          <w:rFonts w:hint="eastAsia"/>
          <w:b/>
          <w:bCs w:val="0"/>
          <w:lang w:eastAsia="zh-CN"/>
        </w:rPr>
        <w:t xml:space="preserve">  Deputy District Judge R. Cheung in Court</w:t>
      </w:r>
    </w:p>
    <w:p w:rsidR="00C959B6" w:rsidRDefault="00C959B6">
      <w:pPr>
        <w:spacing w:line="360" w:lineRule="auto"/>
        <w:jc w:val="both"/>
        <w:rPr>
          <w:rFonts w:ascii="Times New Roman" w:hAnsi="Times New Roman" w:hint="eastAsia"/>
          <w:sz w:val="28"/>
          <w:lang w:eastAsia="zh-CN"/>
        </w:rPr>
      </w:pPr>
      <w:r>
        <w:rPr>
          <w:rFonts w:ascii="Times New Roman" w:hAnsi="Times New Roman"/>
          <w:sz w:val="28"/>
        </w:rPr>
        <w:t>Date</w:t>
      </w:r>
      <w:r>
        <w:rPr>
          <w:rFonts w:ascii="Times New Roman" w:hAnsi="Times New Roman" w:hint="eastAsia"/>
          <w:sz w:val="28"/>
          <w:lang w:eastAsia="zh-CN"/>
        </w:rPr>
        <w:t>s of Hearing</w:t>
      </w:r>
      <w:r>
        <w:rPr>
          <w:rFonts w:ascii="Times New Roman" w:hAnsi="Times New Roman"/>
          <w:sz w:val="28"/>
        </w:rPr>
        <w:t>:</w:t>
      </w:r>
      <w:r>
        <w:rPr>
          <w:rFonts w:ascii="Times New Roman" w:hAnsi="Times New Roman" w:hint="eastAsia"/>
          <w:sz w:val="28"/>
          <w:lang w:eastAsia="zh-CN"/>
        </w:rPr>
        <w:t xml:space="preserve">  13</w:t>
      </w:r>
      <w:r>
        <w:rPr>
          <w:rFonts w:ascii="Times New Roman" w:hAnsi="Times New Roman" w:hint="eastAsia"/>
          <w:sz w:val="28"/>
          <w:vertAlign w:val="superscript"/>
          <w:lang w:eastAsia="zh-CN"/>
        </w:rPr>
        <w:t xml:space="preserve">th </w:t>
      </w:r>
      <w:r>
        <w:rPr>
          <w:rFonts w:ascii="Times New Roman" w:hAnsi="Times New Roman" w:hint="eastAsia"/>
          <w:sz w:val="28"/>
          <w:lang w:eastAsia="zh-CN"/>
        </w:rPr>
        <w:t>and 14</w:t>
      </w:r>
      <w:r>
        <w:rPr>
          <w:rFonts w:ascii="Times New Roman" w:hAnsi="Times New Roman" w:hint="eastAsia"/>
          <w:sz w:val="28"/>
          <w:vertAlign w:val="superscript"/>
          <w:lang w:eastAsia="zh-CN"/>
        </w:rPr>
        <w:t>th</w:t>
      </w:r>
      <w:r>
        <w:rPr>
          <w:rFonts w:ascii="Times New Roman" w:hAnsi="Times New Roman" w:hint="eastAsia"/>
          <w:sz w:val="28"/>
          <w:lang w:eastAsia="zh-CN"/>
        </w:rPr>
        <w:t xml:space="preserve"> March 2007 and 30</w:t>
      </w:r>
      <w:r>
        <w:rPr>
          <w:rFonts w:ascii="Times New Roman" w:hAnsi="Times New Roman" w:hint="eastAsia"/>
          <w:sz w:val="28"/>
          <w:vertAlign w:val="superscript"/>
          <w:lang w:eastAsia="zh-CN"/>
        </w:rPr>
        <w:t>th</w:t>
      </w:r>
      <w:r>
        <w:rPr>
          <w:rFonts w:ascii="Times New Roman" w:hAnsi="Times New Roman" w:hint="eastAsia"/>
          <w:sz w:val="28"/>
          <w:lang w:eastAsia="zh-CN"/>
        </w:rPr>
        <w:t xml:space="preserve"> April 2007</w:t>
      </w:r>
    </w:p>
    <w:p w:rsidR="00C959B6" w:rsidRDefault="00C959B6">
      <w:pPr>
        <w:spacing w:line="360" w:lineRule="auto"/>
        <w:jc w:val="both"/>
        <w:rPr>
          <w:rFonts w:ascii="Times New Roman" w:hAnsi="Times New Roman" w:hint="eastAsia"/>
          <w:sz w:val="28"/>
          <w:lang w:eastAsia="zh-CN"/>
        </w:rPr>
      </w:pPr>
      <w:r>
        <w:rPr>
          <w:rFonts w:ascii="Times New Roman" w:hAnsi="Times New Roman"/>
          <w:sz w:val="28"/>
        </w:rPr>
        <w:t>Date</w:t>
      </w:r>
      <w:r>
        <w:rPr>
          <w:rFonts w:ascii="Times New Roman" w:hAnsi="Times New Roman" w:hint="eastAsia"/>
          <w:sz w:val="28"/>
          <w:lang w:eastAsia="zh-CN"/>
        </w:rPr>
        <w:t xml:space="preserve"> of Handing down Judgment</w:t>
      </w:r>
      <w:r>
        <w:rPr>
          <w:rFonts w:ascii="Times New Roman" w:hAnsi="Times New Roman"/>
          <w:sz w:val="28"/>
        </w:rPr>
        <w:t>:</w:t>
      </w:r>
      <w:r>
        <w:rPr>
          <w:rFonts w:ascii="Times New Roman" w:hAnsi="Times New Roman" w:hint="eastAsia"/>
          <w:sz w:val="28"/>
          <w:lang w:eastAsia="zh-CN"/>
        </w:rPr>
        <w:t xml:space="preserve">  14</w:t>
      </w:r>
      <w:r>
        <w:rPr>
          <w:rFonts w:ascii="Times New Roman" w:hAnsi="Times New Roman" w:hint="eastAsia"/>
          <w:sz w:val="28"/>
          <w:vertAlign w:val="superscript"/>
          <w:lang w:eastAsia="zh-CN"/>
        </w:rPr>
        <w:t>th</w:t>
      </w:r>
      <w:r>
        <w:rPr>
          <w:rFonts w:ascii="Times New Roman" w:hAnsi="Times New Roman" w:hint="eastAsia"/>
          <w:sz w:val="28"/>
          <w:lang w:eastAsia="zh-CN"/>
        </w:rPr>
        <w:t xml:space="preserve"> May 2007</w:t>
      </w:r>
    </w:p>
    <w:p w:rsidR="00C959B6" w:rsidRDefault="00C959B6">
      <w:pPr>
        <w:spacing w:line="360" w:lineRule="auto"/>
        <w:ind w:left="1440" w:hanging="1440"/>
        <w:jc w:val="both"/>
        <w:rPr>
          <w:rFonts w:ascii="Times New Roman" w:hAnsi="Times New Roman" w:hint="eastAsia"/>
          <w:sz w:val="28"/>
          <w:lang w:eastAsia="zh-CN"/>
        </w:rPr>
      </w:pPr>
    </w:p>
    <w:p w:rsidR="00C959B6" w:rsidRDefault="00C959B6">
      <w:pPr>
        <w:jc w:val="center"/>
        <w:rPr>
          <w:rFonts w:ascii="Times New Roman" w:hAnsi="Times New Roman" w:hint="eastAsia"/>
          <w:sz w:val="28"/>
          <w:lang w:eastAsia="zh-CN"/>
        </w:rPr>
      </w:pPr>
      <w:r>
        <w:rPr>
          <w:rFonts w:ascii="Times New Roman" w:hAnsi="Times New Roman" w:hint="eastAsia"/>
          <w:sz w:val="28"/>
          <w:lang w:eastAsia="zh-CN"/>
        </w:rPr>
        <w:t>--------------------</w:t>
      </w:r>
    </w:p>
    <w:p w:rsidR="00C959B6" w:rsidRDefault="00C959B6">
      <w:pPr>
        <w:jc w:val="center"/>
        <w:rPr>
          <w:rFonts w:ascii="Times New Roman" w:hAnsi="Times New Roman" w:hint="eastAsia"/>
          <w:sz w:val="28"/>
          <w:u w:val="single"/>
          <w:lang w:eastAsia="zh-CN"/>
        </w:rPr>
      </w:pPr>
      <w:r>
        <w:rPr>
          <w:rFonts w:ascii="Times New Roman" w:hAnsi="Times New Roman" w:hint="eastAsia"/>
          <w:sz w:val="28"/>
          <w:lang w:eastAsia="zh-CN"/>
        </w:rPr>
        <w:t>JUDGMENT</w:t>
      </w:r>
    </w:p>
    <w:p w:rsidR="00C959B6" w:rsidRDefault="00C959B6">
      <w:pPr>
        <w:jc w:val="center"/>
        <w:rPr>
          <w:rFonts w:ascii="Times New Roman" w:hAnsi="Times New Roman" w:hint="eastAsia"/>
          <w:sz w:val="28"/>
          <w:lang w:eastAsia="zh-CN"/>
        </w:rPr>
      </w:pPr>
      <w:r>
        <w:rPr>
          <w:rFonts w:ascii="Times New Roman" w:hAnsi="Times New Roman" w:hint="eastAsia"/>
          <w:sz w:val="28"/>
          <w:lang w:eastAsia="zh-CN"/>
        </w:rPr>
        <w:t>--------------------</w:t>
      </w:r>
    </w:p>
    <w:p w:rsidR="00C959B6" w:rsidRDefault="00C959B6">
      <w:pPr>
        <w:pStyle w:val="Heading4"/>
        <w:spacing w:line="360" w:lineRule="auto"/>
        <w:rPr>
          <w:rFonts w:hint="eastAsia"/>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claims for damages for personal injuries sustained during work. Her case is that it was the negligence of her employer,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which caused her injuries.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takes issue on both quantum and liability. Both parties are legally represented.</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2.</w:t>
      </w:r>
      <w:r>
        <w:rPr>
          <w:rFonts w:ascii="Times New Roman" w:hAnsi="Times New Roman" w:hint="eastAsia"/>
          <w:b w:val="0"/>
          <w:bCs/>
          <w:sz w:val="28"/>
          <w:lang w:eastAsia="zh-CN"/>
        </w:rPr>
        <w:tab/>
        <w:t xml:space="preserve">The main thrust of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case is that she sustained injury to her left shoulder owing to strenuous exertion over an extended period </w:t>
      </w:r>
      <w:r>
        <w:rPr>
          <w:rFonts w:ascii="Times New Roman" w:hAnsi="Times New Roman" w:hint="eastAsia"/>
          <w:b w:val="0"/>
          <w:bCs/>
          <w:sz w:val="28"/>
          <w:lang w:eastAsia="zh-CN"/>
        </w:rPr>
        <w:lastRenderedPageBreak/>
        <w:t xml:space="preserve">of time during work on 19 April 2004 when she had to, inter alia, continuously sweep away the water that came out from a burst pipe.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3.</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also claims that she had sustained a neck injury. I would focus on her shoulder injury first. The medical evidence shows that at the earlier stage, the diagnosis is a sprained left shoulder with tense left shoulder muscle coupled with complaints of left shoulder pain. The </w:t>
      </w:r>
      <w:r>
        <w:rPr>
          <w:rFonts w:ascii="Times New Roman" w:hAnsi="Times New Roman"/>
          <w:b w:val="0"/>
          <w:bCs/>
          <w:sz w:val="28"/>
          <w:lang w:eastAsia="zh-CN"/>
        </w:rPr>
        <w:t>Plaintiff</w:t>
      </w:r>
      <w:r>
        <w:rPr>
          <w:rFonts w:ascii="Times New Roman" w:hAnsi="Times New Roman" w:hint="eastAsia"/>
          <w:b w:val="0"/>
          <w:bCs/>
          <w:sz w:val="28"/>
          <w:lang w:eastAsia="zh-CN"/>
        </w:rPr>
        <w:t>'s case is that she had been granted 403 days of sick leave.</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rPr>
          <w:rFonts w:ascii="Times New Roman" w:hAnsi="Times New Roman" w:hint="eastAsia"/>
          <w:b w:val="0"/>
          <w:bCs/>
          <w:sz w:val="28"/>
          <w:lang w:eastAsia="zh-CN"/>
        </w:rPr>
      </w:pPr>
      <w:r>
        <w:rPr>
          <w:rFonts w:ascii="Times New Roman" w:hAnsi="Times New Roman" w:hint="eastAsia"/>
          <w:b w:val="0"/>
          <w:bCs/>
          <w:sz w:val="28"/>
          <w:u w:val="single"/>
          <w:lang w:eastAsia="zh-CN"/>
        </w:rPr>
        <w:t>The Law and Discussion</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4.</w:t>
      </w:r>
      <w:r>
        <w:rPr>
          <w:rFonts w:ascii="Times New Roman" w:hAnsi="Times New Roman" w:hint="eastAsia"/>
          <w:b w:val="0"/>
          <w:bCs/>
          <w:sz w:val="28"/>
          <w:lang w:eastAsia="zh-CN"/>
        </w:rPr>
        <w:tab/>
        <w:t xml:space="preserve">At trial, Counsel for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is no longer relying on any alleged breach of statutory duties under the Occupiers Liability Ordinance. The claim is thus grounded on alleged breaches of a contractual as well as a tortious duty of care, as well as alleged breaches of statutory duties under the Occupational Safety and Health Ordinance ("OSHO").</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5.</w:t>
      </w:r>
      <w:r>
        <w:rPr>
          <w:rFonts w:ascii="Times New Roman" w:hAnsi="Times New Roman" w:hint="eastAsia"/>
          <w:b w:val="0"/>
          <w:bCs/>
          <w:sz w:val="28"/>
          <w:lang w:eastAsia="zh-CN"/>
        </w:rPr>
        <w:tab/>
        <w:t xml:space="preserve">In the context of this case, I consider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's duty of care towards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under contract is coextensive as that of the duty of care in tort. Also, I consider that the alleged breaches of the OSHO does not take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case any further. I consider that if negligence is not established, the allegation of breaches of statutory duties under the OSHO will also fall away. In other words, the </w:t>
      </w:r>
      <w:r>
        <w:rPr>
          <w:rFonts w:ascii="Times New Roman" w:hAnsi="Times New Roman"/>
          <w:b w:val="0"/>
          <w:bCs/>
          <w:sz w:val="28"/>
          <w:lang w:eastAsia="zh-CN"/>
        </w:rPr>
        <w:t>Plaintiff</w:t>
      </w:r>
      <w:r>
        <w:rPr>
          <w:rFonts w:ascii="Times New Roman" w:hAnsi="Times New Roman" w:hint="eastAsia"/>
          <w:b w:val="0"/>
          <w:bCs/>
          <w:sz w:val="28"/>
          <w:lang w:eastAsia="zh-CN"/>
        </w:rPr>
        <w:t>'s case will either stand or fall depending on whether negligence is established.</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6.</w:t>
      </w:r>
      <w:r>
        <w:rPr>
          <w:rFonts w:ascii="Times New Roman" w:hAnsi="Times New Roman" w:hint="eastAsia"/>
          <w:b w:val="0"/>
          <w:bCs/>
          <w:sz w:val="28"/>
          <w:lang w:eastAsia="zh-CN"/>
        </w:rPr>
        <w:tab/>
        <w:t xml:space="preserve">There is no dispute on the general principles applicable on the question of negligence. In the circumstances, I find it convenient to </w:t>
      </w:r>
      <w:r>
        <w:rPr>
          <w:rFonts w:ascii="Times New Roman" w:hAnsi="Times New Roman" w:hint="eastAsia"/>
          <w:b w:val="0"/>
          <w:bCs/>
          <w:sz w:val="28"/>
          <w:lang w:eastAsia="zh-CN"/>
        </w:rPr>
        <w:lastRenderedPageBreak/>
        <w:t xml:space="preserve">simply set out and adopt paragraphs 8 to 11 of the Opening Submission of Counsel for the </w:t>
      </w:r>
      <w:r>
        <w:rPr>
          <w:rFonts w:ascii="Times New Roman" w:hAnsi="Times New Roman"/>
          <w:b w:val="0"/>
          <w:bCs/>
          <w:sz w:val="28"/>
          <w:lang w:eastAsia="zh-CN"/>
        </w:rPr>
        <w:t>Plaintiff</w:t>
      </w:r>
      <w:r>
        <w:rPr>
          <w:rFonts w:ascii="Times New Roman" w:hAnsi="Times New Roman" w:hint="eastAsia"/>
          <w:b w:val="0"/>
          <w:bCs/>
          <w:sz w:val="28"/>
          <w:lang w:eastAsia="zh-CN"/>
        </w:rPr>
        <w:t>, as follows:</w:t>
      </w:r>
    </w:p>
    <w:p w:rsidR="00C959B6" w:rsidRDefault="00C959B6">
      <w:pPr>
        <w:spacing w:line="360" w:lineRule="auto"/>
        <w:rPr>
          <w:rFonts w:ascii="Times New Roman" w:hAnsi="Times New Roman" w:hint="eastAsia"/>
          <w:b w:val="0"/>
          <w:bCs/>
          <w:sz w:val="28"/>
          <w:lang w:eastAsia="zh-CN"/>
        </w:rPr>
      </w:pPr>
    </w:p>
    <w:p w:rsidR="00C959B6" w:rsidRDefault="00C959B6">
      <w:pPr>
        <w:ind w:left="993"/>
        <w:jc w:val="both"/>
        <w:rPr>
          <w:rFonts w:ascii="Times New Roman" w:hAnsi="Times New Roman" w:hint="eastAsia"/>
          <w:b w:val="0"/>
          <w:bCs/>
        </w:rPr>
      </w:pPr>
      <w:r>
        <w:rPr>
          <w:rFonts w:ascii="Times New Roman" w:hAnsi="Times New Roman" w:hint="eastAsia"/>
          <w:b w:val="0"/>
          <w:bCs/>
          <w:lang w:eastAsia="zh-CN"/>
        </w:rPr>
        <w:t>"8.</w:t>
      </w:r>
      <w:r>
        <w:rPr>
          <w:rFonts w:ascii="Times New Roman" w:hAnsi="Times New Roman" w:hint="eastAsia"/>
          <w:b w:val="0"/>
          <w:bCs/>
          <w:lang w:eastAsia="zh-CN"/>
        </w:rPr>
        <w:tab/>
      </w:r>
      <w:r>
        <w:rPr>
          <w:rFonts w:ascii="Times New Roman" w:hAnsi="Times New Roman"/>
          <w:b w:val="0"/>
          <w:bCs/>
        </w:rPr>
        <w:t>In</w:t>
      </w:r>
      <w:r>
        <w:rPr>
          <w:rFonts w:ascii="Times New Roman" w:hAnsi="Times New Roman" w:hint="eastAsia"/>
          <w:b w:val="0"/>
          <w:bCs/>
        </w:rPr>
        <w:t xml:space="preserve"> </w:t>
      </w:r>
      <w:r>
        <w:rPr>
          <w:rFonts w:ascii="Times New Roman" w:hAnsi="Times New Roman" w:hint="eastAsia"/>
          <w:b w:val="0"/>
          <w:bCs/>
          <w:i/>
        </w:rPr>
        <w:t>Wilsons &amp; Clyde Coal Co. Ltd. v English</w:t>
      </w:r>
      <w:r>
        <w:rPr>
          <w:rFonts w:ascii="Times New Roman" w:hAnsi="Times New Roman" w:hint="eastAsia"/>
          <w:b w:val="0"/>
          <w:bCs/>
        </w:rPr>
        <w:t xml:space="preserve"> [1938] A.C. 57, at page 84, the general nature of the duty owed by a master to a servant was described by Lord Wright as follows : -</w:t>
      </w:r>
    </w:p>
    <w:p w:rsidR="00C959B6" w:rsidRDefault="00C959B6">
      <w:pPr>
        <w:ind w:left="993"/>
        <w:jc w:val="both"/>
        <w:rPr>
          <w:rFonts w:ascii="Times New Roman" w:hAnsi="Times New Roman" w:hint="eastAsia"/>
          <w:b w:val="0"/>
          <w:bCs/>
          <w:lang w:eastAsia="zh-CN"/>
        </w:rPr>
      </w:pPr>
    </w:p>
    <w:p w:rsidR="00C959B6" w:rsidRDefault="00C959B6">
      <w:pPr>
        <w:ind w:left="993"/>
        <w:jc w:val="both"/>
        <w:rPr>
          <w:rFonts w:ascii="Times New Roman" w:hAnsi="Times New Roman" w:hint="eastAsia"/>
          <w:b w:val="0"/>
          <w:bCs/>
        </w:rPr>
      </w:pPr>
      <w:r>
        <w:rPr>
          <w:rFonts w:ascii="Times New Roman" w:hAnsi="Times New Roman"/>
          <w:b w:val="0"/>
          <w:bCs/>
        </w:rPr>
        <w:t>“</w:t>
      </w:r>
      <w:r>
        <w:rPr>
          <w:rFonts w:ascii="Times New Roman" w:hAnsi="Times New Roman" w:hint="eastAsia"/>
          <w:b w:val="0"/>
          <w:bCs/>
        </w:rPr>
        <w:t xml:space="preserve">I think the whole course of authority consistently </w:t>
      </w:r>
      <w:r>
        <w:rPr>
          <w:rFonts w:ascii="Times New Roman" w:hAnsi="Times New Roman"/>
          <w:b w:val="0"/>
          <w:bCs/>
        </w:rPr>
        <w:t>recognizes</w:t>
      </w:r>
      <w:r>
        <w:rPr>
          <w:rFonts w:ascii="Times New Roman" w:hAnsi="Times New Roman" w:hint="eastAsia"/>
          <w:b w:val="0"/>
          <w:bCs/>
        </w:rPr>
        <w:t xml:space="preserve"> a duty which rests on the employer and which is personal to the employer, to take reasonable care for the safety of his workmen, whether or not the employer takes any share in the conduct of the operation. </w:t>
      </w:r>
      <w:r>
        <w:rPr>
          <w:rFonts w:ascii="Times New Roman" w:hAnsi="Times New Roman"/>
          <w:b w:val="0"/>
          <w:bCs/>
        </w:rPr>
        <w:t>T</w:t>
      </w:r>
      <w:r>
        <w:rPr>
          <w:rFonts w:ascii="Times New Roman" w:hAnsi="Times New Roman" w:hint="eastAsia"/>
          <w:b w:val="0"/>
          <w:bCs/>
        </w:rPr>
        <w:t>he obligation is threefold, as I have explained [i.e. the provision of a competent staff of men, adequate material, and a proper system and effective supervision.]</w:t>
      </w:r>
      <w:r>
        <w:rPr>
          <w:rFonts w:ascii="Times New Roman" w:hAnsi="Times New Roman"/>
          <w:b w:val="0"/>
          <w:bCs/>
        </w:rPr>
        <w:t>”</w:t>
      </w:r>
    </w:p>
    <w:p w:rsidR="00C959B6" w:rsidRDefault="00C959B6">
      <w:pPr>
        <w:jc w:val="both"/>
        <w:rPr>
          <w:rFonts w:ascii="Times New Roman" w:hAnsi="Times New Roman" w:hint="eastAsia"/>
          <w:b w:val="0"/>
          <w:bCs/>
        </w:rPr>
      </w:pPr>
    </w:p>
    <w:p w:rsidR="00C959B6" w:rsidRDefault="00C959B6">
      <w:pPr>
        <w:ind w:left="993"/>
        <w:jc w:val="both"/>
        <w:rPr>
          <w:rFonts w:ascii="Times New Roman" w:hAnsi="Times New Roman" w:hint="eastAsia"/>
          <w:b w:val="0"/>
          <w:bCs/>
          <w:lang w:eastAsia="zh-CN"/>
        </w:rPr>
      </w:pPr>
      <w:r>
        <w:rPr>
          <w:rFonts w:ascii="Times New Roman" w:hAnsi="Times New Roman" w:hint="eastAsia"/>
          <w:b w:val="0"/>
          <w:bCs/>
          <w:lang w:eastAsia="zh-CN"/>
        </w:rPr>
        <w:t>9.</w:t>
      </w:r>
      <w:r>
        <w:rPr>
          <w:rFonts w:ascii="Times New Roman" w:hAnsi="Times New Roman" w:hint="eastAsia"/>
          <w:b w:val="0"/>
          <w:bCs/>
          <w:lang w:eastAsia="zh-CN"/>
        </w:rPr>
        <w:tab/>
      </w:r>
      <w:r>
        <w:rPr>
          <w:rFonts w:ascii="Times New Roman" w:hAnsi="Times New Roman"/>
          <w:b w:val="0"/>
          <w:bCs/>
        </w:rPr>
        <w:t>In</w:t>
      </w:r>
      <w:r>
        <w:rPr>
          <w:rFonts w:ascii="Times New Roman" w:hAnsi="Times New Roman" w:hint="eastAsia"/>
          <w:b w:val="0"/>
          <w:bCs/>
        </w:rPr>
        <w:t xml:space="preserve"> deciding what amounts to negligence, the court in </w:t>
      </w:r>
      <w:r>
        <w:rPr>
          <w:rFonts w:ascii="Times New Roman" w:hAnsi="Times New Roman" w:hint="eastAsia"/>
          <w:b w:val="0"/>
          <w:bCs/>
          <w:i/>
        </w:rPr>
        <w:t>Blyth v Birmingham Waterworks</w:t>
      </w:r>
      <w:r>
        <w:rPr>
          <w:rFonts w:ascii="Times New Roman" w:hAnsi="Times New Roman" w:hint="eastAsia"/>
          <w:b w:val="0"/>
          <w:bCs/>
        </w:rPr>
        <w:t xml:space="preserve"> (1856) 11 Ex. 781 at 784 held that :-</w:t>
      </w:r>
    </w:p>
    <w:p w:rsidR="00C959B6" w:rsidRDefault="00C959B6">
      <w:pPr>
        <w:ind w:left="993"/>
        <w:jc w:val="both"/>
        <w:rPr>
          <w:rFonts w:ascii="Times New Roman" w:hAnsi="Times New Roman" w:hint="eastAsia"/>
          <w:b w:val="0"/>
          <w:bCs/>
          <w:lang w:eastAsia="zh-CN"/>
        </w:rPr>
      </w:pPr>
    </w:p>
    <w:p w:rsidR="00C959B6" w:rsidRDefault="00C959B6">
      <w:pPr>
        <w:ind w:left="993"/>
        <w:jc w:val="both"/>
        <w:rPr>
          <w:rFonts w:ascii="Times New Roman" w:hAnsi="Times New Roman" w:hint="eastAsia"/>
          <w:b w:val="0"/>
          <w:bCs/>
          <w:lang w:eastAsia="zh-CN"/>
        </w:rPr>
      </w:pPr>
      <w:r>
        <w:rPr>
          <w:rFonts w:ascii="Times New Roman" w:hAnsi="Times New Roman"/>
          <w:b w:val="0"/>
          <w:bCs/>
        </w:rPr>
        <w:t>“</w:t>
      </w:r>
      <w:r>
        <w:rPr>
          <w:rFonts w:ascii="Times New Roman" w:hAnsi="Times New Roman" w:hint="eastAsia"/>
          <w:b w:val="0"/>
          <w:bCs/>
        </w:rPr>
        <w:t xml:space="preserve">Negligence is the omission to do something </w:t>
      </w:r>
      <w:r>
        <w:rPr>
          <w:rFonts w:ascii="Times New Roman" w:hAnsi="Times New Roman"/>
          <w:b w:val="0"/>
          <w:bCs/>
        </w:rPr>
        <w:t>which</w:t>
      </w:r>
      <w:r>
        <w:rPr>
          <w:rFonts w:ascii="Times New Roman" w:hAnsi="Times New Roman" w:hint="eastAsia"/>
          <w:b w:val="0"/>
          <w:bCs/>
        </w:rPr>
        <w:t xml:space="preserve"> a reasonable man, guided upon those considerations </w:t>
      </w:r>
      <w:r>
        <w:rPr>
          <w:rFonts w:ascii="Times New Roman" w:hAnsi="Times New Roman"/>
          <w:b w:val="0"/>
          <w:bCs/>
        </w:rPr>
        <w:t>which</w:t>
      </w:r>
      <w:r>
        <w:rPr>
          <w:rFonts w:ascii="Times New Roman" w:hAnsi="Times New Roman" w:hint="eastAsia"/>
          <w:b w:val="0"/>
          <w:bCs/>
        </w:rPr>
        <w:t xml:space="preserve"> ordinarily regulate the conduct of human affairs, would do, or doing something which a prudent and reasonable man would not do.</w:t>
      </w:r>
      <w:r>
        <w:rPr>
          <w:rFonts w:ascii="Times New Roman" w:hAnsi="Times New Roman"/>
          <w:b w:val="0"/>
          <w:bCs/>
        </w:rPr>
        <w:t>”</w:t>
      </w:r>
    </w:p>
    <w:p w:rsidR="00C959B6" w:rsidRDefault="00C959B6">
      <w:pPr>
        <w:ind w:left="993"/>
        <w:jc w:val="both"/>
        <w:rPr>
          <w:rFonts w:ascii="Times New Roman" w:hAnsi="Times New Roman" w:hint="eastAsia"/>
          <w:b w:val="0"/>
          <w:bCs/>
          <w:lang w:eastAsia="zh-CN"/>
        </w:rPr>
      </w:pPr>
    </w:p>
    <w:p w:rsidR="00C959B6" w:rsidRDefault="00C959B6">
      <w:pPr>
        <w:ind w:left="993"/>
        <w:jc w:val="both"/>
        <w:rPr>
          <w:rFonts w:ascii="Times New Roman" w:hAnsi="Times New Roman" w:hint="eastAsia"/>
          <w:b w:val="0"/>
          <w:bCs/>
        </w:rPr>
      </w:pPr>
      <w:r>
        <w:rPr>
          <w:rFonts w:ascii="Times New Roman" w:hAnsi="Times New Roman" w:hint="eastAsia"/>
          <w:b w:val="0"/>
          <w:bCs/>
          <w:lang w:eastAsia="zh-CN"/>
        </w:rPr>
        <w:t>10.</w:t>
      </w:r>
      <w:r>
        <w:rPr>
          <w:rFonts w:ascii="Times New Roman" w:hAnsi="Times New Roman" w:hint="eastAsia"/>
          <w:b w:val="0"/>
          <w:bCs/>
          <w:lang w:eastAsia="zh-CN"/>
        </w:rPr>
        <w:tab/>
      </w:r>
      <w:r>
        <w:rPr>
          <w:rFonts w:ascii="Times New Roman" w:hAnsi="Times New Roman" w:hint="eastAsia"/>
          <w:b w:val="0"/>
          <w:bCs/>
        </w:rPr>
        <w:t xml:space="preserve">The court would take </w:t>
      </w:r>
      <w:r>
        <w:rPr>
          <w:rFonts w:ascii="Times New Roman" w:hAnsi="Times New Roman"/>
          <w:b w:val="0"/>
          <w:bCs/>
        </w:rPr>
        <w:t>certain</w:t>
      </w:r>
      <w:r>
        <w:rPr>
          <w:rFonts w:ascii="Times New Roman" w:hAnsi="Times New Roman" w:hint="eastAsia"/>
          <w:b w:val="0"/>
          <w:bCs/>
        </w:rPr>
        <w:t xml:space="preserve"> matters into consideration in order to determine whether the defendant has acted reasonably. In </w:t>
      </w:r>
      <w:r>
        <w:rPr>
          <w:rFonts w:ascii="Times New Roman" w:hAnsi="Times New Roman" w:hint="eastAsia"/>
          <w:b w:val="0"/>
          <w:bCs/>
          <w:i/>
        </w:rPr>
        <w:t>Morris v. West Hartlepool Steam, Navigation Co. Ltd.</w:t>
      </w:r>
      <w:r>
        <w:rPr>
          <w:rFonts w:ascii="Times New Roman" w:hAnsi="Times New Roman" w:hint="eastAsia"/>
          <w:b w:val="0"/>
          <w:bCs/>
        </w:rPr>
        <w:t xml:space="preserve"> [1956] A.C. 522, at 574, Lord Reid said :-</w:t>
      </w:r>
    </w:p>
    <w:p w:rsidR="00C959B6" w:rsidRDefault="00C959B6">
      <w:pPr>
        <w:jc w:val="both"/>
        <w:rPr>
          <w:rFonts w:ascii="Times New Roman" w:hAnsi="Times New Roman" w:hint="eastAsia"/>
          <w:b w:val="0"/>
          <w:bCs/>
        </w:rPr>
      </w:pPr>
    </w:p>
    <w:p w:rsidR="00C959B6" w:rsidRDefault="00C959B6">
      <w:pPr>
        <w:ind w:left="993"/>
        <w:jc w:val="both"/>
        <w:rPr>
          <w:rFonts w:ascii="Times New Roman" w:hAnsi="Times New Roman" w:hint="eastAsia"/>
          <w:b w:val="0"/>
          <w:bCs/>
        </w:rPr>
      </w:pPr>
      <w:r>
        <w:rPr>
          <w:rFonts w:ascii="Times New Roman" w:hAnsi="Times New Roman"/>
          <w:b w:val="0"/>
          <w:bCs/>
        </w:rPr>
        <w:t>“</w:t>
      </w:r>
      <w:r>
        <w:rPr>
          <w:rFonts w:ascii="Times New Roman" w:hAnsi="Times New Roman" w:hint="eastAsia"/>
          <w:b w:val="0"/>
          <w:bCs/>
        </w:rPr>
        <w:t xml:space="preserve">It is the duty of an employer, in considering whether some precaution should be taken against a </w:t>
      </w:r>
      <w:r>
        <w:rPr>
          <w:rFonts w:ascii="Times New Roman" w:hAnsi="Times New Roman"/>
          <w:b w:val="0"/>
          <w:bCs/>
        </w:rPr>
        <w:t>foreseeable</w:t>
      </w:r>
      <w:r>
        <w:rPr>
          <w:rFonts w:ascii="Times New Roman" w:hAnsi="Times New Roman" w:hint="eastAsia"/>
          <w:b w:val="0"/>
          <w:bCs/>
        </w:rPr>
        <w:t xml:space="preserve"> risk, to weight, on the one hand, the magnitude of the risk, the likelihood of an accident happening and the possible seriousness of </w:t>
      </w:r>
      <w:r>
        <w:rPr>
          <w:rFonts w:ascii="Times New Roman" w:hAnsi="Times New Roman"/>
          <w:b w:val="0"/>
          <w:bCs/>
        </w:rPr>
        <w:t>the</w:t>
      </w:r>
      <w:r>
        <w:rPr>
          <w:rFonts w:ascii="Times New Roman" w:hAnsi="Times New Roman" w:hint="eastAsia"/>
          <w:b w:val="0"/>
          <w:bCs/>
        </w:rPr>
        <w:t xml:space="preserve"> consequences if an accident does happen, and, on the other hand, the difficulty and expenses and any other </w:t>
      </w:r>
      <w:r>
        <w:rPr>
          <w:rFonts w:ascii="Times New Roman" w:hAnsi="Times New Roman"/>
          <w:b w:val="0"/>
          <w:bCs/>
        </w:rPr>
        <w:t>disadvantage</w:t>
      </w:r>
      <w:r>
        <w:rPr>
          <w:rFonts w:ascii="Times New Roman" w:hAnsi="Times New Roman" w:hint="eastAsia"/>
          <w:b w:val="0"/>
          <w:bCs/>
        </w:rPr>
        <w:t xml:space="preserve"> of taking the precaution.</w:t>
      </w:r>
      <w:r>
        <w:rPr>
          <w:rFonts w:ascii="Times New Roman" w:hAnsi="Times New Roman"/>
          <w:b w:val="0"/>
          <w:bCs/>
        </w:rPr>
        <w:t>”</w:t>
      </w:r>
    </w:p>
    <w:p w:rsidR="00C959B6" w:rsidRDefault="00C959B6">
      <w:pPr>
        <w:ind w:left="1985"/>
        <w:jc w:val="both"/>
        <w:rPr>
          <w:rFonts w:ascii="Times New Roman" w:hAnsi="Times New Roman" w:hint="eastAsia"/>
          <w:b w:val="0"/>
          <w:bCs/>
        </w:rPr>
      </w:pPr>
    </w:p>
    <w:p w:rsidR="00C959B6" w:rsidRDefault="00C959B6">
      <w:pPr>
        <w:ind w:left="993"/>
        <w:jc w:val="both"/>
        <w:rPr>
          <w:rFonts w:ascii="Times New Roman" w:hAnsi="Times New Roman" w:hint="eastAsia"/>
          <w:b w:val="0"/>
          <w:bCs/>
        </w:rPr>
      </w:pPr>
      <w:r>
        <w:rPr>
          <w:rFonts w:ascii="Times New Roman" w:hAnsi="Times New Roman" w:hint="eastAsia"/>
          <w:b w:val="0"/>
          <w:bCs/>
          <w:lang w:eastAsia="zh-CN"/>
        </w:rPr>
        <w:t>11.</w:t>
      </w:r>
      <w:r>
        <w:rPr>
          <w:rFonts w:ascii="Times New Roman" w:hAnsi="Times New Roman" w:hint="eastAsia"/>
          <w:b w:val="0"/>
          <w:bCs/>
          <w:lang w:eastAsia="zh-CN"/>
        </w:rPr>
        <w:tab/>
      </w:r>
      <w:r>
        <w:rPr>
          <w:rFonts w:ascii="Times New Roman" w:hAnsi="Times New Roman" w:hint="eastAsia"/>
          <w:b w:val="0"/>
          <w:bCs/>
        </w:rPr>
        <w:t xml:space="preserve">In </w:t>
      </w:r>
      <w:r>
        <w:rPr>
          <w:rFonts w:ascii="Times New Roman" w:hAnsi="Times New Roman" w:hint="eastAsia"/>
          <w:b w:val="0"/>
          <w:bCs/>
          <w:i/>
        </w:rPr>
        <w:t xml:space="preserve">Winter v Cardiff Rural District Council </w:t>
      </w:r>
      <w:r>
        <w:rPr>
          <w:rFonts w:ascii="Times New Roman" w:hAnsi="Times New Roman" w:hint="eastAsia"/>
          <w:b w:val="0"/>
          <w:bCs/>
        </w:rPr>
        <w:t>[1950] 1 All ER 819, the House of Lords held that</w:t>
      </w:r>
      <w:r>
        <w:rPr>
          <w:rFonts w:ascii="Times New Roman" w:hAnsi="Times New Roman" w:hint="eastAsia"/>
          <w:b w:val="0"/>
          <w:bCs/>
          <w:lang w:eastAsia="zh-CN"/>
        </w:rPr>
        <w:t>:</w:t>
      </w:r>
      <w:r>
        <w:rPr>
          <w:rFonts w:ascii="Times New Roman" w:hAnsi="Times New Roman" w:hint="eastAsia"/>
          <w:b w:val="0"/>
          <w:bCs/>
        </w:rPr>
        <w:t xml:space="preserve"> </w:t>
      </w:r>
    </w:p>
    <w:p w:rsidR="00C959B6" w:rsidRDefault="00C959B6">
      <w:pPr>
        <w:ind w:left="993"/>
        <w:jc w:val="both"/>
        <w:rPr>
          <w:rFonts w:ascii="Times New Roman" w:hAnsi="Times New Roman" w:hint="eastAsia"/>
          <w:b w:val="0"/>
          <w:bCs/>
        </w:rPr>
      </w:pPr>
    </w:p>
    <w:p w:rsidR="00C959B6" w:rsidRDefault="00C959B6">
      <w:pPr>
        <w:ind w:left="993"/>
        <w:jc w:val="both"/>
        <w:rPr>
          <w:rFonts w:ascii="Times New Roman" w:hAnsi="Times New Roman" w:hint="eastAsia"/>
          <w:b w:val="0"/>
          <w:bCs/>
          <w:lang w:eastAsia="zh-CN"/>
        </w:rPr>
      </w:pPr>
      <w:r>
        <w:rPr>
          <w:rFonts w:ascii="Times New Roman" w:hAnsi="Times New Roman"/>
          <w:b w:val="0"/>
          <w:bCs/>
        </w:rPr>
        <w:t>“</w:t>
      </w:r>
      <w:r>
        <w:rPr>
          <w:rFonts w:ascii="Times New Roman" w:hAnsi="Times New Roman" w:hint="eastAsia"/>
          <w:b w:val="0"/>
          <w:bCs/>
        </w:rPr>
        <w:t xml:space="preserve">The duty of the employer is to act reasonably in all the circumstances. One of those circumstances is that he is an employer of labour, and it is, therefore, </w:t>
      </w:r>
      <w:r>
        <w:rPr>
          <w:rFonts w:ascii="Times New Roman" w:hAnsi="Times New Roman"/>
          <w:b w:val="0"/>
          <w:bCs/>
        </w:rPr>
        <w:t>reasonable</w:t>
      </w:r>
      <w:r>
        <w:rPr>
          <w:rFonts w:ascii="Times New Roman" w:hAnsi="Times New Roman" w:hint="eastAsia"/>
          <w:b w:val="0"/>
          <w:bCs/>
        </w:rPr>
        <w:t xml:space="preserve"> that he should employ competent servants, should supply them with adequate plant, and should give adequate directions as to the system of work or mode of operation, but this does not mean that the employer must decide on every detail of the system of work or mode of operation. </w:t>
      </w:r>
      <w:r>
        <w:rPr>
          <w:rFonts w:ascii="Times New Roman" w:hAnsi="Times New Roman"/>
          <w:b w:val="0"/>
          <w:bCs/>
        </w:rPr>
        <w:t>W</w:t>
      </w:r>
      <w:r>
        <w:rPr>
          <w:rFonts w:ascii="Times New Roman" w:hAnsi="Times New Roman" w:hint="eastAsia"/>
          <w:b w:val="0"/>
          <w:bCs/>
        </w:rPr>
        <w:t>here the system or mode of operation is complicated or highly da</w:t>
      </w:r>
      <w:r>
        <w:rPr>
          <w:rFonts w:ascii="Times New Roman" w:hAnsi="Times New Roman" w:hint="eastAsia"/>
          <w:b w:val="0"/>
          <w:bCs/>
        </w:rPr>
        <w:t xml:space="preserve">ngerous or prolonged or involves a number of men performing different functions, it is naturally a matter for the employer to take the </w:t>
      </w:r>
      <w:r>
        <w:rPr>
          <w:rFonts w:ascii="Times New Roman" w:hAnsi="Times New Roman"/>
          <w:b w:val="0"/>
          <w:bCs/>
        </w:rPr>
        <w:t>responsibility</w:t>
      </w:r>
      <w:r>
        <w:rPr>
          <w:rFonts w:ascii="Times New Roman" w:hAnsi="Times New Roman" w:hint="eastAsia"/>
          <w:b w:val="0"/>
          <w:bCs/>
        </w:rPr>
        <w:t xml:space="preserve"> of deciding what system shall be adopted. On the other hand, where the operation is simple and the decision how it shall be done has to be taken frequently it is natural and reasonable that it should be left to the foremen or workmen on the spot. The giving of proper instructions may well be a part of a proper system of working, and the omission to give them m</w:t>
      </w:r>
      <w:r>
        <w:rPr>
          <w:rFonts w:ascii="Times New Roman" w:hAnsi="Times New Roman" w:hint="eastAsia"/>
          <w:b w:val="0"/>
          <w:bCs/>
        </w:rPr>
        <w:t xml:space="preserve">ay constitute a defect in the system of working, or, </w:t>
      </w:r>
      <w:r>
        <w:rPr>
          <w:rFonts w:ascii="Times New Roman" w:hAnsi="Times New Roman"/>
          <w:b w:val="0"/>
          <w:bCs/>
        </w:rPr>
        <w:t>alternatively</w:t>
      </w:r>
      <w:r>
        <w:rPr>
          <w:rFonts w:ascii="Times New Roman" w:hAnsi="Times New Roman" w:hint="eastAsia"/>
          <w:b w:val="0"/>
          <w:bCs/>
        </w:rPr>
        <w:t>, a breach of the employer</w:t>
      </w:r>
      <w:r>
        <w:rPr>
          <w:rFonts w:ascii="Times New Roman" w:hAnsi="Times New Roman"/>
          <w:b w:val="0"/>
          <w:bCs/>
        </w:rPr>
        <w:t>’</w:t>
      </w:r>
      <w:r>
        <w:rPr>
          <w:rFonts w:ascii="Times New Roman" w:hAnsi="Times New Roman" w:hint="eastAsia"/>
          <w:b w:val="0"/>
          <w:bCs/>
        </w:rPr>
        <w:t>s obligation to take reasonable steps for the safety of those employed on the task.</w:t>
      </w:r>
      <w:r>
        <w:rPr>
          <w:rFonts w:ascii="Times New Roman" w:hAnsi="Times New Roman"/>
          <w:b w:val="0"/>
          <w:bCs/>
        </w:rPr>
        <w:t>”</w:t>
      </w:r>
      <w:r>
        <w:rPr>
          <w:rFonts w:ascii="Times New Roman" w:hAnsi="Times New Roman" w:hint="eastAsia"/>
          <w:b w:val="0"/>
          <w:bCs/>
        </w:rPr>
        <w:t xml:space="preserve"> </w:t>
      </w:r>
    </w:p>
    <w:p w:rsidR="00C959B6" w:rsidRDefault="00C959B6">
      <w:pPr>
        <w:spacing w:line="360" w:lineRule="auto"/>
        <w:ind w:left="993"/>
        <w:jc w:val="both"/>
        <w:rPr>
          <w:rFonts w:ascii="Times New Roman" w:hAnsi="Times New Roman" w:hint="eastAsia"/>
          <w:b w:val="0"/>
          <w:bCs/>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7.</w:t>
      </w:r>
      <w:r>
        <w:rPr>
          <w:rFonts w:ascii="Times New Roman" w:hAnsi="Times New Roman" w:hint="eastAsia"/>
          <w:b w:val="0"/>
          <w:bCs/>
          <w:sz w:val="28"/>
          <w:lang w:eastAsia="zh-CN"/>
        </w:rPr>
        <w:tab/>
        <w:t xml:space="preserve">I would also note the following discussion in </w:t>
      </w:r>
      <w:r>
        <w:rPr>
          <w:rFonts w:ascii="Times New Roman" w:hAnsi="Times New Roman" w:hint="eastAsia"/>
          <w:sz w:val="28"/>
          <w:lang w:eastAsia="zh-CN"/>
        </w:rPr>
        <w:t>paragraph 10-17 of Charlesworth &amp; Percy on Negligence, 11th edition</w:t>
      </w:r>
      <w:r>
        <w:rPr>
          <w:rFonts w:ascii="Times New Roman" w:hAnsi="Times New Roman" w:hint="eastAsia"/>
          <w:b w:val="0"/>
          <w:bCs/>
          <w:sz w:val="28"/>
          <w:lang w:eastAsia="zh-CN"/>
        </w:rPr>
        <w:t>:</w:t>
      </w:r>
    </w:p>
    <w:p w:rsidR="00C959B6" w:rsidRDefault="00C959B6">
      <w:pPr>
        <w:spacing w:line="360" w:lineRule="auto"/>
        <w:jc w:val="both"/>
        <w:rPr>
          <w:rFonts w:ascii="Times New Roman" w:hAnsi="Times New Roman" w:hint="eastAsia"/>
          <w:b w:val="0"/>
          <w:bCs/>
          <w:lang w:eastAsia="zh-CN"/>
        </w:rPr>
      </w:pPr>
    </w:p>
    <w:p w:rsidR="00C959B6" w:rsidRDefault="00C959B6">
      <w:pPr>
        <w:pStyle w:val="BodyTextIndent"/>
        <w:spacing w:line="240" w:lineRule="auto"/>
        <w:ind w:left="994"/>
        <w:rPr>
          <w:rFonts w:hint="eastAsia"/>
        </w:rPr>
      </w:pPr>
      <w:r>
        <w:t>“</w:t>
      </w:r>
      <w:r>
        <w:rPr>
          <w:rFonts w:hint="eastAsia"/>
        </w:rPr>
        <w:t>Although a single, personal duty, in order to understand properly its scope, the employer's duty needs to be considered under five separate heads, which may frequently overlap: (i) to provide a safe place of work, including a safe means of access; (ii) to employ competent employees and supervision; (iii) to provide and maintain adequate plant and appliances; (iv) to provide a safe system of work; and (v) other cases.</w:t>
      </w:r>
      <w:r>
        <w:t>”</w:t>
      </w:r>
    </w:p>
    <w:p w:rsidR="00C959B6" w:rsidRDefault="00C959B6">
      <w:pPr>
        <w:spacing w:line="360" w:lineRule="auto"/>
        <w:rPr>
          <w:rFonts w:ascii="Times New Roman" w:hAnsi="Times New Roman" w:hint="eastAsia"/>
          <w:b w:val="0"/>
          <w:bCs/>
          <w:sz w:val="22"/>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8.</w:t>
      </w:r>
      <w:r>
        <w:rPr>
          <w:rFonts w:ascii="Times New Roman" w:hAnsi="Times New Roman" w:hint="eastAsia"/>
          <w:b w:val="0"/>
          <w:bCs/>
          <w:sz w:val="28"/>
          <w:lang w:eastAsia="zh-CN"/>
        </w:rPr>
        <w:tab/>
        <w:t xml:space="preserve">Counsel for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does not dispute that the question of negligence here will turn on whether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has provided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with a safe system of work. In other words, it is not contended that the incident was a one-off situation which does not call for the implementation of a system of work. I would go along with that although it is also apt to note the following discussion in </w:t>
      </w:r>
      <w:r>
        <w:rPr>
          <w:rFonts w:ascii="Times New Roman" w:hAnsi="Times New Roman" w:hint="eastAsia"/>
          <w:sz w:val="28"/>
          <w:lang w:eastAsia="zh-CN"/>
        </w:rPr>
        <w:t>paragraph 10-67 of Charlesworth &amp; Percy</w:t>
      </w:r>
      <w:r>
        <w:rPr>
          <w:rFonts w:ascii="Times New Roman" w:hAnsi="Times New Roman" w:hint="eastAsia"/>
          <w:b w:val="0"/>
          <w:bCs/>
          <w:sz w:val="28"/>
          <w:lang w:eastAsia="zh-CN"/>
        </w:rPr>
        <w:t xml:space="preserve"> supra: </w:t>
      </w:r>
    </w:p>
    <w:p w:rsidR="00C959B6" w:rsidRDefault="00C959B6">
      <w:pPr>
        <w:spacing w:line="360" w:lineRule="auto"/>
        <w:ind w:left="1985"/>
        <w:rPr>
          <w:rFonts w:ascii="Times New Roman" w:hAnsi="Times New Roman" w:hint="eastAsia"/>
          <w:b w:val="0"/>
          <w:bCs/>
          <w:sz w:val="28"/>
          <w:lang w:eastAsia="zh-CN"/>
        </w:rPr>
      </w:pPr>
    </w:p>
    <w:p w:rsidR="00C959B6" w:rsidRDefault="00C959B6">
      <w:pPr>
        <w:ind w:left="994"/>
        <w:jc w:val="both"/>
        <w:rPr>
          <w:rFonts w:ascii="Times New Roman" w:hAnsi="Times New Roman" w:hint="eastAsia"/>
          <w:b w:val="0"/>
          <w:bCs/>
          <w:sz w:val="28"/>
          <w:lang w:eastAsia="zh-CN"/>
        </w:rPr>
      </w:pPr>
      <w:r>
        <w:rPr>
          <w:rFonts w:ascii="Times New Roman" w:hAnsi="Times New Roman" w:hint="eastAsia"/>
          <w:b w:val="0"/>
          <w:bCs/>
          <w:sz w:val="22"/>
          <w:lang w:eastAsia="zh-CN"/>
        </w:rPr>
        <w:t>"Duty to prescribe a safe system of work. It is a question of fact whether or not there is need for a system of work to be prescribed in any given circumstances. In deciding it, regard ought to be had to the nature of the work, that is whether properly it requires careful organisation and supervision, in the interests of safety of all those persons carrying it out; or it can be left by a prudent employer confidently to the care of the particular man on the spot to do it reasonably safely. There was no failu</w:t>
      </w:r>
      <w:r>
        <w:rPr>
          <w:rFonts w:ascii="Times New Roman" w:hAnsi="Times New Roman" w:hint="eastAsia"/>
          <w:b w:val="0"/>
          <w:bCs/>
          <w:sz w:val="22"/>
          <w:lang w:eastAsia="zh-CN"/>
        </w:rPr>
        <w:t>re to provide a safe system where an employee was faced with a "one-off" task requiring the exercise of common sense and it was difficult to see what relevant instruction could have been given to him. But an employer is under a duty to prescribe a system of work, even where the operation is a single one, if it is necessary in the interests of safety</w:t>
      </w:r>
      <w:r>
        <w:rPr>
          <w:rFonts w:ascii="Times New Roman" w:hAnsi="Times New Roman"/>
          <w:b w:val="0"/>
          <w:bCs/>
          <w:sz w:val="22"/>
          <w:lang w:eastAsia="zh-CN"/>
        </w:rPr>
        <w:t>……</w:t>
      </w:r>
      <w:r>
        <w:rPr>
          <w:rFonts w:ascii="Times New Roman" w:hAnsi="Times New Roman" w:hint="eastAsia"/>
          <w:b w:val="0"/>
          <w:bCs/>
          <w:sz w:val="22"/>
          <w:lang w:eastAsia="zh-CN"/>
        </w:rPr>
        <w:t>.."</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9.</w:t>
      </w:r>
      <w:r>
        <w:rPr>
          <w:rFonts w:ascii="Times New Roman" w:hAnsi="Times New Roman" w:hint="eastAsia"/>
          <w:b w:val="0"/>
          <w:bCs/>
          <w:sz w:val="28"/>
          <w:lang w:eastAsia="zh-CN"/>
        </w:rPr>
        <w:tab/>
        <w:t xml:space="preserve">I would also note the following discussion in </w:t>
      </w:r>
      <w:r>
        <w:rPr>
          <w:rFonts w:ascii="Times New Roman" w:hAnsi="Times New Roman" w:hint="eastAsia"/>
          <w:sz w:val="28"/>
          <w:lang w:eastAsia="zh-CN"/>
        </w:rPr>
        <w:t>paragraph 10-66 of Charlesworth &amp; Percy</w:t>
      </w:r>
      <w:r>
        <w:rPr>
          <w:rFonts w:ascii="Times New Roman" w:hAnsi="Times New Roman" w:hint="eastAsia"/>
          <w:b w:val="0"/>
          <w:bCs/>
          <w:sz w:val="28"/>
          <w:lang w:eastAsia="zh-CN"/>
        </w:rPr>
        <w:t xml:space="preserve"> supra:</w:t>
      </w:r>
    </w:p>
    <w:p w:rsidR="00C959B6" w:rsidRDefault="00C959B6">
      <w:pPr>
        <w:spacing w:line="360" w:lineRule="auto"/>
        <w:jc w:val="both"/>
        <w:rPr>
          <w:rFonts w:ascii="Times New Roman" w:hAnsi="Times New Roman" w:hint="eastAsia"/>
          <w:b w:val="0"/>
          <w:bCs/>
          <w:sz w:val="28"/>
          <w:lang w:eastAsia="zh-CN"/>
        </w:rPr>
      </w:pPr>
    </w:p>
    <w:p w:rsidR="00C959B6" w:rsidRDefault="00C959B6">
      <w:pPr>
        <w:ind w:left="994"/>
        <w:jc w:val="both"/>
        <w:rPr>
          <w:rFonts w:ascii="Times New Roman" w:hAnsi="Times New Roman" w:hint="eastAsia"/>
          <w:b w:val="0"/>
          <w:bCs/>
          <w:sz w:val="22"/>
          <w:lang w:eastAsia="zh-CN"/>
        </w:rPr>
      </w:pPr>
      <w:r>
        <w:rPr>
          <w:rFonts w:ascii="Times New Roman" w:hAnsi="Times New Roman" w:hint="eastAsia"/>
          <w:b w:val="0"/>
          <w:bCs/>
          <w:sz w:val="22"/>
          <w:lang w:eastAsia="zh-CN"/>
        </w:rPr>
        <w:t xml:space="preserve">"Meaning of system of work. A system of work is the term used to describe (i) the organisation of the work; (ii) the way in which it is intended the work shall be carried out; (iii) the giving of adequate instructions (especially to inexperienced workers); (iv) the sequence of events; (v) the taking of precautions for </w:t>
      </w:r>
      <w:r>
        <w:rPr>
          <w:rFonts w:ascii="Times New Roman" w:hAnsi="Times New Roman"/>
          <w:b w:val="0"/>
          <w:bCs/>
          <w:sz w:val="22"/>
          <w:lang w:eastAsia="zh-CN"/>
        </w:rPr>
        <w:t>the</w:t>
      </w:r>
      <w:r>
        <w:rPr>
          <w:rFonts w:ascii="Times New Roman" w:hAnsi="Times New Roman" w:hint="eastAsia"/>
          <w:b w:val="0"/>
          <w:bCs/>
          <w:sz w:val="22"/>
          <w:lang w:eastAsia="zh-CN"/>
        </w:rPr>
        <w:t xml:space="preserve"> safety of the workers and at what stage; (vi) the number of such persons required to do the job; (vii) the part to be taken by each of the various persons employed; and (viii) the moment at which they shall perform their respective tasks</w:t>
      </w:r>
      <w:r>
        <w:rPr>
          <w:rFonts w:ascii="Times New Roman" w:hAnsi="Times New Roman"/>
          <w:b w:val="0"/>
          <w:bCs/>
          <w:sz w:val="22"/>
          <w:lang w:eastAsia="zh-CN"/>
        </w:rPr>
        <w:t>……</w:t>
      </w:r>
      <w:r>
        <w:rPr>
          <w:rFonts w:ascii="Times New Roman" w:hAnsi="Times New Roman" w:hint="eastAsia"/>
          <w:b w:val="0"/>
          <w:bCs/>
          <w:sz w:val="22"/>
          <w:lang w:eastAsia="zh-CN"/>
        </w:rPr>
        <w:t>.."</w:t>
      </w:r>
    </w:p>
    <w:p w:rsidR="00C959B6" w:rsidRDefault="00C959B6">
      <w:pPr>
        <w:spacing w:line="360" w:lineRule="auto"/>
        <w:ind w:left="1985"/>
        <w:rPr>
          <w:rFonts w:ascii="Times New Roman" w:hAnsi="Times New Roman" w:hint="eastAsia"/>
          <w:b w:val="0"/>
          <w:bCs/>
          <w:sz w:val="28"/>
          <w:lang w:eastAsia="zh-CN"/>
        </w:rPr>
      </w:pPr>
    </w:p>
    <w:p w:rsidR="00C959B6" w:rsidRDefault="00C959B6">
      <w:pPr>
        <w:spacing w:line="360" w:lineRule="auto"/>
        <w:rPr>
          <w:rFonts w:ascii="Times New Roman" w:hAnsi="Times New Roman" w:hint="eastAsia"/>
          <w:b w:val="0"/>
          <w:bCs/>
          <w:sz w:val="28"/>
          <w:lang w:eastAsia="zh-CN"/>
        </w:rPr>
      </w:pPr>
      <w:r>
        <w:rPr>
          <w:rFonts w:ascii="Times New Roman" w:hAnsi="Times New Roman"/>
          <w:b w:val="0"/>
          <w:bCs/>
          <w:sz w:val="28"/>
          <w:u w:val="single"/>
          <w:lang w:eastAsia="zh-CN"/>
        </w:rPr>
        <w:t>The</w:t>
      </w:r>
      <w:r>
        <w:rPr>
          <w:rFonts w:ascii="Times New Roman" w:hAnsi="Times New Roman" w:hint="eastAsia"/>
          <w:b w:val="0"/>
          <w:bCs/>
          <w:sz w:val="28"/>
          <w:u w:val="single"/>
          <w:lang w:eastAsia="zh-CN"/>
        </w:rPr>
        <w:t xml:space="preserve"> witnesses</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10.</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herself is the only witness called on her side.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has only called one witness who is the supervisor of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at the time of the incident. Their evidence did conflict to an extent on certain details most of which are of little or no significance. There is no acute conflict of evidence on the more crucial matters.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rPr>
          <w:rFonts w:ascii="Times New Roman" w:hAnsi="Times New Roman" w:hint="eastAsia"/>
          <w:b w:val="0"/>
          <w:bCs/>
          <w:sz w:val="28"/>
          <w:lang w:eastAsia="zh-CN"/>
        </w:rPr>
      </w:pPr>
      <w:r>
        <w:rPr>
          <w:rFonts w:ascii="Times New Roman" w:hAnsi="Times New Roman" w:hint="eastAsia"/>
          <w:b w:val="0"/>
          <w:bCs/>
          <w:sz w:val="28"/>
          <w:u w:val="single"/>
          <w:lang w:eastAsia="zh-CN"/>
        </w:rPr>
        <w:t>Facts and Discussion</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11.</w:t>
      </w:r>
      <w:r>
        <w:rPr>
          <w:rFonts w:ascii="Times New Roman" w:hAnsi="Times New Roman" w:hint="eastAsia"/>
          <w:b w:val="0"/>
          <w:bCs/>
          <w:sz w:val="28"/>
          <w:lang w:eastAsia="zh-CN"/>
        </w:rPr>
        <w:tab/>
        <w:t xml:space="preserve">It is not in dispute that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operates a geriatric centre for the elderly called "Y.C. Liang Memorial Home for the Elderly" ("the Centre") at the Ground Floor and 1st Floor of Yiu Yat House, Tin Yiu Estate, Tin Shui Wai, New Territories, Hong Kong. Tin Yiu Estate is the property of the Housing Authority but the day to day management of </w:t>
      </w:r>
      <w:r>
        <w:rPr>
          <w:rFonts w:ascii="Times New Roman" w:hAnsi="Times New Roman"/>
          <w:b w:val="0"/>
          <w:bCs/>
          <w:sz w:val="28"/>
          <w:lang w:eastAsia="zh-CN"/>
        </w:rPr>
        <w:t>the</w:t>
      </w:r>
      <w:r>
        <w:rPr>
          <w:rFonts w:ascii="Times New Roman" w:hAnsi="Times New Roman" w:hint="eastAsia"/>
          <w:b w:val="0"/>
          <w:bCs/>
          <w:sz w:val="28"/>
          <w:lang w:eastAsia="zh-CN"/>
        </w:rPr>
        <w:t xml:space="preserve"> estate was contracted to a management company called Synergis Management Company ("Synergis"). </w:t>
      </w: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12.</w:t>
      </w:r>
      <w:r>
        <w:rPr>
          <w:rFonts w:ascii="Times New Roman" w:hAnsi="Times New Roman" w:hint="eastAsia"/>
          <w:b w:val="0"/>
          <w:bCs/>
          <w:sz w:val="28"/>
          <w:lang w:eastAsia="zh-CN"/>
        </w:rPr>
        <w:tab/>
        <w:t xml:space="preserve">It is not in dispute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was employed by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as a Workman II at the Centre.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13.</w:t>
      </w:r>
      <w:r>
        <w:rPr>
          <w:rFonts w:ascii="Times New Roman" w:hAnsi="Times New Roman" w:hint="eastAsia"/>
          <w:b w:val="0"/>
          <w:bCs/>
          <w:sz w:val="28"/>
          <w:lang w:eastAsia="zh-CN"/>
        </w:rPr>
        <w:tab/>
        <w:t xml:space="preserve">It is not in dispute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routine scope of work included the moving of furniture, cleaning and waxing the floor, physical transferral of </w:t>
      </w:r>
      <w:r>
        <w:rPr>
          <w:rFonts w:ascii="Times New Roman" w:hAnsi="Times New Roman"/>
          <w:b w:val="0"/>
          <w:bCs/>
          <w:sz w:val="28"/>
          <w:lang w:eastAsia="zh-CN"/>
        </w:rPr>
        <w:t>the</w:t>
      </w:r>
      <w:r>
        <w:rPr>
          <w:rFonts w:ascii="Times New Roman" w:hAnsi="Times New Roman" w:hint="eastAsia"/>
          <w:b w:val="0"/>
          <w:bCs/>
          <w:sz w:val="28"/>
          <w:lang w:eastAsia="zh-CN"/>
        </w:rPr>
        <w:t xml:space="preserve"> residents of the Centre, setting table for meals, cleaning the dishes and utensils and changing light bulbs. She also performed duties outside the Centre like shopping and going to the banks.</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14.</w:t>
      </w:r>
      <w:r>
        <w:rPr>
          <w:rFonts w:ascii="Times New Roman" w:hAnsi="Times New Roman" w:hint="eastAsia"/>
          <w:b w:val="0"/>
          <w:bCs/>
          <w:sz w:val="28"/>
          <w:lang w:eastAsia="zh-CN"/>
        </w:rPr>
        <w:tab/>
        <w:t xml:space="preserve">Under cross examination,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agreed </w:t>
      </w:r>
      <w:r>
        <w:rPr>
          <w:rFonts w:ascii="Times New Roman" w:hAnsi="Times New Roman"/>
          <w:b w:val="0"/>
          <w:bCs/>
          <w:sz w:val="28"/>
          <w:lang w:eastAsia="zh-CN"/>
        </w:rPr>
        <w:t>that</w:t>
      </w:r>
      <w:r>
        <w:rPr>
          <w:rFonts w:ascii="Times New Roman" w:hAnsi="Times New Roman" w:hint="eastAsia"/>
          <w:b w:val="0"/>
          <w:bCs/>
          <w:sz w:val="28"/>
          <w:lang w:eastAsia="zh-CN"/>
        </w:rPr>
        <w:t xml:space="preserve"> her routine work involved heavy manual duties. </w:t>
      </w:r>
      <w:r>
        <w:rPr>
          <w:rFonts w:ascii="Times New Roman" w:hAnsi="Times New Roman"/>
          <w:b w:val="0"/>
          <w:bCs/>
          <w:sz w:val="28"/>
          <w:lang w:eastAsia="zh-CN"/>
        </w:rPr>
        <w:t>I</w:t>
      </w:r>
      <w:r>
        <w:rPr>
          <w:rFonts w:ascii="Times New Roman" w:hAnsi="Times New Roman" w:hint="eastAsia"/>
          <w:b w:val="0"/>
          <w:bCs/>
          <w:sz w:val="28"/>
          <w:lang w:eastAsia="zh-CN"/>
        </w:rPr>
        <w:t xml:space="preserve"> do not consider it accurate to describe her such duties as heavy duties or as light duties. Medium is the appropriate word. It </w:t>
      </w:r>
      <w:r>
        <w:rPr>
          <w:rFonts w:ascii="Times New Roman" w:hAnsi="Times New Roman"/>
          <w:b w:val="0"/>
          <w:bCs/>
          <w:sz w:val="28"/>
          <w:lang w:eastAsia="zh-CN"/>
        </w:rPr>
        <w:t xml:space="preserve">is however clear that </w:t>
      </w:r>
      <w:r>
        <w:rPr>
          <w:rFonts w:ascii="Times New Roman" w:hAnsi="Times New Roman" w:hint="eastAsia"/>
          <w:b w:val="0"/>
          <w:bCs/>
          <w:sz w:val="28"/>
          <w:lang w:eastAsia="zh-CN"/>
        </w:rPr>
        <w:t>she is a manual worker accustomed to perform manual work.</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15.</w:t>
      </w:r>
      <w:r>
        <w:rPr>
          <w:rFonts w:ascii="Times New Roman" w:hAnsi="Times New Roman" w:hint="eastAsia"/>
          <w:b w:val="0"/>
          <w:bCs/>
          <w:sz w:val="28"/>
          <w:lang w:eastAsia="zh-CN"/>
        </w:rPr>
        <w:tab/>
        <w:t xml:space="preserve">It is not in dispute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had been thus working for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since 1997. The incident in question happened on 19 April 2004. She was born on 4 June 1958 and so she was close to 46 years old at the time of the incident.</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16.</w:t>
      </w:r>
      <w:r>
        <w:rPr>
          <w:rFonts w:ascii="Times New Roman" w:hAnsi="Times New Roman" w:hint="eastAsia"/>
          <w:b w:val="0"/>
          <w:bCs/>
          <w:sz w:val="28"/>
          <w:lang w:eastAsia="zh-CN"/>
        </w:rPr>
        <w:tab/>
        <w:t xml:space="preserve">The location where the incident unfolded should be explained. There is no dispute about the physical setting of the incident.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has produced a sketch at Folder E, page 200 of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bundle of documents (hereafter "E200", mutatis mutandis).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has also produced a sketch at page 17 of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's bundle of documents (hereafter "DB17", mutatis mutandis).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's sketch is perhaps more to scale but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sketch has the merit of simplicity. I would use the </w:t>
      </w:r>
      <w:r>
        <w:rPr>
          <w:rFonts w:ascii="Times New Roman" w:hAnsi="Times New Roman"/>
          <w:b w:val="0"/>
          <w:bCs/>
          <w:sz w:val="28"/>
          <w:lang w:eastAsia="zh-CN"/>
        </w:rPr>
        <w:t>P</w:t>
      </w:r>
      <w:r>
        <w:rPr>
          <w:rFonts w:ascii="Times New Roman" w:hAnsi="Times New Roman"/>
          <w:b w:val="0"/>
          <w:bCs/>
          <w:sz w:val="28"/>
          <w:lang w:eastAsia="zh-CN"/>
        </w:rPr>
        <w:t>laintiff</w:t>
      </w:r>
      <w:r>
        <w:rPr>
          <w:rFonts w:ascii="Times New Roman" w:hAnsi="Times New Roman" w:hint="eastAsia"/>
          <w:b w:val="0"/>
          <w:bCs/>
          <w:sz w:val="28"/>
          <w:lang w:eastAsia="zh-CN"/>
        </w:rPr>
        <w:t>'s sketch ("the sketch") as the starting point.</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17.</w:t>
      </w:r>
      <w:r>
        <w:rPr>
          <w:rFonts w:ascii="Times New Roman" w:hAnsi="Times New Roman" w:hint="eastAsia"/>
          <w:b w:val="0"/>
          <w:bCs/>
          <w:sz w:val="28"/>
          <w:lang w:eastAsia="zh-CN"/>
        </w:rPr>
        <w:tab/>
        <w:t xml:space="preserve">The sketch shows that the 1st Floor of the Centre is divided into 3 wings: Wing A, Wing B and Wing C respectively. Wing A extends from the right hand side of the sketch towards </w:t>
      </w:r>
      <w:r>
        <w:rPr>
          <w:rFonts w:ascii="Times New Roman" w:hAnsi="Times New Roman"/>
          <w:b w:val="0"/>
          <w:bCs/>
          <w:sz w:val="28"/>
          <w:lang w:eastAsia="zh-CN"/>
        </w:rPr>
        <w:t>the</w:t>
      </w:r>
      <w:r>
        <w:rPr>
          <w:rFonts w:ascii="Times New Roman" w:hAnsi="Times New Roman" w:hint="eastAsia"/>
          <w:b w:val="0"/>
          <w:bCs/>
          <w:sz w:val="28"/>
          <w:lang w:eastAsia="zh-CN"/>
        </w:rPr>
        <w:t xml:space="preserve"> middle. Wing B extends from the left hand side of the sketch towards </w:t>
      </w:r>
      <w:r>
        <w:rPr>
          <w:rFonts w:ascii="Times New Roman" w:hAnsi="Times New Roman"/>
          <w:b w:val="0"/>
          <w:bCs/>
          <w:sz w:val="28"/>
          <w:lang w:eastAsia="zh-CN"/>
        </w:rPr>
        <w:t>the</w:t>
      </w:r>
      <w:r>
        <w:rPr>
          <w:rFonts w:ascii="Times New Roman" w:hAnsi="Times New Roman" w:hint="eastAsia"/>
          <w:b w:val="0"/>
          <w:bCs/>
          <w:sz w:val="28"/>
          <w:lang w:eastAsia="zh-CN"/>
        </w:rPr>
        <w:t xml:space="preserve"> middle. Wing C extends from </w:t>
      </w:r>
      <w:r>
        <w:rPr>
          <w:rFonts w:ascii="Times New Roman" w:hAnsi="Times New Roman"/>
          <w:b w:val="0"/>
          <w:bCs/>
          <w:sz w:val="28"/>
          <w:lang w:eastAsia="zh-CN"/>
        </w:rPr>
        <w:t>the</w:t>
      </w:r>
      <w:r>
        <w:rPr>
          <w:rFonts w:ascii="Times New Roman" w:hAnsi="Times New Roman" w:hint="eastAsia"/>
          <w:b w:val="0"/>
          <w:bCs/>
          <w:sz w:val="28"/>
          <w:lang w:eastAsia="zh-CN"/>
        </w:rPr>
        <w:t xml:space="preserve"> bottom of </w:t>
      </w:r>
      <w:r>
        <w:rPr>
          <w:rFonts w:ascii="Times New Roman" w:hAnsi="Times New Roman"/>
          <w:b w:val="0"/>
          <w:bCs/>
          <w:sz w:val="28"/>
          <w:lang w:eastAsia="zh-CN"/>
        </w:rPr>
        <w:t>the</w:t>
      </w:r>
      <w:r>
        <w:rPr>
          <w:rFonts w:ascii="Times New Roman" w:hAnsi="Times New Roman" w:hint="eastAsia"/>
          <w:b w:val="0"/>
          <w:bCs/>
          <w:sz w:val="28"/>
          <w:lang w:eastAsia="zh-CN"/>
        </w:rPr>
        <w:t xml:space="preserve"> sketch towards the middle. The 3 wings are all long straight corridors with rooms on both sides of the corridors. </w:t>
      </w:r>
      <w:r>
        <w:rPr>
          <w:rFonts w:ascii="Times New Roman" w:hAnsi="Times New Roman"/>
          <w:b w:val="0"/>
          <w:bCs/>
          <w:sz w:val="28"/>
          <w:lang w:eastAsia="zh-CN"/>
        </w:rPr>
        <w:t>The</w:t>
      </w:r>
      <w:r>
        <w:rPr>
          <w:rFonts w:ascii="Times New Roman" w:hAnsi="Times New Roman" w:hint="eastAsia"/>
          <w:b w:val="0"/>
          <w:bCs/>
          <w:sz w:val="28"/>
          <w:lang w:eastAsia="zh-CN"/>
        </w:rPr>
        <w:t xml:space="preserve">y converge at the middle part of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sketch.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18.</w:t>
      </w:r>
      <w:r>
        <w:rPr>
          <w:rFonts w:ascii="Times New Roman" w:hAnsi="Times New Roman" w:hint="eastAsia"/>
          <w:b w:val="0"/>
          <w:bCs/>
          <w:sz w:val="28"/>
          <w:lang w:eastAsia="zh-CN"/>
        </w:rPr>
        <w:tab/>
        <w:t xml:space="preserve">Nothing of any significance turns on Wing B and Wing C in this case.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19.</w:t>
      </w:r>
      <w:r>
        <w:rPr>
          <w:rFonts w:ascii="Times New Roman" w:hAnsi="Times New Roman" w:hint="eastAsia"/>
          <w:b w:val="0"/>
          <w:bCs/>
          <w:sz w:val="28"/>
          <w:lang w:eastAsia="zh-CN"/>
        </w:rPr>
        <w:tab/>
        <w:t xml:space="preserve">As for Wing A, based on the orientation of the sketch, on the lower side of the Wing A corridor are 4 rooms from the left to the right: a T.V. room, Room 12, Room 10 and Room 8. On the upper side of the Wing A corridor are also 4 rooms from the left to the right: Room 13, Room 11, Room 9 and Room 7.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20.</w:t>
      </w:r>
      <w:r>
        <w:rPr>
          <w:rFonts w:ascii="Times New Roman" w:hAnsi="Times New Roman" w:hint="eastAsia"/>
          <w:b w:val="0"/>
          <w:bCs/>
          <w:sz w:val="28"/>
          <w:lang w:eastAsia="zh-CN"/>
        </w:rPr>
        <w:tab/>
        <w:t xml:space="preserve">Between Room 12 and Room 10 is an exit to a staircase which leads to </w:t>
      </w:r>
      <w:r>
        <w:rPr>
          <w:rFonts w:ascii="Times New Roman" w:hAnsi="Times New Roman"/>
          <w:b w:val="0"/>
          <w:bCs/>
          <w:sz w:val="28"/>
          <w:lang w:eastAsia="zh-CN"/>
        </w:rPr>
        <w:t>the</w:t>
      </w:r>
      <w:r>
        <w:rPr>
          <w:rFonts w:ascii="Times New Roman" w:hAnsi="Times New Roman" w:hint="eastAsia"/>
          <w:b w:val="0"/>
          <w:bCs/>
          <w:sz w:val="28"/>
          <w:lang w:eastAsia="zh-CN"/>
        </w:rPr>
        <w:t xml:space="preserve"> Ground Floor of the Centre.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21.</w:t>
      </w:r>
      <w:r>
        <w:rPr>
          <w:rFonts w:ascii="Times New Roman" w:hAnsi="Times New Roman" w:hint="eastAsia"/>
          <w:b w:val="0"/>
          <w:bCs/>
          <w:sz w:val="28"/>
          <w:lang w:eastAsia="zh-CN"/>
        </w:rPr>
        <w:tab/>
        <w:t xml:space="preserve">It is not in dispute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had been working with 2 other female workers that day. They are Yeung Lai Ping ("Yeung") and To Siu Ching ("To"). By 6:30 pm, To had already clocked off and was about to leave. Yeung was also about to be off duty soon.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worked the 1 pm to 9 pm shift that day.</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22.</w:t>
      </w:r>
      <w:r>
        <w:rPr>
          <w:rFonts w:ascii="Times New Roman" w:hAnsi="Times New Roman" w:hint="eastAsia"/>
          <w:b w:val="0"/>
          <w:bCs/>
          <w:sz w:val="28"/>
          <w:lang w:eastAsia="zh-CN"/>
        </w:rPr>
        <w:tab/>
        <w:t xml:space="preserve">It is not in dispute that the toilets of </w:t>
      </w:r>
      <w:r>
        <w:rPr>
          <w:rFonts w:ascii="Times New Roman" w:hAnsi="Times New Roman"/>
          <w:b w:val="0"/>
          <w:bCs/>
          <w:sz w:val="28"/>
          <w:lang w:eastAsia="zh-CN"/>
        </w:rPr>
        <w:t>the</w:t>
      </w:r>
      <w:r>
        <w:rPr>
          <w:rFonts w:ascii="Times New Roman" w:hAnsi="Times New Roman" w:hint="eastAsia"/>
          <w:b w:val="0"/>
          <w:bCs/>
          <w:sz w:val="28"/>
          <w:lang w:eastAsia="zh-CN"/>
        </w:rPr>
        <w:t xml:space="preserve"> Centre were then undergoing renovation. Because of the renovation works, Rooms 7, 9 and 10 were all vacant and unoccupied at the time. Inside Room 10 is a toilet cubicle with a door which opened inward. The renovation workers had dismantled </w:t>
      </w:r>
      <w:r>
        <w:rPr>
          <w:rFonts w:ascii="Times New Roman" w:hAnsi="Times New Roman"/>
          <w:b w:val="0"/>
          <w:bCs/>
          <w:sz w:val="28"/>
          <w:lang w:eastAsia="zh-CN"/>
        </w:rPr>
        <w:t>the</w:t>
      </w:r>
      <w:r>
        <w:rPr>
          <w:rFonts w:ascii="Times New Roman" w:hAnsi="Times New Roman" w:hint="eastAsia"/>
          <w:b w:val="0"/>
          <w:bCs/>
          <w:sz w:val="28"/>
          <w:lang w:eastAsia="zh-CN"/>
        </w:rPr>
        <w:t xml:space="preserve"> water closet/stool inside. By 6:30 pm, the renovation workers had finished their work for the day and were already gone.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23.</w:t>
      </w:r>
      <w:r>
        <w:rPr>
          <w:rFonts w:ascii="Times New Roman" w:hAnsi="Times New Roman" w:hint="eastAsia"/>
          <w:b w:val="0"/>
          <w:bCs/>
          <w:sz w:val="28"/>
          <w:lang w:eastAsia="zh-CN"/>
        </w:rPr>
        <w:tab/>
        <w:t xml:space="preserve">According to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Yeung was the first person to discover that water was flooding out from Room 10.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then had just finished her dinner in the canteen downstairs and came up to the 1st Floor. It was then about 6:30 pm. Counsel for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did not seriously contend that the incident started a bit earlier. I accept that it started at 6:30 pm.</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24.</w:t>
      </w:r>
      <w:r>
        <w:rPr>
          <w:rFonts w:ascii="Times New Roman" w:hAnsi="Times New Roman" w:hint="eastAsia"/>
          <w:b w:val="0"/>
          <w:bCs/>
          <w:sz w:val="28"/>
          <w:lang w:eastAsia="zh-CN"/>
        </w:rPr>
        <w:tab/>
        <w:t xml:space="preserve">It is not in dispute that at the time, DW1 Cheung Chi Choi ("Cheung"), an Enrolled Nurse, was responsible for the supervision of the </w:t>
      </w:r>
      <w:r>
        <w:rPr>
          <w:rFonts w:ascii="Times New Roman" w:hAnsi="Times New Roman"/>
          <w:b w:val="0"/>
          <w:bCs/>
          <w:sz w:val="28"/>
          <w:lang w:eastAsia="zh-CN"/>
        </w:rPr>
        <w:t>Plaintiff</w:t>
      </w:r>
      <w:r>
        <w:rPr>
          <w:rFonts w:ascii="Times New Roman" w:hAnsi="Times New Roman" w:hint="eastAsia"/>
          <w:b w:val="0"/>
          <w:bCs/>
          <w:sz w:val="28"/>
          <w:lang w:eastAsia="zh-CN"/>
        </w:rPr>
        <w:t>'s work. Cheung was also the supervisor of Yeung and To.</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25.</w:t>
      </w:r>
      <w:r>
        <w:rPr>
          <w:rFonts w:ascii="Times New Roman" w:hAnsi="Times New Roman" w:hint="eastAsia"/>
          <w:b w:val="0"/>
          <w:bCs/>
          <w:sz w:val="28"/>
          <w:lang w:eastAsia="zh-CN"/>
        </w:rPr>
        <w:tab/>
        <w:t xml:space="preserve">According to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Cheung, Yeung and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all entered Room 10 to check out the situation. They opened the door of Room 10 and left it open thereafter. The door of the toilet cubicle inside Room 10 was closed at the time.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26.</w:t>
      </w:r>
      <w:r>
        <w:rPr>
          <w:rFonts w:ascii="Times New Roman" w:hAnsi="Times New Roman" w:hint="eastAsia"/>
          <w:b w:val="0"/>
          <w:bCs/>
          <w:sz w:val="28"/>
          <w:lang w:eastAsia="zh-CN"/>
        </w:rPr>
        <w:tab/>
        <w:t xml:space="preserve">According to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the water level inside Room 10 was ankle deep. Cheung said it was about 1 cm deep. I rather find it was something in between these two estimates.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27.</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said that Cheung and Yeung had tried to open the toilet cubicle door but their attempt was unsuccessful at first.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came to help and eventually the cubicle door was opened. It was thereafter left open. Cheung said that the toilet cubicle door was thereafter closed but that water could still come out at the bottom of the cubicle's door even when it was closed. I accept the </w:t>
      </w:r>
      <w:r>
        <w:rPr>
          <w:rFonts w:ascii="Times New Roman" w:hAnsi="Times New Roman"/>
          <w:b w:val="0"/>
          <w:bCs/>
          <w:sz w:val="28"/>
          <w:lang w:eastAsia="zh-CN"/>
        </w:rPr>
        <w:t>Plaintiff</w:t>
      </w:r>
      <w:r>
        <w:rPr>
          <w:rFonts w:ascii="Times New Roman" w:hAnsi="Times New Roman" w:hint="eastAsia"/>
          <w:b w:val="0"/>
          <w:bCs/>
          <w:sz w:val="28"/>
          <w:lang w:eastAsia="zh-CN"/>
        </w:rPr>
        <w:t>'s version.</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28.</w:t>
      </w:r>
      <w:r>
        <w:rPr>
          <w:rFonts w:ascii="Times New Roman" w:hAnsi="Times New Roman" w:hint="eastAsia"/>
          <w:b w:val="0"/>
          <w:bCs/>
          <w:sz w:val="28"/>
          <w:lang w:eastAsia="zh-CN"/>
        </w:rPr>
        <w:tab/>
        <w:t xml:space="preserve">According to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the water trapped inside </w:t>
      </w:r>
      <w:r>
        <w:rPr>
          <w:rFonts w:ascii="Times New Roman" w:hAnsi="Times New Roman"/>
          <w:b w:val="0"/>
          <w:bCs/>
          <w:sz w:val="28"/>
          <w:lang w:eastAsia="zh-CN"/>
        </w:rPr>
        <w:t>the</w:t>
      </w:r>
      <w:r>
        <w:rPr>
          <w:rFonts w:ascii="Times New Roman" w:hAnsi="Times New Roman" w:hint="eastAsia"/>
          <w:b w:val="0"/>
          <w:bCs/>
          <w:sz w:val="28"/>
          <w:lang w:eastAsia="zh-CN"/>
        </w:rPr>
        <w:t xml:space="preserve"> toilet cubicle was as high as the water closet/stool.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29.</w:t>
      </w:r>
      <w:r>
        <w:rPr>
          <w:rFonts w:ascii="Times New Roman" w:hAnsi="Times New Roman" w:hint="eastAsia"/>
          <w:b w:val="0"/>
          <w:bCs/>
          <w:sz w:val="28"/>
          <w:lang w:eastAsia="zh-CN"/>
        </w:rPr>
        <w:tab/>
        <w:t xml:space="preserve">It is not in dispute that a flushing water pipe inside the toilet cubicle of Room 10 had burst and water was gushing out. The control switch of the pipe was </w:t>
      </w:r>
      <w:r>
        <w:rPr>
          <w:rFonts w:ascii="Times New Roman" w:hAnsi="Times New Roman"/>
          <w:b w:val="0"/>
          <w:bCs/>
          <w:sz w:val="28"/>
          <w:lang w:eastAsia="zh-CN"/>
        </w:rPr>
        <w:t>loosened</w:t>
      </w:r>
      <w:r>
        <w:rPr>
          <w:rFonts w:ascii="Times New Roman" w:hAnsi="Times New Roman" w:hint="eastAsia"/>
          <w:b w:val="0"/>
          <w:bCs/>
          <w:sz w:val="28"/>
          <w:lang w:eastAsia="zh-CN"/>
        </w:rPr>
        <w:t xml:space="preserve"> and had fallen off so the switch could not be used. The drainage outlet inside </w:t>
      </w:r>
      <w:r>
        <w:rPr>
          <w:rFonts w:ascii="Times New Roman" w:hAnsi="Times New Roman"/>
          <w:b w:val="0"/>
          <w:bCs/>
          <w:sz w:val="28"/>
          <w:lang w:eastAsia="zh-CN"/>
        </w:rPr>
        <w:t>the</w:t>
      </w:r>
      <w:r>
        <w:rPr>
          <w:rFonts w:ascii="Times New Roman" w:hAnsi="Times New Roman" w:hint="eastAsia"/>
          <w:b w:val="0"/>
          <w:bCs/>
          <w:sz w:val="28"/>
          <w:lang w:eastAsia="zh-CN"/>
        </w:rPr>
        <w:t xml:space="preserve"> toilet cubicle was blocked and the water was thus trapped inside. In other words, there was nothing that could be done at the spot to stop the water from flowing out of the burst flushing water pipe.</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30.</w:t>
      </w:r>
      <w:r>
        <w:rPr>
          <w:rFonts w:ascii="Times New Roman" w:hAnsi="Times New Roman" w:hint="eastAsia"/>
          <w:b w:val="0"/>
          <w:bCs/>
          <w:sz w:val="28"/>
          <w:lang w:eastAsia="zh-CN"/>
        </w:rPr>
        <w:tab/>
        <w:t xml:space="preserve">I pause to note that the burst of the flushing water pipe inside </w:t>
      </w:r>
      <w:r>
        <w:rPr>
          <w:rFonts w:ascii="Times New Roman" w:hAnsi="Times New Roman"/>
          <w:b w:val="0"/>
          <w:bCs/>
          <w:sz w:val="28"/>
          <w:lang w:eastAsia="zh-CN"/>
        </w:rPr>
        <w:t>the</w:t>
      </w:r>
      <w:r>
        <w:rPr>
          <w:rFonts w:ascii="Times New Roman" w:hAnsi="Times New Roman" w:hint="eastAsia"/>
          <w:b w:val="0"/>
          <w:bCs/>
          <w:sz w:val="28"/>
          <w:lang w:eastAsia="zh-CN"/>
        </w:rPr>
        <w:t xml:space="preserve"> toilet cubicle is an accident, not a matter of daily routine. Water pipes do burst, but such </w:t>
      </w:r>
      <w:r>
        <w:rPr>
          <w:rFonts w:ascii="Times New Roman" w:hAnsi="Times New Roman"/>
          <w:b w:val="0"/>
          <w:bCs/>
          <w:sz w:val="28"/>
          <w:lang w:eastAsia="zh-CN"/>
        </w:rPr>
        <w:t>occurrence</w:t>
      </w:r>
      <w:r>
        <w:rPr>
          <w:rFonts w:ascii="Times New Roman" w:hAnsi="Times New Roman" w:hint="eastAsia"/>
          <w:b w:val="0"/>
          <w:bCs/>
          <w:sz w:val="28"/>
          <w:lang w:eastAsia="zh-CN"/>
        </w:rPr>
        <w:t xml:space="preserve">s are rare. I accept that burst pipes are reasonably </w:t>
      </w:r>
      <w:r>
        <w:rPr>
          <w:rFonts w:ascii="Times New Roman" w:hAnsi="Times New Roman"/>
          <w:b w:val="0"/>
          <w:bCs/>
          <w:sz w:val="28"/>
          <w:lang w:eastAsia="zh-CN"/>
        </w:rPr>
        <w:t>foreseeable</w:t>
      </w:r>
      <w:r>
        <w:rPr>
          <w:rFonts w:ascii="Times New Roman" w:hAnsi="Times New Roman" w:hint="eastAsia"/>
          <w:b w:val="0"/>
          <w:bCs/>
          <w:sz w:val="28"/>
          <w:lang w:eastAsia="zh-CN"/>
        </w:rPr>
        <w:t xml:space="preserve">. But that the pipe should burst at a time when the drainage outlet was blocked would make the </w:t>
      </w:r>
      <w:r>
        <w:rPr>
          <w:rFonts w:ascii="Times New Roman" w:hAnsi="Times New Roman"/>
          <w:b w:val="0"/>
          <w:bCs/>
          <w:sz w:val="28"/>
          <w:lang w:eastAsia="zh-CN"/>
        </w:rPr>
        <w:t>occurrence</w:t>
      </w:r>
      <w:r>
        <w:rPr>
          <w:rFonts w:ascii="Times New Roman" w:hAnsi="Times New Roman" w:hint="eastAsia"/>
          <w:b w:val="0"/>
          <w:bCs/>
          <w:sz w:val="28"/>
          <w:lang w:eastAsia="zh-CN"/>
        </w:rPr>
        <w:t xml:space="preserve"> of such a situation even more rare and less </w:t>
      </w:r>
      <w:r>
        <w:rPr>
          <w:rFonts w:ascii="Times New Roman" w:hAnsi="Times New Roman"/>
          <w:b w:val="0"/>
          <w:bCs/>
          <w:sz w:val="28"/>
          <w:lang w:eastAsia="zh-CN"/>
        </w:rPr>
        <w:t>foreseeable</w:t>
      </w:r>
      <w:r>
        <w:rPr>
          <w:rFonts w:ascii="Times New Roman" w:hAnsi="Times New Roman" w:hint="eastAsia"/>
          <w:b w:val="0"/>
          <w:bCs/>
          <w:sz w:val="28"/>
          <w:lang w:eastAsia="zh-CN"/>
        </w:rPr>
        <w:t xml:space="preserve">. I am prepared to accept nonetheless that it is still reasonably </w:t>
      </w:r>
      <w:r>
        <w:rPr>
          <w:rFonts w:ascii="Times New Roman" w:hAnsi="Times New Roman"/>
          <w:b w:val="0"/>
          <w:bCs/>
          <w:sz w:val="28"/>
          <w:lang w:eastAsia="zh-CN"/>
        </w:rPr>
        <w:t>foreseeable</w:t>
      </w:r>
      <w:r>
        <w:rPr>
          <w:rFonts w:ascii="Times New Roman" w:hAnsi="Times New Roman" w:hint="eastAsia"/>
          <w:b w:val="0"/>
          <w:bCs/>
          <w:sz w:val="28"/>
          <w:lang w:eastAsia="zh-CN"/>
        </w:rPr>
        <w:t>, although only at the lower end of t</w:t>
      </w:r>
      <w:r>
        <w:rPr>
          <w:rFonts w:ascii="Times New Roman" w:hAnsi="Times New Roman" w:hint="eastAsia"/>
          <w:b w:val="0"/>
          <w:bCs/>
          <w:sz w:val="28"/>
          <w:lang w:eastAsia="zh-CN"/>
        </w:rPr>
        <w:t>he parameter of reasonable foreseeability.</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31.</w:t>
      </w:r>
      <w:r>
        <w:rPr>
          <w:rFonts w:ascii="Times New Roman" w:hAnsi="Times New Roman" w:hint="eastAsia"/>
          <w:b w:val="0"/>
          <w:bCs/>
          <w:sz w:val="28"/>
          <w:lang w:eastAsia="zh-CN"/>
        </w:rPr>
        <w:tab/>
        <w:t xml:space="preserve">The Centre housed old inmates. The old folks are probably physically weaker and much less mobile than the average person on the street. However, there is no question of their getting drowned by the water coming out from a burst pipe. There is a risk of the floor becoming slippery and people may slip and fall. The floor can be made dry and the risk can be reduced by exercising greater care.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32.</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said that she was aware of at least two previous incidents involving water leakage within the Centre. These past incidents happened during daytime and did not involve the burst of water pipes. The situation came under control very soon. These past events do not make the subject incident highly </w:t>
      </w:r>
      <w:r>
        <w:rPr>
          <w:rFonts w:ascii="Times New Roman" w:hAnsi="Times New Roman"/>
          <w:b w:val="0"/>
          <w:bCs/>
          <w:sz w:val="28"/>
          <w:lang w:eastAsia="zh-CN"/>
        </w:rPr>
        <w:t>foreseeable</w:t>
      </w:r>
      <w:r>
        <w:rPr>
          <w:rFonts w:ascii="Times New Roman" w:hAnsi="Times New Roman" w:hint="eastAsia"/>
          <w:b w:val="0"/>
          <w:bCs/>
          <w:sz w:val="28"/>
          <w:lang w:eastAsia="zh-CN"/>
        </w:rPr>
        <w:t>.</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33.</w:t>
      </w:r>
      <w:r>
        <w:rPr>
          <w:rFonts w:ascii="Times New Roman" w:hAnsi="Times New Roman" w:hint="eastAsia"/>
          <w:b w:val="0"/>
          <w:bCs/>
          <w:sz w:val="28"/>
          <w:lang w:eastAsia="zh-CN"/>
        </w:rPr>
        <w:tab/>
        <w:t xml:space="preserve">I am not prepared to find that the burst of a flushing water pipe would constitute a risk of big magnitude at the Centre. I do not consider that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is at fault in not providing a powerful water pump that may be deployed to pump away the water.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34.</w:t>
      </w:r>
      <w:r>
        <w:rPr>
          <w:rFonts w:ascii="Times New Roman" w:hAnsi="Times New Roman" w:hint="eastAsia"/>
          <w:b w:val="0"/>
          <w:bCs/>
          <w:sz w:val="28"/>
          <w:lang w:eastAsia="zh-CN"/>
        </w:rPr>
        <w:tab/>
        <w:t xml:space="preserve">According to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upon discovery of </w:t>
      </w:r>
      <w:r>
        <w:rPr>
          <w:rFonts w:ascii="Times New Roman" w:hAnsi="Times New Roman"/>
          <w:b w:val="0"/>
          <w:bCs/>
          <w:sz w:val="28"/>
          <w:lang w:eastAsia="zh-CN"/>
        </w:rPr>
        <w:t>the</w:t>
      </w:r>
      <w:r>
        <w:rPr>
          <w:rFonts w:ascii="Times New Roman" w:hAnsi="Times New Roman" w:hint="eastAsia"/>
          <w:b w:val="0"/>
          <w:bCs/>
          <w:sz w:val="28"/>
          <w:lang w:eastAsia="zh-CN"/>
        </w:rPr>
        <w:t xml:space="preserve"> pipe burst, Cheung and Yeung both said that brooms and towel blankets should be fetched. These things were fetched, together with water sweepers, to combat the problem.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35.</w:t>
      </w:r>
      <w:r>
        <w:rPr>
          <w:rFonts w:ascii="Times New Roman" w:hAnsi="Times New Roman" w:hint="eastAsia"/>
          <w:b w:val="0"/>
          <w:bCs/>
          <w:sz w:val="28"/>
          <w:lang w:eastAsia="zh-CN"/>
        </w:rPr>
        <w:tab/>
        <w:t xml:space="preserve">I accept that Cheung had done very little by way of planning or organising the work of combating the water flow in the entire incident. The instructions that she had given to the female workers including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would have been only minimal. In other words, the female workers and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were very much left to exercise their own discretion and common sense in combating the flooding problem that had arisen.</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36.</w:t>
      </w:r>
      <w:r>
        <w:rPr>
          <w:rFonts w:ascii="Times New Roman" w:hAnsi="Times New Roman" w:hint="eastAsia"/>
          <w:b w:val="0"/>
          <w:bCs/>
          <w:sz w:val="28"/>
          <w:lang w:eastAsia="zh-CN"/>
        </w:rPr>
        <w:tab/>
        <w:t xml:space="preserve">I would pause to note that it appears probable that had Cheung taken upon herself to organize the work, the end result would nonetheless have been substantially the same as what had actually taken place. It is indeed difficult to see what instructions could have been given to the female workers including the </w:t>
      </w:r>
      <w:r>
        <w:rPr>
          <w:rFonts w:ascii="Times New Roman" w:hAnsi="Times New Roman"/>
          <w:b w:val="0"/>
          <w:bCs/>
          <w:sz w:val="28"/>
          <w:lang w:eastAsia="zh-CN"/>
        </w:rPr>
        <w:t>Plaintiff</w:t>
      </w:r>
      <w:r>
        <w:rPr>
          <w:rFonts w:ascii="Times New Roman" w:hAnsi="Times New Roman" w:hint="eastAsia"/>
          <w:b w:val="0"/>
          <w:bCs/>
          <w:sz w:val="28"/>
          <w:lang w:eastAsia="zh-CN"/>
        </w:rPr>
        <w:t>.</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37.</w:t>
      </w:r>
      <w:r>
        <w:rPr>
          <w:rFonts w:ascii="Times New Roman" w:hAnsi="Times New Roman" w:hint="eastAsia"/>
          <w:b w:val="0"/>
          <w:bCs/>
          <w:sz w:val="28"/>
          <w:lang w:eastAsia="zh-CN"/>
        </w:rPr>
        <w:tab/>
        <w:t xml:space="preserve">I would also pause to note that not every shortcoming in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's system of work would establish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's negligence for the purpose of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claim. If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had suffered electrocution upon entering Room 10 which was then flooded with water, then it is quite possible that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would be found to be negligent in failing to take adequate precautions for the safety of the </w:t>
      </w:r>
      <w:r>
        <w:rPr>
          <w:rFonts w:ascii="Times New Roman" w:hAnsi="Times New Roman"/>
          <w:b w:val="0"/>
          <w:bCs/>
          <w:sz w:val="28"/>
          <w:lang w:eastAsia="zh-CN"/>
        </w:rPr>
        <w:t>Plaintiff</w:t>
      </w:r>
      <w:r>
        <w:rPr>
          <w:rFonts w:ascii="Times New Roman" w:hAnsi="Times New Roman" w:hint="eastAsia"/>
          <w:b w:val="0"/>
          <w:bCs/>
          <w:sz w:val="28"/>
          <w:lang w:eastAsia="zh-CN"/>
        </w:rPr>
        <w:t>. The evidence tends to show that there was insufficient precaution taken against the risk</w:t>
      </w:r>
      <w:r>
        <w:rPr>
          <w:rFonts w:ascii="Times New Roman" w:hAnsi="Times New Roman" w:hint="eastAsia"/>
          <w:b w:val="0"/>
          <w:bCs/>
          <w:sz w:val="28"/>
          <w:lang w:eastAsia="zh-CN"/>
        </w:rPr>
        <w:t xml:space="preserve"> of electrocution. That however is not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claim.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38.</w:t>
      </w:r>
      <w:r>
        <w:rPr>
          <w:rFonts w:ascii="Times New Roman" w:hAnsi="Times New Roman" w:hint="eastAsia"/>
          <w:b w:val="0"/>
          <w:bCs/>
          <w:sz w:val="28"/>
          <w:lang w:eastAsia="zh-CN"/>
        </w:rPr>
        <w:tab/>
        <w:t xml:space="preserve">In short,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in order to succeed in her claim has to establish a failure on the </w:t>
      </w:r>
      <w:r>
        <w:rPr>
          <w:rFonts w:ascii="Times New Roman" w:hAnsi="Times New Roman"/>
          <w:b w:val="0"/>
          <w:bCs/>
          <w:sz w:val="28"/>
          <w:lang w:eastAsia="zh-CN"/>
        </w:rPr>
        <w:t>Defendant</w:t>
      </w:r>
      <w:r>
        <w:rPr>
          <w:rFonts w:ascii="Times New Roman" w:hAnsi="Times New Roman" w:hint="eastAsia"/>
          <w:b w:val="0"/>
          <w:bCs/>
          <w:sz w:val="28"/>
          <w:lang w:eastAsia="zh-CN"/>
        </w:rPr>
        <w:t>'s part that had caused her to sustain her shoulder injury. Causation has to be established.</w:t>
      </w: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39.</w:t>
      </w:r>
      <w:r>
        <w:rPr>
          <w:rFonts w:ascii="Times New Roman" w:hAnsi="Times New Roman" w:hint="eastAsia"/>
          <w:b w:val="0"/>
          <w:bCs/>
          <w:sz w:val="28"/>
          <w:lang w:eastAsia="zh-CN"/>
        </w:rPr>
        <w:tab/>
        <w:t xml:space="preserve">I accept that shortly after discovering the burst pipe situation, Cheung went downstairs to make a telephone call to the management company Synergis to request them to switch off the mains of the flushing water supply. She had to go downstairs to make the telephone call as it was the policy of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to forbid the use of mobile phones in the Centre.</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40.</w:t>
      </w:r>
      <w:r>
        <w:rPr>
          <w:rFonts w:ascii="Times New Roman" w:hAnsi="Times New Roman" w:hint="eastAsia"/>
          <w:b w:val="0"/>
          <w:bCs/>
          <w:sz w:val="28"/>
          <w:lang w:eastAsia="zh-CN"/>
        </w:rPr>
        <w:tab/>
        <w:t xml:space="preserve">I accept that at the early stage of </w:t>
      </w:r>
      <w:r>
        <w:rPr>
          <w:rFonts w:ascii="Times New Roman" w:hAnsi="Times New Roman"/>
          <w:b w:val="0"/>
          <w:bCs/>
          <w:sz w:val="28"/>
          <w:lang w:eastAsia="zh-CN"/>
        </w:rPr>
        <w:t>the</w:t>
      </w:r>
      <w:r>
        <w:rPr>
          <w:rFonts w:ascii="Times New Roman" w:hAnsi="Times New Roman" w:hint="eastAsia"/>
          <w:b w:val="0"/>
          <w:bCs/>
          <w:sz w:val="28"/>
          <w:lang w:eastAsia="zh-CN"/>
        </w:rPr>
        <w:t xml:space="preserve"> incident, Cheung had also advised the old folks inside Room 8 to stay inside to avoid slipping down in the flooded corridor. It is not in dispute that several old folks were inside Room 8 as the incident unfolded. The evidence shows that the old folks did not entirely pay heed to Cheung's admonition.</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41.</w:t>
      </w:r>
      <w:r>
        <w:rPr>
          <w:rFonts w:ascii="Times New Roman" w:hAnsi="Times New Roman" w:hint="eastAsia"/>
          <w:b w:val="0"/>
          <w:bCs/>
          <w:sz w:val="28"/>
          <w:lang w:eastAsia="zh-CN"/>
        </w:rPr>
        <w:tab/>
        <w:t>I accept that at the early stage of the incident, Cheung had also asked To to stay behind to help. Cheung had also called Yu Yuk Yip ("Yu"), another female worker, who lived nearby but was not on duty at the time, to come to the Centre to help.</w:t>
      </w:r>
    </w:p>
    <w:p w:rsidR="00C959B6" w:rsidRDefault="00C959B6">
      <w:pPr>
        <w:spacing w:line="360" w:lineRule="auto"/>
        <w:rPr>
          <w:rFonts w:ascii="Times New Roman" w:hAnsi="Times New Roman" w:hint="eastAsia"/>
          <w:b w:val="0"/>
          <w:bCs/>
          <w:sz w:val="28"/>
          <w:lang w:eastAsia="zh-CN"/>
        </w:rPr>
      </w:pPr>
    </w:p>
    <w:p w:rsidR="00C959B6" w:rsidRDefault="00C959B6">
      <w:pPr>
        <w:pStyle w:val="BodyText"/>
        <w:spacing w:line="360" w:lineRule="auto"/>
        <w:jc w:val="both"/>
        <w:rPr>
          <w:rFonts w:hint="eastAsia"/>
          <w:lang w:eastAsia="zh-CN"/>
        </w:rPr>
      </w:pPr>
      <w:r>
        <w:rPr>
          <w:rFonts w:hint="eastAsia"/>
          <w:lang w:eastAsia="zh-CN"/>
        </w:rPr>
        <w:t>42.</w:t>
      </w:r>
      <w:r>
        <w:rPr>
          <w:rFonts w:hint="eastAsia"/>
          <w:lang w:eastAsia="zh-CN"/>
        </w:rPr>
        <w:tab/>
        <w:t>The evidence shows that Cheung had gone away from Wing A of the 1st Floor a number of times to the Ground Floor to, inter alia, make telephone calls to Synergis, during the course of the incident. When she was not otherwise engaged, Cheung also took part in sweeping the water on the 1st Floor of the Centre.</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43.</w:t>
      </w:r>
      <w:r>
        <w:rPr>
          <w:rFonts w:ascii="Times New Roman" w:hAnsi="Times New Roman" w:hint="eastAsia"/>
          <w:b w:val="0"/>
          <w:bCs/>
          <w:sz w:val="28"/>
          <w:lang w:eastAsia="zh-CN"/>
        </w:rPr>
        <w:tab/>
        <w:t>It is not in dispute that a number of things were used to combat the water flow. These include brooms, sweepers, large towel blankets and a suction machine. There were also rubber gloves and boots provided.</w:t>
      </w: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44.</w:t>
      </w:r>
      <w:r>
        <w:rPr>
          <w:rFonts w:ascii="Times New Roman" w:hAnsi="Times New Roman" w:hint="eastAsia"/>
          <w:b w:val="0"/>
          <w:bCs/>
          <w:sz w:val="28"/>
          <w:lang w:eastAsia="zh-CN"/>
        </w:rPr>
        <w:tab/>
        <w:t>The evidence relating to the brooms is sketchy. They were nylon brooms from what I heard of. It is probable that they were no different from the ordinary nylon brooms one would commonly see on display for sale in supermarkets and markets.</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45.</w:t>
      </w:r>
      <w:r>
        <w:rPr>
          <w:rFonts w:ascii="Times New Roman" w:hAnsi="Times New Roman" w:hint="eastAsia"/>
          <w:b w:val="0"/>
          <w:bCs/>
          <w:sz w:val="28"/>
          <w:lang w:eastAsia="zh-CN"/>
        </w:rPr>
        <w:tab/>
        <w:t xml:space="preserve">The evidence relating to the towel blankets is also sketchy. It is probable that they were ordinary large towels. The towels were put on the floor to block the flow of water.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46.</w:t>
      </w:r>
      <w:r>
        <w:rPr>
          <w:rFonts w:ascii="Times New Roman" w:hAnsi="Times New Roman" w:hint="eastAsia"/>
          <w:b w:val="0"/>
          <w:bCs/>
          <w:sz w:val="28"/>
          <w:lang w:eastAsia="zh-CN"/>
        </w:rPr>
        <w:tab/>
        <w:t xml:space="preserve">The water sweepers were said to be tools </w:t>
      </w:r>
      <w:r>
        <w:rPr>
          <w:rFonts w:ascii="Times New Roman" w:hAnsi="Times New Roman"/>
          <w:b w:val="0"/>
          <w:bCs/>
          <w:sz w:val="28"/>
          <w:lang w:eastAsia="zh-CN"/>
        </w:rPr>
        <w:t>like</w:t>
      </w:r>
      <w:r>
        <w:rPr>
          <w:rFonts w:ascii="Times New Roman" w:hAnsi="Times New Roman" w:hint="eastAsia"/>
          <w:b w:val="0"/>
          <w:bCs/>
          <w:sz w:val="28"/>
          <w:lang w:eastAsia="zh-CN"/>
        </w:rPr>
        <w:t xml:space="preserve"> those gas station attendants would use to wipe clean the windshield and windows of vehicles, albeit bigger in size and having longer handles.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47.</w:t>
      </w:r>
      <w:r>
        <w:rPr>
          <w:rFonts w:ascii="Times New Roman" w:hAnsi="Times New Roman" w:hint="eastAsia"/>
          <w:b w:val="0"/>
          <w:bCs/>
          <w:sz w:val="28"/>
          <w:lang w:eastAsia="zh-CN"/>
        </w:rPr>
        <w:tab/>
        <w:t xml:space="preserve">There was a power operated water suction machine. It was put to use for once only at the beginning stage of the incident though it was again put to use towards </w:t>
      </w:r>
      <w:r>
        <w:rPr>
          <w:rFonts w:ascii="Times New Roman" w:hAnsi="Times New Roman"/>
          <w:b w:val="0"/>
          <w:bCs/>
          <w:sz w:val="28"/>
          <w:lang w:eastAsia="zh-CN"/>
        </w:rPr>
        <w:t>the</w:t>
      </w:r>
      <w:r>
        <w:rPr>
          <w:rFonts w:ascii="Times New Roman" w:hAnsi="Times New Roman" w:hint="eastAsia"/>
          <w:b w:val="0"/>
          <w:bCs/>
          <w:sz w:val="28"/>
          <w:lang w:eastAsia="zh-CN"/>
        </w:rPr>
        <w:t xml:space="preserve"> end. The reason is that the machine would cease to function when it has taken in about 80% of </w:t>
      </w:r>
      <w:r>
        <w:rPr>
          <w:rFonts w:ascii="Times New Roman" w:hAnsi="Times New Roman"/>
          <w:b w:val="0"/>
          <w:bCs/>
          <w:sz w:val="28"/>
          <w:lang w:eastAsia="zh-CN"/>
        </w:rPr>
        <w:t>the</w:t>
      </w:r>
      <w:r>
        <w:rPr>
          <w:rFonts w:ascii="Times New Roman" w:hAnsi="Times New Roman" w:hint="eastAsia"/>
          <w:b w:val="0"/>
          <w:bCs/>
          <w:sz w:val="28"/>
          <w:lang w:eastAsia="zh-CN"/>
        </w:rPr>
        <w:t xml:space="preserve"> capacity of its container. The water would then have to be drained away before the machine would restart. That would take 15-20 minutes.</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48.</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had demonstrated in Court how she had used a broom to sweep the water away. Her right hand was in front of her body at a higher position and her left hand was in front of her body at a lower position, as if clutching onto </w:t>
      </w:r>
      <w:r>
        <w:rPr>
          <w:rFonts w:ascii="Times New Roman" w:hAnsi="Times New Roman"/>
          <w:b w:val="0"/>
          <w:bCs/>
          <w:sz w:val="28"/>
          <w:lang w:eastAsia="zh-CN"/>
        </w:rPr>
        <w:t>the</w:t>
      </w:r>
      <w:r>
        <w:rPr>
          <w:rFonts w:ascii="Times New Roman" w:hAnsi="Times New Roman" w:hint="eastAsia"/>
          <w:b w:val="0"/>
          <w:bCs/>
          <w:sz w:val="28"/>
          <w:lang w:eastAsia="zh-CN"/>
        </w:rPr>
        <w:t xml:space="preserve"> handle of the broom. Her knees were slightly bent and her body leaning slightly forward. She moved her hands as if she were sweeping with a broom from the left side to the right side of her body.</w:t>
      </w: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49.</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said </w:t>
      </w:r>
      <w:r>
        <w:rPr>
          <w:rFonts w:ascii="Times New Roman" w:hAnsi="Times New Roman"/>
          <w:b w:val="0"/>
          <w:bCs/>
          <w:sz w:val="28"/>
          <w:lang w:eastAsia="zh-CN"/>
        </w:rPr>
        <w:t>that</w:t>
      </w:r>
      <w:r>
        <w:rPr>
          <w:rFonts w:ascii="Times New Roman" w:hAnsi="Times New Roman" w:hint="eastAsia"/>
          <w:b w:val="0"/>
          <w:bCs/>
          <w:sz w:val="28"/>
          <w:lang w:eastAsia="zh-CN"/>
        </w:rPr>
        <w:t xml:space="preserve"> she had been using the broom and the water sweeper alternatively. I consider it improbable that she had been standing at the same spot, maintaining the same posture and repeating the same monotonous motion throughout the period when she tried to control the water flow. Different motion and different postures engage the use of different sets of muscle of the body. It is common sense.</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50.</w:t>
      </w:r>
      <w:r>
        <w:rPr>
          <w:rFonts w:ascii="Times New Roman" w:hAnsi="Times New Roman" w:hint="eastAsia"/>
          <w:b w:val="0"/>
          <w:bCs/>
          <w:sz w:val="28"/>
          <w:lang w:eastAsia="zh-CN"/>
        </w:rPr>
        <w:tab/>
        <w:t xml:space="preserve">I pause to note that sweeping water with a nylon broom is not an inherently hazardous activity. Nothing in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demonstration shows that she had applied the broom in a manner that is out of the ordinary so that it would have been obvious to those around her to see that her action is likely to result in injury.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51.</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had not demonstrated how she had used the water sweeper. </w:t>
      </w:r>
      <w:r>
        <w:rPr>
          <w:rFonts w:ascii="Times New Roman" w:hAnsi="Times New Roman"/>
          <w:b w:val="0"/>
          <w:bCs/>
          <w:sz w:val="28"/>
          <w:lang w:eastAsia="zh-CN"/>
        </w:rPr>
        <w:t>I</w:t>
      </w:r>
      <w:r>
        <w:rPr>
          <w:rFonts w:ascii="Times New Roman" w:hAnsi="Times New Roman" w:hint="eastAsia"/>
          <w:b w:val="0"/>
          <w:bCs/>
          <w:sz w:val="28"/>
          <w:lang w:eastAsia="zh-CN"/>
        </w:rPr>
        <w:t xml:space="preserve"> cannot by any stretch of imagination figure out how using </w:t>
      </w:r>
      <w:r>
        <w:rPr>
          <w:rFonts w:ascii="Times New Roman" w:hAnsi="Times New Roman"/>
          <w:b w:val="0"/>
          <w:bCs/>
          <w:sz w:val="28"/>
          <w:lang w:eastAsia="zh-CN"/>
        </w:rPr>
        <w:t>the</w:t>
      </w:r>
      <w:r>
        <w:rPr>
          <w:rFonts w:ascii="Times New Roman" w:hAnsi="Times New Roman" w:hint="eastAsia"/>
          <w:b w:val="0"/>
          <w:bCs/>
          <w:sz w:val="28"/>
          <w:lang w:eastAsia="zh-CN"/>
        </w:rPr>
        <w:t xml:space="preserve"> water sweeper to sweep the water away can be an inherently hazardous activity.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52.</w:t>
      </w:r>
      <w:r>
        <w:rPr>
          <w:rFonts w:ascii="Times New Roman" w:hAnsi="Times New Roman" w:hint="eastAsia"/>
          <w:b w:val="0"/>
          <w:bCs/>
          <w:sz w:val="28"/>
          <w:lang w:eastAsia="zh-CN"/>
        </w:rPr>
        <w:tab/>
        <w:t xml:space="preserve">There is no evidence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had used the water sweeper in a manner that is likely to result in her shoulder injury.</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53.</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said she had worked non-stop trying to control the water flow in the Wing A corridor. She said that the water level would rise when the sweeping was slowed down. It had come to be as much as about 6 inches deep. Apart from that, there is scant evidence on how much force she had to apply to complete a sweeping action and </w:t>
      </w:r>
      <w:r>
        <w:rPr>
          <w:rFonts w:ascii="Times New Roman" w:hAnsi="Times New Roman"/>
          <w:b w:val="0"/>
          <w:bCs/>
          <w:sz w:val="28"/>
          <w:lang w:eastAsia="zh-CN"/>
        </w:rPr>
        <w:t>the</w:t>
      </w:r>
      <w:r>
        <w:rPr>
          <w:rFonts w:ascii="Times New Roman" w:hAnsi="Times New Roman" w:hint="eastAsia"/>
          <w:b w:val="0"/>
          <w:bCs/>
          <w:sz w:val="28"/>
          <w:lang w:eastAsia="zh-CN"/>
        </w:rPr>
        <w:t xml:space="preserve"> tempo of her action. It cannot be that the work was leisurely. On the other hand, I am not prepared to find that she had worked herself to a frenzy. </w:t>
      </w:r>
    </w:p>
    <w:p w:rsidR="00C959B6" w:rsidRDefault="00C959B6">
      <w:pPr>
        <w:spacing w:line="360" w:lineRule="auto"/>
        <w:jc w:val="both"/>
        <w:rPr>
          <w:rFonts w:ascii="Times New Roman" w:hAnsi="Times New Roman" w:hint="eastAsia"/>
          <w:b w:val="0"/>
          <w:bCs/>
          <w:sz w:val="28"/>
          <w:lang w:eastAsia="zh-CN"/>
        </w:rPr>
      </w:pPr>
    </w:p>
    <w:p w:rsidR="00C959B6" w:rsidRDefault="00C959B6">
      <w:pPr>
        <w:pStyle w:val="BodyText3"/>
        <w:spacing w:line="360" w:lineRule="auto"/>
        <w:rPr>
          <w:rFonts w:hint="eastAsia"/>
        </w:rPr>
      </w:pPr>
      <w:r>
        <w:rPr>
          <w:rFonts w:hint="eastAsia"/>
        </w:rPr>
        <w:t>54.</w:t>
      </w:r>
      <w:r>
        <w:rPr>
          <w:rFonts w:hint="eastAsia"/>
        </w:rPr>
        <w:tab/>
        <w:t xml:space="preserve">The sketch shows that towels were being placed at the entrance of Room 8 which was occupied. It would appear that the idea is to prevent water coming into Room 8. Towels were also placed along the entire width of the corridor from Room 12 on one side to Room 11 on the other side. It would appear that the idea is to prevent the water to flow beyond that section of the corridor. </w:t>
      </w:r>
    </w:p>
    <w:p w:rsidR="00C959B6" w:rsidRDefault="00C959B6">
      <w:pPr>
        <w:spacing w:line="360" w:lineRule="auto"/>
        <w:rPr>
          <w:rFonts w:ascii="Times New Roman" w:hAnsi="Times New Roman" w:hint="eastAsia"/>
          <w:b w:val="0"/>
          <w:bCs/>
          <w:sz w:val="28"/>
          <w:lang w:eastAsia="zh-CN"/>
        </w:rPr>
      </w:pPr>
    </w:p>
    <w:p w:rsidR="00C959B6" w:rsidRDefault="00C959B6">
      <w:pPr>
        <w:pStyle w:val="BodyText3"/>
        <w:spacing w:line="360" w:lineRule="auto"/>
        <w:rPr>
          <w:rFonts w:hint="eastAsia"/>
        </w:rPr>
      </w:pPr>
      <w:r>
        <w:rPr>
          <w:rFonts w:hint="eastAsia"/>
        </w:rPr>
        <w:t>55.</w:t>
      </w:r>
      <w:r>
        <w:rPr>
          <w:rFonts w:hint="eastAsia"/>
        </w:rPr>
        <w:tab/>
        <w:t>The evidence shows that the water coming out from Room 10 was thus contained within a section of the Wing A corridor and then guided or swept towards the exit to the staircase between Rooms 10 and 12, and made to flow down the staircase.</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56.</w:t>
      </w:r>
      <w:r>
        <w:rPr>
          <w:rFonts w:ascii="Times New Roman" w:hAnsi="Times New Roman" w:hint="eastAsia"/>
          <w:b w:val="0"/>
          <w:bCs/>
          <w:sz w:val="28"/>
          <w:lang w:eastAsia="zh-CN"/>
        </w:rPr>
        <w:tab/>
        <w:t xml:space="preserve">In the process, Yeung and To were working all the time with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at different positions in the vicinity of Rooms 7, 8, 9 and 10. Yeung, To and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were doing the same things during the period from about 6:30 pm to about 7:30 pm.</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57.</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said that she was positioned at the entrance to Room 8. That is at variance with Cheung's evidence. I prefer the </w:t>
      </w:r>
      <w:r>
        <w:rPr>
          <w:rFonts w:ascii="Times New Roman" w:hAnsi="Times New Roman"/>
          <w:b w:val="0"/>
          <w:bCs/>
          <w:sz w:val="28"/>
          <w:lang w:eastAsia="zh-CN"/>
        </w:rPr>
        <w:t>Plaintiff</w:t>
      </w:r>
      <w:r>
        <w:rPr>
          <w:rFonts w:ascii="Times New Roman" w:hAnsi="Times New Roman" w:hint="eastAsia"/>
          <w:b w:val="0"/>
          <w:bCs/>
          <w:sz w:val="28"/>
          <w:lang w:eastAsia="zh-CN"/>
        </w:rPr>
        <w:t>'s version. This is a matter of little significance.</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58.</w:t>
      </w:r>
      <w:r>
        <w:rPr>
          <w:rFonts w:ascii="Times New Roman" w:hAnsi="Times New Roman" w:hint="eastAsia"/>
          <w:b w:val="0"/>
          <w:bCs/>
          <w:sz w:val="28"/>
          <w:lang w:eastAsia="zh-CN"/>
        </w:rPr>
        <w:tab/>
        <w:t xml:space="preserve">Cheung said that some time after she made the first telephone call to Synergis, she called Synergis again to enquire why the water was still coming out from </w:t>
      </w:r>
      <w:r>
        <w:rPr>
          <w:rFonts w:ascii="Times New Roman" w:hAnsi="Times New Roman"/>
          <w:b w:val="0"/>
          <w:bCs/>
          <w:sz w:val="28"/>
          <w:lang w:eastAsia="zh-CN"/>
        </w:rPr>
        <w:t>the</w:t>
      </w:r>
      <w:r>
        <w:rPr>
          <w:rFonts w:ascii="Times New Roman" w:hAnsi="Times New Roman" w:hint="eastAsia"/>
          <w:b w:val="0"/>
          <w:bCs/>
          <w:sz w:val="28"/>
          <w:lang w:eastAsia="zh-CN"/>
        </w:rPr>
        <w:t xml:space="preserve"> burst pipe. She was told that even after the mains were switched off, the flow of water would still continue for some time as it would take time for </w:t>
      </w:r>
      <w:r>
        <w:rPr>
          <w:rFonts w:ascii="Times New Roman" w:hAnsi="Times New Roman"/>
          <w:b w:val="0"/>
          <w:bCs/>
          <w:sz w:val="28"/>
          <w:lang w:eastAsia="zh-CN"/>
        </w:rPr>
        <w:t>the</w:t>
      </w:r>
      <w:r>
        <w:rPr>
          <w:rFonts w:ascii="Times New Roman" w:hAnsi="Times New Roman" w:hint="eastAsia"/>
          <w:b w:val="0"/>
          <w:bCs/>
          <w:sz w:val="28"/>
          <w:lang w:eastAsia="zh-CN"/>
        </w:rPr>
        <w:t xml:space="preserve"> water already collected in the pipes upstairs to be drained away.</w:t>
      </w:r>
    </w:p>
    <w:p w:rsidR="00C959B6" w:rsidRDefault="00C959B6">
      <w:pPr>
        <w:spacing w:line="360" w:lineRule="auto"/>
        <w:jc w:val="both"/>
        <w:rPr>
          <w:rFonts w:ascii="Times New Roman" w:hAnsi="Times New Roman" w:hint="eastAsia"/>
          <w:b w:val="0"/>
          <w:bCs/>
          <w:sz w:val="28"/>
          <w:lang w:eastAsia="zh-CN"/>
        </w:rPr>
      </w:pPr>
    </w:p>
    <w:p w:rsidR="00C959B6" w:rsidRDefault="00C959B6">
      <w:pPr>
        <w:pStyle w:val="BodyText3"/>
        <w:spacing w:line="360" w:lineRule="auto"/>
        <w:rPr>
          <w:rFonts w:hint="eastAsia"/>
        </w:rPr>
      </w:pPr>
      <w:r>
        <w:rPr>
          <w:rFonts w:hint="eastAsia"/>
        </w:rPr>
        <w:t>59.</w:t>
      </w:r>
      <w:r>
        <w:rPr>
          <w:rFonts w:hint="eastAsia"/>
        </w:rPr>
        <w:tab/>
        <w:t>At about 7 pm, Cheung found out that the flow of water had still not reduced and she called Synergis the third time. She was given the same answer. Cheung then had to go to the Ground Floor of the Centre to dispense medicine to the inmates of the Centre and so she went about performing that duty.</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60.</w:t>
      </w:r>
      <w:r>
        <w:rPr>
          <w:rFonts w:ascii="Times New Roman" w:hAnsi="Times New Roman" w:hint="eastAsia"/>
          <w:b w:val="0"/>
          <w:bCs/>
          <w:sz w:val="28"/>
          <w:lang w:eastAsia="zh-CN"/>
        </w:rPr>
        <w:tab/>
        <w:t xml:space="preserve">According to Cheung, at about 7:18 pm, Yu came back to the Centre to work together with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Yeung and To to control the flow of water.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61.</w:t>
      </w:r>
      <w:r>
        <w:rPr>
          <w:rFonts w:ascii="Times New Roman" w:hAnsi="Times New Roman" w:hint="eastAsia"/>
          <w:b w:val="0"/>
          <w:bCs/>
          <w:sz w:val="28"/>
          <w:lang w:eastAsia="zh-CN"/>
        </w:rPr>
        <w:tab/>
        <w:t>It was at about 7:25 pm that a staff of Synergis came by and who noting the water flow still had not slowed down, said to Cheung for the first time that they might have turned off the wrong mains. I find that  it was probable that Synergis had turned off the wrong mains.</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62.</w:t>
      </w:r>
      <w:r>
        <w:rPr>
          <w:rFonts w:ascii="Times New Roman" w:hAnsi="Times New Roman" w:hint="eastAsia"/>
          <w:b w:val="0"/>
          <w:bCs/>
          <w:sz w:val="28"/>
          <w:lang w:eastAsia="zh-CN"/>
        </w:rPr>
        <w:tab/>
        <w:t xml:space="preserve">I do not consider the mistake of Synergis to be reasonably </w:t>
      </w:r>
      <w:r>
        <w:rPr>
          <w:rFonts w:ascii="Times New Roman" w:hAnsi="Times New Roman"/>
          <w:b w:val="0"/>
          <w:bCs/>
          <w:sz w:val="28"/>
          <w:lang w:eastAsia="zh-CN"/>
        </w:rPr>
        <w:t>foreseeable</w:t>
      </w:r>
      <w:r>
        <w:rPr>
          <w:rFonts w:ascii="Times New Roman" w:hAnsi="Times New Roman" w:hint="eastAsia"/>
          <w:b w:val="0"/>
          <w:bCs/>
          <w:sz w:val="28"/>
          <w:lang w:eastAsia="zh-CN"/>
        </w:rPr>
        <w:t xml:space="preserve">. In other words, </w:t>
      </w:r>
      <w:r>
        <w:rPr>
          <w:rFonts w:ascii="Times New Roman" w:hAnsi="Times New Roman"/>
          <w:b w:val="0"/>
          <w:bCs/>
          <w:sz w:val="28"/>
          <w:lang w:eastAsia="zh-CN"/>
        </w:rPr>
        <w:t>the</w:t>
      </w:r>
      <w:r>
        <w:rPr>
          <w:rFonts w:ascii="Times New Roman" w:hAnsi="Times New Roman" w:hint="eastAsia"/>
          <w:b w:val="0"/>
          <w:bCs/>
          <w:sz w:val="28"/>
          <w:lang w:eastAsia="zh-CN"/>
        </w:rPr>
        <w:t xml:space="preserve"> prolonged outflow of water from the burst flushing water pipe was not reasonably </w:t>
      </w:r>
      <w:r>
        <w:rPr>
          <w:rFonts w:ascii="Times New Roman" w:hAnsi="Times New Roman"/>
          <w:b w:val="0"/>
          <w:bCs/>
          <w:sz w:val="28"/>
          <w:lang w:eastAsia="zh-CN"/>
        </w:rPr>
        <w:t>foreseeable</w:t>
      </w:r>
      <w:r>
        <w:rPr>
          <w:rFonts w:ascii="Times New Roman" w:hAnsi="Times New Roman" w:hint="eastAsia"/>
          <w:b w:val="0"/>
          <w:bCs/>
          <w:sz w:val="28"/>
          <w:lang w:eastAsia="zh-CN"/>
        </w:rPr>
        <w:t xml:space="preserve">. But for the mistake committed by Synergis, the outflow of water from the burst pipe would have ceased significantly earlier than what had in fact taken place.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63.</w:t>
      </w:r>
      <w:r>
        <w:rPr>
          <w:rFonts w:ascii="Times New Roman" w:hAnsi="Times New Roman" w:hint="eastAsia"/>
          <w:b w:val="0"/>
          <w:bCs/>
          <w:sz w:val="28"/>
          <w:lang w:eastAsia="zh-CN"/>
        </w:rPr>
        <w:tab/>
        <w:t xml:space="preserve">At about 7:30 pm, Cheung asked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 go downstairs to the canteen to do the dishes. At that time,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had developed blisters on her hands. Cheung then became aware of </w:t>
      </w:r>
      <w:r>
        <w:rPr>
          <w:rFonts w:ascii="Times New Roman" w:hAnsi="Times New Roman"/>
          <w:b w:val="0"/>
          <w:bCs/>
          <w:sz w:val="28"/>
          <w:lang w:eastAsia="zh-CN"/>
        </w:rPr>
        <w:t>the</w:t>
      </w:r>
      <w:r>
        <w:rPr>
          <w:rFonts w:ascii="Times New Roman" w:hAnsi="Times New Roman" w:hint="eastAsia"/>
          <w:b w:val="0"/>
          <w:bCs/>
          <w:sz w:val="28"/>
          <w:lang w:eastAsia="zh-CN"/>
        </w:rPr>
        <w:t xml:space="preserve"> blisters.</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64.</w:t>
      </w:r>
      <w:r>
        <w:rPr>
          <w:rFonts w:ascii="Times New Roman" w:hAnsi="Times New Roman" w:hint="eastAsia"/>
          <w:b w:val="0"/>
          <w:bCs/>
          <w:sz w:val="28"/>
          <w:lang w:eastAsia="zh-CN"/>
        </w:rPr>
        <w:tab/>
        <w:t xml:space="preserve">I pause to note that up to this point in time, there is nothing in the manner in which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had carried out her work that would make the risk of injury to her left shoulder reasonably </w:t>
      </w:r>
      <w:r>
        <w:rPr>
          <w:rFonts w:ascii="Times New Roman" w:hAnsi="Times New Roman"/>
          <w:b w:val="0"/>
          <w:bCs/>
          <w:sz w:val="28"/>
          <w:lang w:eastAsia="zh-CN"/>
        </w:rPr>
        <w:t>foreseeable</w:t>
      </w:r>
      <w:r>
        <w:rPr>
          <w:rFonts w:ascii="Times New Roman" w:hAnsi="Times New Roman" w:hint="eastAsia"/>
          <w:b w:val="0"/>
          <w:bCs/>
          <w:sz w:val="28"/>
          <w:lang w:eastAsia="zh-CN"/>
        </w:rPr>
        <w:t xml:space="preserve">, nor is the risk of such injury reasonably </w:t>
      </w:r>
      <w:r>
        <w:rPr>
          <w:rFonts w:ascii="Times New Roman" w:hAnsi="Times New Roman"/>
          <w:b w:val="0"/>
          <w:bCs/>
          <w:sz w:val="28"/>
          <w:lang w:eastAsia="zh-CN"/>
        </w:rPr>
        <w:t>foreseeable</w:t>
      </w:r>
      <w:r>
        <w:rPr>
          <w:rFonts w:ascii="Times New Roman" w:hAnsi="Times New Roman" w:hint="eastAsia"/>
          <w:b w:val="0"/>
          <w:bCs/>
          <w:sz w:val="28"/>
          <w:lang w:eastAsia="zh-CN"/>
        </w:rPr>
        <w:t xml:space="preserve"> from the duration of her work.</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65.</w:t>
      </w:r>
      <w:r>
        <w:rPr>
          <w:rFonts w:ascii="Times New Roman" w:hAnsi="Times New Roman" w:hint="eastAsia"/>
          <w:b w:val="0"/>
          <w:bCs/>
          <w:sz w:val="28"/>
          <w:lang w:eastAsia="zh-CN"/>
        </w:rPr>
        <w:tab/>
        <w:t xml:space="preserve">Apart from the blisters on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hands, of all the things that had taken place, I can see nothing to cause Cheung to be concerned about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physical well-being up to that point in time. Should the blisters put Cheung on enquiry? Is Cheung at fault in not asking if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needed a rest? Is Cheung at fault in not arranging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 take a rest - without </w:t>
      </w:r>
      <w:r>
        <w:rPr>
          <w:rFonts w:ascii="Times New Roman" w:hAnsi="Times New Roman"/>
          <w:b w:val="0"/>
          <w:bCs/>
          <w:sz w:val="28"/>
          <w:lang w:eastAsia="zh-CN"/>
        </w:rPr>
        <w:t>the</w:t>
      </w:r>
      <w:r>
        <w:rPr>
          <w:rFonts w:ascii="Times New Roman" w:hAnsi="Times New Roman" w:hint="eastAsia"/>
          <w:b w:val="0"/>
          <w:bCs/>
          <w:sz w:val="28"/>
          <w:lang w:eastAsia="zh-CN"/>
        </w:rPr>
        <w:t xml:space="preserve"> need for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 take the initiative to ask for it?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66.</w:t>
      </w:r>
      <w:r>
        <w:rPr>
          <w:rFonts w:ascii="Times New Roman" w:hAnsi="Times New Roman" w:hint="eastAsia"/>
          <w:b w:val="0"/>
          <w:bCs/>
          <w:sz w:val="28"/>
          <w:lang w:eastAsia="zh-CN"/>
        </w:rPr>
        <w:tab/>
        <w:t>I pause to note that as a lay person, I would have difficulty to correlate blisters on one's hands to the over strenuous exercise of one's shoulder. An inexperienced tennis player may develop blisters on his hand after playing for just half an hour because he has applied a wrong grip of the racket. Improved his grip then he may go on playing for hours without developing any blisters. Blisters may have very little to do with the amount of and the force one applies in physical exercise. It may have more to d</w:t>
      </w:r>
      <w:r>
        <w:rPr>
          <w:rFonts w:ascii="Times New Roman" w:hAnsi="Times New Roman" w:hint="eastAsia"/>
          <w:b w:val="0"/>
          <w:bCs/>
          <w:sz w:val="28"/>
          <w:lang w:eastAsia="zh-CN"/>
        </w:rPr>
        <w:t>o with one's grip.</w:t>
      </w:r>
    </w:p>
    <w:p w:rsidR="00C959B6" w:rsidRDefault="00C959B6">
      <w:pPr>
        <w:spacing w:line="360" w:lineRule="auto"/>
        <w:jc w:val="both"/>
        <w:rPr>
          <w:rFonts w:ascii="Times New Roman" w:hAnsi="Times New Roman" w:hint="eastAsia"/>
          <w:b w:val="0"/>
          <w:bCs/>
          <w:sz w:val="28"/>
          <w:lang w:eastAsia="zh-CN"/>
        </w:rPr>
      </w:pPr>
    </w:p>
    <w:p w:rsidR="00C959B6" w:rsidRDefault="00C959B6">
      <w:pPr>
        <w:pStyle w:val="BodyText3"/>
        <w:spacing w:line="360" w:lineRule="auto"/>
        <w:rPr>
          <w:rFonts w:hint="eastAsia"/>
        </w:rPr>
      </w:pPr>
      <w:r>
        <w:rPr>
          <w:rFonts w:hint="eastAsia"/>
        </w:rPr>
        <w:t>67.</w:t>
      </w:r>
      <w:r>
        <w:rPr>
          <w:rFonts w:hint="eastAsia"/>
        </w:rPr>
        <w:tab/>
        <w:t>Medical evidence may supplement the correlation between blisters on one's hand and an over exercised shoulder. But, there is no such medical evidence before me.</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68.</w:t>
      </w:r>
      <w:r>
        <w:rPr>
          <w:rFonts w:ascii="Times New Roman" w:hAnsi="Times New Roman" w:hint="eastAsia"/>
          <w:b w:val="0"/>
          <w:bCs/>
          <w:sz w:val="28"/>
          <w:lang w:eastAsia="zh-CN"/>
        </w:rPr>
        <w:tab/>
        <w:t xml:space="preserve">Up to 7:30 pm, Yeung and To had worked for the same length of time as </w:t>
      </w:r>
      <w:r>
        <w:rPr>
          <w:rFonts w:ascii="Times New Roman" w:hAnsi="Times New Roman"/>
          <w:b w:val="0"/>
          <w:bCs/>
          <w:sz w:val="28"/>
          <w:lang w:eastAsia="zh-CN"/>
        </w:rPr>
        <w:t>the</w:t>
      </w:r>
      <w:r>
        <w:rPr>
          <w:rFonts w:ascii="Times New Roman" w:hAnsi="Times New Roman" w:hint="eastAsia"/>
          <w:b w:val="0"/>
          <w:bCs/>
          <w:sz w:val="28"/>
          <w:lang w:eastAsia="zh-CN"/>
        </w:rPr>
        <w:t xml:space="preserve"> </w:t>
      </w:r>
      <w:r>
        <w:rPr>
          <w:rFonts w:ascii="Times New Roman" w:hAnsi="Times New Roman"/>
          <w:b w:val="0"/>
          <w:bCs/>
          <w:sz w:val="28"/>
          <w:lang w:eastAsia="zh-CN"/>
        </w:rPr>
        <w:t>Plaintiff</w:t>
      </w:r>
      <w:r>
        <w:rPr>
          <w:rFonts w:ascii="Times New Roman" w:hAnsi="Times New Roman" w:hint="eastAsia"/>
          <w:b w:val="0"/>
          <w:bCs/>
          <w:sz w:val="28"/>
          <w:lang w:eastAsia="zh-CN"/>
        </w:rPr>
        <w:t xml:space="preserve"> doing the same job. None complained of any muscle pain. It is difficult to see how a shoulder injury is reasonably </w:t>
      </w:r>
      <w:r>
        <w:rPr>
          <w:rFonts w:ascii="Times New Roman" w:hAnsi="Times New Roman"/>
          <w:b w:val="0"/>
          <w:bCs/>
          <w:sz w:val="28"/>
          <w:lang w:eastAsia="zh-CN"/>
        </w:rPr>
        <w:t>foreseeable</w:t>
      </w:r>
      <w:r>
        <w:rPr>
          <w:rFonts w:ascii="Times New Roman" w:hAnsi="Times New Roman" w:hint="eastAsia"/>
          <w:b w:val="0"/>
          <w:bCs/>
          <w:sz w:val="28"/>
          <w:lang w:eastAsia="zh-CN"/>
        </w:rPr>
        <w:t xml:space="preserve"> from the work.</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69.</w:t>
      </w:r>
      <w:r>
        <w:rPr>
          <w:rFonts w:ascii="Times New Roman" w:hAnsi="Times New Roman" w:hint="eastAsia"/>
          <w:b w:val="0"/>
          <w:bCs/>
          <w:sz w:val="28"/>
          <w:lang w:eastAsia="zh-CN"/>
        </w:rPr>
        <w:tab/>
        <w:t xml:space="preserve">In the circumstances, I am not prepared to find fault on </w:t>
      </w:r>
      <w:r>
        <w:rPr>
          <w:rFonts w:ascii="Times New Roman" w:hAnsi="Times New Roman"/>
          <w:b w:val="0"/>
          <w:bCs/>
          <w:sz w:val="28"/>
          <w:lang w:eastAsia="zh-CN"/>
        </w:rPr>
        <w:t>the</w:t>
      </w:r>
      <w:r>
        <w:rPr>
          <w:rFonts w:ascii="Times New Roman" w:hAnsi="Times New Roman" w:hint="eastAsia"/>
          <w:b w:val="0"/>
          <w:bCs/>
          <w:sz w:val="28"/>
          <w:lang w:eastAsia="zh-CN"/>
        </w:rPr>
        <w:t xml:space="preserve"> part of Cheung in not asking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if she was feeling tired to the extent that she needed a rest.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through Cheung had to exercise reasonable care. But it is not unreasonable for Cheung not to enquire with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if she needed a rest.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70.</w:t>
      </w:r>
      <w:r>
        <w:rPr>
          <w:rFonts w:ascii="Times New Roman" w:hAnsi="Times New Roman" w:hint="eastAsia"/>
          <w:b w:val="0"/>
          <w:bCs/>
          <w:sz w:val="28"/>
          <w:lang w:eastAsia="zh-CN"/>
        </w:rPr>
        <w:tab/>
        <w:t xml:space="preserve">A fortiori, I consider that it is not unreasonable for Cheung not to arrange for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 take a rest.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had no reason to believe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needed one.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71.</w:t>
      </w:r>
      <w:r>
        <w:rPr>
          <w:rFonts w:ascii="Times New Roman" w:hAnsi="Times New Roman" w:hint="eastAsia"/>
          <w:b w:val="0"/>
          <w:bCs/>
          <w:sz w:val="28"/>
          <w:lang w:eastAsia="zh-CN"/>
        </w:rPr>
        <w:tab/>
        <w:t xml:space="preserve">In Court,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told me that her shoulder and neck were both painful when she was sent to do the dishes. The medical evidence before me does not record any complaint of neck pain until about 31 August 2004 although the complaint of shoulder pain came earlier - about 9 days after the incident.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72.</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did not dispute that at the time when she was sent to do the dishes by Cheung, she had not informed Cheung of </w:t>
      </w:r>
      <w:r>
        <w:rPr>
          <w:rFonts w:ascii="Times New Roman" w:hAnsi="Times New Roman"/>
          <w:b w:val="0"/>
          <w:bCs/>
          <w:sz w:val="28"/>
          <w:lang w:eastAsia="zh-CN"/>
        </w:rPr>
        <w:t>the</w:t>
      </w:r>
      <w:r>
        <w:rPr>
          <w:rFonts w:ascii="Times New Roman" w:hAnsi="Times New Roman" w:hint="eastAsia"/>
          <w:b w:val="0"/>
          <w:bCs/>
          <w:sz w:val="28"/>
          <w:lang w:eastAsia="zh-CN"/>
        </w:rPr>
        <w:t xml:space="preserve"> pain she had in her shoulder and neck. According to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she did not then raise the complaint as the pain caused by the blisters on her hands consumed her full attention. </w:t>
      </w:r>
      <w:r>
        <w:rPr>
          <w:rFonts w:ascii="Times New Roman" w:hAnsi="Times New Roman"/>
          <w:b w:val="0"/>
          <w:bCs/>
          <w:sz w:val="28"/>
          <w:lang w:eastAsia="zh-CN"/>
        </w:rPr>
        <w:t>I</w:t>
      </w:r>
      <w:r>
        <w:rPr>
          <w:rFonts w:ascii="Times New Roman" w:hAnsi="Times New Roman" w:hint="eastAsia"/>
          <w:b w:val="0"/>
          <w:bCs/>
          <w:sz w:val="28"/>
          <w:lang w:eastAsia="zh-CN"/>
        </w:rPr>
        <w:t xml:space="preserve"> do not accept that. I am not prepared to find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was actually experiencing any pain in her shoulder (or in her neck) at the time although I am prepared to find that she was feeling tir</w:t>
      </w:r>
      <w:r>
        <w:rPr>
          <w:rFonts w:ascii="Times New Roman" w:hAnsi="Times New Roman" w:hint="eastAsia"/>
          <w:b w:val="0"/>
          <w:bCs/>
          <w:sz w:val="28"/>
          <w:lang w:eastAsia="zh-CN"/>
        </w:rPr>
        <w:t xml:space="preserve">ed.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73.</w:t>
      </w:r>
      <w:r>
        <w:rPr>
          <w:rFonts w:ascii="Times New Roman" w:hAnsi="Times New Roman" w:hint="eastAsia"/>
          <w:b w:val="0"/>
          <w:bCs/>
          <w:sz w:val="28"/>
          <w:lang w:eastAsia="zh-CN"/>
        </w:rPr>
        <w:tab/>
        <w:t xml:space="preserve">However, I am not prepared to find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herself felt tired to the extent that she needed a rest. Tiredness comes in different degrees. There are situations where it is reasonable and perfectly safe for an employee to continue working despite feeling tired. There are situations where it is unreasonable and hazardous to require an employee to continue to work when he/she feels tired. Each case turns on its own merits. In the present case, I am not persuaded that </w:t>
      </w:r>
      <w:r>
        <w:rPr>
          <w:rFonts w:ascii="Times New Roman" w:hAnsi="Times New Roman"/>
          <w:b w:val="0"/>
          <w:bCs/>
          <w:sz w:val="28"/>
          <w:lang w:eastAsia="zh-CN"/>
        </w:rPr>
        <w:t>the</w:t>
      </w:r>
      <w:r>
        <w:rPr>
          <w:rFonts w:ascii="Times New Roman" w:hAnsi="Times New Roman" w:hint="eastAsia"/>
          <w:b w:val="0"/>
          <w:bCs/>
          <w:sz w:val="28"/>
          <w:lang w:eastAsia="zh-CN"/>
        </w:rPr>
        <w:t xml:space="preserv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situation falls </w:t>
      </w:r>
      <w:r>
        <w:rPr>
          <w:rFonts w:ascii="Times New Roman" w:hAnsi="Times New Roman" w:hint="eastAsia"/>
          <w:b w:val="0"/>
          <w:bCs/>
          <w:sz w:val="28"/>
          <w:lang w:eastAsia="zh-CN"/>
        </w:rPr>
        <w:t>within the latter category.</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74.</w:t>
      </w:r>
      <w:r>
        <w:rPr>
          <w:rFonts w:ascii="Times New Roman" w:hAnsi="Times New Roman" w:hint="eastAsia"/>
          <w:b w:val="0"/>
          <w:bCs/>
          <w:sz w:val="28"/>
          <w:lang w:eastAsia="zh-CN"/>
        </w:rPr>
        <w:tab/>
        <w:t xml:space="preserve">I accept that there was no training given by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to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as to inform her precisely that she was entitled to take a rest when she felt tired. I also accept that there was no training or guidelines given to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that she should ask her supervisor for time to take a rest when she felt tired. I also accept that there was no training given to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as to inform her what degree of tiredness would justify her asking her supervisors to grant her a rest. I do not consider the ab</w:t>
      </w:r>
      <w:r>
        <w:rPr>
          <w:rFonts w:ascii="Times New Roman" w:hAnsi="Times New Roman" w:hint="eastAsia"/>
          <w:b w:val="0"/>
          <w:bCs/>
          <w:sz w:val="28"/>
          <w:lang w:eastAsia="zh-CN"/>
        </w:rPr>
        <w:t xml:space="preserve">sence of such training or instructions from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to be an unreasonable omission.</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75.</w:t>
      </w:r>
      <w:r>
        <w:rPr>
          <w:rFonts w:ascii="Times New Roman" w:hAnsi="Times New Roman" w:hint="eastAsia"/>
          <w:b w:val="0"/>
          <w:bCs/>
          <w:sz w:val="28"/>
          <w:lang w:eastAsia="zh-CN"/>
        </w:rPr>
        <w:tab/>
        <w:t xml:space="preserve">There was certainly no rule imposed by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would be required to continue to work regardless of how tired she was. Nor am I prepared to find that there was a tacit understanding mutually shared by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and </w:t>
      </w:r>
      <w:r>
        <w:rPr>
          <w:rFonts w:ascii="Times New Roman" w:hAnsi="Times New Roman"/>
          <w:b w:val="0"/>
          <w:bCs/>
          <w:sz w:val="28"/>
          <w:lang w:eastAsia="zh-CN"/>
        </w:rPr>
        <w:t>the</w:t>
      </w:r>
      <w:r>
        <w:rPr>
          <w:rFonts w:ascii="Times New Roman" w:hAnsi="Times New Roman" w:hint="eastAsia"/>
          <w:b w:val="0"/>
          <w:bCs/>
          <w:sz w:val="28"/>
          <w:lang w:eastAsia="zh-CN"/>
        </w:rPr>
        <w:t xml:space="preserve"> </w:t>
      </w:r>
      <w:r>
        <w:rPr>
          <w:rFonts w:ascii="Times New Roman" w:hAnsi="Times New Roman"/>
          <w:b w:val="0"/>
          <w:bCs/>
          <w:sz w:val="28"/>
          <w:lang w:eastAsia="zh-CN"/>
        </w:rPr>
        <w:t>Defendant</w:t>
      </w:r>
      <w:r>
        <w:rPr>
          <w:rFonts w:ascii="Times New Roman" w:hAnsi="Times New Roman" w:hint="eastAsia"/>
          <w:b w:val="0"/>
          <w:bCs/>
          <w:sz w:val="28"/>
          <w:lang w:eastAsia="zh-CN"/>
        </w:rPr>
        <w:t xml:space="preserve">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should not be entitled to any rest when there was pending work to do. I am not prepared to find that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had subject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 a harsh and unduly rigorous working regime whether in general or with specific reference to</w:t>
      </w:r>
      <w:r>
        <w:rPr>
          <w:rFonts w:ascii="Times New Roman" w:hAnsi="Times New Roman" w:hint="eastAsia"/>
          <w:b w:val="0"/>
          <w:bCs/>
          <w:sz w:val="28"/>
          <w:lang w:eastAsia="zh-CN"/>
        </w:rPr>
        <w:t xml:space="preserve"> the incident in question. It is not a case in which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being docile, was all along subject to a harsh and oppressive working regime imposed by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so much so that, being conditioned to never say "no" to her supervisors, she had no real choice to exercise her common sense and judgment to decide when she would need a rest in the course of her work.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76.</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gave evidence to </w:t>
      </w:r>
      <w:r>
        <w:rPr>
          <w:rFonts w:ascii="Times New Roman" w:hAnsi="Times New Roman"/>
          <w:b w:val="0"/>
          <w:bCs/>
          <w:sz w:val="28"/>
          <w:lang w:eastAsia="zh-CN"/>
        </w:rPr>
        <w:t>the</w:t>
      </w:r>
      <w:r>
        <w:rPr>
          <w:rFonts w:ascii="Times New Roman" w:hAnsi="Times New Roman" w:hint="eastAsia"/>
          <w:b w:val="0"/>
          <w:bCs/>
          <w:sz w:val="28"/>
          <w:lang w:eastAsia="zh-CN"/>
        </w:rPr>
        <w:t xml:space="preserve"> effect that she believed that it was quite out of the question for her to ask Cheung to grant her some rest on that specific occasion. </w:t>
      </w:r>
      <w:r>
        <w:rPr>
          <w:rFonts w:ascii="Times New Roman" w:hAnsi="Times New Roman"/>
          <w:b w:val="0"/>
          <w:bCs/>
          <w:sz w:val="28"/>
          <w:lang w:eastAsia="zh-CN"/>
        </w:rPr>
        <w:t>I</w:t>
      </w:r>
      <w:r>
        <w:rPr>
          <w:rFonts w:ascii="Times New Roman" w:hAnsi="Times New Roman" w:hint="eastAsia"/>
          <w:b w:val="0"/>
          <w:bCs/>
          <w:sz w:val="28"/>
          <w:lang w:eastAsia="zh-CN"/>
        </w:rPr>
        <w:t xml:space="preserve"> am prepared to find that Cheung had to deal with an emergency situation at the time and she probably did expect the other female workers including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 be also making extra efforts to combat the problem. Cheung is not a manual worker but she herself had also taken part in sweeping the water away. But even in such a context, I</w:t>
      </w:r>
      <w:r>
        <w:rPr>
          <w:rFonts w:ascii="Times New Roman" w:hAnsi="Times New Roman" w:hint="eastAsia"/>
          <w:b w:val="0"/>
          <w:bCs/>
          <w:sz w:val="28"/>
          <w:lang w:eastAsia="zh-CN"/>
        </w:rPr>
        <w:t xml:space="preserve"> am not prepared to find that Cheung would have ruled out the possibility of granting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some rest if a request were made. I am not prepared to find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actually believed at </w:t>
      </w:r>
      <w:r>
        <w:rPr>
          <w:rFonts w:ascii="Times New Roman" w:hAnsi="Times New Roman"/>
          <w:b w:val="0"/>
          <w:bCs/>
          <w:sz w:val="28"/>
          <w:lang w:eastAsia="zh-CN"/>
        </w:rPr>
        <w:t>the</w:t>
      </w:r>
      <w:r>
        <w:rPr>
          <w:rFonts w:ascii="Times New Roman" w:hAnsi="Times New Roman" w:hint="eastAsia"/>
          <w:b w:val="0"/>
          <w:bCs/>
          <w:sz w:val="28"/>
          <w:lang w:eastAsia="zh-CN"/>
        </w:rPr>
        <w:t xml:space="preserve"> time that she would be refused any rest. I rather find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had not asked for a rest because she did not feel or consider that she needed one.</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77.</w:t>
      </w:r>
      <w:r>
        <w:rPr>
          <w:rFonts w:ascii="Times New Roman" w:hAnsi="Times New Roman" w:hint="eastAsia"/>
          <w:b w:val="0"/>
          <w:bCs/>
          <w:sz w:val="28"/>
          <w:lang w:eastAsia="zh-CN"/>
        </w:rPr>
        <w:tab/>
        <w:t xml:space="preserve">It is not in dispute that the blisters on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hands were treated and Cheung asked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 go downstairs to do the dishes, at about 7:30 pm.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did as told. Yeung, To and Yu remained where they were on the 1st Floor to continue to control the water flow. According to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the flooding situation was still quite serious at the time.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78.</w:t>
      </w:r>
      <w:r>
        <w:rPr>
          <w:rFonts w:ascii="Times New Roman" w:hAnsi="Times New Roman" w:hint="eastAsia"/>
          <w:b w:val="0"/>
          <w:bCs/>
          <w:sz w:val="28"/>
          <w:lang w:eastAsia="zh-CN"/>
        </w:rPr>
        <w:tab/>
        <w:t xml:space="preserve">It may be </w:t>
      </w:r>
      <w:r>
        <w:rPr>
          <w:rFonts w:ascii="Times New Roman" w:hAnsi="Times New Roman"/>
          <w:b w:val="0"/>
          <w:bCs/>
          <w:sz w:val="28"/>
          <w:lang w:eastAsia="zh-CN"/>
        </w:rPr>
        <w:t>that</w:t>
      </w:r>
      <w:r>
        <w:rPr>
          <w:rFonts w:ascii="Times New Roman" w:hAnsi="Times New Roman" w:hint="eastAsia"/>
          <w:b w:val="0"/>
          <w:bCs/>
          <w:sz w:val="28"/>
          <w:lang w:eastAsia="zh-CN"/>
        </w:rPr>
        <w:t xml:space="preserve"> had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taken that rest, she would not have sustained her shoulder injury. It is not shown that it is likely the result of this lack of rest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got her shoulder injury.</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79.</w:t>
      </w:r>
      <w:r>
        <w:rPr>
          <w:rFonts w:ascii="Times New Roman" w:hAnsi="Times New Roman" w:hint="eastAsia"/>
          <w:b w:val="0"/>
          <w:bCs/>
          <w:sz w:val="28"/>
          <w:lang w:eastAsia="zh-CN"/>
        </w:rPr>
        <w:tab/>
        <w:t xml:space="preserve">I consider that it is not unreasonable for Cheung to tell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 continue to work at 7:30 pm.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was also obliged to take care of </w:t>
      </w:r>
      <w:r>
        <w:rPr>
          <w:rFonts w:ascii="Times New Roman" w:hAnsi="Times New Roman"/>
          <w:b w:val="0"/>
          <w:bCs/>
          <w:sz w:val="28"/>
          <w:lang w:eastAsia="zh-CN"/>
        </w:rPr>
        <w:t>the</w:t>
      </w:r>
      <w:r>
        <w:rPr>
          <w:rFonts w:ascii="Times New Roman" w:hAnsi="Times New Roman" w:hint="eastAsia"/>
          <w:b w:val="0"/>
          <w:bCs/>
          <w:sz w:val="28"/>
          <w:lang w:eastAsia="zh-CN"/>
        </w:rPr>
        <w:t xml:space="preserve"> needs of the old aged inmates and had to rely on its employees to carry out such duties. </w:t>
      </w:r>
    </w:p>
    <w:p w:rsidR="00C959B6" w:rsidRDefault="00C959B6">
      <w:pPr>
        <w:spacing w:line="360" w:lineRule="auto"/>
        <w:rPr>
          <w:rFonts w:ascii="Times New Roman" w:hAnsi="Times New Roman" w:hint="eastAsia"/>
          <w:b w:val="0"/>
          <w:bCs/>
          <w:sz w:val="28"/>
          <w:lang w:eastAsia="zh-CN"/>
        </w:rPr>
      </w:pPr>
    </w:p>
    <w:p w:rsidR="00C959B6" w:rsidRDefault="00C959B6">
      <w:pPr>
        <w:pStyle w:val="BodyText3"/>
        <w:spacing w:line="360" w:lineRule="auto"/>
        <w:rPr>
          <w:rFonts w:hint="eastAsia"/>
        </w:rPr>
      </w:pPr>
      <w:r>
        <w:rPr>
          <w:rFonts w:hint="eastAsia"/>
        </w:rPr>
        <w:t>80.</w:t>
      </w:r>
      <w:r>
        <w:rPr>
          <w:rFonts w:hint="eastAsia"/>
        </w:rPr>
        <w:tab/>
        <w:t>I also accept that at about 7:30 pm, Cheung had called Synergis again and was told that they already had the correct mains switched off. By 8 pm, the flow of water from the burst pipe had reduced significantly.</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81.</w:t>
      </w:r>
      <w:r>
        <w:rPr>
          <w:rFonts w:ascii="Times New Roman" w:hAnsi="Times New Roman" w:hint="eastAsia"/>
          <w:b w:val="0"/>
          <w:bCs/>
          <w:sz w:val="28"/>
          <w:lang w:eastAsia="zh-CN"/>
        </w:rPr>
        <w:tab/>
        <w:t xml:space="preserve">According to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she finished doing the dishes at the Ground Floor canteen at about 8:15 pm. She then came back to the 1st Floor and noticed that the other female workers were clearing up the water </w:t>
      </w:r>
      <w:r>
        <w:rPr>
          <w:rFonts w:ascii="Times New Roman" w:hAnsi="Times New Roman"/>
          <w:b w:val="0"/>
          <w:bCs/>
          <w:sz w:val="28"/>
          <w:lang w:eastAsia="zh-CN"/>
        </w:rPr>
        <w:t>that</w:t>
      </w:r>
      <w:r>
        <w:rPr>
          <w:rFonts w:ascii="Times New Roman" w:hAnsi="Times New Roman" w:hint="eastAsia"/>
          <w:b w:val="0"/>
          <w:bCs/>
          <w:sz w:val="28"/>
          <w:lang w:eastAsia="zh-CN"/>
        </w:rPr>
        <w:t xml:space="preserve"> still remained there. They were applying </w:t>
      </w:r>
      <w:r>
        <w:rPr>
          <w:rFonts w:ascii="Times New Roman" w:hAnsi="Times New Roman"/>
          <w:b w:val="0"/>
          <w:bCs/>
          <w:sz w:val="28"/>
          <w:lang w:eastAsia="zh-CN"/>
        </w:rPr>
        <w:t>the</w:t>
      </w:r>
      <w:r>
        <w:rPr>
          <w:rFonts w:ascii="Times New Roman" w:hAnsi="Times New Roman" w:hint="eastAsia"/>
          <w:b w:val="0"/>
          <w:bCs/>
          <w:sz w:val="28"/>
          <w:lang w:eastAsia="zh-CN"/>
        </w:rPr>
        <w:t xml:space="preserve"> water suction machine again.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82.</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helped in cleaning up using towels to wipe dry the place. She worked until about 9 pm when her shift ended.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83.</w:t>
      </w:r>
      <w:r>
        <w:rPr>
          <w:rFonts w:ascii="Times New Roman" w:hAnsi="Times New Roman" w:hint="eastAsia"/>
          <w:b w:val="0"/>
          <w:bCs/>
          <w:sz w:val="28"/>
          <w:lang w:eastAsia="zh-CN"/>
        </w:rPr>
        <w:tab/>
        <w:t xml:space="preserve">So it would appear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work that evening falls into 3 stages: (1) from </w:t>
      </w:r>
      <w:r>
        <w:rPr>
          <w:rFonts w:ascii="Times New Roman" w:hAnsi="Times New Roman"/>
          <w:b w:val="0"/>
          <w:bCs/>
          <w:sz w:val="28"/>
          <w:lang w:eastAsia="zh-CN"/>
        </w:rPr>
        <w:t>about</w:t>
      </w:r>
      <w:r>
        <w:rPr>
          <w:rFonts w:ascii="Times New Roman" w:hAnsi="Times New Roman" w:hint="eastAsia"/>
          <w:b w:val="0"/>
          <w:bCs/>
          <w:sz w:val="28"/>
          <w:lang w:eastAsia="zh-CN"/>
        </w:rPr>
        <w:t xml:space="preserve"> 6:30 pm to 7:30 pm, she was sweeping away the water; (2) from about 7:30 pm to 8:15 pm, she was doing the dishes; and (3) from about 8:15 pm to 9 pm, she was clearing up the water on the floor. As observed earlier, I consider that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is not at fault up to the end of stage (1) when Cheung told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 continue to work. For substantially the same reasons,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is not at fault in requirin</w:t>
      </w:r>
      <w:r>
        <w:rPr>
          <w:rFonts w:ascii="Times New Roman" w:hAnsi="Times New Roman" w:hint="eastAsia"/>
          <w:b w:val="0"/>
          <w:bCs/>
          <w:sz w:val="28"/>
          <w:lang w:eastAsia="zh-CN"/>
        </w:rPr>
        <w:t xml:space="preserve">g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to work at stages (2) and (3).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84.</w:t>
      </w:r>
      <w:r>
        <w:rPr>
          <w:rFonts w:ascii="Times New Roman" w:hAnsi="Times New Roman" w:hint="eastAsia"/>
          <w:b w:val="0"/>
          <w:bCs/>
          <w:sz w:val="28"/>
          <w:lang w:eastAsia="zh-CN"/>
        </w:rPr>
        <w:tab/>
        <w:t xml:space="preserve">I do not consider that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should be faulted for not having arranged more manpower to carry out the work that evening. I consider </w:t>
      </w:r>
      <w:r>
        <w:rPr>
          <w:rFonts w:ascii="Times New Roman" w:hAnsi="Times New Roman"/>
          <w:b w:val="0"/>
          <w:bCs/>
          <w:sz w:val="28"/>
          <w:lang w:eastAsia="zh-CN"/>
        </w:rPr>
        <w:t>the</w:t>
      </w:r>
      <w:r>
        <w:rPr>
          <w:rFonts w:ascii="Times New Roman" w:hAnsi="Times New Roman" w:hint="eastAsia"/>
          <w:b w:val="0"/>
          <w:bCs/>
          <w:sz w:val="28"/>
          <w:lang w:eastAsia="zh-CN"/>
        </w:rPr>
        <w:t xml:space="preserve"> number of staff that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had deployed to deal with the situation to be reasonable and adequate.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85.</w:t>
      </w:r>
      <w:r>
        <w:rPr>
          <w:rFonts w:ascii="Times New Roman" w:hAnsi="Times New Roman" w:hint="eastAsia"/>
          <w:b w:val="0"/>
          <w:bCs/>
          <w:sz w:val="28"/>
          <w:lang w:eastAsia="zh-CN"/>
        </w:rPr>
        <w:tab/>
        <w:t xml:space="preserve">Negligence is not proved. I do not consider that the </w:t>
      </w:r>
      <w:r>
        <w:rPr>
          <w:rFonts w:ascii="Times New Roman" w:hAnsi="Times New Roman"/>
          <w:b w:val="0"/>
          <w:bCs/>
          <w:sz w:val="28"/>
          <w:lang w:eastAsia="zh-CN"/>
        </w:rPr>
        <w:t>Defendant</w:t>
      </w:r>
      <w:r>
        <w:rPr>
          <w:rFonts w:ascii="Times New Roman" w:hAnsi="Times New Roman" w:hint="eastAsia"/>
          <w:b w:val="0"/>
          <w:bCs/>
          <w:sz w:val="28"/>
          <w:lang w:eastAsia="zh-CN"/>
        </w:rPr>
        <w:t xml:space="preserve"> was in breach of the statutory duties under the OSHO. In any event, causation for the </w:t>
      </w:r>
      <w:r>
        <w:rPr>
          <w:rFonts w:ascii="Times New Roman" w:hAnsi="Times New Roman"/>
          <w:b w:val="0"/>
          <w:bCs/>
          <w:sz w:val="28"/>
          <w:lang w:eastAsia="zh-CN"/>
        </w:rPr>
        <w:t>Plaintiff</w:t>
      </w:r>
      <w:r>
        <w:rPr>
          <w:rFonts w:ascii="Times New Roman" w:hAnsi="Times New Roman" w:hint="eastAsia"/>
          <w:b w:val="0"/>
          <w:bCs/>
          <w:sz w:val="28"/>
          <w:lang w:eastAsia="zh-CN"/>
        </w:rPr>
        <w:t>'s left shoulder injury has not been established.</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After the incident</w:t>
      </w:r>
    </w:p>
    <w:p w:rsidR="00C959B6" w:rsidRDefault="00C959B6">
      <w:pPr>
        <w:spacing w:line="360" w:lineRule="auto"/>
        <w:rPr>
          <w:rFonts w:ascii="Times New Roman" w:hAnsi="Times New Roman" w:hint="eastAsia"/>
          <w:b w:val="0"/>
          <w:bCs/>
          <w:sz w:val="28"/>
          <w:u w:val="single"/>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86.</w:t>
      </w:r>
      <w:r>
        <w:rPr>
          <w:rFonts w:ascii="Times New Roman" w:hAnsi="Times New Roman" w:hint="eastAsia"/>
          <w:b w:val="0"/>
          <w:bCs/>
          <w:sz w:val="28"/>
          <w:lang w:eastAsia="zh-CN"/>
        </w:rPr>
        <w:tab/>
        <w:t xml:space="preserve">Further detailed discussion of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injury and treatment is not called for in the circumstances. However, for the sake of completeness and to make a finding in relation to the alleged neck injury, the following will be noted. </w:t>
      </w: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87.</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returned to work on 20 April 2004 and continued to work. On 28 April 2004 she attended the Chinese Medicine Department of the Kwong Wah Hospital for treatment. She was referred to the Tuen Mun Hospital Staff Clinic and diagnosed to have left shoulder muscle pain on 29 April 2004. She attended a follow-up on 3 May 2004 and was diagnosed as having a sprained left shoulder. Between 6 May 2004 and 7 June 2004,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attended 9 follow-ups at the Staff Clinic.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88.</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received her physiotherapy </w:t>
      </w:r>
      <w:r>
        <w:rPr>
          <w:rFonts w:ascii="Times New Roman" w:hAnsi="Times New Roman"/>
          <w:b w:val="0"/>
          <w:bCs/>
          <w:sz w:val="28"/>
          <w:lang w:eastAsia="zh-CN"/>
        </w:rPr>
        <w:t>treatment</w:t>
      </w:r>
      <w:r>
        <w:rPr>
          <w:rFonts w:ascii="Times New Roman" w:hAnsi="Times New Roman" w:hint="eastAsia"/>
          <w:b w:val="0"/>
          <w:bCs/>
          <w:sz w:val="28"/>
          <w:lang w:eastAsia="zh-CN"/>
        </w:rPr>
        <w:t xml:space="preserve"> at the Pok Oi Hospital from 6 May 2004 to 10 June 2004 for altogether 11 sessions. Then there was a break.</w:t>
      </w:r>
    </w:p>
    <w:p w:rsidR="00C959B6" w:rsidRDefault="00C959B6">
      <w:pPr>
        <w:spacing w:line="360" w:lineRule="auto"/>
        <w:rPr>
          <w:rFonts w:ascii="Times New Roman" w:hAnsi="Times New Roman" w:hint="eastAsia"/>
          <w:b w:val="0"/>
          <w:bCs/>
          <w:sz w:val="28"/>
          <w:lang w:eastAsia="zh-CN"/>
        </w:rPr>
      </w:pPr>
    </w:p>
    <w:p w:rsidR="00C959B6" w:rsidRDefault="00C959B6">
      <w:pPr>
        <w:pStyle w:val="BodyText3"/>
        <w:spacing w:line="360" w:lineRule="auto"/>
        <w:rPr>
          <w:rFonts w:hint="eastAsia"/>
        </w:rPr>
      </w:pPr>
      <w:r>
        <w:rPr>
          <w:rFonts w:hint="eastAsia"/>
        </w:rPr>
        <w:t>89.</w:t>
      </w:r>
      <w:r>
        <w:rPr>
          <w:rFonts w:hint="eastAsia"/>
        </w:rPr>
        <w:tab/>
        <w:t>She received her occupational therapy treatment from 2 June 2004 to 7 June 2004 for 2 sessions. Then there was a break.</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90.</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was suggested to have a work trial and she returned to work on 14 and 15 June 2004. She then visited the Staff Clinic again on 16 June 2004 complaining of increased shoulder pain after she had resumed work.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91.</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consulted a private orthopaedic specialist on 16 June 2004 whose diagnosis is that she had got a sprain left shoulder.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92.</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visited the Kwun Tong Occupational Health Clinic of the Labour Department on 16 August 2004.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93.</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received further occupational treatment from 31 August 2004 to 3 November 2004 for 8 sessions. The related Occupational Therapy Report contains the earliest documented complaint of pain in her neck, made on 31 August 2004. The report also says </w:t>
      </w:r>
      <w:r>
        <w:rPr>
          <w:rFonts w:ascii="Times New Roman" w:hAnsi="Times New Roman"/>
          <w:b w:val="0"/>
          <w:bCs/>
          <w:sz w:val="28"/>
          <w:lang w:eastAsia="zh-CN"/>
        </w:rPr>
        <w:t>that</w:t>
      </w:r>
      <w:r>
        <w:rPr>
          <w:rFonts w:ascii="Times New Roman" w:hAnsi="Times New Roman" w:hint="eastAsia"/>
          <w:b w:val="0"/>
          <w:bCs/>
          <w:sz w:val="28"/>
          <w:lang w:eastAsia="zh-CN"/>
        </w:rPr>
        <w:t xml:space="preserve"> her condition became static on 3 November 2004. </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94.</w:t>
      </w:r>
      <w:r>
        <w:rPr>
          <w:rFonts w:ascii="Times New Roman" w:hAnsi="Times New Roman" w:hint="eastAsia"/>
          <w:b w:val="0"/>
          <w:bCs/>
          <w:sz w:val="28"/>
          <w:lang w:eastAsia="zh-CN"/>
        </w:rPr>
        <w:tab/>
        <w:t xml:space="preserve">On 5 November 2004,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visited the out-patient clinic of the Department of Orthopaedics &amp; Traumatology of the Tuen Mun Hospital. She received follow-up treatments thereafter.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95.</w:t>
      </w:r>
      <w:r>
        <w:rPr>
          <w:rFonts w:ascii="Times New Roman" w:hAnsi="Times New Roman" w:hint="eastAsia"/>
          <w:b w:val="0"/>
          <w:bCs/>
          <w:sz w:val="28"/>
          <w:lang w:eastAsia="zh-CN"/>
        </w:rPr>
        <w:tab/>
        <w:t xml:space="preserve">On 7 December 2004,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attended the Accident &amp; Emergency Department of Tuen Mun Hospital for treatment.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96.</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received further physiotherapy treatment from 29 December 2004 to 1 April 2005, for 20 sessions. </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97.</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was assessed by the Ordinary Board for employees' compensation on 3 May 2005 with the finding of </w:t>
      </w:r>
      <w:r>
        <w:rPr>
          <w:rFonts w:ascii="Times New Roman" w:hAnsi="Times New Roman" w:hint="eastAsia"/>
          <w:b w:val="0"/>
          <w:bCs/>
          <w:i/>
          <w:iCs/>
          <w:sz w:val="28"/>
          <w:lang w:eastAsia="zh-CN"/>
        </w:rPr>
        <w:t>"left shoulder injury resulting in residual pain"</w:t>
      </w:r>
      <w:r>
        <w:rPr>
          <w:rFonts w:ascii="Times New Roman" w:hAnsi="Times New Roman" w:hint="eastAsia"/>
          <w:b w:val="0"/>
          <w:bCs/>
          <w:sz w:val="28"/>
          <w:lang w:eastAsia="zh-CN"/>
        </w:rPr>
        <w:t xml:space="preserve"> and a 1% loss of earning capacity. A review on 17 August 2005 confirmed the finding.</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98.</w:t>
      </w:r>
      <w:r>
        <w:rPr>
          <w:rFonts w:ascii="Times New Roman" w:hAnsi="Times New Roman" w:hint="eastAsia"/>
          <w:b w:val="0"/>
          <w:bCs/>
          <w:sz w:val="28"/>
          <w:lang w:eastAsia="zh-CN"/>
        </w:rPr>
        <w:tab/>
        <w:t xml:space="preserve">The Joint Medical Report compiled specifically for this claim and based on an examination of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on 16 January 2006 and </w:t>
      </w:r>
      <w:r>
        <w:rPr>
          <w:rFonts w:ascii="Times New Roman" w:hAnsi="Times New Roman"/>
          <w:b w:val="0"/>
          <w:bCs/>
          <w:sz w:val="28"/>
          <w:lang w:eastAsia="zh-CN"/>
        </w:rPr>
        <w:t>the</w:t>
      </w:r>
      <w:r>
        <w:rPr>
          <w:rFonts w:ascii="Times New Roman" w:hAnsi="Times New Roman" w:hint="eastAsia"/>
          <w:b w:val="0"/>
          <w:bCs/>
          <w:sz w:val="28"/>
          <w:lang w:eastAsia="zh-CN"/>
        </w:rPr>
        <w:t xml:space="preserve"> earlier medical records gives the diagnosis as </w:t>
      </w:r>
      <w:r>
        <w:rPr>
          <w:rFonts w:ascii="Times New Roman" w:hAnsi="Times New Roman" w:hint="eastAsia"/>
          <w:b w:val="0"/>
          <w:bCs/>
          <w:i/>
          <w:iCs/>
          <w:sz w:val="28"/>
          <w:lang w:eastAsia="zh-CN"/>
        </w:rPr>
        <w:t xml:space="preserve">"left shoulder pain and stiffness; status post injury". </w:t>
      </w:r>
      <w:r>
        <w:rPr>
          <w:rFonts w:ascii="Times New Roman" w:hAnsi="Times New Roman" w:hint="eastAsia"/>
          <w:b w:val="0"/>
          <w:bCs/>
          <w:sz w:val="28"/>
          <w:lang w:eastAsia="zh-CN"/>
        </w:rPr>
        <w:t xml:space="preserve">It contains divergent views on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condition. Dr. Au Ka Kau opined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had sustained soft tissue injury during work at the incident in question. Dr. Lee Po Chin opined that there was no definite injury to the left shoulder. He opined that such sof</w:t>
      </w:r>
      <w:r>
        <w:rPr>
          <w:rFonts w:ascii="Times New Roman" w:hAnsi="Times New Roman" w:hint="eastAsia"/>
          <w:b w:val="0"/>
          <w:bCs/>
          <w:sz w:val="28"/>
          <w:lang w:eastAsia="zh-CN"/>
        </w:rPr>
        <w:t xml:space="preserve">t tissue pain could occur in persons of the </w:t>
      </w:r>
      <w:r>
        <w:rPr>
          <w:rFonts w:ascii="Times New Roman" w:hAnsi="Times New Roman"/>
          <w:b w:val="0"/>
          <w:bCs/>
          <w:sz w:val="28"/>
          <w:lang w:eastAsia="zh-CN"/>
        </w:rPr>
        <w:t>Plaintiff</w:t>
      </w:r>
      <w:r>
        <w:rPr>
          <w:rFonts w:ascii="Times New Roman" w:hAnsi="Times New Roman" w:hint="eastAsia"/>
          <w:b w:val="0"/>
          <w:bCs/>
          <w:sz w:val="28"/>
          <w:lang w:eastAsia="zh-CN"/>
        </w:rPr>
        <w:t>'s age after strenuous use of the left shoulder but that such pain could also occur spontaneously at her age.</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99.</w:t>
      </w:r>
      <w:r>
        <w:rPr>
          <w:rFonts w:ascii="Times New Roman" w:hAnsi="Times New Roman" w:hint="eastAsia"/>
          <w:b w:val="0"/>
          <w:bCs/>
          <w:sz w:val="28"/>
          <w:lang w:eastAsia="zh-CN"/>
        </w:rPr>
        <w:tab/>
        <w:t xml:space="preserve">On balance, </w:t>
      </w:r>
      <w:r>
        <w:rPr>
          <w:rFonts w:ascii="Times New Roman" w:hAnsi="Times New Roman"/>
          <w:b w:val="0"/>
          <w:bCs/>
          <w:sz w:val="28"/>
          <w:lang w:eastAsia="zh-CN"/>
        </w:rPr>
        <w:t>I</w:t>
      </w:r>
      <w:r>
        <w:rPr>
          <w:rFonts w:ascii="Times New Roman" w:hAnsi="Times New Roman" w:hint="eastAsia"/>
          <w:b w:val="0"/>
          <w:bCs/>
          <w:sz w:val="28"/>
          <w:lang w:eastAsia="zh-CN"/>
        </w:rPr>
        <w:t xml:space="preserve"> accept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has sustained a shoulder injury in the course of her work during the incident in question. I do not accept that she sustained any neck injury on that occasion. I have doubts as to whether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has been malingering and exaggerating her condition. I see no need to have that resolved here. The fact remains that she did sustain a left shoulder injury during work. That is already unfortunate for her. Further, she had contracted cancer and had undergone an operati</w:t>
      </w:r>
      <w:r>
        <w:rPr>
          <w:rFonts w:ascii="Times New Roman" w:hAnsi="Times New Roman" w:hint="eastAsia"/>
          <w:b w:val="0"/>
          <w:bCs/>
          <w:sz w:val="28"/>
          <w:lang w:eastAsia="zh-CN"/>
        </w:rPr>
        <w:t>on in November 2005 with subsequent chemotherapy. She deserves the sympathy of the Court.</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100.</w:t>
      </w:r>
      <w:r>
        <w:rPr>
          <w:rFonts w:ascii="Times New Roman" w:hAnsi="Times New Roman" w:hint="eastAsia"/>
          <w:b w:val="0"/>
          <w:bCs/>
          <w:sz w:val="28"/>
          <w:lang w:eastAsia="zh-CN"/>
        </w:rPr>
        <w:tab/>
        <w:t xml:space="preserve">But that is not to say that I should find fault on the </w:t>
      </w:r>
      <w:r>
        <w:rPr>
          <w:rFonts w:ascii="Times New Roman" w:hAnsi="Times New Roman"/>
          <w:b w:val="0"/>
          <w:bCs/>
          <w:sz w:val="28"/>
          <w:lang w:eastAsia="zh-CN"/>
        </w:rPr>
        <w:t>Defendant</w:t>
      </w:r>
      <w:r>
        <w:rPr>
          <w:rFonts w:ascii="Times New Roman" w:hAnsi="Times New Roman" w:hint="eastAsia"/>
          <w:b w:val="0"/>
          <w:bCs/>
          <w:sz w:val="28"/>
          <w:lang w:eastAsia="zh-CN"/>
        </w:rPr>
        <w:t>'s part to give her compensation. She will get her employees' compensation. Her present claim however fails.</w:t>
      </w: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Orders</w:t>
      </w:r>
    </w:p>
    <w:p w:rsidR="00C959B6" w:rsidRDefault="00C959B6">
      <w:pPr>
        <w:spacing w:line="360" w:lineRule="auto"/>
        <w:rPr>
          <w:rFonts w:ascii="Times New Roman" w:hAnsi="Times New Roman" w:hint="eastAsia"/>
          <w:b w:val="0"/>
          <w:bCs/>
          <w:sz w:val="28"/>
          <w:u w:val="single"/>
          <w:lang w:eastAsia="zh-CN"/>
        </w:rPr>
      </w:pPr>
    </w:p>
    <w:p w:rsidR="00C959B6" w:rsidRDefault="00C959B6">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101.</w:t>
      </w:r>
      <w:r>
        <w:rPr>
          <w:rFonts w:ascii="Times New Roman" w:hAnsi="Times New Roman" w:hint="eastAsia"/>
          <w:b w:val="0"/>
          <w:bCs/>
          <w:sz w:val="28"/>
          <w:lang w:eastAsia="zh-CN"/>
        </w:rPr>
        <w:tab/>
        <w:t xml:space="preserve">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's claim is dismissed. There be an Order Nisi that the </w:t>
      </w:r>
      <w:r>
        <w:rPr>
          <w:rFonts w:ascii="Times New Roman" w:hAnsi="Times New Roman"/>
          <w:b w:val="0"/>
          <w:bCs/>
          <w:sz w:val="28"/>
          <w:lang w:eastAsia="zh-CN"/>
        </w:rPr>
        <w:t>Plaintiff</w:t>
      </w:r>
      <w:r>
        <w:rPr>
          <w:rFonts w:ascii="Times New Roman" w:hAnsi="Times New Roman" w:hint="eastAsia"/>
          <w:b w:val="0"/>
          <w:bCs/>
          <w:sz w:val="28"/>
          <w:lang w:eastAsia="zh-CN"/>
        </w:rPr>
        <w:t xml:space="preserve"> do pay the </w:t>
      </w:r>
      <w:r>
        <w:rPr>
          <w:rFonts w:ascii="Times New Roman" w:hAnsi="Times New Roman"/>
          <w:b w:val="0"/>
          <w:bCs/>
          <w:sz w:val="28"/>
          <w:lang w:eastAsia="zh-CN"/>
        </w:rPr>
        <w:t>Defendant</w:t>
      </w:r>
      <w:r>
        <w:rPr>
          <w:rFonts w:ascii="Times New Roman" w:hAnsi="Times New Roman" w:hint="eastAsia"/>
          <w:b w:val="0"/>
          <w:bCs/>
          <w:sz w:val="28"/>
          <w:lang w:eastAsia="zh-CN"/>
        </w:rPr>
        <w:t>'s costs of this action with Certificate for Counsel, to be taxed if not agreed. Unless there is an application to vary this Order Nisi, it will become absolute in 14 days.</w:t>
      </w: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jc w:val="both"/>
        <w:rPr>
          <w:rFonts w:ascii="Times New Roman" w:hAnsi="Times New Roman" w:hint="eastAsia"/>
          <w:b w:val="0"/>
          <w:bCs/>
          <w:sz w:val="28"/>
          <w:lang w:eastAsia="zh-CN"/>
        </w:rPr>
      </w:pP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rPr>
          <w:rFonts w:ascii="Times New Roman" w:hAnsi="Times New Roman" w:hint="eastAsia"/>
          <w:b w:val="0"/>
          <w:bCs/>
          <w:sz w:val="28"/>
          <w:lang w:eastAsia="zh-CN"/>
        </w:rPr>
      </w:pPr>
    </w:p>
    <w:p w:rsidR="00C959B6" w:rsidRDefault="00C959B6">
      <w:pPr>
        <w:spacing w:line="360" w:lineRule="auto"/>
        <w:rPr>
          <w:rFonts w:ascii="Times New Roman" w:hAnsi="Times New Roman" w:hint="eastAsia"/>
          <w:b w:val="0"/>
          <w:bCs/>
          <w:sz w:val="28"/>
          <w:lang w:eastAsia="zh-CN"/>
        </w:rPr>
      </w:pPr>
    </w:p>
    <w:p w:rsidR="00C959B6" w:rsidRDefault="00C959B6">
      <w:pPr>
        <w:pStyle w:val="Heading1"/>
        <w:ind w:left="5126" w:hanging="446"/>
        <w:rPr>
          <w:rFonts w:hint="eastAsia"/>
          <w:lang w:eastAsia="zh-CN"/>
        </w:rPr>
      </w:pPr>
      <w:r>
        <w:rPr>
          <w:rFonts w:hint="eastAsia"/>
          <w:lang w:eastAsia="zh-CN"/>
        </w:rPr>
        <w:t>(R. Cheung)</w:t>
      </w:r>
    </w:p>
    <w:p w:rsidR="00C959B6" w:rsidRDefault="00C959B6">
      <w:pPr>
        <w:pStyle w:val="Heading1"/>
        <w:ind w:left="5126" w:hanging="446"/>
        <w:rPr>
          <w:rFonts w:hint="eastAsia"/>
          <w:b/>
          <w:bCs w:val="0"/>
          <w:lang w:eastAsia="zh-CN"/>
        </w:rPr>
      </w:pPr>
      <w:r>
        <w:rPr>
          <w:rFonts w:hint="eastAsia"/>
          <w:b/>
          <w:bCs w:val="0"/>
          <w:lang w:eastAsia="zh-CN"/>
        </w:rPr>
        <w:t>Deputy District Judge</w:t>
      </w:r>
    </w:p>
    <w:p w:rsidR="00C959B6" w:rsidRDefault="00C959B6">
      <w:pPr>
        <w:spacing w:line="360" w:lineRule="auto"/>
        <w:ind w:left="5130" w:hanging="450"/>
        <w:jc w:val="both"/>
        <w:rPr>
          <w:rFonts w:ascii="Times New Roman" w:hAnsi="Times New Roman" w:hint="eastAsia"/>
          <w:b w:val="0"/>
          <w:bCs/>
          <w:sz w:val="28"/>
          <w:lang w:eastAsia="zh-CN"/>
        </w:rPr>
      </w:pPr>
    </w:p>
    <w:p w:rsidR="00C959B6" w:rsidRDefault="00C959B6">
      <w:pPr>
        <w:spacing w:line="360" w:lineRule="auto"/>
        <w:ind w:left="720" w:hanging="720"/>
        <w:rPr>
          <w:rFonts w:ascii="Times New Roman" w:hAnsi="Times New Roman" w:hint="eastAsia"/>
          <w:b w:val="0"/>
          <w:bCs/>
          <w:sz w:val="28"/>
          <w:lang w:eastAsia="zh-CN"/>
        </w:rPr>
      </w:pPr>
    </w:p>
    <w:p w:rsidR="00C959B6" w:rsidRDefault="00C959B6">
      <w:pPr>
        <w:spacing w:line="360" w:lineRule="auto"/>
        <w:ind w:left="720" w:hanging="720"/>
        <w:rPr>
          <w:rFonts w:ascii="Times New Roman" w:hAnsi="Times New Roman" w:hint="eastAsia"/>
          <w:b w:val="0"/>
          <w:bCs/>
          <w:sz w:val="28"/>
          <w:lang w:eastAsia="zh-CN"/>
        </w:rPr>
      </w:pPr>
    </w:p>
    <w:p w:rsidR="00C959B6" w:rsidRDefault="00C959B6">
      <w:pPr>
        <w:spacing w:line="360" w:lineRule="auto"/>
        <w:ind w:left="720" w:hanging="720"/>
        <w:rPr>
          <w:rFonts w:ascii="Times New Roman" w:hAnsi="Times New Roman" w:hint="eastAsia"/>
          <w:b w:val="0"/>
          <w:bCs/>
          <w:sz w:val="28"/>
          <w:lang w:eastAsia="zh-CN"/>
        </w:rPr>
      </w:pPr>
    </w:p>
    <w:p w:rsidR="00C959B6" w:rsidRDefault="00C959B6">
      <w:pPr>
        <w:spacing w:line="360" w:lineRule="auto"/>
        <w:ind w:left="720" w:hanging="720"/>
        <w:rPr>
          <w:rFonts w:ascii="Times New Roman" w:hAnsi="Times New Roman" w:hint="eastAsia"/>
          <w:b w:val="0"/>
          <w:bCs/>
          <w:sz w:val="28"/>
          <w:lang w:eastAsia="zh-CN"/>
        </w:rPr>
      </w:pPr>
    </w:p>
    <w:p w:rsidR="00C959B6" w:rsidRDefault="00C959B6">
      <w:pPr>
        <w:spacing w:line="360" w:lineRule="auto"/>
        <w:ind w:left="720" w:hanging="720"/>
        <w:rPr>
          <w:rFonts w:ascii="Times New Roman" w:hAnsi="Times New Roman" w:hint="eastAsia"/>
          <w:sz w:val="28"/>
          <w:lang w:eastAsia="zh-CN"/>
        </w:rPr>
      </w:pPr>
      <w:r>
        <w:rPr>
          <w:rFonts w:ascii="Times New Roman" w:hAnsi="Times New Roman" w:hint="eastAsia"/>
          <w:sz w:val="28"/>
          <w:lang w:eastAsia="zh-CN"/>
        </w:rPr>
        <w:t>Representation:</w:t>
      </w:r>
    </w:p>
    <w:p w:rsidR="00C959B6" w:rsidRDefault="00C959B6">
      <w:pPr>
        <w:pStyle w:val="BodyText3"/>
        <w:rPr>
          <w:rFonts w:hint="eastAsia"/>
          <w:b/>
          <w:bCs w:val="0"/>
        </w:rPr>
      </w:pPr>
      <w:r>
        <w:rPr>
          <w:rFonts w:hint="eastAsia"/>
        </w:rPr>
        <w:t>Miss Anna Saing, instructed by Messrs. Tso Au Yim &amp; Yeung, for the Plaintiff</w:t>
      </w:r>
    </w:p>
    <w:p w:rsidR="00C959B6" w:rsidRDefault="00C959B6">
      <w:pPr>
        <w:pStyle w:val="BodyText"/>
        <w:jc w:val="both"/>
        <w:rPr>
          <w:rFonts w:hint="eastAsia"/>
          <w:lang w:eastAsia="zh-CN"/>
        </w:rPr>
      </w:pPr>
    </w:p>
    <w:p w:rsidR="00C959B6" w:rsidRDefault="00C959B6">
      <w:pPr>
        <w:pStyle w:val="BodyText"/>
        <w:jc w:val="both"/>
        <w:rPr>
          <w:rFonts w:hint="eastAsia"/>
          <w:lang w:eastAsia="zh-CN"/>
        </w:rPr>
      </w:pPr>
      <w:r>
        <w:rPr>
          <w:rFonts w:hint="eastAsia"/>
          <w:lang w:eastAsia="zh-CN"/>
        </w:rPr>
        <w:t xml:space="preserve">Miss Selina Lau, instructed by Messrs. Tsang, Chan &amp; Wong, for the Defendant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59B6" w:rsidRDefault="00C959B6">
      <w:r>
        <w:separator/>
      </w:r>
    </w:p>
  </w:endnote>
  <w:endnote w:type="continuationSeparator" w:id="0">
    <w:p w:rsidR="00C959B6" w:rsidRDefault="00C9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9B6" w:rsidRDefault="00C959B6">
    <w:pPr>
      <w:pStyle w:val="Footer"/>
      <w:tabs>
        <w:tab w:val="clear" w:pos="4320"/>
        <w:tab w:val="clear" w:pos="8640"/>
        <w:tab w:val="center" w:pos="4962"/>
        <w:tab w:val="right" w:pos="9356"/>
      </w:tabs>
      <w:rPr>
        <w:rFonts w:ascii="SimSun" w:hAnsi="SimSun"/>
        <w:b w:val="0"/>
        <w:bCs/>
        <w:sz w:val="16"/>
      </w:rPr>
    </w:pPr>
  </w:p>
  <w:p w:rsidR="00C959B6" w:rsidRDefault="00C959B6">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9B6" w:rsidRDefault="00C959B6">
    <w:pPr>
      <w:pStyle w:val="Footer"/>
    </w:pP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59B6" w:rsidRDefault="00C959B6">
      <w:r>
        <w:separator/>
      </w:r>
    </w:p>
  </w:footnote>
  <w:footnote w:type="continuationSeparator" w:id="0">
    <w:p w:rsidR="00C959B6" w:rsidRDefault="00C95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9B6" w:rsidRDefault="00C959B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959B6" w:rsidRDefault="00C95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9B6" w:rsidRDefault="00C959B6">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26</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C959B6" w:rsidRDefault="00C959B6">
    <w:pPr>
      <w:pStyle w:val="Header"/>
      <w:rPr>
        <w:rFonts w:hint="eastAsia"/>
        <w:lang w:eastAsia="zh-CN"/>
      </w:rPr>
    </w:pPr>
    <w:r>
      <w:rPr>
        <w:noProof/>
        <w:sz w:val="20"/>
        <w:lang w:val="en-US"/>
      </w:rPr>
    </w:r>
    <w:r w:rsidR="00C959B6">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C959B6" w:rsidRDefault="00C959B6">
                <w:pPr>
                  <w:spacing w:line="720" w:lineRule="exact"/>
                  <w:rPr>
                    <w:rFonts w:ascii="Times New Roman" w:hAnsi="Times New Roman"/>
                    <w:color w:val="000000"/>
                    <w:sz w:val="21"/>
                  </w:rPr>
                </w:pPr>
                <w:r>
                  <w:rPr>
                    <w:rFonts w:ascii="Times New Roman" w:hAnsi="Times New Roman"/>
                    <w:color w:val="000000"/>
                    <w:sz w:val="21"/>
                  </w:rPr>
                  <w:t>A</w:t>
                </w:r>
              </w:p>
              <w:p w:rsidR="00C959B6" w:rsidRDefault="00C959B6">
                <w:pPr>
                  <w:spacing w:line="720" w:lineRule="exact"/>
                  <w:rPr>
                    <w:rFonts w:ascii="Times New Roman" w:hAnsi="Times New Roman"/>
                    <w:color w:val="000000"/>
                    <w:sz w:val="21"/>
                  </w:rPr>
                </w:pPr>
                <w:r>
                  <w:rPr>
                    <w:rFonts w:ascii="Times New Roman" w:hAnsi="Times New Roman"/>
                    <w:color w:val="000000"/>
                    <w:sz w:val="21"/>
                  </w:rPr>
                  <w:t>B</w:t>
                </w:r>
              </w:p>
              <w:p w:rsidR="00C959B6" w:rsidRDefault="00C959B6">
                <w:pPr>
                  <w:spacing w:line="720" w:lineRule="exact"/>
                  <w:rPr>
                    <w:rFonts w:ascii="Times New Roman" w:hAnsi="Times New Roman"/>
                    <w:color w:val="000000"/>
                    <w:sz w:val="21"/>
                  </w:rPr>
                </w:pPr>
                <w:r>
                  <w:rPr>
                    <w:rFonts w:ascii="Times New Roman" w:hAnsi="Times New Roman"/>
                    <w:color w:val="000000"/>
                    <w:sz w:val="21"/>
                  </w:rPr>
                  <w:t>C</w:t>
                </w:r>
              </w:p>
              <w:p w:rsidR="00C959B6" w:rsidRDefault="00C959B6">
                <w:pPr>
                  <w:spacing w:line="720" w:lineRule="exact"/>
                  <w:rPr>
                    <w:rFonts w:ascii="Times New Roman" w:hAnsi="Times New Roman"/>
                    <w:color w:val="000000"/>
                    <w:sz w:val="21"/>
                  </w:rPr>
                </w:pPr>
                <w:r>
                  <w:rPr>
                    <w:rFonts w:ascii="Times New Roman" w:hAnsi="Times New Roman"/>
                    <w:color w:val="000000"/>
                    <w:sz w:val="21"/>
                  </w:rPr>
                  <w:t>D</w:t>
                </w:r>
              </w:p>
              <w:p w:rsidR="00C959B6" w:rsidRDefault="00C959B6">
                <w:pPr>
                  <w:spacing w:line="720" w:lineRule="exact"/>
                  <w:rPr>
                    <w:rFonts w:ascii="Times New Roman" w:hAnsi="Times New Roman"/>
                    <w:color w:val="000000"/>
                    <w:sz w:val="21"/>
                  </w:rPr>
                </w:pPr>
                <w:r>
                  <w:rPr>
                    <w:rFonts w:ascii="Times New Roman" w:hAnsi="Times New Roman"/>
                    <w:color w:val="000000"/>
                    <w:sz w:val="21"/>
                  </w:rPr>
                  <w:t>E</w:t>
                </w:r>
              </w:p>
              <w:p w:rsidR="00C959B6" w:rsidRDefault="00C959B6">
                <w:pPr>
                  <w:spacing w:line="720" w:lineRule="exact"/>
                  <w:rPr>
                    <w:rFonts w:ascii="Times New Roman" w:hAnsi="Times New Roman"/>
                    <w:color w:val="000000"/>
                    <w:sz w:val="21"/>
                  </w:rPr>
                </w:pPr>
                <w:r>
                  <w:rPr>
                    <w:rFonts w:ascii="Times New Roman" w:hAnsi="Times New Roman"/>
                    <w:color w:val="000000"/>
                    <w:sz w:val="21"/>
                  </w:rPr>
                  <w:t>F</w:t>
                </w:r>
              </w:p>
              <w:p w:rsidR="00C959B6" w:rsidRDefault="00C959B6">
                <w:pPr>
                  <w:spacing w:line="720" w:lineRule="exact"/>
                  <w:rPr>
                    <w:rFonts w:ascii="Times New Roman" w:hAnsi="Times New Roman"/>
                    <w:color w:val="000000"/>
                    <w:sz w:val="21"/>
                  </w:rPr>
                </w:pPr>
                <w:r>
                  <w:rPr>
                    <w:rFonts w:ascii="Times New Roman" w:hAnsi="Times New Roman"/>
                    <w:color w:val="000000"/>
                    <w:sz w:val="21"/>
                  </w:rPr>
                  <w:t>G</w:t>
                </w:r>
              </w:p>
              <w:p w:rsidR="00C959B6" w:rsidRDefault="00C959B6">
                <w:pPr>
                  <w:spacing w:line="720" w:lineRule="exact"/>
                  <w:rPr>
                    <w:rFonts w:ascii="Times New Roman" w:hAnsi="Times New Roman"/>
                    <w:color w:val="000000"/>
                    <w:sz w:val="21"/>
                  </w:rPr>
                </w:pPr>
                <w:r>
                  <w:rPr>
                    <w:rFonts w:ascii="Times New Roman" w:hAnsi="Times New Roman"/>
                    <w:color w:val="000000"/>
                    <w:sz w:val="21"/>
                  </w:rPr>
                  <w:t>H</w:t>
                </w:r>
              </w:p>
              <w:p w:rsidR="00C959B6" w:rsidRDefault="00C959B6">
                <w:pPr>
                  <w:spacing w:line="720" w:lineRule="exact"/>
                  <w:rPr>
                    <w:rFonts w:ascii="Times New Roman" w:hAnsi="Times New Roman"/>
                    <w:color w:val="000000"/>
                    <w:sz w:val="21"/>
                  </w:rPr>
                </w:pPr>
                <w:r>
                  <w:rPr>
                    <w:rFonts w:ascii="Times New Roman" w:hAnsi="Times New Roman"/>
                    <w:color w:val="000000"/>
                    <w:sz w:val="21"/>
                  </w:rPr>
                  <w:t>I</w:t>
                </w:r>
              </w:p>
              <w:p w:rsidR="00C959B6" w:rsidRDefault="00C959B6">
                <w:pPr>
                  <w:spacing w:line="720" w:lineRule="exact"/>
                  <w:rPr>
                    <w:rFonts w:ascii="Times New Roman" w:hAnsi="Times New Roman"/>
                    <w:color w:val="000000"/>
                    <w:sz w:val="21"/>
                  </w:rPr>
                </w:pPr>
                <w:r>
                  <w:rPr>
                    <w:rFonts w:ascii="Times New Roman" w:hAnsi="Times New Roman"/>
                    <w:color w:val="000000"/>
                    <w:sz w:val="21"/>
                  </w:rPr>
                  <w:t>J</w:t>
                </w:r>
              </w:p>
              <w:p w:rsidR="00C959B6" w:rsidRDefault="00C959B6">
                <w:pPr>
                  <w:spacing w:line="720" w:lineRule="exact"/>
                  <w:rPr>
                    <w:rFonts w:ascii="Times New Roman" w:hAnsi="Times New Roman"/>
                    <w:color w:val="000000"/>
                    <w:sz w:val="21"/>
                  </w:rPr>
                </w:pPr>
                <w:r>
                  <w:rPr>
                    <w:rFonts w:ascii="Times New Roman" w:hAnsi="Times New Roman"/>
                    <w:color w:val="000000"/>
                    <w:sz w:val="21"/>
                  </w:rPr>
                  <w:t>K</w:t>
                </w:r>
              </w:p>
              <w:p w:rsidR="00C959B6" w:rsidRDefault="00C959B6">
                <w:pPr>
                  <w:spacing w:line="720" w:lineRule="exact"/>
                  <w:rPr>
                    <w:rFonts w:ascii="Times New Roman" w:hAnsi="Times New Roman"/>
                    <w:color w:val="000000"/>
                    <w:sz w:val="21"/>
                  </w:rPr>
                </w:pPr>
                <w:r>
                  <w:rPr>
                    <w:rFonts w:ascii="Times New Roman" w:hAnsi="Times New Roman"/>
                    <w:color w:val="000000"/>
                    <w:sz w:val="21"/>
                  </w:rPr>
                  <w:t>L</w:t>
                </w:r>
              </w:p>
              <w:p w:rsidR="00C959B6" w:rsidRDefault="00C959B6">
                <w:pPr>
                  <w:spacing w:line="720" w:lineRule="exact"/>
                  <w:rPr>
                    <w:rFonts w:ascii="Times New Roman" w:hAnsi="Times New Roman"/>
                    <w:color w:val="000000"/>
                    <w:sz w:val="21"/>
                  </w:rPr>
                </w:pPr>
                <w:r>
                  <w:rPr>
                    <w:rFonts w:ascii="Times New Roman" w:hAnsi="Times New Roman"/>
                    <w:color w:val="000000"/>
                    <w:sz w:val="21"/>
                  </w:rPr>
                  <w:t>M</w:t>
                </w:r>
              </w:p>
              <w:p w:rsidR="00C959B6" w:rsidRDefault="00C959B6">
                <w:pPr>
                  <w:spacing w:line="720" w:lineRule="exact"/>
                  <w:rPr>
                    <w:rFonts w:ascii="Times New Roman" w:hAnsi="Times New Roman"/>
                    <w:color w:val="000000"/>
                    <w:sz w:val="21"/>
                  </w:rPr>
                </w:pPr>
                <w:r>
                  <w:rPr>
                    <w:rFonts w:ascii="Times New Roman" w:hAnsi="Times New Roman"/>
                    <w:color w:val="000000"/>
                    <w:sz w:val="21"/>
                  </w:rPr>
                  <w:t>N</w:t>
                </w:r>
              </w:p>
              <w:p w:rsidR="00C959B6" w:rsidRDefault="00C959B6">
                <w:pPr>
                  <w:spacing w:line="720" w:lineRule="exact"/>
                  <w:rPr>
                    <w:rFonts w:ascii="Times New Roman" w:hAnsi="Times New Roman"/>
                    <w:color w:val="000000"/>
                    <w:sz w:val="21"/>
                  </w:rPr>
                </w:pPr>
                <w:r>
                  <w:rPr>
                    <w:rFonts w:ascii="Times New Roman" w:hAnsi="Times New Roman"/>
                    <w:color w:val="000000"/>
                    <w:sz w:val="21"/>
                  </w:rPr>
                  <w:t>O</w:t>
                </w:r>
              </w:p>
              <w:p w:rsidR="00C959B6" w:rsidRDefault="00C959B6">
                <w:pPr>
                  <w:spacing w:line="720" w:lineRule="exact"/>
                  <w:rPr>
                    <w:rFonts w:ascii="Times New Roman" w:hAnsi="Times New Roman"/>
                    <w:color w:val="000000"/>
                    <w:sz w:val="21"/>
                  </w:rPr>
                </w:pPr>
                <w:r>
                  <w:rPr>
                    <w:rFonts w:ascii="Times New Roman" w:hAnsi="Times New Roman"/>
                    <w:color w:val="000000"/>
                    <w:sz w:val="21"/>
                  </w:rPr>
                  <w:t>P</w:t>
                </w:r>
              </w:p>
              <w:p w:rsidR="00C959B6" w:rsidRDefault="00C959B6">
                <w:pPr>
                  <w:spacing w:line="720" w:lineRule="exact"/>
                  <w:rPr>
                    <w:rFonts w:ascii="Times New Roman" w:hAnsi="Times New Roman"/>
                    <w:color w:val="000000"/>
                    <w:sz w:val="21"/>
                  </w:rPr>
                </w:pPr>
                <w:r>
                  <w:rPr>
                    <w:rFonts w:ascii="Times New Roman" w:hAnsi="Times New Roman"/>
                    <w:color w:val="000000"/>
                    <w:sz w:val="21"/>
                  </w:rPr>
                  <w:t>Q</w:t>
                </w:r>
              </w:p>
              <w:p w:rsidR="00C959B6" w:rsidRDefault="00C959B6">
                <w:pPr>
                  <w:spacing w:line="720" w:lineRule="exact"/>
                  <w:rPr>
                    <w:rFonts w:ascii="Times New Roman" w:hAnsi="Times New Roman"/>
                    <w:color w:val="000000"/>
                    <w:sz w:val="21"/>
                  </w:rPr>
                </w:pPr>
                <w:r>
                  <w:rPr>
                    <w:rFonts w:ascii="Times New Roman" w:hAnsi="Times New Roman"/>
                    <w:color w:val="000000"/>
                    <w:sz w:val="21"/>
                  </w:rPr>
                  <w:t>R</w:t>
                </w:r>
              </w:p>
              <w:p w:rsidR="00C959B6" w:rsidRDefault="00C959B6">
                <w:pPr>
                  <w:spacing w:line="720" w:lineRule="exact"/>
                  <w:rPr>
                    <w:rFonts w:ascii="Times New Roman" w:hAnsi="Times New Roman"/>
                    <w:color w:val="000000"/>
                    <w:sz w:val="21"/>
                  </w:rPr>
                </w:pPr>
                <w:r>
                  <w:rPr>
                    <w:rFonts w:ascii="Times New Roman" w:hAnsi="Times New Roman"/>
                    <w:color w:val="000000"/>
                    <w:sz w:val="21"/>
                  </w:rPr>
                  <w:t>S</w:t>
                </w:r>
              </w:p>
              <w:p w:rsidR="00C959B6" w:rsidRDefault="00C959B6">
                <w:pPr>
                  <w:spacing w:line="720" w:lineRule="exact"/>
                  <w:rPr>
                    <w:rFonts w:ascii="Times New Roman" w:hAnsi="Times New Roman"/>
                    <w:color w:val="000000"/>
                    <w:sz w:val="21"/>
                  </w:rPr>
                </w:pPr>
                <w:r>
                  <w:rPr>
                    <w:rFonts w:ascii="Times New Roman" w:hAnsi="Times New Roman"/>
                    <w:color w:val="000000"/>
                    <w:sz w:val="21"/>
                  </w:rPr>
                  <w:t>T</w:t>
                </w:r>
              </w:p>
              <w:p w:rsidR="00C959B6" w:rsidRDefault="00C959B6">
                <w:pPr>
                  <w:spacing w:line="720" w:lineRule="exact"/>
                  <w:rPr>
                    <w:rFonts w:ascii="Times New Roman" w:hAnsi="Times New Roman"/>
                    <w:color w:val="000000"/>
                    <w:sz w:val="21"/>
                  </w:rPr>
                </w:pPr>
                <w:r>
                  <w:rPr>
                    <w:rFonts w:ascii="Times New Roman" w:hAnsi="Times New Roman"/>
                    <w:color w:val="000000"/>
                    <w:sz w:val="21"/>
                  </w:rPr>
                  <w:t>U</w:t>
                </w:r>
              </w:p>
              <w:p w:rsidR="00C959B6" w:rsidRDefault="00C959B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C959B6">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C959B6" w:rsidRDefault="00C959B6">
                <w:pPr>
                  <w:spacing w:line="720" w:lineRule="exact"/>
                  <w:rPr>
                    <w:rFonts w:ascii="Times New Roman" w:hAnsi="Times New Roman"/>
                    <w:color w:val="000000"/>
                    <w:sz w:val="21"/>
                  </w:rPr>
                </w:pPr>
                <w:r>
                  <w:rPr>
                    <w:rFonts w:ascii="Times New Roman" w:hAnsi="Times New Roman"/>
                    <w:color w:val="000000"/>
                    <w:sz w:val="21"/>
                  </w:rPr>
                  <w:t>A</w:t>
                </w:r>
              </w:p>
              <w:p w:rsidR="00C959B6" w:rsidRDefault="00C959B6">
                <w:pPr>
                  <w:spacing w:line="720" w:lineRule="exact"/>
                  <w:rPr>
                    <w:rFonts w:ascii="Times New Roman" w:hAnsi="Times New Roman"/>
                    <w:color w:val="000000"/>
                    <w:sz w:val="21"/>
                  </w:rPr>
                </w:pPr>
                <w:r>
                  <w:rPr>
                    <w:rFonts w:ascii="Times New Roman" w:hAnsi="Times New Roman"/>
                    <w:color w:val="000000"/>
                    <w:sz w:val="21"/>
                  </w:rPr>
                  <w:t>B</w:t>
                </w:r>
              </w:p>
              <w:p w:rsidR="00C959B6" w:rsidRDefault="00C959B6">
                <w:pPr>
                  <w:spacing w:line="720" w:lineRule="exact"/>
                  <w:rPr>
                    <w:rFonts w:ascii="Times New Roman" w:hAnsi="Times New Roman"/>
                    <w:color w:val="000000"/>
                    <w:sz w:val="21"/>
                  </w:rPr>
                </w:pPr>
                <w:r>
                  <w:rPr>
                    <w:rFonts w:ascii="Times New Roman" w:hAnsi="Times New Roman"/>
                    <w:color w:val="000000"/>
                    <w:sz w:val="21"/>
                  </w:rPr>
                  <w:t>C</w:t>
                </w:r>
              </w:p>
              <w:p w:rsidR="00C959B6" w:rsidRDefault="00C959B6">
                <w:pPr>
                  <w:spacing w:line="720" w:lineRule="exact"/>
                  <w:rPr>
                    <w:rFonts w:ascii="Times New Roman" w:hAnsi="Times New Roman"/>
                    <w:color w:val="000000"/>
                    <w:sz w:val="21"/>
                  </w:rPr>
                </w:pPr>
                <w:r>
                  <w:rPr>
                    <w:rFonts w:ascii="Times New Roman" w:hAnsi="Times New Roman"/>
                    <w:color w:val="000000"/>
                    <w:sz w:val="21"/>
                  </w:rPr>
                  <w:t>D</w:t>
                </w:r>
              </w:p>
              <w:p w:rsidR="00C959B6" w:rsidRDefault="00C959B6">
                <w:pPr>
                  <w:spacing w:line="720" w:lineRule="exact"/>
                  <w:rPr>
                    <w:rFonts w:ascii="Times New Roman" w:hAnsi="Times New Roman"/>
                    <w:color w:val="000000"/>
                    <w:sz w:val="21"/>
                  </w:rPr>
                </w:pPr>
                <w:r>
                  <w:rPr>
                    <w:rFonts w:ascii="Times New Roman" w:hAnsi="Times New Roman"/>
                    <w:color w:val="000000"/>
                    <w:sz w:val="21"/>
                  </w:rPr>
                  <w:t>E</w:t>
                </w:r>
              </w:p>
              <w:p w:rsidR="00C959B6" w:rsidRDefault="00C959B6">
                <w:pPr>
                  <w:spacing w:line="720" w:lineRule="exact"/>
                  <w:rPr>
                    <w:rFonts w:ascii="Times New Roman" w:hAnsi="Times New Roman"/>
                    <w:color w:val="000000"/>
                    <w:sz w:val="21"/>
                  </w:rPr>
                </w:pPr>
                <w:r>
                  <w:rPr>
                    <w:rFonts w:ascii="Times New Roman" w:hAnsi="Times New Roman"/>
                    <w:color w:val="000000"/>
                    <w:sz w:val="21"/>
                  </w:rPr>
                  <w:t>F</w:t>
                </w:r>
              </w:p>
              <w:p w:rsidR="00C959B6" w:rsidRDefault="00C959B6">
                <w:pPr>
                  <w:spacing w:line="720" w:lineRule="exact"/>
                  <w:rPr>
                    <w:rFonts w:ascii="Times New Roman" w:hAnsi="Times New Roman"/>
                    <w:color w:val="000000"/>
                    <w:sz w:val="21"/>
                  </w:rPr>
                </w:pPr>
                <w:r>
                  <w:rPr>
                    <w:rFonts w:ascii="Times New Roman" w:hAnsi="Times New Roman"/>
                    <w:color w:val="000000"/>
                    <w:sz w:val="21"/>
                  </w:rPr>
                  <w:t>G</w:t>
                </w:r>
              </w:p>
              <w:p w:rsidR="00C959B6" w:rsidRDefault="00C959B6">
                <w:pPr>
                  <w:spacing w:line="720" w:lineRule="exact"/>
                  <w:rPr>
                    <w:rFonts w:ascii="Times New Roman" w:hAnsi="Times New Roman"/>
                    <w:color w:val="000000"/>
                    <w:sz w:val="21"/>
                  </w:rPr>
                </w:pPr>
                <w:r>
                  <w:rPr>
                    <w:rFonts w:ascii="Times New Roman" w:hAnsi="Times New Roman"/>
                    <w:color w:val="000000"/>
                    <w:sz w:val="21"/>
                  </w:rPr>
                  <w:t>H</w:t>
                </w:r>
              </w:p>
              <w:p w:rsidR="00C959B6" w:rsidRDefault="00C959B6">
                <w:pPr>
                  <w:spacing w:line="720" w:lineRule="exact"/>
                  <w:rPr>
                    <w:rFonts w:ascii="Times New Roman" w:hAnsi="Times New Roman"/>
                    <w:color w:val="000000"/>
                    <w:sz w:val="21"/>
                  </w:rPr>
                </w:pPr>
                <w:r>
                  <w:rPr>
                    <w:rFonts w:ascii="Times New Roman" w:hAnsi="Times New Roman"/>
                    <w:color w:val="000000"/>
                    <w:sz w:val="21"/>
                  </w:rPr>
                  <w:t>I</w:t>
                </w:r>
              </w:p>
              <w:p w:rsidR="00C959B6" w:rsidRDefault="00C959B6">
                <w:pPr>
                  <w:spacing w:line="720" w:lineRule="exact"/>
                  <w:rPr>
                    <w:rFonts w:ascii="Times New Roman" w:hAnsi="Times New Roman"/>
                    <w:color w:val="000000"/>
                    <w:sz w:val="21"/>
                  </w:rPr>
                </w:pPr>
                <w:r>
                  <w:rPr>
                    <w:rFonts w:ascii="Times New Roman" w:hAnsi="Times New Roman"/>
                    <w:color w:val="000000"/>
                    <w:sz w:val="21"/>
                  </w:rPr>
                  <w:t>J</w:t>
                </w:r>
              </w:p>
              <w:p w:rsidR="00C959B6" w:rsidRDefault="00C959B6">
                <w:pPr>
                  <w:spacing w:line="720" w:lineRule="exact"/>
                  <w:rPr>
                    <w:rFonts w:ascii="Times New Roman" w:hAnsi="Times New Roman"/>
                    <w:color w:val="000000"/>
                    <w:sz w:val="21"/>
                  </w:rPr>
                </w:pPr>
                <w:r>
                  <w:rPr>
                    <w:rFonts w:ascii="Times New Roman" w:hAnsi="Times New Roman"/>
                    <w:color w:val="000000"/>
                    <w:sz w:val="21"/>
                  </w:rPr>
                  <w:t>K</w:t>
                </w:r>
              </w:p>
              <w:p w:rsidR="00C959B6" w:rsidRDefault="00C959B6">
                <w:pPr>
                  <w:spacing w:line="720" w:lineRule="exact"/>
                  <w:rPr>
                    <w:rFonts w:ascii="Times New Roman" w:hAnsi="Times New Roman"/>
                    <w:color w:val="000000"/>
                    <w:sz w:val="21"/>
                  </w:rPr>
                </w:pPr>
                <w:r>
                  <w:rPr>
                    <w:rFonts w:ascii="Times New Roman" w:hAnsi="Times New Roman"/>
                    <w:color w:val="000000"/>
                    <w:sz w:val="21"/>
                  </w:rPr>
                  <w:t>L</w:t>
                </w:r>
              </w:p>
              <w:p w:rsidR="00C959B6" w:rsidRDefault="00C959B6">
                <w:pPr>
                  <w:spacing w:line="720" w:lineRule="exact"/>
                  <w:rPr>
                    <w:rFonts w:ascii="Times New Roman" w:hAnsi="Times New Roman"/>
                    <w:color w:val="000000"/>
                    <w:sz w:val="21"/>
                  </w:rPr>
                </w:pPr>
                <w:r>
                  <w:rPr>
                    <w:rFonts w:ascii="Times New Roman" w:hAnsi="Times New Roman"/>
                    <w:color w:val="000000"/>
                    <w:sz w:val="21"/>
                  </w:rPr>
                  <w:t>M</w:t>
                </w:r>
              </w:p>
              <w:p w:rsidR="00C959B6" w:rsidRDefault="00C959B6">
                <w:pPr>
                  <w:spacing w:line="720" w:lineRule="exact"/>
                  <w:rPr>
                    <w:rFonts w:ascii="Times New Roman" w:hAnsi="Times New Roman"/>
                    <w:color w:val="000000"/>
                    <w:sz w:val="21"/>
                  </w:rPr>
                </w:pPr>
                <w:r>
                  <w:rPr>
                    <w:rFonts w:ascii="Times New Roman" w:hAnsi="Times New Roman"/>
                    <w:color w:val="000000"/>
                    <w:sz w:val="21"/>
                  </w:rPr>
                  <w:t>N</w:t>
                </w:r>
              </w:p>
              <w:p w:rsidR="00C959B6" w:rsidRDefault="00C959B6">
                <w:pPr>
                  <w:spacing w:line="720" w:lineRule="exact"/>
                  <w:rPr>
                    <w:rFonts w:ascii="Times New Roman" w:hAnsi="Times New Roman"/>
                    <w:color w:val="000000"/>
                    <w:sz w:val="21"/>
                  </w:rPr>
                </w:pPr>
                <w:r>
                  <w:rPr>
                    <w:rFonts w:ascii="Times New Roman" w:hAnsi="Times New Roman"/>
                    <w:color w:val="000000"/>
                    <w:sz w:val="21"/>
                  </w:rPr>
                  <w:t>O</w:t>
                </w:r>
              </w:p>
              <w:p w:rsidR="00C959B6" w:rsidRDefault="00C959B6">
                <w:pPr>
                  <w:spacing w:line="720" w:lineRule="exact"/>
                  <w:rPr>
                    <w:rFonts w:ascii="Times New Roman" w:hAnsi="Times New Roman"/>
                    <w:color w:val="000000"/>
                    <w:sz w:val="21"/>
                  </w:rPr>
                </w:pPr>
                <w:r>
                  <w:rPr>
                    <w:rFonts w:ascii="Times New Roman" w:hAnsi="Times New Roman"/>
                    <w:color w:val="000000"/>
                    <w:sz w:val="21"/>
                  </w:rPr>
                  <w:t>P</w:t>
                </w:r>
              </w:p>
              <w:p w:rsidR="00C959B6" w:rsidRDefault="00C959B6">
                <w:pPr>
                  <w:spacing w:line="720" w:lineRule="exact"/>
                  <w:rPr>
                    <w:rFonts w:ascii="Times New Roman" w:hAnsi="Times New Roman"/>
                    <w:color w:val="000000"/>
                    <w:sz w:val="21"/>
                  </w:rPr>
                </w:pPr>
                <w:r>
                  <w:rPr>
                    <w:rFonts w:ascii="Times New Roman" w:hAnsi="Times New Roman"/>
                    <w:color w:val="000000"/>
                    <w:sz w:val="21"/>
                  </w:rPr>
                  <w:t>Q</w:t>
                </w:r>
              </w:p>
              <w:p w:rsidR="00C959B6" w:rsidRDefault="00C959B6">
                <w:pPr>
                  <w:spacing w:line="720" w:lineRule="exact"/>
                  <w:rPr>
                    <w:rFonts w:ascii="Times New Roman" w:hAnsi="Times New Roman"/>
                    <w:color w:val="000000"/>
                    <w:sz w:val="21"/>
                  </w:rPr>
                </w:pPr>
                <w:r>
                  <w:rPr>
                    <w:rFonts w:ascii="Times New Roman" w:hAnsi="Times New Roman"/>
                    <w:color w:val="000000"/>
                    <w:sz w:val="21"/>
                  </w:rPr>
                  <w:t>R</w:t>
                </w:r>
              </w:p>
              <w:p w:rsidR="00C959B6" w:rsidRDefault="00C959B6">
                <w:pPr>
                  <w:spacing w:line="720" w:lineRule="exact"/>
                  <w:rPr>
                    <w:rFonts w:ascii="Times New Roman" w:hAnsi="Times New Roman"/>
                    <w:color w:val="000000"/>
                    <w:sz w:val="21"/>
                  </w:rPr>
                </w:pPr>
                <w:r>
                  <w:rPr>
                    <w:rFonts w:ascii="Times New Roman" w:hAnsi="Times New Roman"/>
                    <w:color w:val="000000"/>
                    <w:sz w:val="21"/>
                  </w:rPr>
                  <w:t>S</w:t>
                </w:r>
              </w:p>
              <w:p w:rsidR="00C959B6" w:rsidRDefault="00C959B6">
                <w:pPr>
                  <w:spacing w:line="720" w:lineRule="exact"/>
                  <w:rPr>
                    <w:rFonts w:ascii="Times New Roman" w:hAnsi="Times New Roman"/>
                    <w:color w:val="000000"/>
                    <w:sz w:val="21"/>
                  </w:rPr>
                </w:pPr>
                <w:r>
                  <w:rPr>
                    <w:rFonts w:ascii="Times New Roman" w:hAnsi="Times New Roman"/>
                    <w:color w:val="000000"/>
                    <w:sz w:val="21"/>
                  </w:rPr>
                  <w:t>T</w:t>
                </w:r>
              </w:p>
              <w:p w:rsidR="00C959B6" w:rsidRDefault="00C959B6">
                <w:pPr>
                  <w:spacing w:line="720" w:lineRule="exact"/>
                  <w:rPr>
                    <w:rFonts w:ascii="Times New Roman" w:hAnsi="Times New Roman"/>
                    <w:color w:val="000000"/>
                    <w:sz w:val="21"/>
                  </w:rPr>
                </w:pPr>
                <w:r>
                  <w:rPr>
                    <w:rFonts w:ascii="Times New Roman" w:hAnsi="Times New Roman"/>
                    <w:color w:val="000000"/>
                    <w:sz w:val="21"/>
                  </w:rPr>
                  <w:t>U</w:t>
                </w:r>
              </w:p>
              <w:p w:rsidR="00C959B6" w:rsidRDefault="00C959B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9B6" w:rsidRDefault="00C959B6">
    <w:pPr>
      <w:pStyle w:val="Header"/>
    </w:pPr>
    <w:r>
      <w:rPr>
        <w:noProof/>
        <w:sz w:val="20"/>
        <w:lang w:val="en-US"/>
      </w:rPr>
    </w:r>
    <w:r w:rsidR="00C959B6">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C959B6" w:rsidRDefault="00C959B6">
                <w:pPr>
                  <w:spacing w:line="720" w:lineRule="exact"/>
                  <w:rPr>
                    <w:rFonts w:ascii="Times New Roman" w:hAnsi="Times New Roman"/>
                    <w:color w:val="000000"/>
                    <w:sz w:val="21"/>
                  </w:rPr>
                </w:pPr>
                <w:r>
                  <w:rPr>
                    <w:rFonts w:ascii="Times New Roman" w:hAnsi="Times New Roman"/>
                    <w:color w:val="000000"/>
                    <w:sz w:val="21"/>
                  </w:rPr>
                  <w:t>A</w:t>
                </w:r>
              </w:p>
              <w:p w:rsidR="00C959B6" w:rsidRDefault="00C959B6">
                <w:pPr>
                  <w:spacing w:line="720" w:lineRule="exact"/>
                  <w:rPr>
                    <w:rFonts w:ascii="Times New Roman" w:hAnsi="Times New Roman"/>
                    <w:color w:val="000000"/>
                    <w:sz w:val="21"/>
                  </w:rPr>
                </w:pPr>
                <w:r>
                  <w:rPr>
                    <w:rFonts w:ascii="Times New Roman" w:hAnsi="Times New Roman"/>
                    <w:color w:val="000000"/>
                    <w:sz w:val="21"/>
                  </w:rPr>
                  <w:t>B</w:t>
                </w:r>
              </w:p>
              <w:p w:rsidR="00C959B6" w:rsidRDefault="00C959B6">
                <w:pPr>
                  <w:spacing w:line="720" w:lineRule="exact"/>
                  <w:rPr>
                    <w:rFonts w:ascii="Times New Roman" w:hAnsi="Times New Roman"/>
                    <w:color w:val="000000"/>
                    <w:sz w:val="21"/>
                  </w:rPr>
                </w:pPr>
                <w:r>
                  <w:rPr>
                    <w:rFonts w:ascii="Times New Roman" w:hAnsi="Times New Roman"/>
                    <w:color w:val="000000"/>
                    <w:sz w:val="21"/>
                  </w:rPr>
                  <w:t>C</w:t>
                </w:r>
              </w:p>
              <w:p w:rsidR="00C959B6" w:rsidRDefault="00C959B6">
                <w:pPr>
                  <w:spacing w:line="720" w:lineRule="exact"/>
                  <w:rPr>
                    <w:rFonts w:ascii="Times New Roman" w:hAnsi="Times New Roman"/>
                    <w:color w:val="000000"/>
                    <w:sz w:val="21"/>
                  </w:rPr>
                </w:pPr>
                <w:r>
                  <w:rPr>
                    <w:rFonts w:ascii="Times New Roman" w:hAnsi="Times New Roman"/>
                    <w:color w:val="000000"/>
                    <w:sz w:val="21"/>
                  </w:rPr>
                  <w:t>D</w:t>
                </w:r>
              </w:p>
              <w:p w:rsidR="00C959B6" w:rsidRDefault="00C959B6">
                <w:pPr>
                  <w:spacing w:line="720" w:lineRule="exact"/>
                  <w:rPr>
                    <w:rFonts w:ascii="Times New Roman" w:hAnsi="Times New Roman"/>
                    <w:color w:val="000000"/>
                    <w:sz w:val="21"/>
                  </w:rPr>
                </w:pPr>
                <w:r>
                  <w:rPr>
                    <w:rFonts w:ascii="Times New Roman" w:hAnsi="Times New Roman"/>
                    <w:color w:val="000000"/>
                    <w:sz w:val="21"/>
                  </w:rPr>
                  <w:t>E</w:t>
                </w:r>
              </w:p>
              <w:p w:rsidR="00C959B6" w:rsidRDefault="00C959B6">
                <w:pPr>
                  <w:spacing w:line="720" w:lineRule="exact"/>
                  <w:rPr>
                    <w:rFonts w:ascii="Times New Roman" w:hAnsi="Times New Roman"/>
                    <w:color w:val="000000"/>
                    <w:sz w:val="21"/>
                  </w:rPr>
                </w:pPr>
                <w:r>
                  <w:rPr>
                    <w:rFonts w:ascii="Times New Roman" w:hAnsi="Times New Roman"/>
                    <w:color w:val="000000"/>
                    <w:sz w:val="21"/>
                  </w:rPr>
                  <w:t>F</w:t>
                </w:r>
              </w:p>
              <w:p w:rsidR="00C959B6" w:rsidRDefault="00C959B6">
                <w:pPr>
                  <w:spacing w:line="720" w:lineRule="exact"/>
                  <w:rPr>
                    <w:rFonts w:ascii="Times New Roman" w:hAnsi="Times New Roman"/>
                    <w:color w:val="000000"/>
                    <w:sz w:val="21"/>
                  </w:rPr>
                </w:pPr>
                <w:r>
                  <w:rPr>
                    <w:rFonts w:ascii="Times New Roman" w:hAnsi="Times New Roman"/>
                    <w:color w:val="000000"/>
                    <w:sz w:val="21"/>
                  </w:rPr>
                  <w:t>G</w:t>
                </w:r>
              </w:p>
              <w:p w:rsidR="00C959B6" w:rsidRDefault="00C959B6">
                <w:pPr>
                  <w:spacing w:line="720" w:lineRule="exact"/>
                  <w:rPr>
                    <w:rFonts w:ascii="Times New Roman" w:hAnsi="Times New Roman"/>
                    <w:color w:val="000000"/>
                    <w:sz w:val="21"/>
                  </w:rPr>
                </w:pPr>
                <w:r>
                  <w:rPr>
                    <w:rFonts w:ascii="Times New Roman" w:hAnsi="Times New Roman"/>
                    <w:color w:val="000000"/>
                    <w:sz w:val="21"/>
                  </w:rPr>
                  <w:t>H</w:t>
                </w:r>
              </w:p>
              <w:p w:rsidR="00C959B6" w:rsidRDefault="00C959B6">
                <w:pPr>
                  <w:spacing w:line="720" w:lineRule="exact"/>
                  <w:rPr>
                    <w:rFonts w:ascii="Times New Roman" w:hAnsi="Times New Roman"/>
                    <w:color w:val="000000"/>
                    <w:sz w:val="21"/>
                  </w:rPr>
                </w:pPr>
                <w:r>
                  <w:rPr>
                    <w:rFonts w:ascii="Times New Roman" w:hAnsi="Times New Roman"/>
                    <w:color w:val="000000"/>
                    <w:sz w:val="21"/>
                  </w:rPr>
                  <w:t>I</w:t>
                </w:r>
              </w:p>
              <w:p w:rsidR="00C959B6" w:rsidRDefault="00C959B6">
                <w:pPr>
                  <w:spacing w:line="720" w:lineRule="exact"/>
                  <w:rPr>
                    <w:rFonts w:ascii="Times New Roman" w:hAnsi="Times New Roman"/>
                    <w:color w:val="000000"/>
                    <w:sz w:val="21"/>
                  </w:rPr>
                </w:pPr>
                <w:r>
                  <w:rPr>
                    <w:rFonts w:ascii="Times New Roman" w:hAnsi="Times New Roman"/>
                    <w:color w:val="000000"/>
                    <w:sz w:val="21"/>
                  </w:rPr>
                  <w:t>J</w:t>
                </w:r>
              </w:p>
              <w:p w:rsidR="00C959B6" w:rsidRDefault="00C959B6">
                <w:pPr>
                  <w:spacing w:line="720" w:lineRule="exact"/>
                  <w:rPr>
                    <w:rFonts w:ascii="Times New Roman" w:hAnsi="Times New Roman"/>
                    <w:color w:val="000000"/>
                    <w:sz w:val="21"/>
                  </w:rPr>
                </w:pPr>
                <w:r>
                  <w:rPr>
                    <w:rFonts w:ascii="Times New Roman" w:hAnsi="Times New Roman"/>
                    <w:color w:val="000000"/>
                    <w:sz w:val="21"/>
                  </w:rPr>
                  <w:t>K</w:t>
                </w:r>
              </w:p>
              <w:p w:rsidR="00C959B6" w:rsidRDefault="00C959B6">
                <w:pPr>
                  <w:spacing w:line="720" w:lineRule="exact"/>
                  <w:rPr>
                    <w:rFonts w:ascii="Times New Roman" w:hAnsi="Times New Roman"/>
                    <w:color w:val="000000"/>
                    <w:sz w:val="21"/>
                  </w:rPr>
                </w:pPr>
                <w:r>
                  <w:rPr>
                    <w:rFonts w:ascii="Times New Roman" w:hAnsi="Times New Roman"/>
                    <w:color w:val="000000"/>
                    <w:sz w:val="21"/>
                  </w:rPr>
                  <w:t>L</w:t>
                </w:r>
              </w:p>
              <w:p w:rsidR="00C959B6" w:rsidRDefault="00C959B6">
                <w:pPr>
                  <w:spacing w:line="720" w:lineRule="exact"/>
                  <w:rPr>
                    <w:rFonts w:ascii="Times New Roman" w:hAnsi="Times New Roman"/>
                    <w:color w:val="000000"/>
                    <w:sz w:val="21"/>
                  </w:rPr>
                </w:pPr>
                <w:r>
                  <w:rPr>
                    <w:rFonts w:ascii="Times New Roman" w:hAnsi="Times New Roman"/>
                    <w:color w:val="000000"/>
                    <w:sz w:val="21"/>
                  </w:rPr>
                  <w:t>M</w:t>
                </w:r>
              </w:p>
              <w:p w:rsidR="00C959B6" w:rsidRDefault="00C959B6">
                <w:pPr>
                  <w:spacing w:line="720" w:lineRule="exact"/>
                  <w:rPr>
                    <w:rFonts w:ascii="Times New Roman" w:hAnsi="Times New Roman"/>
                    <w:color w:val="000000"/>
                    <w:sz w:val="21"/>
                  </w:rPr>
                </w:pPr>
                <w:r>
                  <w:rPr>
                    <w:rFonts w:ascii="Times New Roman" w:hAnsi="Times New Roman"/>
                    <w:color w:val="000000"/>
                    <w:sz w:val="21"/>
                  </w:rPr>
                  <w:t>N</w:t>
                </w:r>
              </w:p>
              <w:p w:rsidR="00C959B6" w:rsidRDefault="00C959B6">
                <w:pPr>
                  <w:spacing w:line="720" w:lineRule="exact"/>
                  <w:rPr>
                    <w:rFonts w:ascii="Times New Roman" w:hAnsi="Times New Roman"/>
                    <w:color w:val="000000"/>
                    <w:sz w:val="21"/>
                  </w:rPr>
                </w:pPr>
                <w:r>
                  <w:rPr>
                    <w:rFonts w:ascii="Times New Roman" w:hAnsi="Times New Roman"/>
                    <w:color w:val="000000"/>
                    <w:sz w:val="21"/>
                  </w:rPr>
                  <w:t>O</w:t>
                </w:r>
              </w:p>
              <w:p w:rsidR="00C959B6" w:rsidRDefault="00C959B6">
                <w:pPr>
                  <w:spacing w:line="720" w:lineRule="exact"/>
                  <w:rPr>
                    <w:rFonts w:ascii="Times New Roman" w:hAnsi="Times New Roman"/>
                    <w:color w:val="000000"/>
                    <w:sz w:val="21"/>
                  </w:rPr>
                </w:pPr>
                <w:r>
                  <w:rPr>
                    <w:rFonts w:ascii="Times New Roman" w:hAnsi="Times New Roman"/>
                    <w:color w:val="000000"/>
                    <w:sz w:val="21"/>
                  </w:rPr>
                  <w:t>P</w:t>
                </w:r>
              </w:p>
              <w:p w:rsidR="00C959B6" w:rsidRDefault="00C959B6">
                <w:pPr>
                  <w:spacing w:line="720" w:lineRule="exact"/>
                  <w:rPr>
                    <w:rFonts w:ascii="Times New Roman" w:hAnsi="Times New Roman"/>
                    <w:color w:val="000000"/>
                    <w:sz w:val="21"/>
                  </w:rPr>
                </w:pPr>
                <w:r>
                  <w:rPr>
                    <w:rFonts w:ascii="Times New Roman" w:hAnsi="Times New Roman"/>
                    <w:color w:val="000000"/>
                    <w:sz w:val="21"/>
                  </w:rPr>
                  <w:t>Q</w:t>
                </w:r>
              </w:p>
              <w:p w:rsidR="00C959B6" w:rsidRDefault="00C959B6">
                <w:pPr>
                  <w:spacing w:line="720" w:lineRule="exact"/>
                  <w:rPr>
                    <w:rFonts w:ascii="Times New Roman" w:hAnsi="Times New Roman"/>
                    <w:color w:val="000000"/>
                    <w:sz w:val="21"/>
                  </w:rPr>
                </w:pPr>
                <w:r>
                  <w:rPr>
                    <w:rFonts w:ascii="Times New Roman" w:hAnsi="Times New Roman"/>
                    <w:color w:val="000000"/>
                    <w:sz w:val="21"/>
                  </w:rPr>
                  <w:t>R</w:t>
                </w:r>
              </w:p>
              <w:p w:rsidR="00C959B6" w:rsidRDefault="00C959B6">
                <w:pPr>
                  <w:spacing w:line="720" w:lineRule="exact"/>
                  <w:rPr>
                    <w:rFonts w:ascii="Times New Roman" w:hAnsi="Times New Roman"/>
                    <w:color w:val="000000"/>
                    <w:sz w:val="21"/>
                  </w:rPr>
                </w:pPr>
                <w:r>
                  <w:rPr>
                    <w:rFonts w:ascii="Times New Roman" w:hAnsi="Times New Roman"/>
                    <w:color w:val="000000"/>
                    <w:sz w:val="21"/>
                  </w:rPr>
                  <w:t>S</w:t>
                </w:r>
              </w:p>
              <w:p w:rsidR="00C959B6" w:rsidRDefault="00C959B6">
                <w:pPr>
                  <w:spacing w:line="720" w:lineRule="exact"/>
                  <w:rPr>
                    <w:rFonts w:ascii="Times New Roman" w:hAnsi="Times New Roman"/>
                    <w:color w:val="000000"/>
                    <w:sz w:val="21"/>
                  </w:rPr>
                </w:pPr>
                <w:r>
                  <w:rPr>
                    <w:rFonts w:ascii="Times New Roman" w:hAnsi="Times New Roman"/>
                    <w:color w:val="000000"/>
                    <w:sz w:val="21"/>
                  </w:rPr>
                  <w:t>T</w:t>
                </w:r>
              </w:p>
              <w:p w:rsidR="00C959B6" w:rsidRDefault="00C959B6">
                <w:pPr>
                  <w:spacing w:line="720" w:lineRule="exact"/>
                  <w:rPr>
                    <w:rFonts w:ascii="Times New Roman" w:hAnsi="Times New Roman"/>
                    <w:color w:val="000000"/>
                    <w:sz w:val="21"/>
                  </w:rPr>
                </w:pPr>
                <w:r>
                  <w:rPr>
                    <w:rFonts w:ascii="Times New Roman" w:hAnsi="Times New Roman"/>
                    <w:color w:val="000000"/>
                    <w:sz w:val="21"/>
                  </w:rPr>
                  <w:t>U</w:t>
                </w:r>
              </w:p>
              <w:p w:rsidR="00C959B6" w:rsidRDefault="00C959B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C959B6">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C959B6" w:rsidRDefault="00C959B6">
                <w:pPr>
                  <w:spacing w:line="720" w:lineRule="exact"/>
                  <w:rPr>
                    <w:rFonts w:ascii="Times New Roman" w:hAnsi="Times New Roman"/>
                    <w:color w:val="000000"/>
                    <w:sz w:val="21"/>
                  </w:rPr>
                </w:pPr>
                <w:r>
                  <w:rPr>
                    <w:rFonts w:ascii="Times New Roman" w:hAnsi="Times New Roman"/>
                    <w:color w:val="000000"/>
                    <w:sz w:val="21"/>
                  </w:rPr>
                  <w:t>A</w:t>
                </w:r>
              </w:p>
              <w:p w:rsidR="00C959B6" w:rsidRDefault="00C959B6">
                <w:pPr>
                  <w:spacing w:line="720" w:lineRule="exact"/>
                  <w:rPr>
                    <w:rFonts w:ascii="Times New Roman" w:hAnsi="Times New Roman"/>
                    <w:color w:val="000000"/>
                    <w:sz w:val="21"/>
                  </w:rPr>
                </w:pPr>
                <w:r>
                  <w:rPr>
                    <w:rFonts w:ascii="Times New Roman" w:hAnsi="Times New Roman"/>
                    <w:color w:val="000000"/>
                    <w:sz w:val="21"/>
                  </w:rPr>
                  <w:t>B</w:t>
                </w:r>
              </w:p>
              <w:p w:rsidR="00C959B6" w:rsidRDefault="00C959B6">
                <w:pPr>
                  <w:spacing w:line="720" w:lineRule="exact"/>
                  <w:rPr>
                    <w:rFonts w:ascii="Times New Roman" w:hAnsi="Times New Roman"/>
                    <w:color w:val="000000"/>
                    <w:sz w:val="21"/>
                  </w:rPr>
                </w:pPr>
                <w:r>
                  <w:rPr>
                    <w:rFonts w:ascii="Times New Roman" w:hAnsi="Times New Roman"/>
                    <w:color w:val="000000"/>
                    <w:sz w:val="21"/>
                  </w:rPr>
                  <w:t>C</w:t>
                </w:r>
              </w:p>
              <w:p w:rsidR="00C959B6" w:rsidRDefault="00C959B6">
                <w:pPr>
                  <w:spacing w:line="720" w:lineRule="exact"/>
                  <w:rPr>
                    <w:rFonts w:ascii="Times New Roman" w:hAnsi="Times New Roman"/>
                    <w:color w:val="000000"/>
                    <w:sz w:val="21"/>
                  </w:rPr>
                </w:pPr>
                <w:r>
                  <w:rPr>
                    <w:rFonts w:ascii="Times New Roman" w:hAnsi="Times New Roman"/>
                    <w:color w:val="000000"/>
                    <w:sz w:val="21"/>
                  </w:rPr>
                  <w:t>D</w:t>
                </w:r>
              </w:p>
              <w:p w:rsidR="00C959B6" w:rsidRDefault="00C959B6">
                <w:pPr>
                  <w:spacing w:line="720" w:lineRule="exact"/>
                  <w:rPr>
                    <w:rFonts w:ascii="Times New Roman" w:hAnsi="Times New Roman"/>
                    <w:color w:val="000000"/>
                    <w:sz w:val="21"/>
                  </w:rPr>
                </w:pPr>
                <w:r>
                  <w:rPr>
                    <w:rFonts w:ascii="Times New Roman" w:hAnsi="Times New Roman"/>
                    <w:color w:val="000000"/>
                    <w:sz w:val="21"/>
                  </w:rPr>
                  <w:t>E</w:t>
                </w:r>
              </w:p>
              <w:p w:rsidR="00C959B6" w:rsidRDefault="00C959B6">
                <w:pPr>
                  <w:spacing w:line="720" w:lineRule="exact"/>
                  <w:rPr>
                    <w:rFonts w:ascii="Times New Roman" w:hAnsi="Times New Roman"/>
                    <w:color w:val="000000"/>
                    <w:sz w:val="21"/>
                  </w:rPr>
                </w:pPr>
                <w:r>
                  <w:rPr>
                    <w:rFonts w:ascii="Times New Roman" w:hAnsi="Times New Roman"/>
                    <w:color w:val="000000"/>
                    <w:sz w:val="21"/>
                  </w:rPr>
                  <w:t>F</w:t>
                </w:r>
              </w:p>
              <w:p w:rsidR="00C959B6" w:rsidRDefault="00C959B6">
                <w:pPr>
                  <w:spacing w:line="720" w:lineRule="exact"/>
                  <w:rPr>
                    <w:rFonts w:ascii="Times New Roman" w:hAnsi="Times New Roman"/>
                    <w:color w:val="000000"/>
                    <w:sz w:val="21"/>
                  </w:rPr>
                </w:pPr>
                <w:r>
                  <w:rPr>
                    <w:rFonts w:ascii="Times New Roman" w:hAnsi="Times New Roman"/>
                    <w:color w:val="000000"/>
                    <w:sz w:val="21"/>
                  </w:rPr>
                  <w:t>G</w:t>
                </w:r>
              </w:p>
              <w:p w:rsidR="00C959B6" w:rsidRDefault="00C959B6">
                <w:pPr>
                  <w:spacing w:line="720" w:lineRule="exact"/>
                  <w:rPr>
                    <w:rFonts w:ascii="Times New Roman" w:hAnsi="Times New Roman"/>
                    <w:color w:val="000000"/>
                    <w:sz w:val="21"/>
                  </w:rPr>
                </w:pPr>
                <w:r>
                  <w:rPr>
                    <w:rFonts w:ascii="Times New Roman" w:hAnsi="Times New Roman"/>
                    <w:color w:val="000000"/>
                    <w:sz w:val="21"/>
                  </w:rPr>
                  <w:t>H</w:t>
                </w:r>
              </w:p>
              <w:p w:rsidR="00C959B6" w:rsidRDefault="00C959B6">
                <w:pPr>
                  <w:spacing w:line="720" w:lineRule="exact"/>
                  <w:rPr>
                    <w:rFonts w:ascii="Times New Roman" w:hAnsi="Times New Roman"/>
                    <w:color w:val="000000"/>
                    <w:sz w:val="21"/>
                  </w:rPr>
                </w:pPr>
                <w:r>
                  <w:rPr>
                    <w:rFonts w:ascii="Times New Roman" w:hAnsi="Times New Roman"/>
                    <w:color w:val="000000"/>
                    <w:sz w:val="21"/>
                  </w:rPr>
                  <w:t>I</w:t>
                </w:r>
              </w:p>
              <w:p w:rsidR="00C959B6" w:rsidRDefault="00C959B6">
                <w:pPr>
                  <w:spacing w:line="720" w:lineRule="exact"/>
                  <w:rPr>
                    <w:rFonts w:ascii="Times New Roman" w:hAnsi="Times New Roman"/>
                    <w:color w:val="000000"/>
                    <w:sz w:val="21"/>
                  </w:rPr>
                </w:pPr>
                <w:r>
                  <w:rPr>
                    <w:rFonts w:ascii="Times New Roman" w:hAnsi="Times New Roman"/>
                    <w:color w:val="000000"/>
                    <w:sz w:val="21"/>
                  </w:rPr>
                  <w:t>J</w:t>
                </w:r>
              </w:p>
              <w:p w:rsidR="00C959B6" w:rsidRDefault="00C959B6">
                <w:pPr>
                  <w:spacing w:line="720" w:lineRule="exact"/>
                  <w:rPr>
                    <w:rFonts w:ascii="Times New Roman" w:hAnsi="Times New Roman"/>
                    <w:color w:val="000000"/>
                    <w:sz w:val="21"/>
                  </w:rPr>
                </w:pPr>
                <w:r>
                  <w:rPr>
                    <w:rFonts w:ascii="Times New Roman" w:hAnsi="Times New Roman"/>
                    <w:color w:val="000000"/>
                    <w:sz w:val="21"/>
                  </w:rPr>
                  <w:t>K</w:t>
                </w:r>
              </w:p>
              <w:p w:rsidR="00C959B6" w:rsidRDefault="00C959B6">
                <w:pPr>
                  <w:spacing w:line="720" w:lineRule="exact"/>
                  <w:rPr>
                    <w:rFonts w:ascii="Times New Roman" w:hAnsi="Times New Roman"/>
                    <w:color w:val="000000"/>
                    <w:sz w:val="21"/>
                  </w:rPr>
                </w:pPr>
                <w:r>
                  <w:rPr>
                    <w:rFonts w:ascii="Times New Roman" w:hAnsi="Times New Roman"/>
                    <w:color w:val="000000"/>
                    <w:sz w:val="21"/>
                  </w:rPr>
                  <w:t>L</w:t>
                </w:r>
              </w:p>
              <w:p w:rsidR="00C959B6" w:rsidRDefault="00C959B6">
                <w:pPr>
                  <w:spacing w:line="720" w:lineRule="exact"/>
                  <w:rPr>
                    <w:rFonts w:ascii="Times New Roman" w:hAnsi="Times New Roman"/>
                    <w:color w:val="000000"/>
                    <w:sz w:val="21"/>
                  </w:rPr>
                </w:pPr>
                <w:r>
                  <w:rPr>
                    <w:rFonts w:ascii="Times New Roman" w:hAnsi="Times New Roman"/>
                    <w:color w:val="000000"/>
                    <w:sz w:val="21"/>
                  </w:rPr>
                  <w:t>M</w:t>
                </w:r>
              </w:p>
              <w:p w:rsidR="00C959B6" w:rsidRDefault="00C959B6">
                <w:pPr>
                  <w:spacing w:line="720" w:lineRule="exact"/>
                  <w:rPr>
                    <w:rFonts w:ascii="Times New Roman" w:hAnsi="Times New Roman"/>
                    <w:color w:val="000000"/>
                    <w:sz w:val="21"/>
                  </w:rPr>
                </w:pPr>
                <w:r>
                  <w:rPr>
                    <w:rFonts w:ascii="Times New Roman" w:hAnsi="Times New Roman"/>
                    <w:color w:val="000000"/>
                    <w:sz w:val="21"/>
                  </w:rPr>
                  <w:t>N</w:t>
                </w:r>
              </w:p>
              <w:p w:rsidR="00C959B6" w:rsidRDefault="00C959B6">
                <w:pPr>
                  <w:spacing w:line="720" w:lineRule="exact"/>
                  <w:rPr>
                    <w:rFonts w:ascii="Times New Roman" w:hAnsi="Times New Roman"/>
                    <w:color w:val="000000"/>
                    <w:sz w:val="21"/>
                  </w:rPr>
                </w:pPr>
                <w:r>
                  <w:rPr>
                    <w:rFonts w:ascii="Times New Roman" w:hAnsi="Times New Roman"/>
                    <w:color w:val="000000"/>
                    <w:sz w:val="21"/>
                  </w:rPr>
                  <w:t>O</w:t>
                </w:r>
              </w:p>
              <w:p w:rsidR="00C959B6" w:rsidRDefault="00C959B6">
                <w:pPr>
                  <w:spacing w:line="720" w:lineRule="exact"/>
                  <w:rPr>
                    <w:rFonts w:ascii="Times New Roman" w:hAnsi="Times New Roman"/>
                    <w:color w:val="000000"/>
                    <w:sz w:val="21"/>
                  </w:rPr>
                </w:pPr>
                <w:r>
                  <w:rPr>
                    <w:rFonts w:ascii="Times New Roman" w:hAnsi="Times New Roman"/>
                    <w:color w:val="000000"/>
                    <w:sz w:val="21"/>
                  </w:rPr>
                  <w:t>P</w:t>
                </w:r>
              </w:p>
              <w:p w:rsidR="00C959B6" w:rsidRDefault="00C959B6">
                <w:pPr>
                  <w:spacing w:line="720" w:lineRule="exact"/>
                  <w:rPr>
                    <w:rFonts w:ascii="Times New Roman" w:hAnsi="Times New Roman"/>
                    <w:color w:val="000000"/>
                    <w:sz w:val="21"/>
                  </w:rPr>
                </w:pPr>
                <w:r>
                  <w:rPr>
                    <w:rFonts w:ascii="Times New Roman" w:hAnsi="Times New Roman"/>
                    <w:color w:val="000000"/>
                    <w:sz w:val="21"/>
                  </w:rPr>
                  <w:t>Q</w:t>
                </w:r>
              </w:p>
              <w:p w:rsidR="00C959B6" w:rsidRDefault="00C959B6">
                <w:pPr>
                  <w:spacing w:line="720" w:lineRule="exact"/>
                  <w:rPr>
                    <w:rFonts w:ascii="Times New Roman" w:hAnsi="Times New Roman"/>
                    <w:color w:val="000000"/>
                    <w:sz w:val="21"/>
                  </w:rPr>
                </w:pPr>
                <w:r>
                  <w:rPr>
                    <w:rFonts w:ascii="Times New Roman" w:hAnsi="Times New Roman"/>
                    <w:color w:val="000000"/>
                    <w:sz w:val="21"/>
                  </w:rPr>
                  <w:t>R</w:t>
                </w:r>
              </w:p>
              <w:p w:rsidR="00C959B6" w:rsidRDefault="00C959B6">
                <w:pPr>
                  <w:spacing w:line="720" w:lineRule="exact"/>
                  <w:rPr>
                    <w:rFonts w:ascii="Times New Roman" w:hAnsi="Times New Roman"/>
                    <w:color w:val="000000"/>
                    <w:sz w:val="21"/>
                  </w:rPr>
                </w:pPr>
                <w:r>
                  <w:rPr>
                    <w:rFonts w:ascii="Times New Roman" w:hAnsi="Times New Roman"/>
                    <w:color w:val="000000"/>
                    <w:sz w:val="21"/>
                  </w:rPr>
                  <w:t>S</w:t>
                </w:r>
              </w:p>
              <w:p w:rsidR="00C959B6" w:rsidRDefault="00C959B6">
                <w:pPr>
                  <w:spacing w:line="720" w:lineRule="exact"/>
                  <w:rPr>
                    <w:rFonts w:ascii="Times New Roman" w:hAnsi="Times New Roman"/>
                    <w:color w:val="000000"/>
                    <w:sz w:val="21"/>
                  </w:rPr>
                </w:pPr>
                <w:r>
                  <w:rPr>
                    <w:rFonts w:ascii="Times New Roman" w:hAnsi="Times New Roman"/>
                    <w:color w:val="000000"/>
                    <w:sz w:val="21"/>
                  </w:rPr>
                  <w:t>T</w:t>
                </w:r>
              </w:p>
              <w:p w:rsidR="00C959B6" w:rsidRDefault="00C959B6">
                <w:pPr>
                  <w:spacing w:line="720" w:lineRule="exact"/>
                  <w:rPr>
                    <w:rFonts w:ascii="Times New Roman" w:hAnsi="Times New Roman"/>
                    <w:color w:val="000000"/>
                    <w:sz w:val="21"/>
                  </w:rPr>
                </w:pPr>
                <w:r>
                  <w:rPr>
                    <w:rFonts w:ascii="Times New Roman" w:hAnsi="Times New Roman"/>
                    <w:color w:val="000000"/>
                    <w:sz w:val="21"/>
                  </w:rPr>
                  <w:t>U</w:t>
                </w:r>
              </w:p>
              <w:p w:rsidR="00C959B6" w:rsidRDefault="00C959B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3E"/>
    <w:multiLevelType w:val="hybridMultilevel"/>
    <w:tmpl w:val="08E242FC"/>
    <w:lvl w:ilvl="0" w:tplc="42A8BD2E">
      <w:start w:val="29"/>
      <w:numFmt w:val="decimal"/>
      <w:lvlText w:val="%1."/>
      <w:lvlJc w:val="left"/>
      <w:pPr>
        <w:tabs>
          <w:tab w:val="num" w:pos="435"/>
        </w:tabs>
        <w:ind w:left="435" w:hanging="360"/>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 w15:restartNumberingAfterBreak="0">
    <w:nsid w:val="02761525"/>
    <w:multiLevelType w:val="hybridMultilevel"/>
    <w:tmpl w:val="16BA4F06"/>
    <w:lvl w:ilvl="0" w:tplc="BD12FB38">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E940A4"/>
    <w:multiLevelType w:val="hybridMultilevel"/>
    <w:tmpl w:val="93BC1EF2"/>
    <w:lvl w:ilvl="0" w:tplc="3B86FD1A">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0E2D97"/>
    <w:multiLevelType w:val="hybridMultilevel"/>
    <w:tmpl w:val="DE52A906"/>
    <w:lvl w:ilvl="0" w:tplc="8E909C56">
      <w:start w:val="32"/>
      <w:numFmt w:val="decimal"/>
      <w:lvlText w:val="%1."/>
      <w:lvlJc w:val="left"/>
      <w:pPr>
        <w:tabs>
          <w:tab w:val="num" w:pos="435"/>
        </w:tabs>
        <w:ind w:left="435" w:hanging="360"/>
      </w:pPr>
      <w:rPr>
        <w:rFonts w:hint="eastAsia"/>
      </w:rPr>
    </w:lvl>
    <w:lvl w:ilvl="1" w:tplc="BF28156E">
      <w:start w:val="1"/>
      <w:numFmt w:val="decimal"/>
      <w:lvlText w:val="(%2)"/>
      <w:lvlJc w:val="left"/>
      <w:pPr>
        <w:tabs>
          <w:tab w:val="num" w:pos="1185"/>
        </w:tabs>
        <w:ind w:left="1185" w:hanging="390"/>
      </w:pPr>
      <w:rPr>
        <w:rFonts w:hint="eastAsia"/>
      </w:r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4" w15:restartNumberingAfterBreak="0">
    <w:nsid w:val="0EC971FB"/>
    <w:multiLevelType w:val="hybridMultilevel"/>
    <w:tmpl w:val="2D324030"/>
    <w:lvl w:ilvl="0" w:tplc="9C54D760">
      <w:start w:val="1"/>
      <w:numFmt w:val="decimal"/>
      <w:lvlText w:val="(%1)"/>
      <w:lvlJc w:val="left"/>
      <w:pPr>
        <w:tabs>
          <w:tab w:val="num" w:pos="435"/>
        </w:tabs>
        <w:ind w:left="435" w:hanging="360"/>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 w15:restartNumberingAfterBreak="0">
    <w:nsid w:val="17B235AA"/>
    <w:multiLevelType w:val="hybridMultilevel"/>
    <w:tmpl w:val="1B7A9E34"/>
    <w:lvl w:ilvl="0" w:tplc="DAC0918C">
      <w:start w:val="28"/>
      <w:numFmt w:val="decimal"/>
      <w:lvlText w:val="%1."/>
      <w:lvlJc w:val="left"/>
      <w:pPr>
        <w:tabs>
          <w:tab w:val="num" w:pos="720"/>
        </w:tabs>
        <w:ind w:left="720" w:hanging="645"/>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7" w15:restartNumberingAfterBreak="0">
    <w:nsid w:val="352B6F43"/>
    <w:multiLevelType w:val="hybridMultilevel"/>
    <w:tmpl w:val="73DA0BAE"/>
    <w:lvl w:ilvl="0" w:tplc="5DD0627A">
      <w:start w:val="26"/>
      <w:numFmt w:val="decimal"/>
      <w:lvlText w:val="%1."/>
      <w:lvlJc w:val="left"/>
      <w:pPr>
        <w:tabs>
          <w:tab w:val="num" w:pos="705"/>
        </w:tabs>
        <w:ind w:left="705" w:hanging="630"/>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8" w15:restartNumberingAfterBreak="0">
    <w:nsid w:val="3F3876B6"/>
    <w:multiLevelType w:val="hybridMultilevel"/>
    <w:tmpl w:val="982434B4"/>
    <w:lvl w:ilvl="0" w:tplc="DCEAA0EA">
      <w:start w:val="2"/>
      <w:numFmt w:val="decimal"/>
      <w:lvlText w:val="(%1)"/>
      <w:lvlJc w:val="left"/>
      <w:pPr>
        <w:tabs>
          <w:tab w:val="num" w:pos="810"/>
        </w:tabs>
        <w:ind w:left="810" w:hanging="360"/>
      </w:pPr>
      <w:rPr>
        <w:rFonts w:hint="eastAsia"/>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9" w15:restartNumberingAfterBreak="0">
    <w:nsid w:val="4A334322"/>
    <w:multiLevelType w:val="hybridMultilevel"/>
    <w:tmpl w:val="6B3E808E"/>
    <w:lvl w:ilvl="0" w:tplc="F80EBC52">
      <w:start w:val="1"/>
      <w:numFmt w:val="decimal"/>
      <w:lvlText w:val="%1."/>
      <w:lvlJc w:val="left"/>
      <w:pPr>
        <w:tabs>
          <w:tab w:val="num" w:pos="360"/>
        </w:tabs>
        <w:ind w:left="360" w:hanging="360"/>
      </w:pPr>
      <w:rPr>
        <w:rFonts w:hint="default"/>
      </w:rPr>
    </w:lvl>
    <w:lvl w:ilvl="1" w:tplc="2A7C6620">
      <w:start w:val="1"/>
      <w:numFmt w:val="lowerRoman"/>
      <w:lvlText w:val="(%2)"/>
      <w:lvlJc w:val="left"/>
      <w:pPr>
        <w:tabs>
          <w:tab w:val="num" w:pos="1200"/>
        </w:tabs>
        <w:ind w:left="1200" w:hanging="7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CD84AB3"/>
    <w:multiLevelType w:val="hybridMultilevel"/>
    <w:tmpl w:val="606A1884"/>
    <w:lvl w:ilvl="0" w:tplc="3D74F876">
      <w:start w:val="63"/>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C835D5"/>
    <w:multiLevelType w:val="hybridMultilevel"/>
    <w:tmpl w:val="620A9FF6"/>
    <w:lvl w:ilvl="0" w:tplc="6F00D484">
      <w:start w:val="1"/>
      <w:numFmt w:val="decimal"/>
      <w:lvlText w:val="(%1)"/>
      <w:lvlJc w:val="left"/>
      <w:pPr>
        <w:tabs>
          <w:tab w:val="num" w:pos="825"/>
        </w:tabs>
        <w:ind w:left="825" w:hanging="46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0D10A3"/>
    <w:multiLevelType w:val="hybridMultilevel"/>
    <w:tmpl w:val="FB1601A6"/>
    <w:lvl w:ilvl="0" w:tplc="C0923D9A">
      <w:start w:val="1"/>
      <w:numFmt w:val="lowerLetter"/>
      <w:lvlText w:val="(%1)"/>
      <w:lvlJc w:val="left"/>
      <w:pPr>
        <w:tabs>
          <w:tab w:val="num" w:pos="1065"/>
        </w:tabs>
        <w:ind w:left="1065" w:hanging="705"/>
      </w:pPr>
      <w:rPr>
        <w:rFonts w:hint="eastAsia"/>
      </w:rPr>
    </w:lvl>
    <w:lvl w:ilvl="1" w:tplc="968868C2">
      <w:start w:val="1"/>
      <w:numFmt w:val="lowerRoman"/>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54524819">
    <w:abstractNumId w:val="6"/>
  </w:num>
  <w:num w:numId="2" w16cid:durableId="21784211">
    <w:abstractNumId w:val="2"/>
  </w:num>
  <w:num w:numId="3" w16cid:durableId="1455513689">
    <w:abstractNumId w:val="8"/>
  </w:num>
  <w:num w:numId="4" w16cid:durableId="1960916887">
    <w:abstractNumId w:val="1"/>
  </w:num>
  <w:num w:numId="5" w16cid:durableId="1293092855">
    <w:abstractNumId w:val="4"/>
  </w:num>
  <w:num w:numId="6" w16cid:durableId="780876118">
    <w:abstractNumId w:val="7"/>
  </w:num>
  <w:num w:numId="7" w16cid:durableId="1654724443">
    <w:abstractNumId w:val="5"/>
  </w:num>
  <w:num w:numId="8" w16cid:durableId="608198867">
    <w:abstractNumId w:val="0"/>
  </w:num>
  <w:num w:numId="9" w16cid:durableId="998077403">
    <w:abstractNumId w:val="3"/>
  </w:num>
  <w:num w:numId="10" w16cid:durableId="1600720583">
    <w:abstractNumId w:val="12"/>
  </w:num>
  <w:num w:numId="11" w16cid:durableId="160318179">
    <w:abstractNumId w:val="11"/>
  </w:num>
  <w:num w:numId="12" w16cid:durableId="865213419">
    <w:abstractNumId w:val="10"/>
  </w:num>
  <w:num w:numId="13" w16cid:durableId="8709195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1008"/>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59B6"/>
    <w:rsid w:val="00C959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41FB9A0-72CC-9A47-8491-026E2FC5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tabs>
        <w:tab w:val="left" w:pos="1418"/>
      </w:tabs>
      <w:spacing w:line="360" w:lineRule="auto"/>
      <w:outlineLvl w:val="5"/>
    </w:pPr>
    <w:rPr>
      <w:rFonts w:ascii="Times New Roman" w:hAnsi="Times New Roman"/>
      <w:b w:val="0"/>
      <w:bCs/>
      <w:sz w:val="28"/>
      <w:lang w:eastAsia="zh-CN"/>
    </w:rPr>
  </w:style>
  <w:style w:type="paragraph" w:styleId="Heading7">
    <w:name w:val="heading 7"/>
    <w:basedOn w:val="Normal"/>
    <w:next w:val="Normal"/>
    <w:qFormat/>
    <w:pPr>
      <w:keepNext/>
      <w:tabs>
        <w:tab w:val="left" w:pos="450"/>
      </w:tabs>
      <w:spacing w:line="360" w:lineRule="auto"/>
      <w:outlineLvl w:val="6"/>
    </w:pPr>
    <w:rPr>
      <w:rFonts w:ascii="Times New Roman" w:hAnsi="Times New Roman"/>
      <w:b w:val="0"/>
      <w:bCs/>
      <w:sz w:val="28"/>
      <w:u w:val="single"/>
      <w:lang w:eastAsia="zh-CN"/>
    </w:rPr>
  </w:style>
  <w:style w:type="paragraph" w:styleId="Heading8">
    <w:name w:val="heading 8"/>
    <w:basedOn w:val="Normal"/>
    <w:next w:val="Normal"/>
    <w:qFormat/>
    <w:pPr>
      <w:keepNext/>
      <w:ind w:right="1109"/>
      <w:jc w:val="both"/>
      <w:outlineLvl w:val="7"/>
    </w:pPr>
    <w:rPr>
      <w:rFonts w:ascii="Times New Roman" w:hAnsi="Times New Roman"/>
      <w:b w:val="0"/>
      <w:bCs/>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lockText">
    <w:name w:val="Block Text"/>
    <w:basedOn w:val="Normal"/>
    <w:semiHidden/>
    <w:pPr>
      <w:spacing w:before="552" w:line="532" w:lineRule="exact"/>
      <w:ind w:left="720" w:right="1108"/>
    </w:pPr>
    <w:rPr>
      <w:rFonts w:ascii="Times New Roman" w:hAnsi="Times New Roman"/>
      <w:b w:val="0"/>
      <w:bCs/>
      <w:sz w:val="28"/>
      <w:szCs w:val="24"/>
    </w:rPr>
  </w:style>
  <w:style w:type="paragraph" w:styleId="BodyText2">
    <w:name w:val="Body Text 2"/>
    <w:basedOn w:val="Normal"/>
    <w:semiHidden/>
    <w:pPr>
      <w:tabs>
        <w:tab w:val="left" w:pos="450"/>
      </w:tabs>
      <w:jc w:val="both"/>
    </w:pPr>
    <w:rPr>
      <w:rFonts w:ascii="Times New Roman" w:hAnsi="Times New Roman"/>
      <w:b w:val="0"/>
      <w:bCs/>
      <w:sz w:val="28"/>
      <w:u w:val="single"/>
      <w:lang w:eastAsia="zh-CN"/>
    </w:rPr>
  </w:style>
  <w:style w:type="paragraph" w:styleId="BodyText3">
    <w:name w:val="Body Text 3"/>
    <w:basedOn w:val="Normal"/>
    <w:semiHidden/>
    <w:pPr>
      <w:jc w:val="both"/>
    </w:pPr>
    <w:rPr>
      <w:rFonts w:ascii="Times New Roman" w:hAnsi="Times New Roman"/>
      <w:b w:val="0"/>
      <w:bCs/>
      <w:sz w:val="28"/>
      <w:lang w:eastAsia="zh-CN"/>
    </w:rPr>
  </w:style>
  <w:style w:type="paragraph" w:styleId="BodyTextIndent">
    <w:name w:val="Body Text Indent"/>
    <w:basedOn w:val="Normal"/>
    <w:semiHidden/>
    <w:pPr>
      <w:spacing w:line="360" w:lineRule="auto"/>
      <w:ind w:left="1985"/>
      <w:jc w:val="both"/>
    </w:pPr>
    <w:rPr>
      <w:rFonts w:ascii="Times New Roman" w:hAnsi="Times New Roman"/>
      <w:b w:val="0"/>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5617</Words>
  <Characters>32018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2007-05-08T08:16:00Z</cp:lastPrinted>
  <dcterms:created xsi:type="dcterms:W3CDTF">2023-10-14T01:13:00Z</dcterms:created>
  <dcterms:modified xsi:type="dcterms:W3CDTF">2023-10-14T01:13:00Z</dcterms:modified>
</cp:coreProperties>
</file>