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562D" w:rsidRDefault="0032562D">
      <w:pPr>
        <w:pStyle w:val="Heading9"/>
        <w:keepNext w:val="0"/>
        <w:rPr>
          <w:rFonts w:ascii="Times New Roman" w:eastAsia="SimSun" w:hAnsi="Times New Roman" w:hint="eastAsia"/>
          <w:b w:val="0"/>
          <w:bCs w:val="0"/>
          <w:sz w:val="28"/>
          <w:lang w:eastAsia="zh-CN"/>
        </w:rPr>
      </w:pPr>
      <w:r>
        <w:rPr>
          <w:rFonts w:ascii="Times New Roman" w:hAnsi="Times New Roman"/>
          <w:b w:val="0"/>
          <w:bCs w:val="0"/>
          <w:sz w:val="28"/>
        </w:rPr>
        <w:t>DC</w:t>
      </w:r>
      <w:r>
        <w:rPr>
          <w:rFonts w:ascii="Times New Roman" w:eastAsia="SimSun" w:hAnsi="Times New Roman" w:hint="eastAsia"/>
          <w:b w:val="0"/>
          <w:bCs w:val="0"/>
          <w:sz w:val="28"/>
          <w:lang w:eastAsia="zh-CN"/>
        </w:rPr>
        <w:t>PI 1109</w:t>
      </w:r>
      <w:r>
        <w:rPr>
          <w:rFonts w:ascii="Times New Roman" w:hAnsi="Times New Roman"/>
          <w:b w:val="0"/>
          <w:bCs w:val="0"/>
          <w:sz w:val="28"/>
        </w:rPr>
        <w:t>/200</w:t>
      </w:r>
      <w:r>
        <w:rPr>
          <w:rFonts w:ascii="Times New Roman" w:eastAsia="SimSun" w:hAnsi="Times New Roman" w:hint="eastAsia"/>
          <w:b w:val="0"/>
          <w:bCs w:val="0"/>
          <w:sz w:val="28"/>
          <w:lang w:eastAsia="zh-CN"/>
        </w:rPr>
        <w:t>7</w:t>
      </w:r>
    </w:p>
    <w:p w:rsidR="0032562D" w:rsidRDefault="0032562D">
      <w:pPr>
        <w:rPr>
          <w:rFonts w:ascii="Times New Roman" w:hAnsi="Times New Roman"/>
          <w:sz w:val="28"/>
        </w:rPr>
      </w:pPr>
    </w:p>
    <w:p w:rsidR="0032562D" w:rsidRDefault="0032562D">
      <w:pPr>
        <w:spacing w:line="360" w:lineRule="auto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IN THE DISTRICT COURT OF THE</w:t>
      </w:r>
    </w:p>
    <w:p w:rsidR="0032562D" w:rsidRDefault="0032562D">
      <w:pPr>
        <w:spacing w:line="360" w:lineRule="auto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HONG KONG SPECIAL ADMINISTRATIVE REGION</w:t>
      </w:r>
    </w:p>
    <w:p w:rsidR="0032562D" w:rsidRDefault="0032562D">
      <w:pPr>
        <w:jc w:val="center"/>
        <w:rPr>
          <w:rFonts w:ascii="Times New Roman" w:hAnsi="Times New Roman" w:hint="eastAsia"/>
          <w:sz w:val="28"/>
          <w:lang w:eastAsia="zh-CN"/>
        </w:rPr>
      </w:pPr>
      <w:r>
        <w:rPr>
          <w:rFonts w:ascii="Times New Roman" w:hAnsi="Times New Roman"/>
          <w:sz w:val="28"/>
        </w:rPr>
        <w:t>PERSONAL INJURIES</w:t>
      </w:r>
      <w:r>
        <w:rPr>
          <w:rFonts w:ascii="Times New Roman" w:hAnsi="Times New Roman"/>
          <w:sz w:val="28"/>
          <w:lang w:eastAsia="zh-CN"/>
        </w:rPr>
        <w:t xml:space="preserve"> ACTION NO. 1109 OF 2007</w:t>
      </w:r>
    </w:p>
    <w:p w:rsidR="0032562D" w:rsidRDefault="0032562D">
      <w:pPr>
        <w:jc w:val="center"/>
        <w:rPr>
          <w:rFonts w:ascii="Times New Roman" w:hAnsi="Times New Roman" w:hint="eastAsia"/>
          <w:sz w:val="28"/>
          <w:lang w:eastAsia="zh-CN"/>
        </w:rPr>
      </w:pPr>
      <w:r>
        <w:rPr>
          <w:rFonts w:ascii="Times New Roman" w:hAnsi="Times New Roman" w:hint="eastAsia"/>
          <w:sz w:val="28"/>
          <w:lang w:eastAsia="zh-CN"/>
        </w:rPr>
        <w:t>______________________</w:t>
      </w:r>
    </w:p>
    <w:p w:rsidR="0032562D" w:rsidRDefault="0032562D">
      <w:pPr>
        <w:rPr>
          <w:rFonts w:ascii="Times New Roman" w:hAnsi="Times New Roman"/>
          <w:bCs/>
          <w:sz w:val="28"/>
          <w:u w:val="single"/>
        </w:rPr>
      </w:pPr>
    </w:p>
    <w:p w:rsidR="0032562D" w:rsidRDefault="0032562D">
      <w:pPr>
        <w:rPr>
          <w:rFonts w:ascii="Times New Roman" w:hAnsi="Times New Roman"/>
          <w:bCs/>
          <w:sz w:val="28"/>
          <w:u w:val="single"/>
        </w:rPr>
      </w:pPr>
    </w:p>
    <w:p w:rsidR="0032562D" w:rsidRDefault="0032562D">
      <w:p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BETWEEN</w:t>
      </w:r>
    </w:p>
    <w:p w:rsidR="0032562D" w:rsidRDefault="0032562D">
      <w:pPr>
        <w:rPr>
          <w:rFonts w:ascii="Times New Roman" w:hAnsi="Times New Roman"/>
          <w:bCs/>
          <w:sz w:val="28"/>
        </w:rPr>
      </w:pPr>
    </w:p>
    <w:p w:rsidR="0032562D" w:rsidRDefault="0032562D">
      <w:pPr>
        <w:rPr>
          <w:rFonts w:ascii="Times New Roman" w:hAnsi="Times New Roman"/>
          <w:bCs/>
          <w:sz w:val="28"/>
        </w:rPr>
      </w:pPr>
    </w:p>
    <w:p w:rsidR="0032562D" w:rsidRDefault="0032562D">
      <w:pPr>
        <w:ind w:left="2880"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CHEUNG KAN PUI</w:t>
      </w:r>
      <w:r>
        <w:rPr>
          <w:rFonts w:ascii="Times New Roman" w:hAnsi="Times New Roman"/>
          <w:bCs/>
          <w:sz w:val="28"/>
        </w:rPr>
        <w:tab/>
      </w:r>
      <w:r>
        <w:rPr>
          <w:rFonts w:ascii="Times New Roman" w:eastAsia="SimSun" w:hAnsi="Times New Roman" w:hint="eastAsia"/>
          <w:bCs/>
          <w:sz w:val="28"/>
          <w:lang w:eastAsia="zh-CN"/>
        </w:rPr>
        <w:tab/>
      </w:r>
      <w:r>
        <w:rPr>
          <w:rFonts w:ascii="Times New Roman" w:eastAsia="SimSun" w:hAnsi="Times New Roman" w:hint="eastAsia"/>
          <w:bCs/>
          <w:sz w:val="28"/>
          <w:lang w:eastAsia="zh-CN"/>
        </w:rPr>
        <w:tab/>
      </w:r>
      <w:r>
        <w:rPr>
          <w:rFonts w:ascii="Times New Roman" w:hAnsi="Times New Roman"/>
          <w:bCs/>
          <w:sz w:val="28"/>
        </w:rPr>
        <w:t>Plaintiff</w:t>
      </w:r>
    </w:p>
    <w:p w:rsidR="0032562D" w:rsidRDefault="0032562D">
      <w:pPr>
        <w:rPr>
          <w:rFonts w:ascii="Times New Roman" w:hAnsi="Times New Roman"/>
          <w:bCs/>
          <w:sz w:val="28"/>
        </w:rPr>
      </w:pPr>
    </w:p>
    <w:p w:rsidR="0032562D" w:rsidRDefault="0032562D">
      <w:pPr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and</w:t>
      </w:r>
    </w:p>
    <w:p w:rsidR="0032562D" w:rsidRDefault="0032562D">
      <w:pPr>
        <w:rPr>
          <w:rFonts w:ascii="Times New Roman" w:hAnsi="Times New Roman"/>
          <w:bCs/>
          <w:sz w:val="28"/>
        </w:rPr>
      </w:pPr>
    </w:p>
    <w:p w:rsidR="0032562D" w:rsidRDefault="0032562D">
      <w:pPr>
        <w:ind w:left="2880" w:firstLine="720"/>
        <w:rPr>
          <w:rFonts w:ascii="Times New Roman" w:hAnsi="Times New Roman"/>
          <w:bCs/>
          <w:sz w:val="28"/>
        </w:rPr>
      </w:pPr>
      <w:r>
        <w:rPr>
          <w:rFonts w:ascii="Times New Roman" w:eastAsia="SimSun" w:hAnsi="Times New Roman" w:hint="eastAsia"/>
          <w:bCs/>
          <w:sz w:val="28"/>
          <w:lang w:eastAsia="zh-CN"/>
        </w:rPr>
        <w:t xml:space="preserve"> </w:t>
      </w:r>
      <w:r>
        <w:rPr>
          <w:rFonts w:ascii="Times New Roman" w:hAnsi="Times New Roman"/>
          <w:bCs/>
          <w:sz w:val="28"/>
        </w:rPr>
        <w:t>CHAN CHIK FAI</w:t>
      </w:r>
      <w:r>
        <w:rPr>
          <w:rFonts w:ascii="Times New Roman" w:hAnsi="Times New Roman"/>
          <w:bCs/>
          <w:sz w:val="28"/>
        </w:rPr>
        <w:tab/>
      </w:r>
      <w:r>
        <w:rPr>
          <w:rFonts w:ascii="Times New Roman" w:eastAsia="SimSun" w:hAnsi="Times New Roman" w:hint="eastAsia"/>
          <w:bCs/>
          <w:sz w:val="28"/>
          <w:lang w:eastAsia="zh-CN"/>
        </w:rPr>
        <w:tab/>
      </w:r>
      <w:r>
        <w:rPr>
          <w:rFonts w:ascii="Times New Roman" w:eastAsia="SimSun" w:hAnsi="Times New Roman" w:hint="eastAsia"/>
          <w:bCs/>
          <w:sz w:val="28"/>
          <w:lang w:eastAsia="zh-CN"/>
        </w:rPr>
        <w:tab/>
      </w:r>
      <w:r>
        <w:rPr>
          <w:rFonts w:ascii="Times New Roman" w:hAnsi="Times New Roman"/>
          <w:bCs/>
          <w:sz w:val="28"/>
        </w:rPr>
        <w:t>Defendant</w:t>
      </w:r>
    </w:p>
    <w:p w:rsidR="0032562D" w:rsidRDefault="0032562D">
      <w:pPr>
        <w:rPr>
          <w:rFonts w:ascii="Times New Roman" w:hAnsi="Times New Roman"/>
          <w:bCs/>
          <w:sz w:val="28"/>
        </w:rPr>
      </w:pPr>
    </w:p>
    <w:p w:rsidR="0032562D" w:rsidRDefault="0032562D">
      <w:pPr>
        <w:jc w:val="center"/>
        <w:rPr>
          <w:rFonts w:ascii="Times New Roman" w:hAnsi="Times New Roman" w:hint="eastAsia"/>
          <w:sz w:val="28"/>
          <w:lang w:eastAsia="zh-CN"/>
        </w:rPr>
      </w:pPr>
      <w:r>
        <w:rPr>
          <w:rFonts w:ascii="Times New Roman" w:hAnsi="Times New Roman" w:hint="eastAsia"/>
          <w:sz w:val="28"/>
          <w:lang w:eastAsia="zh-CN"/>
        </w:rPr>
        <w:t>______________________</w:t>
      </w:r>
    </w:p>
    <w:p w:rsidR="0032562D" w:rsidRDefault="0032562D">
      <w:pPr>
        <w:rPr>
          <w:rFonts w:ascii="Times New Roman" w:hAnsi="Times New Roman"/>
          <w:bCs/>
          <w:sz w:val="28"/>
          <w:u w:val="single"/>
        </w:rPr>
      </w:pPr>
    </w:p>
    <w:p w:rsidR="0032562D" w:rsidRDefault="0032562D">
      <w:pPr>
        <w:spacing w:line="360" w:lineRule="auto"/>
        <w:rPr>
          <w:rFonts w:ascii="Times New Roman" w:hAnsi="Times New Roman"/>
          <w:sz w:val="28"/>
        </w:rPr>
      </w:pPr>
    </w:p>
    <w:p w:rsidR="0032562D" w:rsidRDefault="0032562D">
      <w:pPr>
        <w:pStyle w:val="Heading6"/>
      </w:pPr>
      <w:r>
        <w:t>Before:</w:t>
      </w:r>
      <w:r>
        <w:tab/>
        <w:t>Deputy District Judge J. Ko in Court</w:t>
      </w:r>
    </w:p>
    <w:p w:rsidR="0032562D" w:rsidRDefault="0032562D">
      <w:pPr>
        <w:spacing w:line="360" w:lineRule="auto"/>
        <w:rPr>
          <w:rFonts w:ascii="Times New Roman" w:hAnsi="Times New Roman" w:hint="eastAsia"/>
          <w:bCs/>
          <w:sz w:val="28"/>
        </w:rPr>
      </w:pPr>
      <w:r>
        <w:rPr>
          <w:rFonts w:ascii="Times New Roman" w:hAnsi="Times New Roman"/>
          <w:bCs/>
          <w:sz w:val="28"/>
        </w:rPr>
        <w:t>Date</w:t>
      </w:r>
      <w:r>
        <w:rPr>
          <w:rFonts w:ascii="Times New Roman" w:hAnsi="Times New Roman" w:hint="eastAsia"/>
          <w:bCs/>
          <w:sz w:val="28"/>
        </w:rPr>
        <w:t xml:space="preserve"> of Hearing</w:t>
      </w:r>
      <w:r>
        <w:rPr>
          <w:rFonts w:ascii="Times New Roman" w:hAnsi="Times New Roman"/>
          <w:bCs/>
          <w:sz w:val="28"/>
        </w:rPr>
        <w:t>:</w:t>
      </w:r>
      <w:r>
        <w:rPr>
          <w:rFonts w:ascii="Times New Roman" w:hAnsi="Times New Roman"/>
          <w:bCs/>
          <w:sz w:val="28"/>
        </w:rPr>
        <w:tab/>
        <w:t>18 April 2008</w:t>
      </w:r>
    </w:p>
    <w:p w:rsidR="0032562D" w:rsidRDefault="0032562D">
      <w:pPr>
        <w:spacing w:line="360" w:lineRule="auto"/>
        <w:rPr>
          <w:rFonts w:ascii="Times New Roman" w:hAnsi="Times New Roman" w:hint="eastAsia"/>
          <w:bCs/>
          <w:sz w:val="28"/>
        </w:rPr>
      </w:pPr>
      <w:r>
        <w:rPr>
          <w:rFonts w:ascii="Times New Roman" w:hAnsi="Times New Roman"/>
          <w:bCs/>
          <w:sz w:val="28"/>
        </w:rPr>
        <w:t>Date</w:t>
      </w:r>
      <w:r>
        <w:rPr>
          <w:rFonts w:ascii="Times New Roman" w:hAnsi="Times New Roman" w:hint="eastAsia"/>
          <w:bCs/>
          <w:sz w:val="28"/>
        </w:rPr>
        <w:t xml:space="preserve"> of</w:t>
      </w:r>
      <w:r>
        <w:rPr>
          <w:rFonts w:ascii="Times New Roman" w:hAnsi="Times New Roman"/>
          <w:bCs/>
          <w:sz w:val="28"/>
        </w:rPr>
        <w:t xml:space="preserve"> </w:t>
      </w:r>
      <w:r>
        <w:rPr>
          <w:rFonts w:ascii="Times New Roman" w:eastAsia="SimSun" w:hAnsi="Times New Roman" w:hint="eastAsia"/>
          <w:bCs/>
          <w:sz w:val="28"/>
          <w:lang w:eastAsia="zh-CN"/>
        </w:rPr>
        <w:t xml:space="preserve">Delivery of </w:t>
      </w:r>
      <w:r>
        <w:rPr>
          <w:rFonts w:ascii="Times New Roman" w:hAnsi="Times New Roman"/>
          <w:bCs/>
          <w:sz w:val="28"/>
        </w:rPr>
        <w:t>Judgment:</w:t>
      </w:r>
      <w:r>
        <w:rPr>
          <w:rFonts w:ascii="Times New Roman" w:hAnsi="Times New Roman"/>
          <w:bCs/>
          <w:sz w:val="28"/>
        </w:rPr>
        <w:tab/>
        <w:t>18 April 2008</w:t>
      </w:r>
    </w:p>
    <w:p w:rsidR="0032562D" w:rsidRDefault="0032562D">
      <w:pPr>
        <w:spacing w:line="360" w:lineRule="auto"/>
        <w:rPr>
          <w:rFonts w:ascii="Times New Roman" w:eastAsia="SimSun" w:hAnsi="Times New Roman" w:hint="eastAsia"/>
          <w:bCs/>
          <w:sz w:val="28"/>
          <w:u w:val="single"/>
          <w:lang w:eastAsia="zh-CN"/>
        </w:rPr>
      </w:pPr>
    </w:p>
    <w:p w:rsidR="0032562D" w:rsidRDefault="0032562D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_____________</w:t>
      </w:r>
    </w:p>
    <w:p w:rsidR="0032562D" w:rsidRDefault="0032562D">
      <w:pPr>
        <w:jc w:val="center"/>
        <w:rPr>
          <w:rFonts w:ascii="Times New Roman" w:hAnsi="Times New Roman"/>
          <w:sz w:val="28"/>
        </w:rPr>
      </w:pPr>
    </w:p>
    <w:p w:rsidR="0032562D" w:rsidRDefault="0032562D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JUDGMENT</w:t>
      </w:r>
    </w:p>
    <w:p w:rsidR="0032562D" w:rsidRDefault="0032562D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_____________</w:t>
      </w:r>
    </w:p>
    <w:p w:rsidR="0032562D" w:rsidRDefault="0032562D">
      <w:pPr>
        <w:rPr>
          <w:rFonts w:ascii="Times New Roman" w:eastAsia="SimSun" w:hAnsi="Times New Roman" w:hint="eastAsia"/>
          <w:sz w:val="28"/>
          <w:lang w:eastAsia="zh-CN"/>
        </w:rPr>
      </w:pPr>
    </w:p>
    <w:p w:rsidR="0032562D" w:rsidRDefault="0032562D">
      <w:pPr>
        <w:rPr>
          <w:rFonts w:ascii="Times New Roman" w:eastAsia="SimSun" w:hAnsi="Times New Roman" w:hint="eastAsia"/>
          <w:sz w:val="28"/>
          <w:lang w:eastAsia="zh-CN"/>
        </w:rPr>
      </w:pPr>
    </w:p>
    <w:p w:rsidR="0032562D" w:rsidRDefault="0032562D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eastAsia="SimSun" w:hAnsi="Times New Roman" w:hint="eastAsia"/>
          <w:sz w:val="28"/>
          <w:lang w:eastAsia="zh-CN"/>
        </w:rPr>
        <w:t>1.</w:t>
      </w:r>
      <w:r>
        <w:rPr>
          <w:rFonts w:ascii="Times New Roman" w:eastAsia="SimSun" w:hAnsi="Times New Roman" w:hint="eastAsia"/>
          <w:sz w:val="28"/>
          <w:lang w:eastAsia="zh-CN"/>
        </w:rPr>
        <w:tab/>
      </w:r>
      <w:r>
        <w:rPr>
          <w:rFonts w:ascii="Times New Roman" w:eastAsia="SimSun" w:hAnsi="Times New Roman" w:hint="eastAsia"/>
          <w:sz w:val="28"/>
          <w:lang w:eastAsia="zh-CN"/>
        </w:rPr>
        <w:tab/>
      </w:r>
      <w:r>
        <w:rPr>
          <w:rFonts w:ascii="Times New Roman" w:hAnsi="Times New Roman"/>
          <w:sz w:val="28"/>
        </w:rPr>
        <w:t xml:space="preserve">This is the hearing for the assessment of damages suffered by the Plaintiff </w:t>
      </w:r>
      <w:r>
        <w:rPr>
          <w:rFonts w:ascii="Times New Roman" w:eastAsia="SimSun" w:hAnsi="Times New Roman" w:hint="eastAsia"/>
          <w:sz w:val="28"/>
          <w:lang w:eastAsia="zh-CN"/>
        </w:rPr>
        <w:t>as a result of her</w:t>
      </w:r>
      <w:r>
        <w:rPr>
          <w:rFonts w:ascii="Times New Roman" w:hAnsi="Times New Roman"/>
          <w:sz w:val="28"/>
        </w:rPr>
        <w:t xml:space="preserve"> assault by the Defendant on 12</w:t>
      </w:r>
      <w:r>
        <w:rPr>
          <w:rFonts w:ascii="Times New Roman" w:hAnsi="Times New Roman"/>
          <w:sz w:val="28"/>
          <w:vertAlign w:val="superscript"/>
        </w:rPr>
        <w:t>th</w:t>
      </w:r>
      <w:r>
        <w:rPr>
          <w:rFonts w:ascii="Times New Roman" w:hAnsi="Times New Roman"/>
          <w:sz w:val="28"/>
        </w:rPr>
        <w:t xml:space="preserve"> March 2006.</w:t>
      </w:r>
    </w:p>
    <w:p w:rsidR="0032562D" w:rsidRDefault="0032562D">
      <w:pPr>
        <w:spacing w:line="360" w:lineRule="auto"/>
        <w:ind w:left="709" w:hanging="709"/>
        <w:jc w:val="both"/>
        <w:rPr>
          <w:rFonts w:ascii="Times New Roman" w:eastAsia="SimSun" w:hAnsi="Times New Roman" w:hint="eastAsia"/>
          <w:sz w:val="28"/>
          <w:lang w:eastAsia="zh-CN"/>
        </w:rPr>
      </w:pPr>
    </w:p>
    <w:p w:rsidR="0032562D" w:rsidRDefault="0032562D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eastAsia="SimSun" w:hAnsi="Times New Roman" w:hint="eastAsia"/>
          <w:sz w:val="28"/>
          <w:lang w:eastAsia="zh-CN"/>
        </w:rPr>
        <w:t>2.</w:t>
      </w:r>
      <w:r>
        <w:rPr>
          <w:rFonts w:ascii="Times New Roman" w:eastAsia="SimSun" w:hAnsi="Times New Roman" w:hint="eastAsia"/>
          <w:sz w:val="28"/>
          <w:lang w:eastAsia="zh-CN"/>
        </w:rPr>
        <w:tab/>
      </w:r>
      <w:r>
        <w:rPr>
          <w:rFonts w:ascii="Times New Roman" w:eastAsia="SimSun" w:hAnsi="Times New Roman" w:hint="eastAsia"/>
          <w:sz w:val="28"/>
          <w:lang w:eastAsia="zh-CN"/>
        </w:rPr>
        <w:tab/>
      </w:r>
      <w:r>
        <w:rPr>
          <w:rFonts w:ascii="Times New Roman" w:hAnsi="Times New Roman"/>
          <w:sz w:val="28"/>
        </w:rPr>
        <w:t xml:space="preserve">The Plaintiff and the Defendant were neighbours occupying adjacent units in the same housing estate.  On </w:t>
      </w:r>
      <w:r>
        <w:rPr>
          <w:rFonts w:ascii="Times New Roman" w:eastAsia="SimSun" w:hAnsi="Times New Roman"/>
          <w:sz w:val="28"/>
          <w:lang w:eastAsia="zh-CN"/>
        </w:rPr>
        <w:t>the day</w:t>
      </w:r>
      <w:r>
        <w:rPr>
          <w:rFonts w:ascii="Times New Roman" w:eastAsia="SimSun" w:hAnsi="Times New Roman" w:hint="eastAsia"/>
          <w:sz w:val="28"/>
          <w:lang w:eastAsia="zh-CN"/>
        </w:rPr>
        <w:t xml:space="preserve"> in question</w:t>
      </w:r>
      <w:r>
        <w:rPr>
          <w:rFonts w:ascii="Times New Roman" w:hAnsi="Times New Roman"/>
          <w:sz w:val="28"/>
        </w:rPr>
        <w:t xml:space="preserve">, the Plaintiff and her son had a dispute with the Defendant and the Defendant’s friend over the slamming of door at the Defendant’s unit.  A heated argument ensued and both the Plaintiff </w:t>
      </w:r>
      <w:r>
        <w:rPr>
          <w:rFonts w:ascii="Times New Roman" w:hAnsi="Times New Roman"/>
          <w:sz w:val="28"/>
        </w:rPr>
        <w:lastRenderedPageBreak/>
        <w:t xml:space="preserve">and the Plaintiff’s son were assaulted.  The Defendant was subsequently convicted by the Magistrate of the offence of inflicting grievous bodily harm </w:t>
      </w:r>
      <w:r>
        <w:rPr>
          <w:rFonts w:ascii="Times New Roman" w:eastAsia="SimSun" w:hAnsi="Times New Roman" w:hint="eastAsia"/>
          <w:sz w:val="28"/>
          <w:lang w:eastAsia="zh-CN"/>
        </w:rPr>
        <w:t xml:space="preserve">on the Plaintiff </w:t>
      </w:r>
      <w:r>
        <w:rPr>
          <w:rFonts w:ascii="Times New Roman" w:hAnsi="Times New Roman"/>
          <w:sz w:val="28"/>
        </w:rPr>
        <w:t>and was ordered to serve 150 ho</w:t>
      </w:r>
      <w:r>
        <w:rPr>
          <w:rFonts w:ascii="Times New Roman" w:hAnsi="Times New Roman"/>
          <w:sz w:val="28"/>
        </w:rPr>
        <w:t>urs of community service.</w:t>
      </w:r>
    </w:p>
    <w:p w:rsidR="0032562D" w:rsidRDefault="0032562D">
      <w:pPr>
        <w:spacing w:line="360" w:lineRule="auto"/>
        <w:jc w:val="both"/>
        <w:rPr>
          <w:rFonts w:ascii="Times New Roman" w:hAnsi="Times New Roman"/>
          <w:sz w:val="28"/>
        </w:rPr>
      </w:pPr>
    </w:p>
    <w:p w:rsidR="0032562D" w:rsidRDefault="0032562D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eastAsia="SimSun" w:hAnsi="Times New Roman" w:hint="eastAsia"/>
          <w:sz w:val="28"/>
          <w:lang w:eastAsia="zh-CN"/>
        </w:rPr>
        <w:t>3.</w:t>
      </w:r>
      <w:r>
        <w:rPr>
          <w:rFonts w:ascii="Times New Roman" w:eastAsia="SimSun" w:hAnsi="Times New Roman" w:hint="eastAsia"/>
          <w:sz w:val="28"/>
          <w:lang w:eastAsia="zh-CN"/>
        </w:rPr>
        <w:tab/>
      </w:r>
      <w:r>
        <w:rPr>
          <w:rFonts w:ascii="Times New Roman" w:eastAsia="SimSun" w:hAnsi="Times New Roman" w:hint="eastAsia"/>
          <w:sz w:val="28"/>
          <w:lang w:eastAsia="zh-CN"/>
        </w:rPr>
        <w:tab/>
      </w:r>
      <w:r>
        <w:rPr>
          <w:rFonts w:ascii="Times New Roman" w:hAnsi="Times New Roman"/>
          <w:sz w:val="28"/>
        </w:rPr>
        <w:t>The Plaintiff commenced this action against the Defendant on 30</w:t>
      </w:r>
      <w:r>
        <w:rPr>
          <w:rFonts w:ascii="Times New Roman" w:hAnsi="Times New Roman"/>
          <w:sz w:val="28"/>
          <w:vertAlign w:val="superscript"/>
        </w:rPr>
        <w:t>th</w:t>
      </w:r>
      <w:r>
        <w:rPr>
          <w:rFonts w:ascii="Times New Roman" w:hAnsi="Times New Roman"/>
          <w:sz w:val="28"/>
        </w:rPr>
        <w:t xml:space="preserve"> May 2007 to claim for personal injuries.  Interlocutory judgment was entered on 7</w:t>
      </w:r>
      <w:r>
        <w:rPr>
          <w:rFonts w:ascii="Times New Roman" w:hAnsi="Times New Roman"/>
          <w:sz w:val="28"/>
          <w:vertAlign w:val="superscript"/>
        </w:rPr>
        <w:t>th</w:t>
      </w:r>
      <w:r>
        <w:rPr>
          <w:rFonts w:ascii="Times New Roman" w:hAnsi="Times New Roman"/>
          <w:sz w:val="28"/>
        </w:rPr>
        <w:t xml:space="preserve"> July 2007 with damages to be assessed.</w:t>
      </w:r>
    </w:p>
    <w:p w:rsidR="0032562D" w:rsidRDefault="0032562D">
      <w:pPr>
        <w:spacing w:line="360" w:lineRule="auto"/>
        <w:jc w:val="both"/>
        <w:rPr>
          <w:rFonts w:ascii="Times New Roman" w:hAnsi="Times New Roman"/>
          <w:sz w:val="28"/>
        </w:rPr>
      </w:pPr>
    </w:p>
    <w:p w:rsidR="0032562D" w:rsidRDefault="0032562D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eastAsia="SimSun" w:hAnsi="Times New Roman" w:hint="eastAsia"/>
          <w:sz w:val="28"/>
          <w:lang w:eastAsia="zh-CN"/>
        </w:rPr>
        <w:t>4.</w:t>
      </w:r>
      <w:r>
        <w:rPr>
          <w:rFonts w:ascii="Times New Roman" w:eastAsia="SimSun" w:hAnsi="Times New Roman" w:hint="eastAsia"/>
          <w:sz w:val="28"/>
          <w:lang w:eastAsia="zh-CN"/>
        </w:rPr>
        <w:tab/>
      </w:r>
      <w:r>
        <w:rPr>
          <w:rFonts w:ascii="Times New Roman" w:eastAsia="SimSun" w:hAnsi="Times New Roman" w:hint="eastAsia"/>
          <w:sz w:val="28"/>
          <w:lang w:eastAsia="zh-CN"/>
        </w:rPr>
        <w:tab/>
      </w:r>
      <w:r>
        <w:rPr>
          <w:rFonts w:ascii="Times New Roman" w:hAnsi="Times New Roman"/>
          <w:sz w:val="28"/>
        </w:rPr>
        <w:t>The Defendant is absent today.  I am satisfied that the Defendant has been duly notified of this hearing.</w:t>
      </w:r>
    </w:p>
    <w:p w:rsidR="0032562D" w:rsidRDefault="0032562D">
      <w:pPr>
        <w:spacing w:line="360" w:lineRule="auto"/>
        <w:jc w:val="both"/>
        <w:rPr>
          <w:rFonts w:ascii="Times New Roman" w:hAnsi="Times New Roman"/>
          <w:sz w:val="28"/>
        </w:rPr>
      </w:pPr>
    </w:p>
    <w:p w:rsidR="0032562D" w:rsidRDefault="0032562D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eastAsia="SimSun" w:hAnsi="Times New Roman" w:hint="eastAsia"/>
          <w:sz w:val="28"/>
          <w:lang w:eastAsia="zh-CN"/>
        </w:rPr>
        <w:t>5.</w:t>
      </w:r>
      <w:r>
        <w:rPr>
          <w:rFonts w:ascii="Times New Roman" w:eastAsia="SimSun" w:hAnsi="Times New Roman" w:hint="eastAsia"/>
          <w:sz w:val="28"/>
          <w:lang w:eastAsia="zh-CN"/>
        </w:rPr>
        <w:tab/>
      </w:r>
      <w:r>
        <w:rPr>
          <w:rFonts w:ascii="Times New Roman" w:eastAsia="SimSun" w:hAnsi="Times New Roman" w:hint="eastAsia"/>
          <w:sz w:val="28"/>
          <w:lang w:eastAsia="zh-CN"/>
        </w:rPr>
        <w:tab/>
      </w:r>
      <w:r>
        <w:rPr>
          <w:rFonts w:ascii="Times New Roman" w:hAnsi="Times New Roman"/>
          <w:sz w:val="28"/>
        </w:rPr>
        <w:t xml:space="preserve">The Plaintiff was 78 years old at the time of the </w:t>
      </w:r>
      <w:r>
        <w:rPr>
          <w:rFonts w:ascii="Times New Roman" w:eastAsia="SimSun" w:hAnsi="Times New Roman" w:hint="eastAsia"/>
          <w:sz w:val="28"/>
          <w:lang w:eastAsia="zh-CN"/>
        </w:rPr>
        <w:t>assault and is now 80 years old</w:t>
      </w:r>
      <w:r>
        <w:rPr>
          <w:rFonts w:ascii="Times New Roman" w:hAnsi="Times New Roman"/>
          <w:sz w:val="28"/>
        </w:rPr>
        <w:t xml:space="preserve">.  She has been on Comprehensive Social Security Assistance.  She is claiming </w:t>
      </w:r>
      <w:r>
        <w:rPr>
          <w:rFonts w:ascii="Times New Roman" w:eastAsia="SimSun" w:hAnsi="Times New Roman" w:hint="eastAsia"/>
          <w:sz w:val="28"/>
          <w:lang w:eastAsia="zh-CN"/>
        </w:rPr>
        <w:t xml:space="preserve">the </w:t>
      </w:r>
      <w:r>
        <w:rPr>
          <w:rFonts w:ascii="Times New Roman" w:eastAsia="SimSun" w:hAnsi="Times New Roman"/>
          <w:sz w:val="28"/>
          <w:lang w:eastAsia="zh-CN"/>
        </w:rPr>
        <w:t>following</w:t>
      </w:r>
      <w:r>
        <w:rPr>
          <w:rFonts w:ascii="Times New Roman" w:eastAsia="SimSun" w:hAnsi="Times New Roman" w:hint="eastAsia"/>
          <w:sz w:val="28"/>
          <w:lang w:eastAsia="zh-CN"/>
        </w:rPr>
        <w:t xml:space="preserve"> damages</w:t>
      </w:r>
      <w:r>
        <w:rPr>
          <w:rFonts w:ascii="Times New Roman" w:hAnsi="Times New Roman"/>
          <w:sz w:val="28"/>
        </w:rPr>
        <w:t>:</w:t>
      </w:r>
    </w:p>
    <w:p w:rsidR="0032562D" w:rsidRDefault="0032562D">
      <w:pPr>
        <w:numPr>
          <w:ilvl w:val="0"/>
          <w:numId w:val="13"/>
        </w:numPr>
        <w:tabs>
          <w:tab w:val="clear" w:pos="1080"/>
          <w:tab w:val="num" w:pos="1843"/>
        </w:tabs>
        <w:spacing w:line="360" w:lineRule="auto"/>
        <w:ind w:left="1843" w:hanging="42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pain, suffering and loss of amenities</w:t>
      </w:r>
      <w:r>
        <w:rPr>
          <w:rFonts w:ascii="Times New Roman" w:eastAsia="SimSun" w:hAnsi="Times New Roman" w:hint="eastAsia"/>
          <w:sz w:val="28"/>
          <w:lang w:eastAsia="zh-CN"/>
        </w:rPr>
        <w:t xml:space="preserve"> in </w:t>
      </w:r>
      <w:r>
        <w:rPr>
          <w:rFonts w:ascii="Times New Roman" w:eastAsia="SimSun" w:hAnsi="Times New Roman"/>
          <w:sz w:val="28"/>
          <w:lang w:eastAsia="zh-CN"/>
        </w:rPr>
        <w:t>the</w:t>
      </w:r>
      <w:r>
        <w:rPr>
          <w:rFonts w:ascii="Times New Roman" w:eastAsia="SimSun" w:hAnsi="Times New Roman" w:hint="eastAsia"/>
          <w:sz w:val="28"/>
          <w:lang w:eastAsia="zh-CN"/>
        </w:rPr>
        <w:t xml:space="preserve"> sum of </w:t>
      </w:r>
      <w:r>
        <w:rPr>
          <w:rFonts w:ascii="Times New Roman" w:hAnsi="Times New Roman"/>
          <w:sz w:val="28"/>
        </w:rPr>
        <w:t>$400,000; and</w:t>
      </w:r>
    </w:p>
    <w:p w:rsidR="0032562D" w:rsidRDefault="0032562D">
      <w:pPr>
        <w:numPr>
          <w:ilvl w:val="0"/>
          <w:numId w:val="13"/>
        </w:numPr>
        <w:tabs>
          <w:tab w:val="clear" w:pos="1080"/>
          <w:tab w:val="num" w:pos="1843"/>
        </w:tabs>
        <w:spacing w:line="360" w:lineRule="auto"/>
        <w:ind w:left="1843" w:hanging="42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travelling expenses</w:t>
      </w:r>
      <w:r>
        <w:rPr>
          <w:rFonts w:ascii="Times New Roman" w:eastAsia="SimSun" w:hAnsi="Times New Roman" w:hint="eastAsia"/>
          <w:sz w:val="28"/>
          <w:lang w:eastAsia="zh-CN"/>
        </w:rPr>
        <w:t xml:space="preserve"> in </w:t>
      </w:r>
      <w:r>
        <w:rPr>
          <w:rFonts w:ascii="Times New Roman" w:eastAsia="SimSun" w:hAnsi="Times New Roman"/>
          <w:sz w:val="28"/>
          <w:lang w:eastAsia="zh-CN"/>
        </w:rPr>
        <w:t>the</w:t>
      </w:r>
      <w:r>
        <w:rPr>
          <w:rFonts w:ascii="Times New Roman" w:eastAsia="SimSun" w:hAnsi="Times New Roman" w:hint="eastAsia"/>
          <w:sz w:val="28"/>
          <w:lang w:eastAsia="zh-CN"/>
        </w:rPr>
        <w:t xml:space="preserve"> sum of </w:t>
      </w:r>
      <w:r>
        <w:rPr>
          <w:rFonts w:ascii="Times New Roman" w:hAnsi="Times New Roman"/>
          <w:sz w:val="28"/>
        </w:rPr>
        <w:t>$</w:t>
      </w:r>
      <w:r>
        <w:rPr>
          <w:rFonts w:ascii="Times New Roman" w:eastAsia="SimSun" w:hAnsi="Times New Roman" w:hint="eastAsia"/>
          <w:sz w:val="28"/>
          <w:lang w:eastAsia="zh-CN"/>
        </w:rPr>
        <w:t>1,0</w:t>
      </w:r>
      <w:r>
        <w:rPr>
          <w:rFonts w:ascii="Times New Roman" w:hAnsi="Times New Roman"/>
          <w:sz w:val="28"/>
        </w:rPr>
        <w:t>00.</w:t>
      </w:r>
    </w:p>
    <w:p w:rsidR="0032562D" w:rsidRDefault="0032562D">
      <w:pPr>
        <w:spacing w:line="360" w:lineRule="auto"/>
        <w:jc w:val="both"/>
        <w:rPr>
          <w:rFonts w:ascii="Times New Roman" w:hAnsi="Times New Roman"/>
          <w:sz w:val="28"/>
        </w:rPr>
      </w:pPr>
    </w:p>
    <w:p w:rsidR="0032562D" w:rsidRDefault="0032562D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eastAsia="SimSun" w:hAnsi="Times New Roman" w:hint="eastAsia"/>
          <w:sz w:val="28"/>
          <w:lang w:eastAsia="zh-CN"/>
        </w:rPr>
        <w:t>6.</w:t>
      </w:r>
      <w:r>
        <w:rPr>
          <w:rFonts w:ascii="Times New Roman" w:eastAsia="SimSun" w:hAnsi="Times New Roman" w:hint="eastAsia"/>
          <w:sz w:val="28"/>
          <w:lang w:eastAsia="zh-CN"/>
        </w:rPr>
        <w:tab/>
      </w:r>
      <w:r>
        <w:rPr>
          <w:rFonts w:ascii="Times New Roman" w:eastAsia="SimSun" w:hAnsi="Times New Roman" w:hint="eastAsia"/>
          <w:sz w:val="28"/>
          <w:lang w:eastAsia="zh-CN"/>
        </w:rPr>
        <w:tab/>
        <w:t xml:space="preserve">After the assault, </w:t>
      </w:r>
      <w:r>
        <w:rPr>
          <w:rFonts w:ascii="Times New Roman" w:hAnsi="Times New Roman"/>
          <w:sz w:val="28"/>
        </w:rPr>
        <w:t xml:space="preserve">the Plaintiff was taken by ambulance to the Accident and Emergency Department of North District Hospital (“NDH”).  She was not able to walk </w:t>
      </w:r>
      <w:r>
        <w:rPr>
          <w:rFonts w:ascii="Times New Roman" w:eastAsia="SimSun" w:hAnsi="Times New Roman" w:hint="eastAsia"/>
          <w:sz w:val="28"/>
          <w:lang w:eastAsia="zh-CN"/>
        </w:rPr>
        <w:t xml:space="preserve">and </w:t>
      </w:r>
      <w:r>
        <w:rPr>
          <w:rFonts w:ascii="Times New Roman" w:hAnsi="Times New Roman"/>
          <w:sz w:val="28"/>
        </w:rPr>
        <w:t xml:space="preserve">complained of left hip and buttock pain.  Physical examination revealed that her left lower limb </w:t>
      </w:r>
      <w:r>
        <w:rPr>
          <w:rFonts w:ascii="Times New Roman" w:eastAsia="SimSun" w:hAnsi="Times New Roman" w:hint="eastAsia"/>
          <w:sz w:val="28"/>
          <w:lang w:eastAsia="zh-CN"/>
        </w:rPr>
        <w:t>was</w:t>
      </w:r>
      <w:r>
        <w:rPr>
          <w:rFonts w:ascii="Times New Roman" w:hAnsi="Times New Roman"/>
          <w:sz w:val="28"/>
        </w:rPr>
        <w:t xml:space="preserve"> rotated and shortened.  X-ray showed left hip fracture.  </w:t>
      </w:r>
      <w:r>
        <w:rPr>
          <w:rFonts w:ascii="Times New Roman" w:eastAsia="SimSun" w:hAnsi="Times New Roman" w:hint="eastAsia"/>
          <w:sz w:val="28"/>
          <w:lang w:eastAsia="zh-CN"/>
        </w:rPr>
        <w:t>The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eastAsia="SimSun" w:hAnsi="Times New Roman" w:hint="eastAsia"/>
          <w:sz w:val="28"/>
          <w:lang w:eastAsia="zh-CN"/>
        </w:rPr>
        <w:t xml:space="preserve">provisional </w:t>
      </w:r>
      <w:r>
        <w:rPr>
          <w:rFonts w:ascii="Times New Roman" w:hAnsi="Times New Roman"/>
          <w:sz w:val="28"/>
        </w:rPr>
        <w:t>diagnos</w:t>
      </w:r>
      <w:r>
        <w:rPr>
          <w:rFonts w:ascii="Times New Roman" w:eastAsia="SimSun" w:hAnsi="Times New Roman" w:hint="eastAsia"/>
          <w:sz w:val="28"/>
          <w:lang w:eastAsia="zh-CN"/>
        </w:rPr>
        <w:t>is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eastAsia="SimSun" w:hAnsi="Times New Roman" w:hint="eastAsia"/>
          <w:sz w:val="28"/>
          <w:lang w:eastAsia="zh-CN"/>
        </w:rPr>
        <w:t>was</w:t>
      </w:r>
      <w:r>
        <w:rPr>
          <w:rFonts w:ascii="Times New Roman" w:hAnsi="Times New Roman"/>
          <w:sz w:val="28"/>
        </w:rPr>
        <w:t xml:space="preserve"> left hip fracture.</w:t>
      </w:r>
    </w:p>
    <w:p w:rsidR="0032562D" w:rsidRDefault="0032562D">
      <w:pPr>
        <w:spacing w:line="360" w:lineRule="auto"/>
        <w:jc w:val="both"/>
        <w:rPr>
          <w:rFonts w:ascii="Times New Roman" w:hAnsi="Times New Roman"/>
          <w:sz w:val="28"/>
        </w:rPr>
      </w:pPr>
    </w:p>
    <w:p w:rsidR="0032562D" w:rsidRDefault="0032562D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eastAsia="SimSun" w:hAnsi="Times New Roman" w:hint="eastAsia"/>
          <w:sz w:val="28"/>
          <w:lang w:eastAsia="zh-CN"/>
        </w:rPr>
        <w:t>7.</w:t>
      </w:r>
      <w:r>
        <w:rPr>
          <w:rFonts w:ascii="Times New Roman" w:eastAsia="SimSun" w:hAnsi="Times New Roman" w:hint="eastAsia"/>
          <w:sz w:val="28"/>
          <w:lang w:eastAsia="zh-CN"/>
        </w:rPr>
        <w:tab/>
      </w:r>
      <w:r>
        <w:rPr>
          <w:rFonts w:ascii="Times New Roman" w:eastAsia="SimSun" w:hAnsi="Times New Roman" w:hint="eastAsia"/>
          <w:sz w:val="28"/>
          <w:lang w:eastAsia="zh-CN"/>
        </w:rPr>
        <w:tab/>
      </w:r>
      <w:r>
        <w:rPr>
          <w:rFonts w:ascii="Times New Roman" w:hAnsi="Times New Roman"/>
          <w:sz w:val="28"/>
        </w:rPr>
        <w:t xml:space="preserve">The Plaintiff was </w:t>
      </w:r>
      <w:r>
        <w:rPr>
          <w:rFonts w:ascii="Times New Roman" w:eastAsia="SimSun" w:hAnsi="Times New Roman" w:hint="eastAsia"/>
          <w:sz w:val="28"/>
          <w:lang w:eastAsia="zh-CN"/>
        </w:rPr>
        <w:t xml:space="preserve">then </w:t>
      </w:r>
      <w:r>
        <w:rPr>
          <w:rFonts w:ascii="Times New Roman" w:hAnsi="Times New Roman"/>
          <w:sz w:val="28"/>
        </w:rPr>
        <w:t xml:space="preserve">admitted </w:t>
      </w:r>
      <w:r>
        <w:rPr>
          <w:rFonts w:ascii="Times New Roman" w:eastAsia="SimSun" w:hAnsi="Times New Roman" w:hint="eastAsia"/>
          <w:sz w:val="28"/>
          <w:lang w:eastAsia="zh-CN"/>
        </w:rPr>
        <w:t>in</w:t>
      </w:r>
      <w:r>
        <w:rPr>
          <w:rFonts w:ascii="Times New Roman" w:hAnsi="Times New Roman"/>
          <w:sz w:val="28"/>
        </w:rPr>
        <w:t>to the Department of Orthopaedics and Traumatology of NDH for further treatment.  The</w:t>
      </w:r>
      <w:r>
        <w:rPr>
          <w:rFonts w:ascii="Times New Roman" w:eastAsia="SimSun" w:hAnsi="Times New Roman" w:hint="eastAsia"/>
          <w:sz w:val="28"/>
          <w:lang w:eastAsia="zh-CN"/>
        </w:rPr>
        <w:t xml:space="preserve"> treating doctor observed</w:t>
      </w:r>
      <w:r>
        <w:rPr>
          <w:rFonts w:ascii="Times New Roman" w:hAnsi="Times New Roman"/>
          <w:sz w:val="28"/>
        </w:rPr>
        <w:t xml:space="preserve"> local tenderness at left hip region and plain x-ray of left hip </w:t>
      </w:r>
      <w:r>
        <w:rPr>
          <w:rFonts w:ascii="Times New Roman" w:eastAsia="SimSun" w:hAnsi="Times New Roman" w:hint="eastAsia"/>
          <w:sz w:val="28"/>
          <w:lang w:eastAsia="zh-CN"/>
        </w:rPr>
        <w:t>confirmed</w:t>
      </w:r>
      <w:r>
        <w:rPr>
          <w:rFonts w:ascii="Times New Roman" w:hAnsi="Times New Roman"/>
          <w:sz w:val="28"/>
        </w:rPr>
        <w:t xml:space="preserve"> a subtrochanteric fracture of left femur.  </w:t>
      </w:r>
    </w:p>
    <w:p w:rsidR="0032562D" w:rsidRDefault="0032562D">
      <w:pPr>
        <w:spacing w:line="360" w:lineRule="auto"/>
        <w:jc w:val="both"/>
        <w:rPr>
          <w:rFonts w:ascii="Times New Roman" w:hAnsi="Times New Roman"/>
          <w:sz w:val="28"/>
        </w:rPr>
      </w:pPr>
    </w:p>
    <w:p w:rsidR="0032562D" w:rsidRDefault="0032562D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eastAsia="SimSun" w:hAnsi="Times New Roman" w:hint="eastAsia"/>
          <w:sz w:val="28"/>
          <w:lang w:eastAsia="zh-CN"/>
        </w:rPr>
        <w:lastRenderedPageBreak/>
        <w:t>8.</w:t>
      </w:r>
      <w:r>
        <w:rPr>
          <w:rFonts w:ascii="Times New Roman" w:eastAsia="SimSun" w:hAnsi="Times New Roman" w:hint="eastAsia"/>
          <w:sz w:val="28"/>
          <w:lang w:eastAsia="zh-CN"/>
        </w:rPr>
        <w:tab/>
      </w:r>
      <w:r>
        <w:rPr>
          <w:rFonts w:ascii="Times New Roman" w:eastAsia="SimSun" w:hAnsi="Times New Roman" w:hint="eastAsia"/>
          <w:sz w:val="28"/>
          <w:lang w:eastAsia="zh-CN"/>
        </w:rPr>
        <w:tab/>
      </w:r>
      <w:r>
        <w:rPr>
          <w:rFonts w:ascii="Times New Roman" w:hAnsi="Times New Roman"/>
          <w:sz w:val="28"/>
        </w:rPr>
        <w:t>A</w:t>
      </w:r>
      <w:r>
        <w:rPr>
          <w:rFonts w:ascii="Times New Roman" w:eastAsia="SimSun" w:hAnsi="Times New Roman" w:hint="eastAsia"/>
          <w:sz w:val="28"/>
          <w:lang w:eastAsia="zh-CN"/>
        </w:rPr>
        <w:t>n</w:t>
      </w:r>
      <w:r>
        <w:rPr>
          <w:rFonts w:ascii="Times New Roman" w:hAnsi="Times New Roman"/>
          <w:sz w:val="28"/>
        </w:rPr>
        <w:t xml:space="preserve"> operation </w:t>
      </w:r>
      <w:r>
        <w:rPr>
          <w:rFonts w:ascii="Times New Roman" w:eastAsia="SimSun" w:hAnsi="Times New Roman" w:hint="eastAsia"/>
          <w:sz w:val="28"/>
          <w:lang w:eastAsia="zh-CN"/>
        </w:rPr>
        <w:t xml:space="preserve">called </w:t>
      </w:r>
      <w:r>
        <w:rPr>
          <w:rFonts w:ascii="Times New Roman" w:hAnsi="Times New Roman"/>
          <w:sz w:val="28"/>
        </w:rPr>
        <w:t>“left hip Gamma nailing” was performed on 17</w:t>
      </w:r>
      <w:r>
        <w:rPr>
          <w:rFonts w:ascii="Times New Roman" w:hAnsi="Times New Roman"/>
          <w:sz w:val="28"/>
          <w:vertAlign w:val="superscript"/>
        </w:rPr>
        <w:t>th</w:t>
      </w:r>
      <w:r>
        <w:rPr>
          <w:rFonts w:ascii="Times New Roman" w:hAnsi="Times New Roman"/>
          <w:sz w:val="28"/>
        </w:rPr>
        <w:t xml:space="preserve"> March.  </w:t>
      </w:r>
      <w:r>
        <w:rPr>
          <w:rFonts w:ascii="Times New Roman" w:eastAsia="SimSun" w:hAnsi="Times New Roman" w:hint="eastAsia"/>
          <w:sz w:val="28"/>
          <w:lang w:eastAsia="zh-CN"/>
        </w:rPr>
        <w:t xml:space="preserve">The </w:t>
      </w:r>
      <w:r>
        <w:rPr>
          <w:rFonts w:ascii="Times New Roman" w:hAnsi="Times New Roman"/>
          <w:sz w:val="28"/>
        </w:rPr>
        <w:t>operation</w:t>
      </w:r>
      <w:r>
        <w:rPr>
          <w:rFonts w:ascii="Times New Roman" w:eastAsia="SimSun" w:hAnsi="Times New Roman" w:hint="eastAsia"/>
          <w:sz w:val="28"/>
          <w:lang w:eastAsia="zh-CN"/>
        </w:rPr>
        <w:t xml:space="preserve"> lasted a whole day.  </w:t>
      </w:r>
      <w:r>
        <w:rPr>
          <w:rFonts w:ascii="Times New Roman" w:hAnsi="Times New Roman"/>
          <w:sz w:val="28"/>
        </w:rPr>
        <w:t>After the operation, the Plaintiff was given a course of physiotherapy and walking exercise.  On 26</w:t>
      </w:r>
      <w:r>
        <w:rPr>
          <w:rFonts w:ascii="Times New Roman" w:hAnsi="Times New Roman"/>
          <w:sz w:val="28"/>
          <w:vertAlign w:val="superscript"/>
        </w:rPr>
        <w:t>th</w:t>
      </w:r>
      <w:r>
        <w:rPr>
          <w:rFonts w:ascii="Times New Roman" w:hAnsi="Times New Roman"/>
          <w:sz w:val="28"/>
        </w:rPr>
        <w:t xml:space="preserve"> March, she was transferred to Tai Po Hospital for further treatment.  She was hospitalized for nearly two months.  She had to use a wheelchair </w:t>
      </w:r>
      <w:r>
        <w:rPr>
          <w:rFonts w:ascii="Times New Roman" w:eastAsia="SimSun" w:hAnsi="Times New Roman" w:hint="eastAsia"/>
          <w:sz w:val="28"/>
          <w:lang w:eastAsia="zh-CN"/>
        </w:rPr>
        <w:t>when</w:t>
      </w:r>
      <w:r>
        <w:rPr>
          <w:rFonts w:ascii="Times New Roman" w:hAnsi="Times New Roman"/>
          <w:sz w:val="28"/>
        </w:rPr>
        <w:t xml:space="preserve"> she was discharged.</w:t>
      </w:r>
    </w:p>
    <w:p w:rsidR="0032562D" w:rsidRDefault="0032562D">
      <w:pPr>
        <w:spacing w:line="360" w:lineRule="auto"/>
        <w:jc w:val="both"/>
        <w:rPr>
          <w:rFonts w:ascii="Times New Roman" w:hAnsi="Times New Roman"/>
          <w:sz w:val="28"/>
        </w:rPr>
      </w:pPr>
    </w:p>
    <w:p w:rsidR="0032562D" w:rsidRDefault="0032562D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eastAsia="SimSun" w:hAnsi="Times New Roman" w:hint="eastAsia"/>
          <w:sz w:val="28"/>
          <w:lang w:eastAsia="zh-CN"/>
        </w:rPr>
        <w:t>9.</w:t>
      </w:r>
      <w:r>
        <w:rPr>
          <w:rFonts w:ascii="Times New Roman" w:eastAsia="SimSun" w:hAnsi="Times New Roman" w:hint="eastAsia"/>
          <w:sz w:val="28"/>
          <w:lang w:eastAsia="zh-CN"/>
        </w:rPr>
        <w:tab/>
      </w:r>
      <w:r>
        <w:rPr>
          <w:rFonts w:ascii="Times New Roman" w:eastAsia="SimSun" w:hAnsi="Times New Roman" w:hint="eastAsia"/>
          <w:sz w:val="28"/>
          <w:lang w:eastAsia="zh-CN"/>
        </w:rPr>
        <w:tab/>
      </w:r>
      <w:r>
        <w:rPr>
          <w:rFonts w:ascii="Times New Roman" w:hAnsi="Times New Roman"/>
          <w:sz w:val="28"/>
        </w:rPr>
        <w:t>At the follow-up consultation with the specialist outpatient clinic of NDH on 17</w:t>
      </w:r>
      <w:r>
        <w:rPr>
          <w:rFonts w:ascii="Times New Roman" w:hAnsi="Times New Roman"/>
          <w:sz w:val="28"/>
          <w:vertAlign w:val="superscript"/>
        </w:rPr>
        <w:t>th</w:t>
      </w:r>
      <w:r>
        <w:rPr>
          <w:rFonts w:ascii="Times New Roman" w:hAnsi="Times New Roman"/>
          <w:sz w:val="28"/>
        </w:rPr>
        <w:t xml:space="preserve"> August, the Plaintiff was able to walk with a frame without left hip pain.  X-ray showed satisfactory fracture alignment and there was no implant failure.</w:t>
      </w:r>
    </w:p>
    <w:p w:rsidR="0032562D" w:rsidRDefault="0032562D">
      <w:pPr>
        <w:spacing w:line="360" w:lineRule="auto"/>
        <w:jc w:val="both"/>
        <w:rPr>
          <w:rFonts w:ascii="Times New Roman" w:hAnsi="Times New Roman"/>
          <w:sz w:val="28"/>
        </w:rPr>
      </w:pPr>
    </w:p>
    <w:p w:rsidR="0032562D" w:rsidRDefault="0032562D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eastAsia="SimSun" w:hAnsi="Times New Roman" w:hint="eastAsia"/>
          <w:sz w:val="28"/>
          <w:lang w:eastAsia="zh-CN"/>
        </w:rPr>
        <w:t>10.</w:t>
      </w:r>
      <w:r>
        <w:rPr>
          <w:rFonts w:ascii="Times New Roman" w:eastAsia="SimSun" w:hAnsi="Times New Roman" w:hint="eastAsia"/>
          <w:sz w:val="28"/>
          <w:lang w:eastAsia="zh-CN"/>
        </w:rPr>
        <w:tab/>
      </w:r>
      <w:r>
        <w:rPr>
          <w:rFonts w:ascii="Times New Roman" w:eastAsia="SimSun" w:hAnsi="Times New Roman" w:hint="eastAsia"/>
          <w:sz w:val="28"/>
          <w:lang w:eastAsia="zh-CN"/>
        </w:rPr>
        <w:tab/>
      </w:r>
      <w:r>
        <w:rPr>
          <w:rFonts w:ascii="Times New Roman" w:hAnsi="Times New Roman"/>
          <w:sz w:val="28"/>
        </w:rPr>
        <w:t xml:space="preserve">At present, the Plaintiff still complains of pain and weakness in her left leg.  She claims that the pain is at times so severe </w:t>
      </w:r>
      <w:r>
        <w:rPr>
          <w:rFonts w:ascii="Times New Roman" w:eastAsia="SimSun" w:hAnsi="Times New Roman" w:hint="eastAsia"/>
          <w:sz w:val="28"/>
          <w:lang w:eastAsia="zh-CN"/>
        </w:rPr>
        <w:t>that</w:t>
      </w:r>
      <w:r>
        <w:rPr>
          <w:rFonts w:ascii="Times New Roman" w:hAnsi="Times New Roman"/>
          <w:sz w:val="28"/>
        </w:rPr>
        <w:t xml:space="preserve"> her sleep </w:t>
      </w:r>
      <w:r>
        <w:rPr>
          <w:rFonts w:ascii="Times New Roman" w:eastAsia="SimSun" w:hAnsi="Times New Roman" w:hint="eastAsia"/>
          <w:sz w:val="28"/>
          <w:lang w:eastAsia="zh-CN"/>
        </w:rPr>
        <w:t>was affected.  S</w:t>
      </w:r>
      <w:r>
        <w:rPr>
          <w:rFonts w:ascii="Times New Roman" w:hAnsi="Times New Roman"/>
          <w:sz w:val="28"/>
        </w:rPr>
        <w:t>he cannot walk far.</w:t>
      </w:r>
    </w:p>
    <w:p w:rsidR="0032562D" w:rsidRDefault="0032562D">
      <w:pPr>
        <w:spacing w:line="360" w:lineRule="auto"/>
        <w:jc w:val="both"/>
        <w:rPr>
          <w:rFonts w:ascii="Times New Roman" w:hAnsi="Times New Roman"/>
          <w:sz w:val="28"/>
        </w:rPr>
      </w:pPr>
    </w:p>
    <w:p w:rsidR="0032562D" w:rsidRDefault="0032562D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eastAsia="SimSun" w:hAnsi="Times New Roman" w:hint="eastAsia"/>
          <w:sz w:val="28"/>
          <w:lang w:eastAsia="zh-CN"/>
        </w:rPr>
        <w:t>11.</w:t>
      </w:r>
      <w:r>
        <w:rPr>
          <w:rFonts w:ascii="Times New Roman" w:eastAsia="SimSun" w:hAnsi="Times New Roman" w:hint="eastAsia"/>
          <w:sz w:val="28"/>
          <w:lang w:eastAsia="zh-CN"/>
        </w:rPr>
        <w:tab/>
      </w:r>
      <w:r>
        <w:rPr>
          <w:rFonts w:ascii="Times New Roman" w:eastAsia="SimSun" w:hAnsi="Times New Roman" w:hint="eastAsia"/>
          <w:sz w:val="28"/>
          <w:lang w:eastAsia="zh-CN"/>
        </w:rPr>
        <w:tab/>
      </w:r>
      <w:r>
        <w:rPr>
          <w:rFonts w:ascii="Times New Roman" w:hAnsi="Times New Roman"/>
          <w:sz w:val="28"/>
        </w:rPr>
        <w:t xml:space="preserve">The Plaintiff’s evidence is </w:t>
      </w:r>
      <w:r>
        <w:rPr>
          <w:rFonts w:ascii="Times New Roman" w:eastAsia="SimSun" w:hAnsi="Times New Roman" w:hint="eastAsia"/>
          <w:sz w:val="28"/>
          <w:lang w:eastAsia="zh-CN"/>
        </w:rPr>
        <w:t>consistent with</w:t>
      </w:r>
      <w:r>
        <w:rPr>
          <w:rFonts w:ascii="Times New Roman" w:hAnsi="Times New Roman"/>
          <w:sz w:val="28"/>
        </w:rPr>
        <w:t xml:space="preserve"> the medical evidence adduced and I accept her evidence.</w:t>
      </w:r>
    </w:p>
    <w:p w:rsidR="0032562D" w:rsidRDefault="0032562D">
      <w:pPr>
        <w:spacing w:line="360" w:lineRule="auto"/>
        <w:jc w:val="both"/>
        <w:rPr>
          <w:rFonts w:ascii="Times New Roman" w:hAnsi="Times New Roman"/>
          <w:sz w:val="28"/>
        </w:rPr>
      </w:pPr>
    </w:p>
    <w:p w:rsidR="0032562D" w:rsidRDefault="0032562D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eastAsia="SimSun" w:hAnsi="Times New Roman" w:hint="eastAsia"/>
          <w:sz w:val="28"/>
          <w:lang w:eastAsia="zh-CN"/>
        </w:rPr>
        <w:t>12.</w:t>
      </w:r>
      <w:r>
        <w:rPr>
          <w:rFonts w:ascii="Times New Roman" w:eastAsia="SimSun" w:hAnsi="Times New Roman" w:hint="eastAsia"/>
          <w:sz w:val="28"/>
          <w:lang w:eastAsia="zh-CN"/>
        </w:rPr>
        <w:tab/>
      </w:r>
      <w:r>
        <w:rPr>
          <w:rFonts w:ascii="Times New Roman" w:eastAsia="SimSun" w:hAnsi="Times New Roman" w:hint="eastAsia"/>
          <w:sz w:val="28"/>
          <w:lang w:eastAsia="zh-CN"/>
        </w:rPr>
        <w:tab/>
      </w:r>
      <w:r>
        <w:rPr>
          <w:rFonts w:ascii="Times New Roman" w:hAnsi="Times New Roman"/>
          <w:sz w:val="28"/>
        </w:rPr>
        <w:t xml:space="preserve">The Plaintiff’s solicitor relies on </w:t>
      </w:r>
      <w:r>
        <w:rPr>
          <w:rFonts w:ascii="Times New Roman" w:hAnsi="Times New Roman"/>
          <w:i/>
          <w:sz w:val="28"/>
        </w:rPr>
        <w:t>Siu Leong Ching</w:t>
      </w:r>
      <w:r>
        <w:rPr>
          <w:rFonts w:ascii="Times New Roman" w:hAnsi="Times New Roman"/>
          <w:sz w:val="28"/>
        </w:rPr>
        <w:t xml:space="preserve">, HCPI 170/2003 and </w:t>
      </w:r>
      <w:r>
        <w:rPr>
          <w:rFonts w:ascii="Times New Roman" w:hAnsi="Times New Roman"/>
          <w:i/>
          <w:sz w:val="28"/>
        </w:rPr>
        <w:t>Tsang Hing Yuen</w:t>
      </w:r>
      <w:r>
        <w:rPr>
          <w:rFonts w:ascii="Times New Roman" w:hAnsi="Times New Roman"/>
          <w:sz w:val="28"/>
        </w:rPr>
        <w:t>, HCPI 906/1998 and suggest</w:t>
      </w:r>
      <w:r>
        <w:rPr>
          <w:rFonts w:ascii="Times New Roman" w:eastAsia="SimSun" w:hAnsi="Times New Roman" w:hint="eastAsia"/>
          <w:sz w:val="28"/>
          <w:lang w:eastAsia="zh-CN"/>
        </w:rPr>
        <w:t>s</w:t>
      </w:r>
      <w:r>
        <w:rPr>
          <w:rFonts w:ascii="Times New Roman" w:hAnsi="Times New Roman"/>
          <w:sz w:val="28"/>
        </w:rPr>
        <w:t xml:space="preserve"> an award of $400,000 for PSLA.  I consider that the injuries suffered by the Plaintiff, whilst by no means trivial, is fortunately less severe than those suffered by the plaintiffs in </w:t>
      </w:r>
      <w:r>
        <w:rPr>
          <w:rFonts w:ascii="Times New Roman" w:eastAsia="SimSun" w:hAnsi="Times New Roman" w:hint="eastAsia"/>
          <w:sz w:val="28"/>
          <w:lang w:eastAsia="zh-CN"/>
        </w:rPr>
        <w:t>t</w:t>
      </w:r>
      <w:r>
        <w:rPr>
          <w:rFonts w:ascii="Times New Roman" w:hAnsi="Times New Roman"/>
          <w:sz w:val="28"/>
        </w:rPr>
        <w:t>he cases cited.  Taking everything into consideration and</w:t>
      </w:r>
      <w:r>
        <w:rPr>
          <w:rFonts w:ascii="Times New Roman" w:eastAsia="SimSun" w:hAnsi="Times New Roman" w:hint="eastAsia"/>
          <w:sz w:val="28"/>
          <w:lang w:eastAsia="zh-CN"/>
        </w:rPr>
        <w:t>,</w:t>
      </w:r>
      <w:r>
        <w:rPr>
          <w:rFonts w:ascii="Times New Roman" w:hAnsi="Times New Roman"/>
          <w:sz w:val="28"/>
        </w:rPr>
        <w:t xml:space="preserve"> in particular, the pain associated with the injury</w:t>
      </w:r>
      <w:r>
        <w:rPr>
          <w:rFonts w:ascii="Times New Roman" w:eastAsia="SimSun" w:hAnsi="Times New Roman" w:hint="eastAsia"/>
          <w:sz w:val="28"/>
          <w:lang w:eastAsia="zh-CN"/>
        </w:rPr>
        <w:t xml:space="preserve">, </w:t>
      </w:r>
      <w:r>
        <w:rPr>
          <w:rFonts w:ascii="Times New Roman" w:hAnsi="Times New Roman"/>
          <w:sz w:val="28"/>
        </w:rPr>
        <w:t>the period of hospitalization</w:t>
      </w:r>
      <w:r>
        <w:rPr>
          <w:rFonts w:ascii="Times New Roman" w:eastAsia="SimSun" w:hAnsi="Times New Roman" w:hint="eastAsia"/>
          <w:sz w:val="28"/>
          <w:lang w:eastAsia="zh-CN"/>
        </w:rPr>
        <w:t xml:space="preserve"> and treatment and the effect of the injury on the Plaintiff</w:t>
      </w:r>
      <w:r>
        <w:rPr>
          <w:rFonts w:ascii="Times New Roman" w:hAnsi="Times New Roman"/>
          <w:sz w:val="28"/>
        </w:rPr>
        <w:t>, I take t</w:t>
      </w:r>
      <w:r>
        <w:rPr>
          <w:rFonts w:ascii="Times New Roman" w:hAnsi="Times New Roman"/>
          <w:sz w:val="28"/>
        </w:rPr>
        <w:t>he view that an award of $380,000 for PSLA is justified.</w:t>
      </w:r>
    </w:p>
    <w:p w:rsidR="0032562D" w:rsidRDefault="0032562D">
      <w:pPr>
        <w:spacing w:line="360" w:lineRule="auto"/>
        <w:jc w:val="both"/>
        <w:rPr>
          <w:rFonts w:ascii="Times New Roman" w:hAnsi="Times New Roman"/>
          <w:sz w:val="28"/>
        </w:rPr>
      </w:pPr>
    </w:p>
    <w:p w:rsidR="0032562D" w:rsidRDefault="0032562D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eastAsia="SimSun" w:hAnsi="Times New Roman" w:hint="eastAsia"/>
          <w:sz w:val="28"/>
          <w:lang w:eastAsia="zh-CN"/>
        </w:rPr>
        <w:t>13.</w:t>
      </w:r>
      <w:r>
        <w:rPr>
          <w:rFonts w:ascii="Times New Roman" w:eastAsia="SimSun" w:hAnsi="Times New Roman" w:hint="eastAsia"/>
          <w:sz w:val="28"/>
          <w:lang w:eastAsia="zh-CN"/>
        </w:rPr>
        <w:tab/>
      </w:r>
      <w:r>
        <w:rPr>
          <w:rFonts w:ascii="Times New Roman" w:eastAsia="SimSun" w:hAnsi="Times New Roman" w:hint="eastAsia"/>
          <w:sz w:val="28"/>
          <w:lang w:eastAsia="zh-CN"/>
        </w:rPr>
        <w:tab/>
      </w:r>
      <w:r>
        <w:rPr>
          <w:rFonts w:ascii="Times New Roman" w:hAnsi="Times New Roman"/>
          <w:sz w:val="28"/>
        </w:rPr>
        <w:t>A sum of $1,000 is claimed in the Statement of Damages</w:t>
      </w:r>
      <w:r>
        <w:rPr>
          <w:rFonts w:ascii="Times New Roman" w:eastAsia="SimSun" w:hAnsi="Times New Roman" w:hint="eastAsia"/>
          <w:sz w:val="28"/>
          <w:lang w:eastAsia="zh-CN"/>
        </w:rPr>
        <w:t xml:space="preserve"> for </w:t>
      </w:r>
      <w:r>
        <w:rPr>
          <w:rFonts w:ascii="Times New Roman" w:eastAsia="SimSun" w:hAnsi="Times New Roman"/>
          <w:sz w:val="28"/>
          <w:lang w:eastAsia="zh-CN"/>
        </w:rPr>
        <w:t>trave</w:t>
      </w:r>
      <w:r>
        <w:rPr>
          <w:rFonts w:ascii="Times New Roman" w:eastAsia="SimSun" w:hAnsi="Times New Roman" w:hint="eastAsia"/>
          <w:sz w:val="28"/>
          <w:lang w:eastAsia="zh-CN"/>
        </w:rPr>
        <w:t>l</w:t>
      </w:r>
      <w:r>
        <w:rPr>
          <w:rFonts w:ascii="Times New Roman" w:eastAsia="SimSun" w:hAnsi="Times New Roman"/>
          <w:sz w:val="28"/>
          <w:lang w:eastAsia="zh-CN"/>
        </w:rPr>
        <w:t>ling</w:t>
      </w:r>
      <w:r>
        <w:rPr>
          <w:rFonts w:ascii="Times New Roman" w:eastAsia="SimSun" w:hAnsi="Times New Roman" w:hint="eastAsia"/>
          <w:sz w:val="28"/>
          <w:lang w:eastAsia="zh-CN"/>
        </w:rPr>
        <w:t xml:space="preserve"> expenses.  This, according to the Plaintiff, was spent in taking taxi to and fro her home and the hospitals to attend follow-up treatments.  Although no receipt has been adduced, </w:t>
      </w:r>
      <w:r>
        <w:rPr>
          <w:rFonts w:ascii="Times New Roman" w:hAnsi="Times New Roman"/>
          <w:sz w:val="28"/>
        </w:rPr>
        <w:t xml:space="preserve">I consider </w:t>
      </w:r>
      <w:r>
        <w:rPr>
          <w:rFonts w:ascii="Times New Roman" w:eastAsia="SimSun" w:hAnsi="Times New Roman" w:hint="eastAsia"/>
          <w:sz w:val="28"/>
          <w:lang w:eastAsia="zh-CN"/>
        </w:rPr>
        <w:t>such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eastAsia="SimSun" w:hAnsi="Times New Roman" w:hint="eastAsia"/>
          <w:sz w:val="28"/>
          <w:lang w:eastAsia="zh-CN"/>
        </w:rPr>
        <w:t>amount</w:t>
      </w:r>
      <w:r>
        <w:rPr>
          <w:rFonts w:ascii="Times New Roman" w:hAnsi="Times New Roman"/>
          <w:sz w:val="28"/>
        </w:rPr>
        <w:t xml:space="preserve"> reasonable </w:t>
      </w:r>
      <w:r>
        <w:rPr>
          <w:rFonts w:ascii="Times New Roman" w:eastAsia="SimSun" w:hAnsi="Times New Roman" w:hint="eastAsia"/>
          <w:sz w:val="28"/>
          <w:lang w:eastAsia="zh-CN"/>
        </w:rPr>
        <w:t>and allow the claim</w:t>
      </w:r>
      <w:r>
        <w:rPr>
          <w:rFonts w:ascii="Times New Roman" w:hAnsi="Times New Roman"/>
          <w:sz w:val="28"/>
        </w:rPr>
        <w:t>.</w:t>
      </w:r>
    </w:p>
    <w:p w:rsidR="0032562D" w:rsidRDefault="0032562D">
      <w:pPr>
        <w:spacing w:line="360" w:lineRule="auto"/>
        <w:jc w:val="both"/>
        <w:rPr>
          <w:rFonts w:ascii="Times New Roman" w:hAnsi="Times New Roman"/>
          <w:sz w:val="28"/>
        </w:rPr>
      </w:pPr>
    </w:p>
    <w:p w:rsidR="0032562D" w:rsidRDefault="0032562D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eastAsia="SimSun" w:hAnsi="Times New Roman" w:hint="eastAsia"/>
          <w:sz w:val="28"/>
          <w:lang w:eastAsia="zh-CN"/>
        </w:rPr>
        <w:t>14.</w:t>
      </w:r>
      <w:r>
        <w:rPr>
          <w:rFonts w:ascii="Times New Roman" w:eastAsia="SimSun" w:hAnsi="Times New Roman" w:hint="eastAsia"/>
          <w:sz w:val="28"/>
          <w:lang w:eastAsia="zh-CN"/>
        </w:rPr>
        <w:tab/>
      </w:r>
      <w:r>
        <w:rPr>
          <w:rFonts w:ascii="Times New Roman" w:eastAsia="SimSun" w:hAnsi="Times New Roman" w:hint="eastAsia"/>
          <w:sz w:val="28"/>
          <w:lang w:eastAsia="zh-CN"/>
        </w:rPr>
        <w:tab/>
      </w:r>
      <w:r>
        <w:rPr>
          <w:rFonts w:ascii="Times New Roman" w:hAnsi="Times New Roman"/>
          <w:sz w:val="28"/>
        </w:rPr>
        <w:t xml:space="preserve">I therefore assess the Plaintiff’s damages </w:t>
      </w:r>
      <w:r>
        <w:rPr>
          <w:rFonts w:ascii="Times New Roman" w:eastAsia="SimSun" w:hAnsi="Times New Roman" w:hint="eastAsia"/>
          <w:sz w:val="28"/>
          <w:lang w:eastAsia="zh-CN"/>
        </w:rPr>
        <w:t>at</w:t>
      </w:r>
      <w:r>
        <w:rPr>
          <w:rFonts w:ascii="Times New Roman" w:hAnsi="Times New Roman"/>
          <w:sz w:val="28"/>
        </w:rPr>
        <w:t xml:space="preserve"> $3</w:t>
      </w:r>
      <w:r>
        <w:rPr>
          <w:rFonts w:ascii="Times New Roman" w:eastAsia="SimSun" w:hAnsi="Times New Roman" w:hint="eastAsia"/>
          <w:sz w:val="28"/>
          <w:lang w:eastAsia="zh-CN"/>
        </w:rPr>
        <w:t>8</w:t>
      </w:r>
      <w:r>
        <w:rPr>
          <w:rFonts w:ascii="Times New Roman" w:hAnsi="Times New Roman"/>
          <w:sz w:val="28"/>
        </w:rPr>
        <w:t>1,</w:t>
      </w:r>
      <w:r>
        <w:rPr>
          <w:rFonts w:ascii="Times New Roman" w:eastAsia="SimSun" w:hAnsi="Times New Roman" w:hint="eastAsia"/>
          <w:sz w:val="28"/>
          <w:lang w:eastAsia="zh-CN"/>
        </w:rPr>
        <w:t>0</w:t>
      </w:r>
      <w:r>
        <w:rPr>
          <w:rFonts w:ascii="Times New Roman" w:hAnsi="Times New Roman"/>
          <w:sz w:val="28"/>
        </w:rPr>
        <w:t>00.</w:t>
      </w:r>
    </w:p>
    <w:p w:rsidR="0032562D" w:rsidRDefault="0032562D">
      <w:pPr>
        <w:spacing w:line="360" w:lineRule="auto"/>
        <w:jc w:val="both"/>
        <w:rPr>
          <w:rFonts w:ascii="Times New Roman" w:hAnsi="Times New Roman"/>
          <w:sz w:val="28"/>
        </w:rPr>
      </w:pPr>
    </w:p>
    <w:p w:rsidR="0032562D" w:rsidRDefault="0032562D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eastAsia="SimSun" w:hAnsi="Times New Roman" w:hint="eastAsia"/>
          <w:sz w:val="28"/>
          <w:lang w:eastAsia="zh-CN"/>
        </w:rPr>
        <w:t>15.</w:t>
      </w:r>
      <w:r>
        <w:rPr>
          <w:rFonts w:ascii="Times New Roman" w:eastAsia="SimSun" w:hAnsi="Times New Roman" w:hint="eastAsia"/>
          <w:sz w:val="28"/>
          <w:lang w:eastAsia="zh-CN"/>
        </w:rPr>
        <w:tab/>
      </w:r>
      <w:r>
        <w:rPr>
          <w:rFonts w:ascii="Times New Roman" w:eastAsia="SimSun" w:hAnsi="Times New Roman" w:hint="eastAsia"/>
          <w:sz w:val="28"/>
          <w:lang w:eastAsia="zh-CN"/>
        </w:rPr>
        <w:tab/>
      </w:r>
      <w:r>
        <w:rPr>
          <w:rFonts w:ascii="Times New Roman" w:hAnsi="Times New Roman"/>
          <w:sz w:val="28"/>
        </w:rPr>
        <w:t>Interest on general damages will be awarded at 2% per annum from the date of the writ and interest on special damages will be awarded at half the judgment rate from the date of the a</w:t>
      </w:r>
      <w:r>
        <w:rPr>
          <w:rFonts w:ascii="Times New Roman" w:eastAsia="SimSun" w:hAnsi="Times New Roman" w:hint="eastAsia"/>
          <w:sz w:val="28"/>
          <w:lang w:eastAsia="zh-CN"/>
        </w:rPr>
        <w:t>ssault</w:t>
      </w:r>
      <w:r>
        <w:rPr>
          <w:rFonts w:ascii="Times New Roman" w:hAnsi="Times New Roman"/>
          <w:sz w:val="28"/>
        </w:rPr>
        <w:t>.</w:t>
      </w:r>
    </w:p>
    <w:p w:rsidR="0032562D" w:rsidRDefault="0032562D">
      <w:pPr>
        <w:spacing w:line="360" w:lineRule="auto"/>
        <w:jc w:val="both"/>
        <w:rPr>
          <w:rFonts w:ascii="Times New Roman" w:hAnsi="Times New Roman"/>
          <w:sz w:val="28"/>
        </w:rPr>
      </w:pPr>
    </w:p>
    <w:p w:rsidR="0032562D" w:rsidRDefault="0032562D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eastAsia="SimSun" w:hAnsi="Times New Roman" w:hint="eastAsia"/>
          <w:sz w:val="28"/>
          <w:lang w:eastAsia="zh-CN"/>
        </w:rPr>
        <w:t>16.</w:t>
      </w:r>
      <w:r>
        <w:rPr>
          <w:rFonts w:ascii="Times New Roman" w:eastAsia="SimSun" w:hAnsi="Times New Roman" w:hint="eastAsia"/>
          <w:sz w:val="28"/>
          <w:lang w:eastAsia="zh-CN"/>
        </w:rPr>
        <w:tab/>
      </w:r>
      <w:r>
        <w:rPr>
          <w:rFonts w:ascii="Times New Roman" w:eastAsia="SimSun" w:hAnsi="Times New Roman" w:hint="eastAsia"/>
          <w:sz w:val="28"/>
          <w:lang w:eastAsia="zh-CN"/>
        </w:rPr>
        <w:tab/>
        <w:t>Costs normally follows the event.  I</w:t>
      </w:r>
      <w:r>
        <w:rPr>
          <w:rFonts w:ascii="Times New Roman" w:hAnsi="Times New Roman"/>
          <w:sz w:val="28"/>
        </w:rPr>
        <w:t xml:space="preserve"> also order the Defendant to pay the Plaintiff’s costs of th</w:t>
      </w:r>
      <w:r>
        <w:rPr>
          <w:rFonts w:ascii="Times New Roman" w:eastAsia="SimSun" w:hAnsi="Times New Roman" w:hint="eastAsia"/>
          <w:sz w:val="28"/>
          <w:lang w:eastAsia="zh-CN"/>
        </w:rPr>
        <w:t>is</w:t>
      </w:r>
      <w:r>
        <w:rPr>
          <w:rFonts w:ascii="Times New Roman" w:hAnsi="Times New Roman"/>
          <w:sz w:val="28"/>
        </w:rPr>
        <w:t xml:space="preserve"> assessment, to be taxed if not agreed.  The Plaintiff’s own costs is to be taxed in accordance with Legal Aid Regulations.</w:t>
      </w:r>
    </w:p>
    <w:p w:rsidR="0032562D" w:rsidRDefault="0032562D">
      <w:pPr>
        <w:ind w:left="709" w:hanging="709"/>
        <w:rPr>
          <w:rFonts w:ascii="Times New Roman" w:eastAsia="SimSun" w:hAnsi="Times New Roman" w:hint="eastAsia"/>
          <w:sz w:val="28"/>
          <w:lang w:eastAsia="zh-CN"/>
        </w:rPr>
      </w:pPr>
    </w:p>
    <w:p w:rsidR="0032562D" w:rsidRDefault="0032562D">
      <w:pPr>
        <w:ind w:left="709" w:hanging="709"/>
        <w:rPr>
          <w:rFonts w:ascii="Times New Roman" w:eastAsia="SimSun" w:hAnsi="Times New Roman" w:hint="eastAsia"/>
          <w:sz w:val="28"/>
          <w:lang w:eastAsia="zh-CN"/>
        </w:rPr>
      </w:pPr>
    </w:p>
    <w:p w:rsidR="0032562D" w:rsidRDefault="0032562D">
      <w:pPr>
        <w:ind w:left="709" w:hanging="709"/>
        <w:rPr>
          <w:rFonts w:ascii="Times New Roman" w:eastAsia="SimSun" w:hAnsi="Times New Roman" w:hint="eastAsia"/>
          <w:sz w:val="28"/>
          <w:lang w:eastAsia="zh-CN"/>
        </w:rPr>
      </w:pPr>
    </w:p>
    <w:p w:rsidR="0032562D" w:rsidRDefault="0032562D">
      <w:pPr>
        <w:ind w:left="709" w:hanging="709"/>
        <w:rPr>
          <w:rFonts w:ascii="Times New Roman" w:eastAsia="SimSun" w:hAnsi="Times New Roman" w:hint="eastAsia"/>
          <w:sz w:val="28"/>
          <w:lang w:eastAsia="zh-CN"/>
        </w:rPr>
      </w:pPr>
    </w:p>
    <w:p w:rsidR="0032562D" w:rsidRDefault="0032562D">
      <w:pPr>
        <w:ind w:left="709" w:hanging="709"/>
        <w:rPr>
          <w:rFonts w:ascii="Times New Roman" w:eastAsia="SimSun" w:hAnsi="Times New Roman" w:hint="eastAsia"/>
          <w:sz w:val="28"/>
          <w:lang w:eastAsia="zh-CN"/>
        </w:rPr>
      </w:pPr>
    </w:p>
    <w:p w:rsidR="0032562D" w:rsidRDefault="0032562D">
      <w:pPr>
        <w:ind w:left="709" w:hanging="709"/>
        <w:rPr>
          <w:rFonts w:ascii="Times New Roman" w:hAnsi="Times New Roman"/>
          <w:sz w:val="28"/>
        </w:rPr>
      </w:pPr>
    </w:p>
    <w:p w:rsidR="0032562D" w:rsidRDefault="0032562D">
      <w:pPr>
        <w:ind w:left="709" w:hanging="709"/>
        <w:rPr>
          <w:rFonts w:ascii="Times New Roman" w:eastAsia="SimSun" w:hAnsi="Times New Roman" w:hint="eastAsia"/>
          <w:sz w:val="28"/>
          <w:lang w:eastAsia="zh-CN"/>
        </w:rPr>
      </w:pPr>
      <w:r>
        <w:rPr>
          <w:rFonts w:ascii="Times New Roman" w:eastAsia="SimSun" w:hAnsi="Times New Roman" w:hint="eastAsia"/>
          <w:sz w:val="28"/>
          <w:lang w:eastAsia="zh-CN"/>
        </w:rPr>
        <w:tab/>
      </w:r>
      <w:r>
        <w:rPr>
          <w:rFonts w:ascii="Times New Roman" w:eastAsia="SimSun" w:hAnsi="Times New Roman" w:hint="eastAsia"/>
          <w:sz w:val="28"/>
          <w:lang w:eastAsia="zh-CN"/>
        </w:rPr>
        <w:tab/>
      </w:r>
      <w:r>
        <w:rPr>
          <w:rFonts w:ascii="Times New Roman" w:eastAsia="SimSun" w:hAnsi="Times New Roman" w:hint="eastAsia"/>
          <w:sz w:val="28"/>
          <w:lang w:eastAsia="zh-CN"/>
        </w:rPr>
        <w:tab/>
      </w:r>
      <w:r>
        <w:rPr>
          <w:rFonts w:ascii="Times New Roman" w:eastAsia="SimSun" w:hAnsi="Times New Roman" w:hint="eastAsia"/>
          <w:sz w:val="28"/>
          <w:lang w:eastAsia="zh-CN"/>
        </w:rPr>
        <w:tab/>
      </w:r>
      <w:r>
        <w:rPr>
          <w:rFonts w:ascii="Times New Roman" w:eastAsia="SimSun" w:hAnsi="Times New Roman" w:hint="eastAsia"/>
          <w:sz w:val="28"/>
          <w:lang w:eastAsia="zh-CN"/>
        </w:rPr>
        <w:tab/>
      </w:r>
      <w:r>
        <w:rPr>
          <w:rFonts w:ascii="Times New Roman" w:eastAsia="SimSun" w:hAnsi="Times New Roman" w:hint="eastAsia"/>
          <w:sz w:val="28"/>
          <w:lang w:eastAsia="zh-CN"/>
        </w:rPr>
        <w:tab/>
      </w:r>
      <w:r>
        <w:rPr>
          <w:rFonts w:ascii="Times New Roman" w:eastAsia="SimSun" w:hAnsi="Times New Roman" w:hint="eastAsia"/>
          <w:sz w:val="28"/>
          <w:lang w:eastAsia="zh-CN"/>
        </w:rPr>
        <w:tab/>
      </w:r>
      <w:r>
        <w:rPr>
          <w:rFonts w:ascii="Times New Roman" w:eastAsia="SimSun" w:hAnsi="Times New Roman" w:hint="eastAsia"/>
          <w:sz w:val="28"/>
          <w:lang w:eastAsia="zh-CN"/>
        </w:rPr>
        <w:tab/>
      </w:r>
      <w:r>
        <w:rPr>
          <w:rFonts w:ascii="Times New Roman" w:eastAsia="SimSun" w:hAnsi="Times New Roman" w:hint="eastAsia"/>
          <w:sz w:val="28"/>
          <w:lang w:eastAsia="zh-CN"/>
        </w:rPr>
        <w:tab/>
      </w:r>
      <w:r>
        <w:rPr>
          <w:rFonts w:ascii="Times New Roman" w:eastAsia="SimSun" w:hAnsi="Times New Roman" w:hint="eastAsia"/>
          <w:sz w:val="28"/>
          <w:lang w:eastAsia="zh-CN"/>
        </w:rPr>
        <w:tab/>
      </w:r>
      <w:r>
        <w:rPr>
          <w:rFonts w:ascii="Times New Roman" w:eastAsia="SimSun" w:hAnsi="Times New Roman" w:hint="eastAsia"/>
          <w:sz w:val="28"/>
          <w:lang w:eastAsia="zh-CN"/>
        </w:rPr>
        <w:tab/>
        <w:t xml:space="preserve"> (J. Ko)</w:t>
      </w:r>
    </w:p>
    <w:p w:rsidR="0032562D" w:rsidRDefault="0032562D">
      <w:pPr>
        <w:tabs>
          <w:tab w:val="left" w:pos="5103"/>
        </w:tabs>
        <w:ind w:left="709" w:hanging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eastAsia="SimSun" w:hAnsi="Times New Roman" w:hint="eastAsia"/>
          <w:sz w:val="28"/>
          <w:lang w:eastAsia="zh-CN"/>
        </w:rPr>
        <w:tab/>
      </w:r>
      <w:r>
        <w:rPr>
          <w:rFonts w:ascii="Times New Roman" w:eastAsia="SimSun" w:hAnsi="Times New Roman" w:hint="eastAsia"/>
          <w:sz w:val="28"/>
          <w:lang w:eastAsia="zh-CN"/>
        </w:rPr>
        <w:tab/>
      </w:r>
      <w:r>
        <w:rPr>
          <w:rFonts w:ascii="Times New Roman" w:hAnsi="Times New Roman"/>
          <w:sz w:val="28"/>
        </w:rPr>
        <w:t xml:space="preserve">Deputy District Judge </w:t>
      </w:r>
    </w:p>
    <w:p w:rsidR="0032562D" w:rsidRDefault="0032562D">
      <w:pPr>
        <w:ind w:left="709" w:hanging="709"/>
        <w:rPr>
          <w:rFonts w:ascii="Times New Roman" w:hAnsi="Times New Roman"/>
          <w:sz w:val="28"/>
        </w:rPr>
      </w:pPr>
    </w:p>
    <w:p w:rsidR="0032562D" w:rsidRDefault="0032562D">
      <w:pPr>
        <w:ind w:left="709" w:hanging="709"/>
        <w:rPr>
          <w:rFonts w:ascii="Times New Roman" w:eastAsia="SimSun" w:hAnsi="Times New Roman" w:hint="eastAsia"/>
          <w:sz w:val="28"/>
          <w:lang w:eastAsia="zh-CN"/>
        </w:rPr>
      </w:pPr>
    </w:p>
    <w:p w:rsidR="0032562D" w:rsidRDefault="0032562D">
      <w:pPr>
        <w:ind w:left="709" w:hanging="709"/>
        <w:rPr>
          <w:rFonts w:ascii="Times New Roman" w:eastAsia="SimSun" w:hAnsi="Times New Roman" w:hint="eastAsia"/>
          <w:sz w:val="28"/>
          <w:lang w:eastAsia="zh-CN"/>
        </w:rPr>
      </w:pPr>
    </w:p>
    <w:p w:rsidR="0032562D" w:rsidRDefault="0032562D">
      <w:pPr>
        <w:ind w:left="709" w:hanging="709"/>
        <w:rPr>
          <w:rFonts w:ascii="Times New Roman" w:eastAsia="SimSun" w:hAnsi="Times New Roman" w:hint="eastAsia"/>
          <w:sz w:val="28"/>
          <w:lang w:eastAsia="zh-CN"/>
        </w:rPr>
      </w:pPr>
    </w:p>
    <w:p w:rsidR="0032562D" w:rsidRDefault="0032562D">
      <w:pPr>
        <w:ind w:left="709" w:hanging="709"/>
        <w:rPr>
          <w:rFonts w:ascii="Times New Roman" w:eastAsia="SimSun" w:hAnsi="Times New Roman" w:hint="eastAsia"/>
          <w:sz w:val="28"/>
          <w:lang w:eastAsia="zh-CN"/>
        </w:rPr>
      </w:pPr>
    </w:p>
    <w:p w:rsidR="0032562D" w:rsidRDefault="0032562D">
      <w:pPr>
        <w:ind w:left="709" w:hanging="709"/>
        <w:rPr>
          <w:rFonts w:ascii="Times New Roman" w:hAnsi="Times New Roman"/>
          <w:sz w:val="28"/>
        </w:rPr>
      </w:pPr>
    </w:p>
    <w:p w:rsidR="0032562D" w:rsidRDefault="0032562D">
      <w:pPr>
        <w:pStyle w:val="BodyText"/>
        <w:overflowPunct w:val="0"/>
        <w:autoSpaceDE w:val="0"/>
        <w:autoSpaceDN w:val="0"/>
        <w:adjustRightInd w:val="0"/>
        <w:textAlignment w:val="baseline"/>
        <w:rPr>
          <w:rFonts w:eastAsia="SimSun" w:hint="eastAsia"/>
          <w:szCs w:val="20"/>
          <w:lang w:val="en-GB" w:eastAsia="zh-CN"/>
        </w:rPr>
      </w:pPr>
      <w:r>
        <w:rPr>
          <w:rFonts w:eastAsia="SimSun" w:hint="eastAsia"/>
          <w:szCs w:val="20"/>
          <w:lang w:val="en-GB" w:eastAsia="zh-CN"/>
        </w:rPr>
        <w:t>Miss L. Cheng, of Messrs. K.B. Chau &amp; Co. (assigned by Director of Legal Aid), for the Plaintiff</w:t>
      </w:r>
    </w:p>
    <w:p w:rsidR="0032562D" w:rsidRDefault="0032562D">
      <w:pPr>
        <w:pStyle w:val="BodyText"/>
        <w:overflowPunct w:val="0"/>
        <w:autoSpaceDE w:val="0"/>
        <w:autoSpaceDN w:val="0"/>
        <w:adjustRightInd w:val="0"/>
        <w:textAlignment w:val="baseline"/>
        <w:rPr>
          <w:rFonts w:eastAsia="SimSun" w:hint="eastAsia"/>
          <w:szCs w:val="20"/>
          <w:lang w:val="en-GB" w:eastAsia="zh-CN"/>
        </w:rPr>
      </w:pPr>
    </w:p>
    <w:p w:rsidR="0032562D" w:rsidRDefault="0032562D">
      <w:pPr>
        <w:spacing w:line="360" w:lineRule="auto"/>
        <w:ind w:left="709" w:hanging="709"/>
        <w:rPr>
          <w:rFonts w:ascii="Times New Roman" w:eastAsia="SimSun" w:hAnsi="Times New Roman" w:hint="eastAsia"/>
          <w:sz w:val="28"/>
          <w:lang w:eastAsia="zh-CN"/>
        </w:rPr>
      </w:pPr>
      <w:r>
        <w:rPr>
          <w:rFonts w:ascii="Times New Roman" w:hAnsi="Times New Roman"/>
          <w:sz w:val="28"/>
        </w:rPr>
        <w:t>Defendant</w:t>
      </w:r>
      <w:r>
        <w:rPr>
          <w:rFonts w:ascii="Times New Roman" w:eastAsia="SimSun" w:hAnsi="Times New Roman" w:hint="eastAsia"/>
          <w:sz w:val="28"/>
          <w:lang w:eastAsia="zh-CN"/>
        </w:rPr>
        <w:t xml:space="preserve">: 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eastAsia="SimSun" w:hAnsi="Times New Roman" w:hint="eastAsia"/>
          <w:sz w:val="28"/>
          <w:lang w:eastAsia="zh-CN"/>
        </w:rPr>
        <w:t xml:space="preserve">acting </w:t>
      </w:r>
      <w:r>
        <w:rPr>
          <w:rFonts w:ascii="Times New Roman" w:hAnsi="Times New Roman"/>
          <w:sz w:val="28"/>
        </w:rPr>
        <w:t>in person</w:t>
      </w:r>
      <w:r>
        <w:rPr>
          <w:rFonts w:ascii="Times New Roman" w:eastAsia="SimSun" w:hAnsi="Times New Roman" w:hint="eastAsia"/>
          <w:sz w:val="28"/>
          <w:lang w:eastAsia="zh-CN"/>
        </w:rPr>
        <w:t>, absent</w:t>
      </w:r>
    </w:p>
    <w:p w:rsidR="0032562D" w:rsidRDefault="0032562D">
      <w:pPr>
        <w:spacing w:line="360" w:lineRule="auto"/>
      </w:pPr>
    </w:p>
    <w:sectPr w:rsidR="00000000">
      <w:headerReference w:type="default" r:id="rId7"/>
      <w:footerReference w:type="default" r:id="rId8"/>
      <w:footerReference w:type="first" r:id="rId9"/>
      <w:pgSz w:w="11907" w:h="16834" w:code="9"/>
      <w:pgMar w:top="1418" w:right="1134" w:bottom="1134" w:left="1418" w:header="567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2562D" w:rsidRDefault="0032562D">
      <w:r>
        <w:separator/>
      </w:r>
    </w:p>
  </w:endnote>
  <w:endnote w:type="continuationSeparator" w:id="0">
    <w:p w:rsidR="0032562D" w:rsidRDefault="003256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2562D" w:rsidRDefault="0032562D">
    <w:pPr>
      <w:pStyle w:val="Footer"/>
      <w:tabs>
        <w:tab w:val="clear" w:pos="4153"/>
        <w:tab w:val="clear" w:pos="8306"/>
        <w:tab w:val="center" w:pos="4678"/>
        <w:tab w:val="right" w:pos="9356"/>
      </w:tabs>
      <w:rPr>
        <w:rFonts w:eastAsia="SimSun" w:hint="eastAsia"/>
        <w:sz w:val="16"/>
        <w:lang w:eastAsia="zh-CN"/>
      </w:rPr>
    </w:pPr>
    <w:r>
      <w:rPr>
        <w:sz w:val="16"/>
      </w:rPr>
      <w:t>CRT</w:t>
    </w:r>
    <w:r>
      <w:rPr>
        <w:rFonts w:eastAsia="SimSun" w:hint="eastAsia"/>
        <w:sz w:val="16"/>
        <w:lang w:eastAsia="zh-CN"/>
      </w:rPr>
      <w:t>2</w:t>
    </w:r>
    <w:r>
      <w:rPr>
        <w:sz w:val="16"/>
      </w:rPr>
      <w:t>0/</w:t>
    </w:r>
    <w:r>
      <w:rPr>
        <w:rFonts w:eastAsia="SimSun" w:hint="eastAsia"/>
        <w:sz w:val="16"/>
        <w:lang w:eastAsia="zh-CN"/>
      </w:rPr>
      <w:t>1</w:t>
    </w:r>
    <w:r>
      <w:rPr>
        <w:sz w:val="16"/>
      </w:rPr>
      <w:t>8.</w:t>
    </w:r>
    <w:r>
      <w:rPr>
        <w:rFonts w:eastAsia="SimSun" w:hint="eastAsia"/>
        <w:sz w:val="16"/>
        <w:lang w:eastAsia="zh-CN"/>
      </w:rPr>
      <w:t>4</w:t>
    </w:r>
    <w:r>
      <w:rPr>
        <w:sz w:val="16"/>
      </w:rPr>
      <w:t>.200</w:t>
    </w:r>
    <w:r>
      <w:rPr>
        <w:rFonts w:eastAsia="SimSun" w:hint="eastAsia"/>
        <w:sz w:val="16"/>
        <w:lang w:eastAsia="zh-CN"/>
      </w:rPr>
      <w:t>8</w:t>
    </w:r>
    <w:r>
      <w:rPr>
        <w:sz w:val="16"/>
      </w:rPr>
      <w:t>/</w:t>
    </w:r>
    <w:r>
      <w:rPr>
        <w:rFonts w:eastAsia="SimSun" w:hint="eastAsia"/>
        <w:sz w:val="16"/>
        <w:lang w:eastAsia="zh-CN"/>
      </w:rPr>
      <w:t>SC</w:t>
    </w:r>
    <w:r>
      <w:rPr>
        <w:sz w:val="16"/>
      </w:rPr>
      <w:tab/>
    </w:r>
    <w:r>
      <w:rPr>
        <w:rStyle w:val="PageNumber"/>
        <w:sz w:val="16"/>
      </w:rPr>
      <w:tab/>
      <w:t>DC</w:t>
    </w:r>
    <w:r>
      <w:rPr>
        <w:rStyle w:val="PageNumber"/>
        <w:rFonts w:eastAsia="SimSun" w:hint="eastAsia"/>
        <w:sz w:val="16"/>
        <w:lang w:eastAsia="zh-CN"/>
      </w:rPr>
      <w:t>PI1109</w:t>
    </w:r>
    <w:r>
      <w:rPr>
        <w:rStyle w:val="PageNumber"/>
        <w:sz w:val="16"/>
      </w:rPr>
      <w:t>/200</w:t>
    </w:r>
    <w:r>
      <w:rPr>
        <w:rStyle w:val="PageNumber"/>
        <w:rFonts w:eastAsia="SimSun" w:hint="eastAsia"/>
        <w:sz w:val="16"/>
        <w:lang w:eastAsia="zh-CN"/>
      </w:rPr>
      <w:t>7</w:t>
    </w:r>
    <w:r>
      <w:rPr>
        <w:rStyle w:val="PageNumber"/>
        <w:sz w:val="16"/>
      </w:rPr>
      <w:t>/J</w:t>
    </w:r>
    <w:r>
      <w:rPr>
        <w:rStyle w:val="PageNumber"/>
        <w:rFonts w:eastAsia="SimSun" w:hint="eastAsia"/>
        <w:sz w:val="16"/>
        <w:lang w:eastAsia="zh-CN"/>
      </w:rPr>
      <w:t>udgment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2562D" w:rsidRDefault="0032562D">
    <w:pPr>
      <w:framePr w:hSpace="180" w:wrap="around" w:vAnchor="page" w:hAnchor="page" w:x="433" w:y="1009"/>
    </w:pPr>
    <w:r>
      <w:rPr>
        <w:noProof/>
      </w:rPr>
    </w:r>
    <w:r w:rsidR="0032562D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alt="" style="width:9pt;height:757pt;mso-width-percent:0;mso-height-percent:0;mso-width-percent:0;mso-height-percent:0">
          <v:imagedata r:id="rId1" o:title=""/>
        </v:shape>
      </w:pict>
    </w:r>
  </w:p>
  <w:p w:rsidR="0032562D" w:rsidRDefault="0032562D">
    <w:pPr>
      <w:framePr w:hSpace="180" w:wrap="around" w:vAnchor="page" w:hAnchor="page" w:x="11233" w:y="1009"/>
    </w:pPr>
    <w:r>
      <w:rPr>
        <w:noProof/>
      </w:rPr>
    </w:r>
    <w:r w:rsidR="0032562D">
      <w:rPr>
        <w:noProof/>
      </w:rPr>
      <w:pict>
        <v:shape id="_x0000_i1028" type="#_x0000_t75" alt="" style="width:9pt;height:757pt;mso-width-percent:0;mso-height-percent:0;mso-width-percent:0;mso-height-percent:0">
          <v:imagedata r:id="rId1" o:title=""/>
        </v:shape>
      </w:pict>
    </w:r>
  </w:p>
  <w:p w:rsidR="0032562D" w:rsidRDefault="0032562D">
    <w:pPr>
      <w:pStyle w:val="Footer"/>
      <w:tabs>
        <w:tab w:val="clear" w:pos="8306"/>
        <w:tab w:val="right" w:pos="9356"/>
      </w:tabs>
      <w:rPr>
        <w:rFonts w:eastAsia="SimSun" w:hint="eastAsia"/>
        <w:lang w:eastAsia="zh-CN"/>
      </w:rPr>
    </w:pPr>
    <w:r>
      <w:rPr>
        <w:sz w:val="16"/>
      </w:rPr>
      <w:t>CRT</w:t>
    </w:r>
    <w:r>
      <w:rPr>
        <w:rFonts w:eastAsia="SimSun" w:hint="eastAsia"/>
        <w:sz w:val="16"/>
        <w:lang w:eastAsia="zh-CN"/>
      </w:rPr>
      <w:t>2</w:t>
    </w:r>
    <w:r>
      <w:rPr>
        <w:sz w:val="16"/>
      </w:rPr>
      <w:t>0/</w:t>
    </w:r>
    <w:r>
      <w:rPr>
        <w:rFonts w:eastAsia="SimSun" w:hint="eastAsia"/>
        <w:sz w:val="16"/>
        <w:lang w:eastAsia="zh-CN"/>
      </w:rPr>
      <w:t>1</w:t>
    </w:r>
    <w:r>
      <w:rPr>
        <w:sz w:val="16"/>
      </w:rPr>
      <w:t>8.</w:t>
    </w:r>
    <w:r>
      <w:rPr>
        <w:rFonts w:eastAsia="SimSun" w:hint="eastAsia"/>
        <w:sz w:val="16"/>
        <w:lang w:eastAsia="zh-CN"/>
      </w:rPr>
      <w:t>4</w:t>
    </w:r>
    <w:r>
      <w:rPr>
        <w:sz w:val="16"/>
      </w:rPr>
      <w:t>.200</w:t>
    </w:r>
    <w:r>
      <w:rPr>
        <w:rFonts w:eastAsia="SimSun" w:hint="eastAsia"/>
        <w:sz w:val="16"/>
        <w:lang w:eastAsia="zh-CN"/>
      </w:rPr>
      <w:t>8</w:t>
    </w:r>
    <w:r>
      <w:rPr>
        <w:sz w:val="16"/>
      </w:rPr>
      <w:t>/</w:t>
    </w:r>
    <w:r>
      <w:rPr>
        <w:rFonts w:eastAsia="SimSun" w:hint="eastAsia"/>
        <w:sz w:val="16"/>
        <w:lang w:eastAsia="zh-CN"/>
      </w:rPr>
      <w:t>SC</w:t>
    </w:r>
    <w:r>
      <w:rPr>
        <w:sz w:val="16"/>
      </w:rPr>
      <w:tab/>
    </w:r>
    <w:r>
      <w:rPr>
        <w:rStyle w:val="PageNumber"/>
        <w:sz w:val="16"/>
      </w:rPr>
      <w:tab/>
      <w:t>DC</w:t>
    </w:r>
    <w:r>
      <w:rPr>
        <w:rStyle w:val="PageNumber"/>
        <w:rFonts w:eastAsia="SimSun" w:hint="eastAsia"/>
        <w:sz w:val="16"/>
        <w:lang w:eastAsia="zh-CN"/>
      </w:rPr>
      <w:t>PI1109</w:t>
    </w:r>
    <w:r>
      <w:rPr>
        <w:rStyle w:val="PageNumber"/>
        <w:sz w:val="16"/>
      </w:rPr>
      <w:t>/200</w:t>
    </w:r>
    <w:r>
      <w:rPr>
        <w:rStyle w:val="PageNumber"/>
        <w:rFonts w:eastAsia="SimSun" w:hint="eastAsia"/>
        <w:sz w:val="16"/>
        <w:lang w:eastAsia="zh-CN"/>
      </w:rPr>
      <w:t>7</w:t>
    </w:r>
    <w:r>
      <w:rPr>
        <w:rStyle w:val="PageNumber"/>
        <w:sz w:val="16"/>
      </w:rPr>
      <w:t>/J</w:t>
    </w:r>
    <w:r>
      <w:rPr>
        <w:rStyle w:val="PageNumber"/>
        <w:rFonts w:eastAsia="SimSun" w:hint="eastAsia"/>
        <w:sz w:val="16"/>
        <w:lang w:eastAsia="zh-CN"/>
      </w:rPr>
      <w:t>udgment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2562D" w:rsidRDefault="0032562D">
      <w:r>
        <w:separator/>
      </w:r>
    </w:p>
  </w:footnote>
  <w:footnote w:type="continuationSeparator" w:id="0">
    <w:p w:rsidR="0032562D" w:rsidRDefault="003256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2562D" w:rsidRDefault="0032562D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t>-</w:t>
    </w: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>
      <w:rPr>
        <w:rStyle w:val="PageNumber"/>
        <w:rFonts w:ascii="Times New Roman" w:hAnsi="Times New Roman"/>
        <w:noProof/>
      </w:rPr>
      <w:t>4</w:t>
    </w:r>
    <w:r>
      <w:rPr>
        <w:rStyle w:val="PageNumber"/>
        <w:rFonts w:ascii="Times New Roman" w:hAnsi="Times New Roman"/>
      </w:rPr>
      <w:fldChar w:fldCharType="end"/>
    </w:r>
    <w:r>
      <w:rPr>
        <w:rStyle w:val="PageNumber"/>
      </w:rPr>
      <w:t>-</w:t>
    </w:r>
  </w:p>
  <w:p w:rsidR="0032562D" w:rsidRDefault="0032562D">
    <w:pPr>
      <w:framePr w:hSpace="180" w:wrap="around" w:vAnchor="page" w:hAnchor="page" w:x="433" w:y="1009"/>
    </w:pPr>
    <w:r>
      <w:rPr>
        <w:noProof/>
      </w:rPr>
    </w:r>
    <w:r w:rsidR="0032562D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" style="width:9pt;height:757pt;mso-width-percent:0;mso-height-percent:0;mso-width-percent:0;mso-height-percent:0">
          <v:imagedata r:id="rId1" o:title=""/>
        </v:shape>
      </w:pict>
    </w:r>
  </w:p>
  <w:p w:rsidR="0032562D" w:rsidRDefault="0032562D">
    <w:pPr>
      <w:framePr w:hSpace="180" w:wrap="around" w:vAnchor="page" w:hAnchor="page" w:x="11233" w:y="1009"/>
    </w:pPr>
    <w:r>
      <w:rPr>
        <w:noProof/>
      </w:rPr>
    </w:r>
    <w:r w:rsidR="0032562D">
      <w:rPr>
        <w:noProof/>
      </w:rPr>
      <w:pict>
        <v:shape id="_x0000_i1026" type="#_x0000_t75" alt="" style="width:9pt;height:757pt;mso-width-percent:0;mso-height-percent:0;mso-width-percent:0;mso-height-percent:0">
          <v:imagedata r:id="rId1" o:title=""/>
        </v:shape>
      </w:pict>
    </w:r>
  </w:p>
  <w:p w:rsidR="0032562D" w:rsidRDefault="003256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60019"/>
    <w:multiLevelType w:val="hybridMultilevel"/>
    <w:tmpl w:val="4D8C4658"/>
    <w:lvl w:ilvl="0" w:tplc="1BFA86A0">
      <w:start w:val="1"/>
      <w:numFmt w:val="lowerLetter"/>
      <w:lvlText w:val="(%1)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0618099E"/>
    <w:multiLevelType w:val="hybridMultilevel"/>
    <w:tmpl w:val="45A40C66"/>
    <w:lvl w:ilvl="0" w:tplc="07304042">
      <w:start w:val="35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C31EE4"/>
    <w:multiLevelType w:val="hybridMultilevel"/>
    <w:tmpl w:val="6B6ED778"/>
    <w:lvl w:ilvl="0" w:tplc="2E886C18">
      <w:start w:val="1"/>
      <w:numFmt w:val="low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84B5472"/>
    <w:multiLevelType w:val="hybridMultilevel"/>
    <w:tmpl w:val="30489B8A"/>
    <w:lvl w:ilvl="0" w:tplc="6D5CC6C0">
      <w:start w:val="1"/>
      <w:numFmt w:val="decimal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8776A9A"/>
    <w:multiLevelType w:val="hybridMultilevel"/>
    <w:tmpl w:val="CBDE9E7A"/>
    <w:lvl w:ilvl="0" w:tplc="D8249952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1" w:tplc="F252B758">
      <w:start w:val="27"/>
      <w:numFmt w:val="decimal"/>
      <w:lvlText w:val="%2."/>
      <w:lvlJc w:val="left"/>
      <w:pPr>
        <w:tabs>
          <w:tab w:val="num" w:pos="1440"/>
        </w:tabs>
        <w:ind w:left="1080" w:firstLine="0"/>
      </w:pPr>
      <w:rPr>
        <w:rFonts w:ascii="Times New Roman" w:hAnsi="Times New Roman" w:hint="default"/>
        <w:b w:val="0"/>
        <w:i w:val="0"/>
        <w:sz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A4B54F7"/>
    <w:multiLevelType w:val="hybridMultilevel"/>
    <w:tmpl w:val="9D2E9C86"/>
    <w:lvl w:ilvl="0" w:tplc="0409000F">
      <w:start w:val="1"/>
      <w:numFmt w:val="decimal"/>
      <w:lvlText w:val="%1."/>
      <w:lvlJc w:val="left"/>
      <w:pPr>
        <w:tabs>
          <w:tab w:val="num" w:pos="2138"/>
        </w:tabs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58"/>
        </w:tabs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578"/>
        </w:tabs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98"/>
        </w:tabs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18"/>
        </w:tabs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38"/>
        </w:tabs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58"/>
        </w:tabs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178"/>
        </w:tabs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898"/>
        </w:tabs>
        <w:ind w:left="7898" w:hanging="180"/>
      </w:pPr>
    </w:lvl>
  </w:abstractNum>
  <w:abstractNum w:abstractNumId="6" w15:restartNumberingAfterBreak="0">
    <w:nsid w:val="31AB3A7C"/>
    <w:multiLevelType w:val="singleLevel"/>
    <w:tmpl w:val="8272C476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</w:abstractNum>
  <w:abstractNum w:abstractNumId="7" w15:restartNumberingAfterBreak="0">
    <w:nsid w:val="3D261C05"/>
    <w:multiLevelType w:val="hybridMultilevel"/>
    <w:tmpl w:val="0458E04C"/>
    <w:lvl w:ilvl="0" w:tplc="646E4F14">
      <w:start w:val="1"/>
      <w:numFmt w:val="low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EC30305"/>
    <w:multiLevelType w:val="hybridMultilevel"/>
    <w:tmpl w:val="5ABE8CD0"/>
    <w:lvl w:ilvl="0" w:tplc="3FE47D88">
      <w:start w:val="1"/>
      <w:numFmt w:val="low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0522580"/>
    <w:multiLevelType w:val="hybridMultilevel"/>
    <w:tmpl w:val="A208A32A"/>
    <w:lvl w:ilvl="0" w:tplc="505C3354">
      <w:start w:val="35"/>
      <w:numFmt w:val="decimal"/>
      <w:lvlText w:val="%1."/>
      <w:lvlJc w:val="left"/>
      <w:pPr>
        <w:tabs>
          <w:tab w:val="num" w:pos="1440"/>
        </w:tabs>
        <w:ind w:left="1080" w:firstLine="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16656BE"/>
    <w:multiLevelType w:val="hybridMultilevel"/>
    <w:tmpl w:val="B75E0A46"/>
    <w:lvl w:ilvl="0" w:tplc="01F2F25E">
      <w:start w:val="1"/>
      <w:numFmt w:val="low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B4E56E7"/>
    <w:multiLevelType w:val="hybridMultilevel"/>
    <w:tmpl w:val="0BB22AB4"/>
    <w:lvl w:ilvl="0" w:tplc="ADFAD392">
      <w:start w:val="36"/>
      <w:numFmt w:val="decimal"/>
      <w:lvlText w:val="%1."/>
      <w:lvlJc w:val="left"/>
      <w:pPr>
        <w:tabs>
          <w:tab w:val="num" w:pos="4680"/>
        </w:tabs>
        <w:ind w:left="4680" w:hanging="144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12" w15:restartNumberingAfterBreak="0">
    <w:nsid w:val="6B5031CB"/>
    <w:multiLevelType w:val="hybridMultilevel"/>
    <w:tmpl w:val="06CADED2"/>
    <w:lvl w:ilvl="0" w:tplc="0409000F">
      <w:start w:val="1"/>
      <w:numFmt w:val="decimal"/>
      <w:lvlText w:val="%1."/>
      <w:lvlJc w:val="left"/>
      <w:pPr>
        <w:tabs>
          <w:tab w:val="num" w:pos="2200"/>
        </w:tabs>
        <w:ind w:left="22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920"/>
        </w:tabs>
        <w:ind w:left="29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40"/>
        </w:tabs>
        <w:ind w:left="36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60"/>
        </w:tabs>
        <w:ind w:left="43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80"/>
        </w:tabs>
        <w:ind w:left="50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800"/>
        </w:tabs>
        <w:ind w:left="58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520"/>
        </w:tabs>
        <w:ind w:left="65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40"/>
        </w:tabs>
        <w:ind w:left="72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60"/>
        </w:tabs>
        <w:ind w:left="7960" w:hanging="180"/>
      </w:pPr>
    </w:lvl>
  </w:abstractNum>
  <w:num w:numId="1" w16cid:durableId="2002847355">
    <w:abstractNumId w:val="4"/>
  </w:num>
  <w:num w:numId="2" w16cid:durableId="1550146485">
    <w:abstractNumId w:val="9"/>
  </w:num>
  <w:num w:numId="3" w16cid:durableId="151801940">
    <w:abstractNumId w:val="1"/>
  </w:num>
  <w:num w:numId="4" w16cid:durableId="1507133019">
    <w:abstractNumId w:val="3"/>
  </w:num>
  <w:num w:numId="5" w16cid:durableId="341129057">
    <w:abstractNumId w:val="8"/>
  </w:num>
  <w:num w:numId="6" w16cid:durableId="1042367534">
    <w:abstractNumId w:val="10"/>
  </w:num>
  <w:num w:numId="7" w16cid:durableId="1781490268">
    <w:abstractNumId w:val="6"/>
  </w:num>
  <w:num w:numId="8" w16cid:durableId="570314430">
    <w:abstractNumId w:val="7"/>
  </w:num>
  <w:num w:numId="9" w16cid:durableId="56243687">
    <w:abstractNumId w:val="0"/>
  </w:num>
  <w:num w:numId="10" w16cid:durableId="783769037">
    <w:abstractNumId w:val="12"/>
  </w:num>
  <w:num w:numId="11" w16cid:durableId="990911644">
    <w:abstractNumId w:val="5"/>
  </w:num>
  <w:num w:numId="12" w16cid:durableId="839081585">
    <w:abstractNumId w:val="11"/>
  </w:num>
  <w:num w:numId="13" w16cid:durableId="13655249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doNotTrackMoves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2562D"/>
    <w:rsid w:val="0032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2CCA6759-0012-3340-AC98-EA8DD322D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Courier New" w:hAnsi="Courier New"/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verflowPunct/>
      <w:autoSpaceDE/>
      <w:autoSpaceDN/>
      <w:adjustRightInd/>
      <w:ind w:left="720"/>
      <w:jc w:val="center"/>
      <w:textAlignment w:val="auto"/>
      <w:outlineLvl w:val="0"/>
    </w:pPr>
    <w:rPr>
      <w:rFonts w:ascii="Times New Roman" w:hAnsi="Times New Roman"/>
      <w:szCs w:val="24"/>
      <w:u w:val="single"/>
      <w:lang w:val="en-US" w:eastAsia="zh-TW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imes New Roman" w:hAnsi="Times New Roman"/>
      <w:b/>
      <w:sz w:val="20"/>
      <w:lang w:val="en-US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imes New Roman" w:hAnsi="Times New Roman"/>
      <w:b/>
      <w:sz w:val="20"/>
      <w:lang w:val="en-US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Times New Roman" w:hAnsi="Times New Roman"/>
      <w:sz w:val="28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imes New Roman" w:hAnsi="Times New Roman"/>
      <w:sz w:val="28"/>
      <w:u w:val="single"/>
    </w:rPr>
  </w:style>
  <w:style w:type="paragraph" w:styleId="Heading6">
    <w:name w:val="heading 6"/>
    <w:basedOn w:val="Normal"/>
    <w:next w:val="Normal"/>
    <w:qFormat/>
    <w:pPr>
      <w:keepNext/>
      <w:spacing w:line="360" w:lineRule="auto"/>
      <w:outlineLvl w:val="5"/>
    </w:pPr>
    <w:rPr>
      <w:rFonts w:ascii="Times New Roman" w:hAnsi="Times New Roman"/>
      <w:sz w:val="28"/>
    </w:rPr>
  </w:style>
  <w:style w:type="paragraph" w:styleId="Heading9">
    <w:name w:val="heading 9"/>
    <w:basedOn w:val="Normal"/>
    <w:next w:val="Normal"/>
    <w:qFormat/>
    <w:pPr>
      <w:keepNext/>
      <w:jc w:val="right"/>
      <w:outlineLvl w:val="8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  <w:style w:type="paragraph" w:styleId="BodyTextIndent3">
    <w:name w:val="Body Text Indent 3"/>
    <w:basedOn w:val="Normal"/>
    <w:semiHidden/>
    <w:pPr>
      <w:tabs>
        <w:tab w:val="left" w:pos="1418"/>
      </w:tabs>
      <w:spacing w:line="360" w:lineRule="auto"/>
      <w:ind w:left="1418"/>
    </w:pPr>
    <w:rPr>
      <w:rFonts w:ascii="Times New Roman" w:hAnsi="Times New Roman"/>
    </w:rPr>
  </w:style>
  <w:style w:type="paragraph" w:styleId="BodyText">
    <w:name w:val="Body Text"/>
    <w:basedOn w:val="Normal"/>
    <w:semiHidden/>
    <w:pPr>
      <w:overflowPunct/>
      <w:autoSpaceDE/>
      <w:autoSpaceDN/>
      <w:adjustRightInd/>
      <w:textAlignment w:val="auto"/>
    </w:pPr>
    <w:rPr>
      <w:rFonts w:ascii="Times New Roman" w:hAnsi="Times New Roman"/>
      <w:sz w:val="28"/>
      <w:szCs w:val="24"/>
      <w:lang w:val="en-US" w:eastAsia="zh-TW"/>
    </w:rPr>
  </w:style>
  <w:style w:type="paragraph" w:styleId="BodyTextIndent">
    <w:name w:val="Body Text Indent"/>
    <w:basedOn w:val="Normal"/>
    <w:semiHidden/>
    <w:pPr>
      <w:overflowPunct/>
      <w:autoSpaceDE/>
      <w:autoSpaceDN/>
      <w:adjustRightInd/>
      <w:ind w:left="720"/>
      <w:textAlignment w:val="auto"/>
    </w:pPr>
    <w:rPr>
      <w:rFonts w:ascii="Times New Roman" w:hAnsi="Times New Roman"/>
      <w:sz w:val="28"/>
      <w:szCs w:val="24"/>
      <w:lang w:val="en-US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t_trans_16\Application%20Data\Microsoft\Templates\ABCnew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Settings\st_trans_16\Application Data\Microsoft\Templates\ABCnew.dot</Template>
  <TotalTime>0</TotalTime>
  <Pages>3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Kwong</dc:creator>
  <cp:keywords/>
  <cp:lastModifiedBy>Adrien Kwong</cp:lastModifiedBy>
  <cp:revision>2</cp:revision>
  <cp:lastPrinted>2008-01-11T08:39:00Z</cp:lastPrinted>
  <dcterms:created xsi:type="dcterms:W3CDTF">2023-10-14T01:14:00Z</dcterms:created>
  <dcterms:modified xsi:type="dcterms:W3CDTF">2023-10-14T01:14:00Z</dcterms:modified>
</cp:coreProperties>
</file>