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E5487" w:rsidRDefault="00CE5487">
      <w:pPr>
        <w:pStyle w:val="Heading2"/>
        <w:tabs>
          <w:tab w:val="clear" w:pos="4320"/>
          <w:tab w:val="clear" w:pos="9072"/>
        </w:tabs>
        <w:spacing w:line="360" w:lineRule="auto"/>
        <w:jc w:val="right"/>
        <w:rPr>
          <w:b w:val="0"/>
          <w:sz w:val="28"/>
        </w:rPr>
      </w:pPr>
      <w:r>
        <w:rPr>
          <w:b w:val="0"/>
          <w:sz w:val="28"/>
        </w:rPr>
        <w:t xml:space="preserve"> </w:t>
      </w:r>
      <w:r>
        <w:rPr>
          <w:rFonts w:hint="eastAsia"/>
          <w:b w:val="0"/>
          <w:sz w:val="28"/>
        </w:rPr>
        <w:t>DC</w:t>
      </w:r>
      <w:r>
        <w:rPr>
          <w:b w:val="0"/>
          <w:sz w:val="28"/>
        </w:rPr>
        <w:t xml:space="preserve">PI </w:t>
      </w:r>
      <w:r w:rsidR="0014316F">
        <w:rPr>
          <w:rFonts w:hint="eastAsia"/>
          <w:b w:val="0"/>
          <w:sz w:val="28"/>
        </w:rPr>
        <w:t>1</w:t>
      </w:r>
      <w:r w:rsidR="000629BE">
        <w:rPr>
          <w:rFonts w:hint="eastAsia"/>
          <w:b w:val="0"/>
          <w:sz w:val="28"/>
        </w:rPr>
        <w:t>341</w:t>
      </w:r>
      <w:r>
        <w:rPr>
          <w:rFonts w:hint="eastAsia"/>
          <w:b w:val="0"/>
          <w:sz w:val="28"/>
        </w:rPr>
        <w:t>/200</w:t>
      </w:r>
      <w:r w:rsidR="000629BE">
        <w:rPr>
          <w:rFonts w:hint="eastAsia"/>
          <w:b w:val="0"/>
          <w:sz w:val="28"/>
        </w:rPr>
        <w:t>9</w:t>
      </w:r>
    </w:p>
    <w:p w:rsidR="00CE5487" w:rsidRDefault="00CE5487">
      <w:pPr>
        <w:pStyle w:val="normal3"/>
        <w:tabs>
          <w:tab w:val="clear" w:pos="4320"/>
          <w:tab w:val="clear" w:pos="4500"/>
          <w:tab w:val="clear" w:pos="9000"/>
          <w:tab w:val="clear" w:pos="9072"/>
        </w:tabs>
        <w:overflowPunct/>
        <w:autoSpaceDE/>
        <w:autoSpaceDN/>
        <w:spacing w:line="240" w:lineRule="auto"/>
        <w:rPr>
          <w:rFonts w:eastAsia="SimSun"/>
          <w:lang w:val="en-US"/>
        </w:rPr>
      </w:pPr>
    </w:p>
    <w:p w:rsidR="00CE5487" w:rsidRDefault="00CE5487">
      <w:pPr>
        <w:pStyle w:val="normal3"/>
        <w:tabs>
          <w:tab w:val="clear" w:pos="4320"/>
          <w:tab w:val="clear" w:pos="4500"/>
          <w:tab w:val="clear" w:pos="9000"/>
          <w:tab w:val="clear" w:pos="9072"/>
        </w:tabs>
        <w:overflowPunct/>
        <w:autoSpaceDE/>
        <w:autoSpaceDN/>
        <w:spacing w:line="240" w:lineRule="auto"/>
        <w:rPr>
          <w:rFonts w:eastAsia="SimSun"/>
          <w:lang w:val="en-US"/>
        </w:rPr>
        <w:sectPr w:rsidR="00CE5487">
          <w:headerReference w:type="default" r:id="rId7"/>
          <w:footerReference w:type="even" r:id="rId8"/>
          <w:footerReference w:type="default" r:id="rId9"/>
          <w:pgSz w:w="11906" w:h="16838" w:code="9"/>
          <w:pgMar w:top="1800" w:right="1800" w:bottom="1440" w:left="1800" w:header="864" w:footer="720" w:gutter="0"/>
          <w:cols w:space="708"/>
          <w:docGrid w:linePitch="380"/>
        </w:sectPr>
      </w:pPr>
    </w:p>
    <w:p w:rsidR="00CE5487" w:rsidRDefault="00CE5487">
      <w:pPr>
        <w:tabs>
          <w:tab w:val="clear" w:pos="4320"/>
          <w:tab w:val="clear" w:pos="9072"/>
        </w:tabs>
        <w:adjustRightInd w:val="0"/>
        <w:spacing w:line="360" w:lineRule="auto"/>
        <w:jc w:val="center"/>
        <w:rPr>
          <w:rFonts w:hint="eastAsia"/>
          <w:b/>
          <w:bCs/>
        </w:rPr>
      </w:pPr>
      <w:r>
        <w:rPr>
          <w:rFonts w:hint="eastAsia"/>
          <w:b/>
          <w:bCs/>
        </w:rPr>
        <w:t>IN THE DISTRICT COURT OF THE</w:t>
      </w:r>
    </w:p>
    <w:p w:rsidR="00CE5487" w:rsidRDefault="00CE5487">
      <w:pPr>
        <w:tabs>
          <w:tab w:val="clear" w:pos="4320"/>
          <w:tab w:val="clear" w:pos="9072"/>
        </w:tabs>
        <w:adjustRightInd w:val="0"/>
        <w:spacing w:line="360" w:lineRule="auto"/>
        <w:jc w:val="center"/>
        <w:rPr>
          <w:rFonts w:hint="eastAsia"/>
          <w:b/>
          <w:bCs/>
        </w:rPr>
      </w:pPr>
      <w:r>
        <w:rPr>
          <w:rFonts w:hint="eastAsia"/>
          <w:b/>
          <w:bCs/>
        </w:rPr>
        <w:t>HONG KONG SPECIAL ADMINISTRATIVE REGION</w:t>
      </w:r>
    </w:p>
    <w:p w:rsidR="00CE5487" w:rsidRDefault="00CE5487">
      <w:pPr>
        <w:tabs>
          <w:tab w:val="clear" w:pos="4320"/>
          <w:tab w:val="clear" w:pos="9072"/>
        </w:tabs>
        <w:adjustRightInd w:val="0"/>
        <w:spacing w:line="360" w:lineRule="auto"/>
        <w:jc w:val="center"/>
      </w:pPr>
      <w:r>
        <w:t>PERSONAL INJURIES ACTION NO</w:t>
      </w:r>
      <w:r>
        <w:rPr>
          <w:rFonts w:hint="eastAsia"/>
        </w:rPr>
        <w:t>.</w:t>
      </w:r>
      <w:r>
        <w:t xml:space="preserve"> </w:t>
      </w:r>
      <w:r w:rsidR="00D642AB">
        <w:rPr>
          <w:rFonts w:hint="eastAsia"/>
        </w:rPr>
        <w:t>1</w:t>
      </w:r>
      <w:r w:rsidR="00B61257">
        <w:rPr>
          <w:rFonts w:hint="eastAsia"/>
        </w:rPr>
        <w:t>341</w:t>
      </w:r>
      <w:r w:rsidR="00D642AB">
        <w:rPr>
          <w:rFonts w:hint="eastAsia"/>
        </w:rPr>
        <w:t xml:space="preserve"> OF</w:t>
      </w:r>
      <w:r>
        <w:rPr>
          <w:rFonts w:hint="eastAsia"/>
        </w:rPr>
        <w:t xml:space="preserve"> 200</w:t>
      </w:r>
      <w:r w:rsidR="00B61257">
        <w:rPr>
          <w:rFonts w:hint="eastAsia"/>
        </w:rPr>
        <w:t>9</w:t>
      </w:r>
    </w:p>
    <w:p w:rsidR="00CE5487" w:rsidRDefault="00CE5487" w:rsidP="00F44DC9">
      <w:pPr>
        <w:tabs>
          <w:tab w:val="clear" w:pos="4320"/>
          <w:tab w:val="clear" w:pos="9072"/>
        </w:tabs>
        <w:adjustRightInd w:val="0"/>
        <w:spacing w:line="360" w:lineRule="auto"/>
        <w:ind w:right="-154"/>
        <w:jc w:val="center"/>
        <w:rPr>
          <w:rFonts w:hint="eastAsia"/>
        </w:rPr>
      </w:pPr>
      <w:r>
        <w:rPr>
          <w:rFonts w:hint="eastAsia"/>
        </w:rPr>
        <w:t>------------</w:t>
      </w:r>
      <w:r w:rsidR="00F44DC9">
        <w:rPr>
          <w:rFonts w:hint="eastAsia"/>
        </w:rPr>
        <w:t>-</w:t>
      </w:r>
      <w:r>
        <w:rPr>
          <w:rFonts w:hint="eastAsia"/>
        </w:rPr>
        <w:t>--------</w:t>
      </w:r>
    </w:p>
    <w:tbl>
      <w:tblPr>
        <w:tblW w:w="878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701"/>
        <w:gridCol w:w="5103"/>
        <w:gridCol w:w="1985"/>
      </w:tblGrid>
      <w:tr w:rsidR="00F44DC9" w:rsidTr="00A47914">
        <w:tblPrEx>
          <w:tblCellMar>
            <w:top w:w="0" w:type="dxa"/>
            <w:bottom w:w="0" w:type="dxa"/>
          </w:tblCellMar>
        </w:tblPrEx>
        <w:tc>
          <w:tcPr>
            <w:tcW w:w="1701" w:type="dxa"/>
          </w:tcPr>
          <w:p w:rsidR="00F44DC9" w:rsidRDefault="00F44DC9" w:rsidP="00A47914">
            <w:pPr>
              <w:tabs>
                <w:tab w:val="clear" w:pos="4320"/>
                <w:tab w:val="clear" w:pos="9072"/>
              </w:tabs>
              <w:snapToGrid/>
              <w:ind w:right="-341"/>
              <w:rPr>
                <w:rFonts w:hint="eastAsia"/>
              </w:rPr>
            </w:pPr>
          </w:p>
          <w:p w:rsidR="00F44DC9" w:rsidRDefault="00F44DC9" w:rsidP="00A47914">
            <w:pPr>
              <w:tabs>
                <w:tab w:val="clear" w:pos="4320"/>
                <w:tab w:val="clear" w:pos="9072"/>
              </w:tabs>
              <w:snapToGrid/>
              <w:ind w:right="-341"/>
            </w:pPr>
            <w:r>
              <w:t>BETWEEN</w:t>
            </w:r>
          </w:p>
        </w:tc>
        <w:tc>
          <w:tcPr>
            <w:tcW w:w="5103" w:type="dxa"/>
          </w:tcPr>
          <w:p w:rsidR="00F44DC9" w:rsidRDefault="00F44DC9" w:rsidP="00A47914">
            <w:pPr>
              <w:pStyle w:val="normal2"/>
              <w:tabs>
                <w:tab w:val="clear" w:pos="1411"/>
                <w:tab w:val="clear" w:pos="4320"/>
                <w:tab w:val="clear" w:pos="9072"/>
              </w:tabs>
              <w:overflowPunct/>
              <w:autoSpaceDE/>
              <w:autoSpaceDN/>
              <w:snapToGrid/>
              <w:spacing w:line="240" w:lineRule="auto"/>
              <w:ind w:right="-341"/>
              <w:rPr>
                <w:rFonts w:eastAsia="SimSun" w:hint="eastAsia"/>
                <w:caps w:val="0"/>
                <w:lang w:val="en-US"/>
              </w:rPr>
            </w:pPr>
          </w:p>
          <w:p w:rsidR="00F44DC9" w:rsidRDefault="00F44DC9" w:rsidP="00A47914">
            <w:pPr>
              <w:tabs>
                <w:tab w:val="clear" w:pos="4320"/>
                <w:tab w:val="clear" w:pos="9072"/>
              </w:tabs>
              <w:snapToGrid/>
              <w:ind w:right="-341"/>
              <w:jc w:val="center"/>
              <w:rPr>
                <w:rFonts w:hint="eastAsia"/>
              </w:rPr>
            </w:pPr>
          </w:p>
          <w:p w:rsidR="00F44DC9" w:rsidRDefault="00F44DC9" w:rsidP="00A47914">
            <w:pPr>
              <w:tabs>
                <w:tab w:val="clear" w:pos="1440"/>
                <w:tab w:val="clear" w:pos="4320"/>
                <w:tab w:val="clear" w:pos="9072"/>
              </w:tabs>
              <w:snapToGrid/>
              <w:ind w:left="-108" w:right="-108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LI CHUEN</w:t>
            </w:r>
          </w:p>
          <w:p w:rsidR="00F44DC9" w:rsidRDefault="00F44DC9" w:rsidP="00A47914">
            <w:pPr>
              <w:tabs>
                <w:tab w:val="clear" w:pos="1440"/>
                <w:tab w:val="clear" w:pos="4320"/>
                <w:tab w:val="clear" w:pos="9072"/>
              </w:tabs>
              <w:snapToGrid/>
              <w:ind w:left="-108" w:right="-108"/>
              <w:jc w:val="center"/>
              <w:rPr>
                <w:rFonts w:hint="eastAsia"/>
              </w:rPr>
            </w:pPr>
          </w:p>
        </w:tc>
        <w:tc>
          <w:tcPr>
            <w:tcW w:w="1985" w:type="dxa"/>
          </w:tcPr>
          <w:p w:rsidR="00F44DC9" w:rsidRDefault="00F44DC9" w:rsidP="00A47914">
            <w:pPr>
              <w:pStyle w:val="Heading2"/>
              <w:tabs>
                <w:tab w:val="clear" w:pos="4320"/>
                <w:tab w:val="clear" w:pos="9072"/>
              </w:tabs>
              <w:ind w:left="176" w:right="-341"/>
              <w:jc w:val="right"/>
              <w:rPr>
                <w:rFonts w:hint="eastAsia"/>
                <w:b w:val="0"/>
                <w:bCs w:val="0"/>
                <w:sz w:val="28"/>
              </w:rPr>
            </w:pPr>
          </w:p>
          <w:p w:rsidR="00F44DC9" w:rsidRDefault="00F44DC9" w:rsidP="00A47914">
            <w:pPr>
              <w:pStyle w:val="Heading6"/>
              <w:spacing w:line="240" w:lineRule="auto"/>
              <w:ind w:left="176" w:right="-341"/>
              <w:rPr>
                <w:rFonts w:hint="eastAsia"/>
                <w:sz w:val="28"/>
              </w:rPr>
            </w:pPr>
          </w:p>
          <w:p w:rsidR="00F44DC9" w:rsidRDefault="00F44DC9" w:rsidP="00A47914">
            <w:pPr>
              <w:pStyle w:val="Heading6"/>
              <w:spacing w:line="240" w:lineRule="auto"/>
              <w:ind w:left="-108" w:right="-341"/>
              <w:jc w:val="left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 xml:space="preserve">       Plaintiff</w:t>
            </w:r>
          </w:p>
        </w:tc>
      </w:tr>
      <w:tr w:rsidR="00F44DC9" w:rsidTr="00A47914">
        <w:tblPrEx>
          <w:tblCellMar>
            <w:top w:w="0" w:type="dxa"/>
            <w:bottom w:w="0" w:type="dxa"/>
          </w:tblCellMar>
        </w:tblPrEx>
        <w:tc>
          <w:tcPr>
            <w:tcW w:w="1701" w:type="dxa"/>
          </w:tcPr>
          <w:p w:rsidR="00F44DC9" w:rsidRDefault="00F44DC9" w:rsidP="00A47914">
            <w:pPr>
              <w:tabs>
                <w:tab w:val="clear" w:pos="4320"/>
                <w:tab w:val="clear" w:pos="9072"/>
              </w:tabs>
              <w:snapToGrid/>
              <w:ind w:right="-341"/>
            </w:pPr>
          </w:p>
        </w:tc>
        <w:tc>
          <w:tcPr>
            <w:tcW w:w="5103" w:type="dxa"/>
          </w:tcPr>
          <w:p w:rsidR="00F44DC9" w:rsidRDefault="00F44DC9" w:rsidP="00F44DC9">
            <w:pPr>
              <w:tabs>
                <w:tab w:val="clear" w:pos="1440"/>
                <w:tab w:val="clear" w:pos="4320"/>
                <w:tab w:val="clear" w:pos="9072"/>
              </w:tabs>
              <w:snapToGrid/>
              <w:ind w:left="-99" w:right="-144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nd</w:t>
            </w:r>
          </w:p>
          <w:p w:rsidR="00F44DC9" w:rsidRDefault="00F44DC9" w:rsidP="00A47914">
            <w:pPr>
              <w:pStyle w:val="normal2"/>
              <w:tabs>
                <w:tab w:val="clear" w:pos="1411"/>
                <w:tab w:val="clear" w:pos="4320"/>
                <w:tab w:val="clear" w:pos="9072"/>
              </w:tabs>
              <w:overflowPunct/>
              <w:autoSpaceDE/>
              <w:autoSpaceDN/>
              <w:snapToGrid/>
              <w:spacing w:line="240" w:lineRule="auto"/>
              <w:ind w:right="-341"/>
              <w:rPr>
                <w:rFonts w:eastAsia="SimSun" w:hint="eastAsia"/>
                <w:caps w:val="0"/>
                <w:lang w:val="en-US"/>
              </w:rPr>
            </w:pPr>
          </w:p>
        </w:tc>
        <w:tc>
          <w:tcPr>
            <w:tcW w:w="1985" w:type="dxa"/>
          </w:tcPr>
          <w:p w:rsidR="00F44DC9" w:rsidRDefault="00F44DC9" w:rsidP="00A47914">
            <w:pPr>
              <w:tabs>
                <w:tab w:val="clear" w:pos="4320"/>
                <w:tab w:val="clear" w:pos="9072"/>
              </w:tabs>
              <w:snapToGrid/>
              <w:ind w:left="176" w:right="-341"/>
              <w:jc w:val="right"/>
            </w:pPr>
          </w:p>
        </w:tc>
      </w:tr>
      <w:tr w:rsidR="00F44DC9" w:rsidTr="00A47914">
        <w:tblPrEx>
          <w:tblCellMar>
            <w:top w:w="0" w:type="dxa"/>
            <w:bottom w:w="0" w:type="dxa"/>
          </w:tblCellMar>
        </w:tblPrEx>
        <w:tc>
          <w:tcPr>
            <w:tcW w:w="1701" w:type="dxa"/>
          </w:tcPr>
          <w:p w:rsidR="00F44DC9" w:rsidRDefault="00F44DC9" w:rsidP="00A47914">
            <w:pPr>
              <w:tabs>
                <w:tab w:val="clear" w:pos="4320"/>
                <w:tab w:val="clear" w:pos="9072"/>
              </w:tabs>
              <w:snapToGrid/>
              <w:ind w:right="-341"/>
            </w:pPr>
          </w:p>
        </w:tc>
        <w:tc>
          <w:tcPr>
            <w:tcW w:w="5103" w:type="dxa"/>
          </w:tcPr>
          <w:p w:rsidR="00F44DC9" w:rsidRDefault="00F44DC9" w:rsidP="00A47914">
            <w:pPr>
              <w:tabs>
                <w:tab w:val="clear" w:pos="1440"/>
                <w:tab w:val="clear" w:pos="4320"/>
                <w:tab w:val="clear" w:pos="9072"/>
              </w:tabs>
              <w:snapToGrid/>
              <w:ind w:left="-108" w:right="-108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MAN WAI CHEUNG</w:t>
            </w:r>
          </w:p>
          <w:p w:rsidR="00F44DC9" w:rsidRDefault="00F44DC9" w:rsidP="00A47914">
            <w:pPr>
              <w:tabs>
                <w:tab w:val="clear" w:pos="1440"/>
                <w:tab w:val="clear" w:pos="4320"/>
                <w:tab w:val="clear" w:pos="9072"/>
              </w:tabs>
              <w:snapToGrid/>
              <w:ind w:right="-108"/>
              <w:jc w:val="center"/>
              <w:rPr>
                <w:rFonts w:hint="eastAsia"/>
                <w:caps/>
              </w:rPr>
            </w:pPr>
          </w:p>
        </w:tc>
        <w:tc>
          <w:tcPr>
            <w:tcW w:w="1985" w:type="dxa"/>
          </w:tcPr>
          <w:p w:rsidR="00F44DC9" w:rsidRDefault="00F44DC9" w:rsidP="00A47914">
            <w:pPr>
              <w:pStyle w:val="NormalIndent"/>
              <w:ind w:left="176" w:firstLine="0"/>
              <w:rPr>
                <w:rFonts w:hint="eastAsia"/>
                <w:lang w:val="en-US"/>
              </w:rPr>
            </w:pPr>
            <w:r>
              <w:rPr>
                <w:rFonts w:ascii="Times New Roman" w:hAnsi="Times New Roman" w:hint="eastAsia"/>
                <w:b w:val="0"/>
                <w:bCs/>
                <w:sz w:val="28"/>
                <w:lang w:val="en-US"/>
              </w:rPr>
              <w:t xml:space="preserve"> Defendant</w:t>
            </w:r>
          </w:p>
        </w:tc>
      </w:tr>
    </w:tbl>
    <w:p w:rsidR="00CE5487" w:rsidRDefault="00F44DC9" w:rsidP="00F44DC9">
      <w:pPr>
        <w:tabs>
          <w:tab w:val="clear" w:pos="1440"/>
          <w:tab w:val="clear" w:pos="4320"/>
          <w:tab w:val="clear" w:pos="9072"/>
          <w:tab w:val="left" w:pos="2240"/>
          <w:tab w:val="left" w:pos="7140"/>
        </w:tabs>
        <w:ind w:right="-94"/>
        <w:jc w:val="center"/>
        <w:rPr>
          <w:rFonts w:hint="eastAsia"/>
          <w:caps/>
        </w:rPr>
      </w:pPr>
      <w:r>
        <w:rPr>
          <w:rFonts w:hint="eastAsia"/>
        </w:rPr>
        <w:t>-------</w:t>
      </w:r>
      <w:r w:rsidR="00CE5487">
        <w:rPr>
          <w:rFonts w:hint="eastAsia"/>
          <w:caps/>
        </w:rPr>
        <w:t>--------------</w:t>
      </w:r>
    </w:p>
    <w:p w:rsidR="00CE5487" w:rsidRDefault="00CE5487">
      <w:pPr>
        <w:tabs>
          <w:tab w:val="clear" w:pos="4320"/>
          <w:tab w:val="clear" w:pos="9072"/>
        </w:tabs>
        <w:adjustRightInd w:val="0"/>
        <w:spacing w:line="360" w:lineRule="auto"/>
        <w:rPr>
          <w:rFonts w:hint="eastAsia"/>
        </w:rPr>
      </w:pPr>
    </w:p>
    <w:p w:rsidR="00CE5487" w:rsidRDefault="00CE5487">
      <w:pPr>
        <w:tabs>
          <w:tab w:val="clear" w:pos="4320"/>
          <w:tab w:val="clear" w:pos="9072"/>
        </w:tabs>
        <w:adjustRightInd w:val="0"/>
        <w:spacing w:line="360" w:lineRule="auto"/>
      </w:pPr>
      <w:r>
        <w:rPr>
          <w:rFonts w:hint="eastAsia"/>
        </w:rPr>
        <w:t xml:space="preserve">Coram </w:t>
      </w:r>
      <w:r>
        <w:t xml:space="preserve"> </w:t>
      </w:r>
      <w:r>
        <w:rPr>
          <w:rFonts w:hint="eastAsia"/>
        </w:rPr>
        <w:t>:  H</w:t>
      </w:r>
      <w:r>
        <w:t xml:space="preserve">er </w:t>
      </w:r>
      <w:r>
        <w:rPr>
          <w:rFonts w:hint="eastAsia"/>
        </w:rPr>
        <w:t>H</w:t>
      </w:r>
      <w:r>
        <w:t>onour Judge</w:t>
      </w:r>
      <w:r>
        <w:rPr>
          <w:rFonts w:hint="eastAsia"/>
        </w:rPr>
        <w:t xml:space="preserve"> </w:t>
      </w:r>
      <w:r>
        <w:t xml:space="preserve">Mimmie Chan </w:t>
      </w:r>
      <w:r w:rsidR="00F44DC9">
        <w:rPr>
          <w:rFonts w:hint="eastAsia"/>
        </w:rPr>
        <w:t>in Court</w:t>
      </w:r>
    </w:p>
    <w:p w:rsidR="00CE5487" w:rsidRDefault="00FA3E39">
      <w:pPr>
        <w:tabs>
          <w:tab w:val="clear" w:pos="4320"/>
          <w:tab w:val="clear" w:pos="9072"/>
        </w:tabs>
        <w:adjustRightInd w:val="0"/>
        <w:spacing w:line="360" w:lineRule="auto"/>
        <w:rPr>
          <w:rFonts w:hint="eastAsia"/>
        </w:rPr>
      </w:pPr>
      <w:r>
        <w:t>Date</w:t>
      </w:r>
      <w:r w:rsidR="00C4647D">
        <w:rPr>
          <w:rFonts w:hint="eastAsia"/>
        </w:rPr>
        <w:t>s</w:t>
      </w:r>
      <w:r w:rsidR="00CE5487">
        <w:t xml:space="preserve"> of h</w:t>
      </w:r>
      <w:r w:rsidR="00CE5487">
        <w:rPr>
          <w:rFonts w:hint="eastAsia"/>
        </w:rPr>
        <w:t>earing</w:t>
      </w:r>
      <w:r w:rsidR="00CE5487">
        <w:t xml:space="preserve"> </w:t>
      </w:r>
      <w:r w:rsidR="00CE5487">
        <w:rPr>
          <w:rFonts w:hint="eastAsia"/>
        </w:rPr>
        <w:t xml:space="preserve"> :  </w:t>
      </w:r>
      <w:r w:rsidR="00473194">
        <w:rPr>
          <w:rFonts w:hint="eastAsia"/>
        </w:rPr>
        <w:t>8</w:t>
      </w:r>
      <w:r w:rsidR="00C4647D">
        <w:rPr>
          <w:rFonts w:hint="eastAsia"/>
        </w:rPr>
        <w:t xml:space="preserve"> &amp; </w:t>
      </w:r>
      <w:r w:rsidR="00473194">
        <w:rPr>
          <w:rFonts w:hint="eastAsia"/>
        </w:rPr>
        <w:t>9</w:t>
      </w:r>
      <w:r>
        <w:rPr>
          <w:rFonts w:hint="eastAsia"/>
        </w:rPr>
        <w:t xml:space="preserve"> </w:t>
      </w:r>
      <w:r w:rsidR="00473194">
        <w:rPr>
          <w:rFonts w:hint="eastAsia"/>
        </w:rPr>
        <w:t>March</w:t>
      </w:r>
      <w:r w:rsidR="00CE5487">
        <w:rPr>
          <w:rFonts w:hint="eastAsia"/>
        </w:rPr>
        <w:t>, 2</w:t>
      </w:r>
      <w:r>
        <w:t>0</w:t>
      </w:r>
      <w:r>
        <w:rPr>
          <w:rFonts w:hint="eastAsia"/>
        </w:rPr>
        <w:t>1</w:t>
      </w:r>
      <w:r w:rsidR="00473194">
        <w:rPr>
          <w:rFonts w:hint="eastAsia"/>
        </w:rPr>
        <w:t>1</w:t>
      </w:r>
    </w:p>
    <w:p w:rsidR="00CE5487" w:rsidRDefault="00CE5487">
      <w:pPr>
        <w:tabs>
          <w:tab w:val="clear" w:pos="4320"/>
          <w:tab w:val="clear" w:pos="9072"/>
        </w:tabs>
        <w:adjustRightInd w:val="0"/>
        <w:spacing w:line="360" w:lineRule="auto"/>
      </w:pPr>
      <w:r>
        <w:rPr>
          <w:rFonts w:hint="eastAsia"/>
        </w:rPr>
        <w:t xml:space="preserve">Date of </w:t>
      </w:r>
      <w:r>
        <w:t>h</w:t>
      </w:r>
      <w:r>
        <w:rPr>
          <w:rFonts w:hint="eastAsia"/>
        </w:rPr>
        <w:t xml:space="preserve">anding </w:t>
      </w:r>
      <w:r>
        <w:t>d</w:t>
      </w:r>
      <w:r>
        <w:rPr>
          <w:rFonts w:hint="eastAsia"/>
        </w:rPr>
        <w:t xml:space="preserve">own </w:t>
      </w:r>
      <w:r>
        <w:t>Judgment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 w:rsidR="00F44DC9">
        <w:rPr>
          <w:rFonts w:hint="eastAsia"/>
        </w:rPr>
        <w:t xml:space="preserve"> </w:t>
      </w:r>
      <w:r w:rsidR="000936FA">
        <w:rPr>
          <w:rFonts w:hint="eastAsia"/>
        </w:rPr>
        <w:t>11</w:t>
      </w:r>
      <w:r>
        <w:t xml:space="preserve"> </w:t>
      </w:r>
      <w:r w:rsidR="00473194">
        <w:rPr>
          <w:rFonts w:hint="eastAsia"/>
        </w:rPr>
        <w:t>April</w:t>
      </w:r>
      <w:r>
        <w:rPr>
          <w:rFonts w:hint="eastAsia"/>
        </w:rPr>
        <w:t>, 2</w:t>
      </w:r>
      <w:r w:rsidR="00FA3E39">
        <w:t>0</w:t>
      </w:r>
      <w:r w:rsidR="00FA3E39">
        <w:rPr>
          <w:rFonts w:hint="eastAsia"/>
        </w:rPr>
        <w:t>1</w:t>
      </w:r>
      <w:r w:rsidR="00C4647D">
        <w:rPr>
          <w:rFonts w:hint="eastAsia"/>
        </w:rPr>
        <w:t>1</w:t>
      </w:r>
    </w:p>
    <w:p w:rsidR="00CE5487" w:rsidRDefault="00CE5487">
      <w:pPr>
        <w:pStyle w:val="normal3"/>
        <w:tabs>
          <w:tab w:val="clear" w:pos="4320"/>
          <w:tab w:val="clear" w:pos="4500"/>
          <w:tab w:val="clear" w:pos="9000"/>
          <w:tab w:val="clear" w:pos="9072"/>
        </w:tabs>
        <w:overflowPunct/>
        <w:autoSpaceDE/>
        <w:autoSpaceDN/>
        <w:rPr>
          <w:rFonts w:eastAsia="SimSun"/>
          <w:lang w:val="en-US"/>
        </w:rPr>
      </w:pPr>
    </w:p>
    <w:p w:rsidR="00CE5487" w:rsidRDefault="00CE5487">
      <w:pPr>
        <w:pStyle w:val="Heading1"/>
        <w:jc w:val="center"/>
        <w:rPr>
          <w:rFonts w:ascii="Times New Roman" w:hAnsi="Times New Roman"/>
          <w:b w:val="0"/>
          <w:bCs/>
          <w:u w:val="single"/>
        </w:rPr>
      </w:pPr>
      <w:r>
        <w:rPr>
          <w:rFonts w:ascii="Times New Roman" w:hAnsi="Times New Roman"/>
          <w:b w:val="0"/>
          <w:bCs/>
          <w:u w:val="single"/>
        </w:rPr>
        <w:t xml:space="preserve">JUDGMENT </w:t>
      </w:r>
    </w:p>
    <w:p w:rsidR="00CE5487" w:rsidRDefault="00CE5487">
      <w:pPr>
        <w:pStyle w:val="normal3"/>
        <w:tabs>
          <w:tab w:val="clear" w:pos="1440"/>
          <w:tab w:val="clear" w:pos="4320"/>
          <w:tab w:val="clear" w:pos="4500"/>
          <w:tab w:val="clear" w:pos="9000"/>
          <w:tab w:val="clear" w:pos="9072"/>
        </w:tabs>
        <w:overflowPunct/>
        <w:autoSpaceDE/>
        <w:autoSpaceDN/>
        <w:snapToGrid/>
        <w:rPr>
          <w:rFonts w:eastAsia="SimSun"/>
          <w:b/>
          <w:bCs/>
          <w:szCs w:val="24"/>
          <w:lang w:val="en-US"/>
        </w:rPr>
      </w:pPr>
      <w:r>
        <w:rPr>
          <w:rFonts w:eastAsia="SimSun"/>
          <w:b/>
          <w:bCs/>
          <w:szCs w:val="24"/>
          <w:lang w:val="en-US"/>
        </w:rPr>
        <w:t>Background</w:t>
      </w:r>
    </w:p>
    <w:p w:rsidR="00CE5487" w:rsidRDefault="00CE5487" w:rsidP="00F44DC9">
      <w:pPr>
        <w:pStyle w:val="normal3"/>
        <w:tabs>
          <w:tab w:val="clear" w:pos="1440"/>
          <w:tab w:val="clear" w:pos="4320"/>
          <w:tab w:val="clear" w:pos="4500"/>
          <w:tab w:val="clear" w:pos="9000"/>
          <w:tab w:val="clear" w:pos="9072"/>
        </w:tabs>
        <w:overflowPunct/>
        <w:autoSpaceDE/>
        <w:autoSpaceDN/>
        <w:snapToGrid/>
        <w:spacing w:line="240" w:lineRule="auto"/>
        <w:rPr>
          <w:rFonts w:eastAsia="SimSun"/>
          <w:szCs w:val="24"/>
          <w:lang w:val="en-US"/>
        </w:rPr>
      </w:pPr>
    </w:p>
    <w:p w:rsidR="00077AA2" w:rsidRDefault="00B35ED4">
      <w:pPr>
        <w:numPr>
          <w:ilvl w:val="0"/>
          <w:numId w:val="38"/>
        </w:numPr>
        <w:tabs>
          <w:tab w:val="clear" w:pos="4320"/>
          <w:tab w:val="clear" w:pos="9072"/>
        </w:tabs>
        <w:spacing w:line="360" w:lineRule="auto"/>
        <w:ind w:left="0" w:firstLine="0"/>
        <w:jc w:val="both"/>
        <w:rPr>
          <w:rFonts w:hint="eastAsia"/>
        </w:rPr>
      </w:pPr>
      <w:r>
        <w:t xml:space="preserve">The Plaintiff, </w:t>
      </w:r>
      <w:r w:rsidR="0071344C">
        <w:t>Mr. Li</w:t>
      </w:r>
      <w:r w:rsidR="00E056A6">
        <w:t xml:space="preserve">, was injured </w:t>
      </w:r>
      <w:r w:rsidR="0071344C">
        <w:t xml:space="preserve">in the neck when </w:t>
      </w:r>
      <w:r w:rsidR="004B50E9">
        <w:t>his private car was hit from behind by the</w:t>
      </w:r>
      <w:r w:rsidR="00077AA2">
        <w:t xml:space="preserve"> private car driven by the Defendant, Mr. Man. These proceedings are instituted by Mr. Li for damages in respect of the personal injuries he suffered as a result of the accident.</w:t>
      </w:r>
    </w:p>
    <w:p w:rsidR="00077AA2" w:rsidRDefault="00077AA2" w:rsidP="00077AA2">
      <w:pPr>
        <w:tabs>
          <w:tab w:val="clear" w:pos="4320"/>
          <w:tab w:val="clear" w:pos="9072"/>
        </w:tabs>
        <w:spacing w:line="360" w:lineRule="auto"/>
        <w:jc w:val="both"/>
        <w:rPr>
          <w:rFonts w:hint="eastAsia"/>
        </w:rPr>
      </w:pPr>
    </w:p>
    <w:p w:rsidR="00337485" w:rsidRDefault="00077AA2">
      <w:pPr>
        <w:numPr>
          <w:ilvl w:val="0"/>
          <w:numId w:val="38"/>
        </w:numPr>
        <w:tabs>
          <w:tab w:val="clear" w:pos="4320"/>
          <w:tab w:val="clear" w:pos="9072"/>
        </w:tabs>
        <w:spacing w:line="360" w:lineRule="auto"/>
        <w:ind w:left="0" w:firstLine="0"/>
        <w:jc w:val="both"/>
        <w:rPr>
          <w:rFonts w:hint="eastAsia"/>
        </w:rPr>
      </w:pPr>
      <w:r>
        <w:t xml:space="preserve"> </w:t>
      </w:r>
      <w:r w:rsidR="0089505E">
        <w:t xml:space="preserve">According to Mr. Li, he had </w:t>
      </w:r>
      <w:r w:rsidR="00305E90">
        <w:t xml:space="preserve">stopped and parked his vehicle </w:t>
      </w:r>
      <w:r w:rsidR="00B42F18">
        <w:t>bearing registration number HX412 ("</w:t>
      </w:r>
      <w:r w:rsidR="00B42F18" w:rsidRPr="00B42F18">
        <w:rPr>
          <w:b/>
        </w:rPr>
        <w:t>Plaintiff's Vehicle</w:t>
      </w:r>
      <w:r w:rsidR="00B42F18">
        <w:t xml:space="preserve">") </w:t>
      </w:r>
      <w:r w:rsidR="00305E90">
        <w:t xml:space="preserve">on the right side of Hong King Street </w:t>
      </w:r>
      <w:r w:rsidR="005617CB">
        <w:t xml:space="preserve">in Yuen </w:t>
      </w:r>
      <w:r w:rsidR="005617CB">
        <w:rPr>
          <w:rFonts w:hint="eastAsia"/>
        </w:rPr>
        <w:t>L</w:t>
      </w:r>
      <w:r w:rsidR="005617CB">
        <w:t xml:space="preserve">ong on 20 September 2008. It was some time </w:t>
      </w:r>
      <w:r w:rsidR="005617CB">
        <w:lastRenderedPageBreak/>
        <w:t>after 12 noon, and Mr. Li was waiting in his car</w:t>
      </w:r>
      <w:r w:rsidR="00900903">
        <w:t xml:space="preserve">, with the engine running, for </w:t>
      </w:r>
      <w:r w:rsidR="003B16EF">
        <w:t>a friend.</w:t>
      </w:r>
      <w:r w:rsidR="00660AA6">
        <w:t xml:space="preserve"> Mr. Li's car was parked just before a bend or turn in the </w:t>
      </w:r>
      <w:r w:rsidR="003D4CF4">
        <w:t>street</w:t>
      </w:r>
      <w:r w:rsidR="00660AA6">
        <w:t xml:space="preserve">, </w:t>
      </w:r>
      <w:r w:rsidR="003D4CF4">
        <w:t>at a straight part of the street</w:t>
      </w:r>
      <w:r w:rsidR="00660AA6">
        <w:t>.</w:t>
      </w:r>
      <w:r w:rsidR="003D4CF4">
        <w:t xml:space="preserve"> According to Mr. Li,</w:t>
      </w:r>
      <w:r w:rsidR="00957A86">
        <w:t xml:space="preserve"> there were no vehicles in front of the Plaintiff's Vehicle, </w:t>
      </w:r>
      <w:r w:rsidR="006D5F33">
        <w:rPr>
          <w:rFonts w:hint="eastAsia"/>
        </w:rPr>
        <w:t xml:space="preserve">while </w:t>
      </w:r>
      <w:r w:rsidR="003D4CF4">
        <w:t>a white vehicle was parked behind</w:t>
      </w:r>
      <w:r w:rsidR="00D33074">
        <w:t xml:space="preserve"> </w:t>
      </w:r>
      <w:r w:rsidR="006D5F33">
        <w:rPr>
          <w:rFonts w:hint="eastAsia"/>
        </w:rPr>
        <w:t>hi</w:t>
      </w:r>
      <w:r w:rsidR="00AA3AC1">
        <w:t>s car.</w:t>
      </w:r>
      <w:r w:rsidR="0016050B">
        <w:t xml:space="preserve"> There was a motorcycle and other vehicles parked behind the white vehicle. </w:t>
      </w:r>
      <w:r w:rsidR="00AA3AC1">
        <w:t xml:space="preserve">After some time, the white vehicle </w:t>
      </w:r>
      <w:r w:rsidR="0016050B">
        <w:t xml:space="preserve">immediately behind the Plaintiff's Vehicle </w:t>
      </w:r>
      <w:r w:rsidR="00AA3AC1">
        <w:t xml:space="preserve">was driven away. Mr. Li claims that he </w:t>
      </w:r>
      <w:r w:rsidR="005A6146">
        <w:t xml:space="preserve">then </w:t>
      </w:r>
      <w:r w:rsidR="00AA3AC1">
        <w:t>saw Mr. Man drive</w:t>
      </w:r>
      <w:r w:rsidR="00FE1CC7">
        <w:t xml:space="preserve"> his car (vehicle bearing registration number H</w:t>
      </w:r>
      <w:r w:rsidR="00FE1CC7">
        <w:rPr>
          <w:rFonts w:hint="eastAsia"/>
        </w:rPr>
        <w:t>Z</w:t>
      </w:r>
      <w:r w:rsidR="00FE1CC7">
        <w:t xml:space="preserve"> 36</w:t>
      </w:r>
      <w:r w:rsidR="00FE1CC7">
        <w:rPr>
          <w:rFonts w:hint="eastAsia"/>
        </w:rPr>
        <w:t>84</w:t>
      </w:r>
      <w:r w:rsidR="00FE1CC7">
        <w:t xml:space="preserve"> ("</w:t>
      </w:r>
      <w:r w:rsidR="00B42F18" w:rsidRPr="00B42F18">
        <w:rPr>
          <w:b/>
        </w:rPr>
        <w:t xml:space="preserve">Defendant's </w:t>
      </w:r>
      <w:r w:rsidR="00B42F18" w:rsidRPr="00B42F18">
        <w:rPr>
          <w:rFonts w:hint="eastAsia"/>
          <w:b/>
        </w:rPr>
        <w:t>V</w:t>
      </w:r>
      <w:r w:rsidR="00B42F18" w:rsidRPr="00B42F18">
        <w:rPr>
          <w:b/>
        </w:rPr>
        <w:t>ehicle</w:t>
      </w:r>
      <w:r w:rsidR="00B42F18">
        <w:t>")</w:t>
      </w:r>
      <w:r w:rsidR="00D33074">
        <w:t>) into Hong King Street</w:t>
      </w:r>
      <w:r w:rsidR="0070772D">
        <w:t>, and then into the space behind</w:t>
      </w:r>
      <w:r w:rsidR="005A6146">
        <w:t xml:space="preserve"> the </w:t>
      </w:r>
      <w:r w:rsidR="0070772D">
        <w:t>Plaintiff's Vehicle. According to Mr. Li, as Mr. Man</w:t>
      </w:r>
      <w:r w:rsidR="00AA3AC1">
        <w:t xml:space="preserve"> </w:t>
      </w:r>
      <w:r w:rsidR="0070772D">
        <w:t xml:space="preserve">was maneuvering </w:t>
      </w:r>
      <w:r w:rsidR="002B4DF1">
        <w:t xml:space="preserve">the Defendant's Vehicle in his attempt to park the Defendant's Vehicle into </w:t>
      </w:r>
      <w:r w:rsidR="005A6146">
        <w:t xml:space="preserve">the </w:t>
      </w:r>
      <w:r w:rsidR="002B4DF1">
        <w:t xml:space="preserve">space behind the Plaintiff's Vehicle, </w:t>
      </w:r>
      <w:r w:rsidR="005A6146">
        <w:t xml:space="preserve">the Defendant's </w:t>
      </w:r>
      <w:r w:rsidR="005A6146">
        <w:rPr>
          <w:rFonts w:hint="eastAsia"/>
        </w:rPr>
        <w:t>V</w:t>
      </w:r>
      <w:r w:rsidR="002B4DF1">
        <w:t xml:space="preserve">ehicle </w:t>
      </w:r>
      <w:r w:rsidR="000936FA">
        <w:rPr>
          <w:rFonts w:hint="eastAsia"/>
        </w:rPr>
        <w:t>hit</w:t>
      </w:r>
      <w:r w:rsidR="002B4DF1">
        <w:t xml:space="preserve"> the rear of </w:t>
      </w:r>
      <w:r w:rsidR="00337485">
        <w:t>the Plaintiff's Vehicle, which had throughout remained stationary. Mr. Li claims that the collision was caused as a result of Mr. Man's negligence.</w:t>
      </w:r>
    </w:p>
    <w:p w:rsidR="00337485" w:rsidRDefault="00337485" w:rsidP="00F44DC9">
      <w:pPr>
        <w:pStyle w:val="ListParagraph"/>
        <w:spacing w:line="360" w:lineRule="auto"/>
      </w:pPr>
    </w:p>
    <w:p w:rsidR="005028CB" w:rsidRDefault="00337485">
      <w:pPr>
        <w:numPr>
          <w:ilvl w:val="0"/>
          <w:numId w:val="38"/>
        </w:numPr>
        <w:tabs>
          <w:tab w:val="clear" w:pos="4320"/>
          <w:tab w:val="clear" w:pos="9072"/>
        </w:tabs>
        <w:spacing w:line="360" w:lineRule="auto"/>
        <w:ind w:left="0" w:firstLine="0"/>
        <w:jc w:val="both"/>
        <w:rPr>
          <w:rFonts w:hint="eastAsia"/>
        </w:rPr>
      </w:pPr>
      <w:r>
        <w:t xml:space="preserve"> </w:t>
      </w:r>
      <w:r w:rsidR="005A6146">
        <w:t xml:space="preserve">According to </w:t>
      </w:r>
      <w:r w:rsidR="00716AE2">
        <w:t>Mr. Man's defen</w:t>
      </w:r>
      <w:r w:rsidR="00716AE2">
        <w:rPr>
          <w:rFonts w:hint="eastAsia"/>
        </w:rPr>
        <w:t>c</w:t>
      </w:r>
      <w:r w:rsidR="00716AE2">
        <w:t>e, he had driven the Defendant's Vehicle</w:t>
      </w:r>
      <w:r w:rsidR="0045640F">
        <w:t xml:space="preserve">, </w:t>
      </w:r>
      <w:r w:rsidR="006D5F33">
        <w:rPr>
          <w:rFonts w:hint="eastAsia"/>
        </w:rPr>
        <w:t>front</w:t>
      </w:r>
      <w:r w:rsidR="0045640F">
        <w:t xml:space="preserve"> first,</w:t>
      </w:r>
      <w:r w:rsidR="00716AE2">
        <w:t xml:space="preserve"> into the empty space behind the Plaintiff</w:t>
      </w:r>
      <w:r w:rsidR="0045640F">
        <w:t>'s Vehicle. He</w:t>
      </w:r>
      <w:r w:rsidR="00222CE3">
        <w:t xml:space="preserve"> then</w:t>
      </w:r>
      <w:r w:rsidR="00A4089D">
        <w:t xml:space="preserve"> </w:t>
      </w:r>
      <w:r w:rsidR="00222CE3">
        <w:t xml:space="preserve">maneuvered </w:t>
      </w:r>
      <w:r w:rsidR="0045640F">
        <w:t>the Defendant's Vehicle</w:t>
      </w:r>
      <w:r w:rsidR="00A4089D">
        <w:t xml:space="preserve"> to the left, stopped the vehicle, and was about to reverse into the parking space</w:t>
      </w:r>
      <w:r w:rsidR="00CB3288">
        <w:t xml:space="preserve"> again, when he saw the rear lights of the Plaintiff's </w:t>
      </w:r>
      <w:r w:rsidR="00CB3288">
        <w:rPr>
          <w:rFonts w:hint="eastAsia"/>
        </w:rPr>
        <w:t>V</w:t>
      </w:r>
      <w:r w:rsidR="00CB3288">
        <w:t>ehicle</w:t>
      </w:r>
      <w:r w:rsidR="0045640F">
        <w:t xml:space="preserve"> </w:t>
      </w:r>
      <w:r w:rsidR="00CB3288">
        <w:t xml:space="preserve">light </w:t>
      </w:r>
      <w:r w:rsidR="00273AB9">
        <w:t xml:space="preserve">up. Mr. Man claims that he immediately sounded his horn, to warn Mr. Li not to hit </w:t>
      </w:r>
      <w:r w:rsidR="00747D92">
        <w:t xml:space="preserve">the Defendant's Vehicle, but the </w:t>
      </w:r>
      <w:r w:rsidR="000936FA">
        <w:rPr>
          <w:rFonts w:hint="eastAsia"/>
        </w:rPr>
        <w:t>Plaintiff</w:t>
      </w:r>
      <w:r w:rsidR="00747D92">
        <w:t>'s Vehicle continued to reverse and</w:t>
      </w:r>
      <w:r w:rsidR="00222CE3">
        <w:t xml:space="preserve"> collided into </w:t>
      </w:r>
      <w:r w:rsidR="00747D92">
        <w:t>the front part of the Defendant's Vehicle.</w:t>
      </w:r>
      <w:r w:rsidR="005028CB">
        <w:t xml:space="preserve"> According to Mr. Man, the accident was </w:t>
      </w:r>
      <w:r w:rsidR="006D5F33">
        <w:rPr>
          <w:rFonts w:hint="eastAsia"/>
        </w:rPr>
        <w:t xml:space="preserve">hence </w:t>
      </w:r>
      <w:r w:rsidR="005028CB">
        <w:t>caused entirely by the negligence of Mr. Li.</w:t>
      </w:r>
    </w:p>
    <w:p w:rsidR="00FA6A69" w:rsidRDefault="00FA6A69" w:rsidP="00FA6A69">
      <w:pPr>
        <w:tabs>
          <w:tab w:val="clear" w:pos="4320"/>
          <w:tab w:val="clear" w:pos="9072"/>
        </w:tabs>
        <w:spacing w:line="360" w:lineRule="auto"/>
        <w:jc w:val="both"/>
        <w:rPr>
          <w:rFonts w:hint="eastAsia"/>
        </w:rPr>
      </w:pPr>
    </w:p>
    <w:p w:rsidR="00BE21C5" w:rsidRDefault="00950FB3">
      <w:pPr>
        <w:numPr>
          <w:ilvl w:val="0"/>
          <w:numId w:val="38"/>
        </w:numPr>
        <w:tabs>
          <w:tab w:val="clear" w:pos="4320"/>
          <w:tab w:val="clear" w:pos="9072"/>
        </w:tabs>
        <w:spacing w:line="360" w:lineRule="auto"/>
        <w:ind w:left="0" w:firstLine="0"/>
        <w:jc w:val="both"/>
        <w:rPr>
          <w:rFonts w:hint="eastAsia"/>
        </w:rPr>
      </w:pPr>
      <w:r>
        <w:t xml:space="preserve"> Mr. L</w:t>
      </w:r>
      <w:r w:rsidR="006238BC">
        <w:rPr>
          <w:rFonts w:hint="eastAsia"/>
        </w:rPr>
        <w:t>i</w:t>
      </w:r>
      <w:r>
        <w:t xml:space="preserve"> </w:t>
      </w:r>
      <w:r w:rsidR="00D444BC">
        <w:t xml:space="preserve">sustained soft tissue injury to his </w:t>
      </w:r>
      <w:r w:rsidR="006238BC">
        <w:t>neck</w:t>
      </w:r>
      <w:r w:rsidR="00B55D22">
        <w:rPr>
          <w:rFonts w:hint="eastAsia"/>
        </w:rPr>
        <w:t xml:space="preserve"> a</w:t>
      </w:r>
      <w:r w:rsidR="00B55D22">
        <w:t>s a result of the accident</w:t>
      </w:r>
      <w:r w:rsidR="00DD0937">
        <w:t>.</w:t>
      </w:r>
      <w:r w:rsidR="00644CF7">
        <w:t xml:space="preserve"> </w:t>
      </w:r>
    </w:p>
    <w:p w:rsidR="006238BC" w:rsidRDefault="006238BC" w:rsidP="006238BC">
      <w:pPr>
        <w:pStyle w:val="ListParagraph"/>
        <w:rPr>
          <w:rFonts w:hint="eastAsia"/>
        </w:rPr>
      </w:pPr>
    </w:p>
    <w:p w:rsidR="006238BC" w:rsidRDefault="006238BC" w:rsidP="006238BC">
      <w:pPr>
        <w:pStyle w:val="ListParagraph"/>
        <w:ind w:left="0"/>
        <w:rPr>
          <w:rFonts w:hint="eastAsia"/>
          <w:b/>
        </w:rPr>
      </w:pPr>
      <w:r w:rsidRPr="006238BC">
        <w:rPr>
          <w:b/>
        </w:rPr>
        <w:lastRenderedPageBreak/>
        <w:t>The issues</w:t>
      </w:r>
    </w:p>
    <w:p w:rsidR="006238BC" w:rsidRPr="006238BC" w:rsidRDefault="006238BC" w:rsidP="006238BC">
      <w:pPr>
        <w:pStyle w:val="ListParagraph"/>
        <w:ind w:left="0"/>
      </w:pPr>
    </w:p>
    <w:p w:rsidR="0054025C" w:rsidRDefault="0015723E" w:rsidP="0054025C">
      <w:pPr>
        <w:numPr>
          <w:ilvl w:val="0"/>
          <w:numId w:val="38"/>
        </w:numPr>
        <w:tabs>
          <w:tab w:val="clear" w:pos="4320"/>
          <w:tab w:val="clear" w:pos="9072"/>
        </w:tabs>
        <w:spacing w:line="360" w:lineRule="auto"/>
        <w:ind w:left="0" w:firstLine="0"/>
        <w:jc w:val="both"/>
        <w:rPr>
          <w:rFonts w:hint="eastAsia"/>
        </w:rPr>
      </w:pPr>
      <w:r>
        <w:t>The issues for determination at trial are</w:t>
      </w:r>
      <w:r>
        <w:rPr>
          <w:rFonts w:hint="eastAsia"/>
        </w:rPr>
        <w:t xml:space="preserve">: </w:t>
      </w:r>
    </w:p>
    <w:p w:rsidR="0054025C" w:rsidRDefault="0015723E" w:rsidP="00F44DC9">
      <w:pPr>
        <w:numPr>
          <w:ilvl w:val="1"/>
          <w:numId w:val="38"/>
        </w:numPr>
        <w:tabs>
          <w:tab w:val="clear" w:pos="1440"/>
          <w:tab w:val="clear" w:pos="1470"/>
          <w:tab w:val="clear" w:pos="4320"/>
          <w:tab w:val="clear" w:pos="9072"/>
          <w:tab w:val="left" w:pos="1260"/>
        </w:tabs>
        <w:spacing w:line="360" w:lineRule="auto"/>
        <w:ind w:left="1260" w:hanging="450"/>
        <w:jc w:val="both"/>
        <w:rPr>
          <w:rFonts w:hint="eastAsia"/>
        </w:rPr>
      </w:pPr>
      <w:r>
        <w:t>Was the accident caused by the negligence of Mr. Man?</w:t>
      </w:r>
      <w:r>
        <w:rPr>
          <w:rFonts w:hint="eastAsia"/>
        </w:rPr>
        <w:t xml:space="preserve"> </w:t>
      </w:r>
    </w:p>
    <w:p w:rsidR="0054025C" w:rsidRDefault="0054025C" w:rsidP="00F44DC9">
      <w:pPr>
        <w:numPr>
          <w:ilvl w:val="1"/>
          <w:numId w:val="38"/>
        </w:numPr>
        <w:tabs>
          <w:tab w:val="clear" w:pos="1440"/>
          <w:tab w:val="clear" w:pos="1470"/>
          <w:tab w:val="clear" w:pos="4320"/>
          <w:tab w:val="clear" w:pos="9072"/>
          <w:tab w:val="left" w:pos="1260"/>
        </w:tabs>
        <w:spacing w:line="360" w:lineRule="auto"/>
        <w:ind w:left="1260" w:hanging="450"/>
        <w:jc w:val="both"/>
        <w:rPr>
          <w:rFonts w:hint="eastAsia"/>
        </w:rPr>
      </w:pPr>
      <w:r>
        <w:t>If the accident was caused by the negligence of Mr. Man, what are the damages recoverable by Mr. Li</w:t>
      </w:r>
      <w:r>
        <w:rPr>
          <w:rFonts w:hint="eastAsia"/>
        </w:rPr>
        <w:t>?</w:t>
      </w:r>
    </w:p>
    <w:p w:rsidR="00BE21C5" w:rsidRDefault="00BE21C5" w:rsidP="00BE21C5">
      <w:pPr>
        <w:tabs>
          <w:tab w:val="clear" w:pos="4320"/>
          <w:tab w:val="clear" w:pos="9072"/>
        </w:tabs>
        <w:spacing w:line="360" w:lineRule="auto"/>
        <w:jc w:val="both"/>
        <w:rPr>
          <w:rFonts w:hint="eastAsia"/>
        </w:rPr>
      </w:pPr>
    </w:p>
    <w:p w:rsidR="0085422D" w:rsidRPr="0085422D" w:rsidRDefault="0085422D" w:rsidP="0085422D">
      <w:pPr>
        <w:tabs>
          <w:tab w:val="clear" w:pos="4320"/>
          <w:tab w:val="clear" w:pos="9072"/>
        </w:tabs>
        <w:spacing w:line="360" w:lineRule="auto"/>
        <w:jc w:val="both"/>
        <w:rPr>
          <w:rFonts w:hint="eastAsia"/>
          <w:b/>
        </w:rPr>
      </w:pPr>
      <w:r w:rsidRPr="0085422D">
        <w:rPr>
          <w:b/>
        </w:rPr>
        <w:t>Was the accident caused by the negligence of Mr. Man?</w:t>
      </w:r>
      <w:r w:rsidRPr="0085422D">
        <w:rPr>
          <w:rFonts w:hint="eastAsia"/>
          <w:b/>
        </w:rPr>
        <w:t xml:space="preserve"> </w:t>
      </w:r>
    </w:p>
    <w:p w:rsidR="00B72109" w:rsidRPr="00466E0F" w:rsidRDefault="00B72109" w:rsidP="00F44DC9">
      <w:pPr>
        <w:pStyle w:val="ListParagraph"/>
        <w:ind w:left="0"/>
        <w:rPr>
          <w:b/>
        </w:rPr>
      </w:pPr>
    </w:p>
    <w:p w:rsidR="00FA6A69" w:rsidRDefault="00295326" w:rsidP="00FA6A69">
      <w:pPr>
        <w:numPr>
          <w:ilvl w:val="0"/>
          <w:numId w:val="38"/>
        </w:numPr>
        <w:tabs>
          <w:tab w:val="clear" w:pos="4320"/>
          <w:tab w:val="clear" w:pos="9072"/>
        </w:tabs>
        <w:spacing w:line="360" w:lineRule="auto"/>
        <w:ind w:left="0" w:firstLine="0"/>
        <w:jc w:val="both"/>
        <w:rPr>
          <w:rFonts w:hint="eastAsia"/>
        </w:rPr>
      </w:pPr>
      <w:r>
        <w:t xml:space="preserve"> </w:t>
      </w:r>
      <w:r w:rsidR="004E600A">
        <w:t xml:space="preserve">The question of Mr. Man's liability </w:t>
      </w:r>
      <w:r w:rsidR="00466E0F">
        <w:t xml:space="preserve">turns on my factual finding on whether </w:t>
      </w:r>
      <w:r w:rsidR="004E600A">
        <w:t xml:space="preserve">Mr. Li had reversed </w:t>
      </w:r>
      <w:r w:rsidR="00E56D8F">
        <w:rPr>
          <w:rFonts w:hint="eastAsia"/>
        </w:rPr>
        <w:t>the Plaintiff</w:t>
      </w:r>
      <w:r w:rsidR="00E56D8F">
        <w:t>’</w:t>
      </w:r>
      <w:r w:rsidR="00E56D8F">
        <w:rPr>
          <w:rFonts w:hint="eastAsia"/>
        </w:rPr>
        <w:t>s</w:t>
      </w:r>
      <w:r w:rsidR="004E600A">
        <w:t xml:space="preserve"> vehicle, or whether </w:t>
      </w:r>
      <w:r w:rsidR="002F6076">
        <w:t xml:space="preserve">the Plaintiff's Vehicle had remained stationary all along, and that it was Mr. Man </w:t>
      </w:r>
      <w:r w:rsidR="00D14734">
        <w:rPr>
          <w:rFonts w:hint="eastAsia"/>
        </w:rPr>
        <w:t xml:space="preserve">who </w:t>
      </w:r>
      <w:r w:rsidR="002F6076">
        <w:t>had negligently hit the Plaintiff's Vehicle from behind</w:t>
      </w:r>
      <w:r w:rsidR="00D14734">
        <w:rPr>
          <w:rFonts w:hint="eastAsia"/>
        </w:rPr>
        <w:t>,</w:t>
      </w:r>
      <w:r w:rsidR="002F6076">
        <w:t xml:space="preserve"> in the course of Mr. Man's negligen</w:t>
      </w:r>
      <w:r w:rsidR="002F6076">
        <w:rPr>
          <w:rFonts w:hint="eastAsia"/>
        </w:rPr>
        <w:t>t</w:t>
      </w:r>
      <w:r w:rsidR="002F6076">
        <w:t xml:space="preserve"> maneuvering of the Defendant's Vehicle </w:t>
      </w:r>
      <w:r w:rsidR="00D14734">
        <w:rPr>
          <w:rFonts w:hint="eastAsia"/>
        </w:rPr>
        <w:t>when</w:t>
      </w:r>
      <w:r w:rsidR="002F6076">
        <w:t xml:space="preserve"> </w:t>
      </w:r>
      <w:r w:rsidR="00685F09">
        <w:t>parking it. This in turn depends on</w:t>
      </w:r>
      <w:r w:rsidR="00195CFA">
        <w:t xml:space="preserve"> whether I prefer Mr. Li's, or Mr. Man's, </w:t>
      </w:r>
      <w:r w:rsidR="00685F09">
        <w:t>version of the</w:t>
      </w:r>
      <w:r w:rsidR="00195CFA">
        <w:t xml:space="preserve"> events.</w:t>
      </w:r>
    </w:p>
    <w:p w:rsidR="00B55D22" w:rsidRDefault="00B55D22" w:rsidP="00B55D22">
      <w:pPr>
        <w:tabs>
          <w:tab w:val="clear" w:pos="4320"/>
          <w:tab w:val="clear" w:pos="9072"/>
        </w:tabs>
        <w:spacing w:line="360" w:lineRule="auto"/>
        <w:jc w:val="both"/>
        <w:rPr>
          <w:rFonts w:hint="eastAsia"/>
        </w:rPr>
      </w:pPr>
    </w:p>
    <w:p w:rsidR="00B55D22" w:rsidRDefault="00B55D22" w:rsidP="00FA6A69">
      <w:pPr>
        <w:numPr>
          <w:ilvl w:val="0"/>
          <w:numId w:val="38"/>
        </w:numPr>
        <w:tabs>
          <w:tab w:val="clear" w:pos="4320"/>
          <w:tab w:val="clear" w:pos="9072"/>
        </w:tabs>
        <w:spacing w:line="360" w:lineRule="auto"/>
        <w:ind w:left="0" w:firstLine="0"/>
        <w:jc w:val="both"/>
        <w:rPr>
          <w:rFonts w:hint="eastAsia"/>
        </w:rPr>
      </w:pPr>
      <w:r>
        <w:t xml:space="preserve">On the facts of this case, </w:t>
      </w:r>
      <w:r>
        <w:rPr>
          <w:rFonts w:hint="eastAsia"/>
        </w:rPr>
        <w:t>I cannot agree,</w:t>
      </w:r>
      <w:r>
        <w:t xml:space="preserve"> as Counsel for Mr. Li suggests, that the </w:t>
      </w:r>
      <w:r w:rsidR="00E56D8F">
        <w:rPr>
          <w:rFonts w:hint="eastAsia"/>
        </w:rPr>
        <w:t>position</w:t>
      </w:r>
      <w:r>
        <w:t xml:space="preserve"> of the damage </w:t>
      </w:r>
      <w:r w:rsidR="00CD51AF">
        <w:t>at the left</w:t>
      </w:r>
      <w:r w:rsidR="00E177E6">
        <w:t xml:space="preserve"> rear </w:t>
      </w:r>
      <w:r w:rsidR="00CD51AF">
        <w:t>of the</w:t>
      </w:r>
      <w:r w:rsidR="00E177E6">
        <w:t xml:space="preserve"> Plaintiff</w:t>
      </w:r>
      <w:r w:rsidR="00CD51AF">
        <w:t>'s Vehicle</w:t>
      </w:r>
      <w:r w:rsidR="00B90DE0">
        <w:t xml:space="preserve"> is more consistent with Mr. Li's claim. I do not see the damage to the vehicles as being illustrative of how the collision had taken place</w:t>
      </w:r>
      <w:r w:rsidR="00E56D8F">
        <w:rPr>
          <w:rFonts w:hint="eastAsia"/>
        </w:rPr>
        <w:t xml:space="preserve"> in this case</w:t>
      </w:r>
      <w:r w:rsidR="00B90DE0">
        <w:t>.</w:t>
      </w:r>
    </w:p>
    <w:p w:rsidR="00152BDF" w:rsidRDefault="00152BDF" w:rsidP="00F44DC9">
      <w:pPr>
        <w:tabs>
          <w:tab w:val="clear" w:pos="4320"/>
          <w:tab w:val="clear" w:pos="9072"/>
        </w:tabs>
        <w:spacing w:line="360" w:lineRule="auto"/>
        <w:jc w:val="both"/>
        <w:rPr>
          <w:rFonts w:hint="eastAsia"/>
        </w:rPr>
      </w:pPr>
    </w:p>
    <w:p w:rsidR="00152BDF" w:rsidRDefault="002B447B" w:rsidP="00FA6A69">
      <w:pPr>
        <w:numPr>
          <w:ilvl w:val="0"/>
          <w:numId w:val="38"/>
        </w:numPr>
        <w:tabs>
          <w:tab w:val="clear" w:pos="4320"/>
          <w:tab w:val="clear" w:pos="9072"/>
        </w:tabs>
        <w:spacing w:line="360" w:lineRule="auto"/>
        <w:ind w:left="0" w:firstLine="0"/>
        <w:jc w:val="both"/>
        <w:rPr>
          <w:rFonts w:hint="eastAsia"/>
        </w:rPr>
      </w:pPr>
      <w:r>
        <w:t>It is Mr. Man's case throughout, from the time when he made his statement to the police</w:t>
      </w:r>
      <w:r w:rsidR="00401E92">
        <w:t>, until</w:t>
      </w:r>
      <w:r>
        <w:t xml:space="preserve"> trial</w:t>
      </w:r>
      <w:r w:rsidR="00401E92">
        <w:t>, that he had sounded his horn before the collision.</w:t>
      </w:r>
      <w:r w:rsidR="008B3E89">
        <w:t xml:space="preserve"> Mr. Li's evidence at trial, when he was asked whether he had heard Mr. Man sounding his horn, was simply that he had not paid attention</w:t>
      </w:r>
      <w:r w:rsidR="00B66723">
        <w:t>.</w:t>
      </w:r>
    </w:p>
    <w:p w:rsidR="00DF5186" w:rsidRDefault="00DF5186" w:rsidP="00F44DC9">
      <w:pPr>
        <w:pStyle w:val="ListParagraph"/>
        <w:spacing w:line="360" w:lineRule="auto"/>
      </w:pPr>
    </w:p>
    <w:p w:rsidR="00DF5186" w:rsidRDefault="00DF5186" w:rsidP="00FA6A69">
      <w:pPr>
        <w:numPr>
          <w:ilvl w:val="0"/>
          <w:numId w:val="38"/>
        </w:numPr>
        <w:tabs>
          <w:tab w:val="clear" w:pos="4320"/>
          <w:tab w:val="clear" w:pos="9072"/>
        </w:tabs>
        <w:spacing w:line="360" w:lineRule="auto"/>
        <w:ind w:left="0" w:firstLine="0"/>
        <w:jc w:val="both"/>
        <w:rPr>
          <w:rFonts w:hint="eastAsia"/>
        </w:rPr>
      </w:pPr>
      <w:r>
        <w:t xml:space="preserve">Both parties have sought to rely on various statements which had </w:t>
      </w:r>
      <w:r w:rsidR="00B457AE">
        <w:rPr>
          <w:rFonts w:hint="eastAsia"/>
        </w:rPr>
        <w:t>been</w:t>
      </w:r>
      <w:r>
        <w:t xml:space="preserve"> made to the police</w:t>
      </w:r>
      <w:r w:rsidR="00B457AE">
        <w:t xml:space="preserve"> shortly after the accident in September 2008.</w:t>
      </w:r>
    </w:p>
    <w:p w:rsidR="00E56D8F" w:rsidRDefault="00E56D8F" w:rsidP="00E56D8F">
      <w:pPr>
        <w:pStyle w:val="ListParagraph"/>
      </w:pPr>
    </w:p>
    <w:p w:rsidR="00B66723" w:rsidRDefault="00B66723" w:rsidP="00FA6A69">
      <w:pPr>
        <w:numPr>
          <w:ilvl w:val="0"/>
          <w:numId w:val="38"/>
        </w:numPr>
        <w:tabs>
          <w:tab w:val="clear" w:pos="4320"/>
          <w:tab w:val="clear" w:pos="9072"/>
        </w:tabs>
        <w:spacing w:line="360" w:lineRule="auto"/>
        <w:ind w:left="0" w:firstLine="0"/>
        <w:jc w:val="both"/>
        <w:rPr>
          <w:rFonts w:hint="eastAsia"/>
        </w:rPr>
      </w:pPr>
      <w:r>
        <w:t xml:space="preserve">Mr. </w:t>
      </w:r>
      <w:r>
        <w:rPr>
          <w:rFonts w:hint="eastAsia"/>
        </w:rPr>
        <w:t>M</w:t>
      </w:r>
      <w:r>
        <w:t>an relies on the police statement made by Mr. Tam</w:t>
      </w:r>
      <w:r w:rsidR="00B26183">
        <w:rPr>
          <w:rFonts w:hint="eastAsia"/>
        </w:rPr>
        <w:t xml:space="preserve"> Kin Cheung</w:t>
      </w:r>
      <w:r w:rsidR="001E781D">
        <w:t xml:space="preserve"> ("</w:t>
      </w:r>
      <w:r w:rsidR="001E781D" w:rsidRPr="001E781D">
        <w:rPr>
          <w:b/>
        </w:rPr>
        <w:t>Mr. Tam</w:t>
      </w:r>
      <w:r w:rsidR="001E781D">
        <w:t>")</w:t>
      </w:r>
      <w:r w:rsidR="00B26183">
        <w:t xml:space="preserve">, who was </w:t>
      </w:r>
      <w:r w:rsidR="00FB3BB5">
        <w:t xml:space="preserve">at the material time </w:t>
      </w:r>
      <w:r w:rsidR="00B26183">
        <w:t>working at</w:t>
      </w:r>
      <w:r w:rsidR="00FB3BB5">
        <w:t xml:space="preserve"> </w:t>
      </w:r>
      <w:r w:rsidR="00B26183">
        <w:rPr>
          <w:rFonts w:hint="eastAsia"/>
        </w:rPr>
        <w:t>Midland Realty</w:t>
      </w:r>
      <w:r w:rsidR="001E781D">
        <w:t xml:space="preserve"> ("</w:t>
      </w:r>
      <w:r w:rsidR="006A0A09" w:rsidRPr="006A0A09">
        <w:rPr>
          <w:b/>
        </w:rPr>
        <w:t>Midland</w:t>
      </w:r>
      <w:r w:rsidR="006A0A09">
        <w:t>")</w:t>
      </w:r>
      <w:r w:rsidR="00FB3BB5">
        <w:t>. T</w:t>
      </w:r>
      <w:r w:rsidR="00CB2C20">
        <w:t xml:space="preserve">he </w:t>
      </w:r>
      <w:r w:rsidR="0045172C">
        <w:t xml:space="preserve">collision took place just outside the </w:t>
      </w:r>
      <w:r w:rsidR="00CB2C20">
        <w:t xml:space="preserve">shop premises of </w:t>
      </w:r>
      <w:r w:rsidR="00FB3BB5">
        <w:t xml:space="preserve">Midland </w:t>
      </w:r>
      <w:r w:rsidR="0045172C">
        <w:t xml:space="preserve">on Hong King </w:t>
      </w:r>
      <w:r w:rsidR="0045172C">
        <w:rPr>
          <w:rFonts w:hint="eastAsia"/>
        </w:rPr>
        <w:t>St</w:t>
      </w:r>
      <w:r w:rsidR="0045172C">
        <w:t>reet. According to Mr. Tam, he</w:t>
      </w:r>
      <w:r w:rsidR="006A0A09">
        <w:t xml:space="preserve"> had </w:t>
      </w:r>
      <w:r w:rsidR="0045172C">
        <w:t xml:space="preserve">heard </w:t>
      </w:r>
      <w:r w:rsidR="00DC4954">
        <w:t>a vehicle sounding its horn outside</w:t>
      </w:r>
      <w:r w:rsidR="006A0A09">
        <w:t xml:space="preserve"> Midland's</w:t>
      </w:r>
      <w:r w:rsidR="006A0A09">
        <w:rPr>
          <w:rFonts w:hint="eastAsia"/>
        </w:rPr>
        <w:t xml:space="preserve"> </w:t>
      </w:r>
      <w:r w:rsidR="00DC4954">
        <w:t>premises</w:t>
      </w:r>
      <w:r w:rsidR="0064220B">
        <w:t xml:space="preserve"> at about 12</w:t>
      </w:r>
      <w:r w:rsidR="0064220B">
        <w:rPr>
          <w:rFonts w:hint="eastAsia"/>
        </w:rPr>
        <w:t>:</w:t>
      </w:r>
      <w:r w:rsidR="0064220B">
        <w:t>20</w:t>
      </w:r>
      <w:r w:rsidR="0064220B">
        <w:rPr>
          <w:rFonts w:hint="eastAsia"/>
        </w:rPr>
        <w:t>pm</w:t>
      </w:r>
      <w:r w:rsidR="0064220B">
        <w:t xml:space="preserve"> on 20 September 2008, and</w:t>
      </w:r>
      <w:r w:rsidR="001801CB">
        <w:t xml:space="preserve"> when he looked </w:t>
      </w:r>
      <w:r w:rsidR="0064220B">
        <w:t>outside</w:t>
      </w:r>
      <w:r w:rsidR="001801CB">
        <w:t>, he saw two vehicles</w:t>
      </w:r>
      <w:r w:rsidR="00A75E55">
        <w:t>.</w:t>
      </w:r>
      <w:r w:rsidR="00FB40C4">
        <w:t xml:space="preserve"> He did not know </w:t>
      </w:r>
      <w:r w:rsidR="00956377">
        <w:t xml:space="preserve">from </w:t>
      </w:r>
      <w:r w:rsidR="00FB40C4">
        <w:t xml:space="preserve">which vehicle </w:t>
      </w:r>
      <w:r w:rsidR="00956377">
        <w:t xml:space="preserve">the sound of the horn had come. </w:t>
      </w:r>
      <w:r w:rsidR="00A75E55">
        <w:t xml:space="preserve">Mr. Tam </w:t>
      </w:r>
      <w:r w:rsidR="001801CB">
        <w:t>then saw two persons alight from the vehicles</w:t>
      </w:r>
      <w:r w:rsidR="00B24C7E">
        <w:t xml:space="preserve"> to confer</w:t>
      </w:r>
      <w:r w:rsidR="001801CB">
        <w:t>.</w:t>
      </w:r>
      <w:r w:rsidR="001E781D">
        <w:t xml:space="preserve"> He did not know what had happened, but a policeman came in later in</w:t>
      </w:r>
      <w:r w:rsidR="001E781D">
        <w:rPr>
          <w:rFonts w:hint="eastAsia"/>
        </w:rPr>
        <w:t>t</w:t>
      </w:r>
      <w:r w:rsidR="001E781D">
        <w:t>o</w:t>
      </w:r>
      <w:r w:rsidR="00B24C7E">
        <w:t xml:space="preserve"> Midland's premises </w:t>
      </w:r>
      <w:r w:rsidR="001E781D">
        <w:t>and asked</w:t>
      </w:r>
      <w:r w:rsidR="00B24C7E">
        <w:t xml:space="preserve"> Mr. Tam </w:t>
      </w:r>
      <w:r w:rsidR="001E781D">
        <w:t>if he had witnessed a traffic accident.</w:t>
      </w:r>
      <w:r w:rsidR="00956377">
        <w:t xml:space="preserve"> Mr. Tam</w:t>
      </w:r>
      <w:r w:rsidR="008C7DEB">
        <w:t xml:space="preserve"> told the police that he had not witnessed the actual collision, but had heard the sound of the horn of a vehicle.</w:t>
      </w:r>
    </w:p>
    <w:p w:rsidR="00E57EBE" w:rsidRDefault="00E57EBE" w:rsidP="00F44DC9">
      <w:pPr>
        <w:pStyle w:val="ListParagraph"/>
        <w:spacing w:line="360" w:lineRule="auto"/>
      </w:pPr>
    </w:p>
    <w:p w:rsidR="00E57EBE" w:rsidRDefault="00E57EBE" w:rsidP="00FA6A69">
      <w:pPr>
        <w:numPr>
          <w:ilvl w:val="0"/>
          <w:numId w:val="38"/>
        </w:numPr>
        <w:tabs>
          <w:tab w:val="clear" w:pos="4320"/>
          <w:tab w:val="clear" w:pos="9072"/>
        </w:tabs>
        <w:spacing w:line="360" w:lineRule="auto"/>
        <w:ind w:left="0" w:firstLine="0"/>
        <w:jc w:val="both"/>
        <w:rPr>
          <w:rFonts w:hint="eastAsia"/>
        </w:rPr>
      </w:pPr>
      <w:r>
        <w:t>Counsel for Mr. Li sought to</w:t>
      </w:r>
      <w:r w:rsidR="00DA41D3">
        <w:t xml:space="preserve"> make a distinction </w:t>
      </w:r>
      <w:r w:rsidR="00DA41D3">
        <w:rPr>
          <w:rFonts w:hint="eastAsia"/>
        </w:rPr>
        <w:t>a</w:t>
      </w:r>
      <w:r>
        <w:t>s to whether Mr. Man had sounded</w:t>
      </w:r>
      <w:r w:rsidR="00AB1C9A">
        <w:t xml:space="preserve"> the horn of his vehicle once</w:t>
      </w:r>
      <w:r w:rsidR="00957C8E">
        <w:t xml:space="preserve"> (as Mr. Tam suggests)</w:t>
      </w:r>
      <w:r w:rsidR="00AB1C9A">
        <w:t>, or twice</w:t>
      </w:r>
      <w:r w:rsidR="00957C8E">
        <w:t xml:space="preserve"> (as Mr. Man claims)</w:t>
      </w:r>
      <w:r w:rsidR="00AB1C9A">
        <w:t>. I do not regard such distinction to be of</w:t>
      </w:r>
      <w:r w:rsidR="00DA41D3">
        <w:t xml:space="preserve"> material </w:t>
      </w:r>
      <w:r w:rsidR="00AB1C9A">
        <w:t>significance, if I accept that Mr. Man had indeed sound</w:t>
      </w:r>
      <w:r w:rsidR="00AB1C9A">
        <w:rPr>
          <w:rFonts w:hint="eastAsia"/>
        </w:rPr>
        <w:t>ed</w:t>
      </w:r>
      <w:r w:rsidR="00AB1C9A">
        <w:t xml:space="preserve"> his horn.</w:t>
      </w:r>
    </w:p>
    <w:p w:rsidR="00685F09" w:rsidRDefault="00685F09" w:rsidP="00685F09">
      <w:pPr>
        <w:tabs>
          <w:tab w:val="clear" w:pos="4320"/>
          <w:tab w:val="clear" w:pos="9072"/>
        </w:tabs>
        <w:spacing w:line="360" w:lineRule="auto"/>
        <w:jc w:val="both"/>
        <w:rPr>
          <w:rFonts w:hint="eastAsia"/>
        </w:rPr>
      </w:pPr>
    </w:p>
    <w:p w:rsidR="00A36EB7" w:rsidRDefault="00B01A79" w:rsidP="00A36EB7">
      <w:pPr>
        <w:numPr>
          <w:ilvl w:val="0"/>
          <w:numId w:val="38"/>
        </w:numPr>
        <w:tabs>
          <w:tab w:val="clear" w:pos="4320"/>
          <w:tab w:val="clear" w:pos="9072"/>
        </w:tabs>
        <w:spacing w:line="360" w:lineRule="auto"/>
        <w:ind w:left="0" w:firstLine="0"/>
        <w:jc w:val="both"/>
        <w:rPr>
          <w:rFonts w:hint="eastAsia"/>
        </w:rPr>
      </w:pPr>
      <w:r>
        <w:t xml:space="preserve">Although Counsel for Mr. Li </w:t>
      </w:r>
      <w:r w:rsidR="007376DF">
        <w:t xml:space="preserve">described Mr. Man as a "shifty and unimpressive" witness, I do not agree that there were material changes in </w:t>
      </w:r>
      <w:r w:rsidR="00201BFF">
        <w:t>Mr. Ma</w:t>
      </w:r>
      <w:r w:rsidR="007376DF">
        <w:t>n's evidence</w:t>
      </w:r>
      <w:r w:rsidR="00C54938">
        <w:rPr>
          <w:rFonts w:hint="eastAsia"/>
        </w:rPr>
        <w:t>, as Counsel suggests</w:t>
      </w:r>
      <w:r w:rsidR="007376DF">
        <w:t>.</w:t>
      </w:r>
      <w:r w:rsidR="00C54938">
        <w:rPr>
          <w:rFonts w:hint="eastAsia"/>
        </w:rPr>
        <w:t xml:space="preserve"> </w:t>
      </w:r>
      <w:r w:rsidR="009518CE">
        <w:rPr>
          <w:rFonts w:hint="eastAsia"/>
        </w:rPr>
        <w:t xml:space="preserve"> </w:t>
      </w:r>
      <w:r w:rsidR="00FA314B">
        <w:t xml:space="preserve">It is true that whilst </w:t>
      </w:r>
      <w:r w:rsidR="00314092">
        <w:t xml:space="preserve">Mr. Man </w:t>
      </w:r>
      <w:r w:rsidR="00FA314B">
        <w:t xml:space="preserve">had stated in his statement made to the police after the accident that he had seen the rear lights </w:t>
      </w:r>
      <w:r w:rsidR="0041260A">
        <w:t xml:space="preserve">of the Plaintiff's Vehicle come on, and then had seen the Plaintiff's Vehicle </w:t>
      </w:r>
      <w:r w:rsidR="00201BFF">
        <w:t>reverse</w:t>
      </w:r>
      <w:r w:rsidR="0041260A">
        <w:t xml:space="preserve"> before he </w:t>
      </w:r>
      <w:r w:rsidR="00201BFF">
        <w:rPr>
          <w:rFonts w:hint="eastAsia"/>
        </w:rPr>
        <w:t>s</w:t>
      </w:r>
      <w:r w:rsidR="0041260A">
        <w:t xml:space="preserve">ounded his horn, </w:t>
      </w:r>
      <w:r w:rsidR="00201BFF">
        <w:t xml:space="preserve">Mr. Man </w:t>
      </w:r>
      <w:r w:rsidR="00B845FC">
        <w:t xml:space="preserve">claimed when cross-examined in Court that </w:t>
      </w:r>
      <w:r w:rsidR="00B57967">
        <w:t xml:space="preserve">he had sounded his horn when he saw the rear lights </w:t>
      </w:r>
      <w:r w:rsidR="00314092">
        <w:t xml:space="preserve">come on as he had sensed that the Plaintiff's Vehicle would reverse. </w:t>
      </w:r>
      <w:r w:rsidR="00D72D48">
        <w:t xml:space="preserve">However, Mr. Man did explain that </w:t>
      </w:r>
      <w:r w:rsidR="0064599A">
        <w:t xml:space="preserve">the sight of the rear lights </w:t>
      </w:r>
      <w:r w:rsidR="002B391E">
        <w:t xml:space="preserve">coming on, </w:t>
      </w:r>
      <w:r w:rsidR="00E13742">
        <w:t>the reverse of the Plaintiff'</w:t>
      </w:r>
      <w:r w:rsidR="00E13742">
        <w:rPr>
          <w:rFonts w:hint="eastAsia"/>
        </w:rPr>
        <w:t>s</w:t>
      </w:r>
      <w:r w:rsidR="00E13742">
        <w:t xml:space="preserve"> Vehicle, and </w:t>
      </w:r>
      <w:r w:rsidR="00E13742">
        <w:rPr>
          <w:rFonts w:hint="eastAsia"/>
        </w:rPr>
        <w:t>h</w:t>
      </w:r>
      <w:r w:rsidR="002B391E">
        <w:t xml:space="preserve">is sounding of the </w:t>
      </w:r>
      <w:r w:rsidR="00E13742">
        <w:t xml:space="preserve">horn </w:t>
      </w:r>
      <w:r w:rsidR="00D72D48">
        <w:t xml:space="preserve">had all happened </w:t>
      </w:r>
      <w:r w:rsidR="0064599A">
        <w:t>within seconds, one following the other</w:t>
      </w:r>
      <w:r w:rsidR="002B391E">
        <w:t xml:space="preserve"> closely</w:t>
      </w:r>
      <w:r w:rsidR="0064599A">
        <w:t>, such that it was not possible for him to particularize the exact sequence</w:t>
      </w:r>
      <w:r w:rsidR="002B391E">
        <w:t xml:space="preserve"> of events. I am satisfied that as</w:t>
      </w:r>
      <w:r w:rsidR="000A6522">
        <w:t xml:space="preserve"> the accident and the</w:t>
      </w:r>
      <w:r w:rsidR="00045F65">
        <w:t xml:space="preserve"> events</w:t>
      </w:r>
      <w:r w:rsidR="006C6483">
        <w:t>,</w:t>
      </w:r>
      <w:r w:rsidR="00045F65">
        <w:t xml:space="preserve"> from the time when Mr. Man maneuvered the Defendant's Vehicle to the left and stopped, to his sounding his horn</w:t>
      </w:r>
      <w:r w:rsidR="00ED1402">
        <w:t xml:space="preserve"> and the moment of collision, all took place within seconds,</w:t>
      </w:r>
      <w:r w:rsidR="006A68D7">
        <w:rPr>
          <w:rFonts w:hint="eastAsia"/>
        </w:rPr>
        <w:t xml:space="preserve"> </w:t>
      </w:r>
      <w:r w:rsidR="00056766">
        <w:t xml:space="preserve">it would be impossible </w:t>
      </w:r>
      <w:r w:rsidR="006A68D7">
        <w:t xml:space="preserve">in </w:t>
      </w:r>
      <w:r w:rsidR="006C6483">
        <w:t xml:space="preserve">the </w:t>
      </w:r>
      <w:r w:rsidR="006A68D7">
        <w:t>normal course for Mr. Man</w:t>
      </w:r>
      <w:r w:rsidR="00FC742D">
        <w:t xml:space="preserve"> </w:t>
      </w:r>
      <w:r w:rsidR="006C6483">
        <w:rPr>
          <w:rFonts w:hint="eastAsia"/>
        </w:rPr>
        <w:t>t</w:t>
      </w:r>
      <w:r w:rsidR="00056766">
        <w:t xml:space="preserve">o recall the exact sequence and </w:t>
      </w:r>
      <w:r w:rsidR="006C6483">
        <w:t xml:space="preserve">minute </w:t>
      </w:r>
      <w:r w:rsidR="00056766">
        <w:t xml:space="preserve">details of </w:t>
      </w:r>
      <w:r w:rsidR="006C6483">
        <w:rPr>
          <w:rFonts w:hint="eastAsia"/>
        </w:rPr>
        <w:t xml:space="preserve">these </w:t>
      </w:r>
      <w:r w:rsidR="00056766">
        <w:t>events</w:t>
      </w:r>
      <w:r w:rsidR="006A68D7">
        <w:rPr>
          <w:rFonts w:hint="eastAsia"/>
        </w:rPr>
        <w:t>.</w:t>
      </w:r>
      <w:r w:rsidR="00FC742D">
        <w:rPr>
          <w:rFonts w:hint="eastAsia"/>
        </w:rPr>
        <w:t xml:space="preserve"> </w:t>
      </w:r>
    </w:p>
    <w:p w:rsidR="00A0625B" w:rsidRDefault="00A0625B" w:rsidP="00F82990">
      <w:pPr>
        <w:tabs>
          <w:tab w:val="clear" w:pos="4320"/>
          <w:tab w:val="clear" w:pos="9072"/>
        </w:tabs>
        <w:spacing w:line="360" w:lineRule="auto"/>
        <w:jc w:val="both"/>
        <w:rPr>
          <w:rFonts w:hint="eastAsia"/>
        </w:rPr>
      </w:pPr>
    </w:p>
    <w:p w:rsidR="00A36EB7" w:rsidRDefault="00270D03" w:rsidP="006A68D7">
      <w:pPr>
        <w:numPr>
          <w:ilvl w:val="0"/>
          <w:numId w:val="38"/>
        </w:numPr>
        <w:tabs>
          <w:tab w:val="clear" w:pos="4320"/>
          <w:tab w:val="clear" w:pos="9072"/>
        </w:tabs>
        <w:spacing w:line="360" w:lineRule="auto"/>
        <w:ind w:left="0" w:firstLine="0"/>
        <w:jc w:val="both"/>
        <w:rPr>
          <w:rFonts w:hint="eastAsia"/>
        </w:rPr>
      </w:pPr>
      <w:r>
        <w:t>Mr. Man's evidence is that after the collision, Mr. Li had moved the</w:t>
      </w:r>
      <w:r w:rsidR="007844FC">
        <w:t xml:space="preserve"> Plaintiff</w:t>
      </w:r>
      <w:r>
        <w:t>'s Vehicle</w:t>
      </w:r>
      <w:r w:rsidR="00066EC2">
        <w:t xml:space="preserve"> forward. Counsel for Mr. Li had criticized Mr. Man's credibility by drawing distinction between the claim made in Mr. Man's statement to the police that the Plaintiff's Vehicle had been moved </w:t>
      </w:r>
      <w:r w:rsidR="006C6483">
        <w:rPr>
          <w:rFonts w:hint="eastAsia"/>
        </w:rPr>
        <w:t>2</w:t>
      </w:r>
      <w:r w:rsidR="00066EC2">
        <w:t xml:space="preserve"> to 3 feet forward, and his claim in</w:t>
      </w:r>
      <w:r w:rsidR="007844FC">
        <w:t xml:space="preserve"> the statement filed in these proceedings that the</w:t>
      </w:r>
      <w:r w:rsidR="00773822">
        <w:t xml:space="preserve"> Plaintiff</w:t>
      </w:r>
      <w:r w:rsidR="007844FC">
        <w:t>'s Vehicle had been moved 1 to 2 feet forward. Again, I do not find this inconsistency to be material, bearing in mind</w:t>
      </w:r>
      <w:r w:rsidR="00773822">
        <w:t>, as Mr. Man's Counsel has pointed out,</w:t>
      </w:r>
      <w:r w:rsidR="007844FC">
        <w:t xml:space="preserve"> that</w:t>
      </w:r>
      <w:r w:rsidR="00773822">
        <w:t xml:space="preserve"> Mr. </w:t>
      </w:r>
      <w:r w:rsidR="009518CE">
        <w:rPr>
          <w:rFonts w:hint="eastAsia"/>
        </w:rPr>
        <w:t>Man</w:t>
      </w:r>
      <w:r w:rsidR="00773822">
        <w:t xml:space="preserve"> was in the Defendant's Vehicle </w:t>
      </w:r>
      <w:r w:rsidR="00021F18">
        <w:t xml:space="preserve">which was behind </w:t>
      </w:r>
      <w:r w:rsidR="00152BDF">
        <w:t xml:space="preserve">the Plaintiff's Vehicle </w:t>
      </w:r>
      <w:r w:rsidR="00773822">
        <w:t>at the material time</w:t>
      </w:r>
      <w:r w:rsidR="004576F3">
        <w:t xml:space="preserve">, and that it would </w:t>
      </w:r>
      <w:r w:rsidR="00021F18">
        <w:t>have been</w:t>
      </w:r>
      <w:r w:rsidR="004576F3">
        <w:t xml:space="preserve"> difficult for</w:t>
      </w:r>
      <w:r w:rsidR="00152BDF">
        <w:t xml:space="preserve"> Mr. Man</w:t>
      </w:r>
      <w:r w:rsidR="004576F3">
        <w:t xml:space="preserve"> to make an accurate assessment as to the distance which the Plaintiff's Vehicle had moved</w:t>
      </w:r>
      <w:r w:rsidR="009518CE">
        <w:rPr>
          <w:rFonts w:hint="eastAsia"/>
        </w:rPr>
        <w:t xml:space="preserve"> forward</w:t>
      </w:r>
      <w:r w:rsidR="004576F3">
        <w:t>.</w:t>
      </w:r>
    </w:p>
    <w:p w:rsidR="00F0645D" w:rsidRDefault="00F0645D" w:rsidP="00F82990">
      <w:pPr>
        <w:pStyle w:val="ListParagraph"/>
        <w:spacing w:line="360" w:lineRule="auto"/>
      </w:pPr>
    </w:p>
    <w:p w:rsidR="00F0645D" w:rsidRDefault="00F0645D" w:rsidP="006A68D7">
      <w:pPr>
        <w:numPr>
          <w:ilvl w:val="0"/>
          <w:numId w:val="38"/>
        </w:numPr>
        <w:tabs>
          <w:tab w:val="clear" w:pos="4320"/>
          <w:tab w:val="clear" w:pos="9072"/>
        </w:tabs>
        <w:spacing w:line="360" w:lineRule="auto"/>
        <w:ind w:left="0" w:firstLine="0"/>
        <w:jc w:val="both"/>
        <w:rPr>
          <w:rFonts w:hint="eastAsia"/>
        </w:rPr>
      </w:pPr>
      <w:r>
        <w:t>Overall, I find Mr. Man's evidence to be credible</w:t>
      </w:r>
      <w:r w:rsidR="00A0625B">
        <w:t>, and consistent in</w:t>
      </w:r>
      <w:r w:rsidR="006C6483">
        <w:t xml:space="preserve"> the </w:t>
      </w:r>
      <w:r w:rsidR="00A0625B">
        <w:t xml:space="preserve">material respects. I believe </w:t>
      </w:r>
      <w:r w:rsidR="00A0625B">
        <w:rPr>
          <w:rFonts w:hint="eastAsia"/>
        </w:rPr>
        <w:t>h</w:t>
      </w:r>
      <w:r w:rsidR="00A0625B">
        <w:t>is evidence that he had sounded his horn before the collision.</w:t>
      </w:r>
      <w:r w:rsidR="00EB19AE">
        <w:t xml:space="preserve"> It follows that I accept his claim that he had sounded his horn </w:t>
      </w:r>
      <w:r w:rsidR="009518CE">
        <w:rPr>
          <w:rFonts w:hint="eastAsia"/>
        </w:rPr>
        <w:t>because he saw</w:t>
      </w:r>
      <w:r w:rsidR="00EB19AE">
        <w:t xml:space="preserve"> the rear lights of the Plaintiff's Vehicle come on and the Plaintiff's Vehicle reversing.</w:t>
      </w:r>
    </w:p>
    <w:p w:rsidR="00EB19AE" w:rsidRDefault="00EB19AE" w:rsidP="00F82990">
      <w:pPr>
        <w:pStyle w:val="ListParagraph"/>
        <w:spacing w:line="360" w:lineRule="auto"/>
      </w:pPr>
    </w:p>
    <w:p w:rsidR="00EB19AE" w:rsidRDefault="00EB19AE" w:rsidP="006A68D7">
      <w:pPr>
        <w:numPr>
          <w:ilvl w:val="0"/>
          <w:numId w:val="38"/>
        </w:numPr>
        <w:tabs>
          <w:tab w:val="clear" w:pos="4320"/>
          <w:tab w:val="clear" w:pos="9072"/>
        </w:tabs>
        <w:spacing w:line="360" w:lineRule="auto"/>
        <w:ind w:left="0" w:firstLine="0"/>
        <w:jc w:val="both"/>
        <w:rPr>
          <w:rFonts w:hint="eastAsia"/>
        </w:rPr>
      </w:pPr>
      <w:r>
        <w:t>On the other hand, I do not regard Mr. Li to be totally</w:t>
      </w:r>
      <w:r w:rsidR="00211504">
        <w:t xml:space="preserve"> honest and reliable as a witness. His initial claim that he had not been </w:t>
      </w:r>
      <w:r w:rsidR="00451474">
        <w:t xml:space="preserve">injured or </w:t>
      </w:r>
      <w:r w:rsidR="00211504">
        <w:t>involved in</w:t>
      </w:r>
      <w:r w:rsidR="00451474">
        <w:t xml:space="preserve"> </w:t>
      </w:r>
      <w:r w:rsidR="00451474">
        <w:rPr>
          <w:rFonts w:hint="eastAsia"/>
        </w:rPr>
        <w:t>any traffic</w:t>
      </w:r>
      <w:r w:rsidR="00211504">
        <w:t xml:space="preserve"> accident</w:t>
      </w:r>
      <w:r w:rsidR="001C72EF">
        <w:t xml:space="preserve"> before 20 September 2008, </w:t>
      </w:r>
      <w:r w:rsidR="009051CF">
        <w:t>and his evidence on the effects of</w:t>
      </w:r>
      <w:r w:rsidR="00BB5621">
        <w:t xml:space="preserve"> an earlier motor car </w:t>
      </w:r>
      <w:r w:rsidR="009051CF">
        <w:t>accident which took place in August 2008 a</w:t>
      </w:r>
      <w:r w:rsidR="009051CF">
        <w:rPr>
          <w:rFonts w:hint="eastAsia"/>
        </w:rPr>
        <w:t>re</w:t>
      </w:r>
      <w:r w:rsidR="009051CF">
        <w:t xml:space="preserve"> contradicted by </w:t>
      </w:r>
      <w:r w:rsidR="007A7F8E">
        <w:t>the</w:t>
      </w:r>
      <w:r w:rsidR="009051CF">
        <w:t xml:space="preserve"> medical records</w:t>
      </w:r>
      <w:r w:rsidR="007A7F8E">
        <w:t xml:space="preserve"> of Dr.</w:t>
      </w:r>
      <w:r w:rsidR="00537B5C">
        <w:rPr>
          <w:rFonts w:hint="eastAsia"/>
        </w:rPr>
        <w:t xml:space="preserve"> </w:t>
      </w:r>
      <w:r w:rsidR="007A7F8E">
        <w:rPr>
          <w:rFonts w:hint="eastAsia"/>
        </w:rPr>
        <w:t>Kenric</w:t>
      </w:r>
      <w:r w:rsidR="007A7F8E">
        <w:t xml:space="preserve"> Lau</w:t>
      </w:r>
      <w:r w:rsidR="00537B5C">
        <w:t xml:space="preserve"> who had treated him</w:t>
      </w:r>
      <w:r w:rsidR="009051CF">
        <w:t>.</w:t>
      </w:r>
      <w:r w:rsidR="00537B5C">
        <w:t xml:space="preserve"> According to Dr. Lau, Mr. </w:t>
      </w:r>
      <w:r w:rsidR="00687A72">
        <w:rPr>
          <w:rFonts w:hint="eastAsia"/>
        </w:rPr>
        <w:t xml:space="preserve">Li </w:t>
      </w:r>
      <w:r w:rsidR="00537B5C">
        <w:t>was still suffering from a sprained</w:t>
      </w:r>
      <w:r w:rsidR="00687A72">
        <w:t xml:space="preserve"> back as a result of the accident in August 2008, with 60% limitation in</w:t>
      </w:r>
      <w:r w:rsidR="004F4C36">
        <w:t xml:space="preserve"> the </w:t>
      </w:r>
      <w:r w:rsidR="00687A72">
        <w:t xml:space="preserve">range of movement in </w:t>
      </w:r>
      <w:r w:rsidR="004F4C36">
        <w:rPr>
          <w:rFonts w:hint="eastAsia"/>
        </w:rPr>
        <w:t>his</w:t>
      </w:r>
      <w:r w:rsidR="00687A72">
        <w:t xml:space="preserve"> lower back on 24 September 2008.</w:t>
      </w:r>
    </w:p>
    <w:p w:rsidR="00486D08" w:rsidRDefault="00486D08" w:rsidP="00F82990">
      <w:pPr>
        <w:pStyle w:val="ListParagraph"/>
        <w:spacing w:line="360" w:lineRule="auto"/>
      </w:pPr>
    </w:p>
    <w:p w:rsidR="00486D08" w:rsidRDefault="00E3282D" w:rsidP="006A68D7">
      <w:pPr>
        <w:numPr>
          <w:ilvl w:val="0"/>
          <w:numId w:val="38"/>
        </w:numPr>
        <w:tabs>
          <w:tab w:val="clear" w:pos="4320"/>
          <w:tab w:val="clear" w:pos="9072"/>
        </w:tabs>
        <w:spacing w:line="360" w:lineRule="auto"/>
        <w:ind w:left="0" w:firstLine="0"/>
        <w:jc w:val="both"/>
        <w:rPr>
          <w:rFonts w:hint="eastAsia"/>
        </w:rPr>
      </w:pPr>
      <w:r>
        <w:rPr>
          <w:rFonts w:hint="eastAsia"/>
        </w:rPr>
        <w:t>F</w:t>
      </w:r>
      <w:r>
        <w:t>urther, Mr. Li's evidence in relation to his income from his business as a</w:t>
      </w:r>
      <w:r w:rsidR="00ED2687">
        <w:t xml:space="preserve"> decoration work contractor has not impressed me as</w:t>
      </w:r>
      <w:r w:rsidR="00E45F8B">
        <w:t xml:space="preserve"> being </w:t>
      </w:r>
      <w:r w:rsidR="00ED2687">
        <w:t>forthright</w:t>
      </w:r>
      <w:r w:rsidR="00E45F8B">
        <w:t>.</w:t>
      </w:r>
      <w:r w:rsidR="00420DEC">
        <w:t xml:space="preserve"> The bank statements which he produced to support his claim of alleged loss of income do not support</w:t>
      </w:r>
      <w:r w:rsidR="00ED33FF">
        <w:t xml:space="preserve"> his claim of a profitable business from which he </w:t>
      </w:r>
      <w:r w:rsidR="004E015F">
        <w:t xml:space="preserve">allegedly </w:t>
      </w:r>
      <w:r w:rsidR="00ED33FF">
        <w:t>obtained income of approximately</w:t>
      </w:r>
      <w:r w:rsidR="00DA1865">
        <w:t xml:space="preserve"> $10,000 per month, representing one third of his </w:t>
      </w:r>
      <w:r w:rsidR="00650253">
        <w:rPr>
          <w:rFonts w:hint="eastAsia"/>
        </w:rPr>
        <w:t xml:space="preserve">alleged </w:t>
      </w:r>
      <w:r w:rsidR="00DA1865">
        <w:t>average monthly income of $30,000.</w:t>
      </w:r>
      <w:r w:rsidR="001C72EF">
        <w:t xml:space="preserve"> Contrary to Mr. Li's claims, </w:t>
      </w:r>
      <w:r w:rsidR="003705A6">
        <w:t xml:space="preserve">Counsel for Mr. Man </w:t>
      </w:r>
      <w:r w:rsidR="00BE2413">
        <w:rPr>
          <w:rFonts w:hint="eastAsia"/>
        </w:rPr>
        <w:t>has shown</w:t>
      </w:r>
      <w:r w:rsidR="003705A6">
        <w:t xml:space="preserve"> that </w:t>
      </w:r>
      <w:r w:rsidR="00BE2413">
        <w:rPr>
          <w:rFonts w:hint="eastAsia"/>
        </w:rPr>
        <w:t xml:space="preserve">at least </w:t>
      </w:r>
      <w:r w:rsidR="003705A6">
        <w:t>on the face of the bank statements produced by Mr. Li, Mr. Li's business was operating at a loss</w:t>
      </w:r>
      <w:r w:rsidR="00F05014">
        <w:t>, when one consider</w:t>
      </w:r>
      <w:r w:rsidR="00F05014">
        <w:rPr>
          <w:rFonts w:hint="eastAsia"/>
        </w:rPr>
        <w:t>s</w:t>
      </w:r>
      <w:r w:rsidR="00CB0E73">
        <w:t xml:space="preserve"> </w:t>
      </w:r>
      <w:r w:rsidR="003705A6">
        <w:t>the</w:t>
      </w:r>
      <w:r w:rsidR="00CB0E73">
        <w:t xml:space="preserve"> expenses and withdrawals made from the account and the evidence of the limited deposits made.</w:t>
      </w:r>
    </w:p>
    <w:p w:rsidR="003F28C2" w:rsidRDefault="003F28C2" w:rsidP="00F82990">
      <w:pPr>
        <w:pStyle w:val="ListParagraph"/>
        <w:spacing w:line="360" w:lineRule="auto"/>
      </w:pPr>
    </w:p>
    <w:p w:rsidR="003F28C2" w:rsidRDefault="003F28C2" w:rsidP="006A68D7">
      <w:pPr>
        <w:numPr>
          <w:ilvl w:val="0"/>
          <w:numId w:val="38"/>
        </w:numPr>
        <w:tabs>
          <w:tab w:val="clear" w:pos="4320"/>
          <w:tab w:val="clear" w:pos="9072"/>
        </w:tabs>
        <w:spacing w:line="360" w:lineRule="auto"/>
        <w:ind w:left="0" w:firstLine="0"/>
        <w:jc w:val="both"/>
        <w:rPr>
          <w:rFonts w:hint="eastAsia"/>
        </w:rPr>
      </w:pPr>
      <w:r>
        <w:t xml:space="preserve">A further doubt is raised from the statement of Mr. </w:t>
      </w:r>
      <w:r>
        <w:rPr>
          <w:rFonts w:hint="eastAsia"/>
        </w:rPr>
        <w:t>Leong Hung Wai</w:t>
      </w:r>
      <w:r w:rsidR="00F1347B">
        <w:t>, the police officer who had investigated the accident on 20 September 2008.</w:t>
      </w:r>
      <w:r w:rsidR="00293CA6">
        <w:t xml:space="preserve"> According to </w:t>
      </w:r>
      <w:r w:rsidR="003779AC">
        <w:t>Mr. Man</w:t>
      </w:r>
      <w:r w:rsidR="00293CA6">
        <w:t>, he had demanded $1</w:t>
      </w:r>
      <w:r w:rsidR="00ED7DEA">
        <w:rPr>
          <w:rFonts w:hint="eastAsia"/>
        </w:rPr>
        <w:t>,</w:t>
      </w:r>
      <w:r w:rsidR="00293CA6">
        <w:t xml:space="preserve">200 from Mr. Li as compensation for the damage to his vehicle after the accident, but Mr. Li only proposed to pay $800 instead. </w:t>
      </w:r>
      <w:r w:rsidR="001C72EF">
        <w:t xml:space="preserve">On his part, </w:t>
      </w:r>
      <w:r w:rsidR="003779AC">
        <w:t>Mr. Li claims that after the collision, he had demanded $1</w:t>
      </w:r>
      <w:r w:rsidR="003779AC">
        <w:rPr>
          <w:rFonts w:hint="eastAsia"/>
        </w:rPr>
        <w:t>,</w:t>
      </w:r>
      <w:r w:rsidR="003779AC">
        <w:t xml:space="preserve">300 from Mr. Man, but Mr. Man </w:t>
      </w:r>
      <w:r w:rsidR="00ED7DEA">
        <w:t xml:space="preserve">was only prepared to pay $300. </w:t>
      </w:r>
      <w:r w:rsidR="001C72EF">
        <w:t xml:space="preserve">However, </w:t>
      </w:r>
      <w:r w:rsidR="001C72EF">
        <w:rPr>
          <w:rFonts w:hint="eastAsia"/>
        </w:rPr>
        <w:t>a</w:t>
      </w:r>
      <w:r w:rsidR="00F1347B">
        <w:t>ccording to the account given by Mr. Le</w:t>
      </w:r>
      <w:r w:rsidR="00F1347B">
        <w:rPr>
          <w:rFonts w:hint="eastAsia"/>
        </w:rPr>
        <w:t>o</w:t>
      </w:r>
      <w:r w:rsidR="00F1347B">
        <w:t>ng,</w:t>
      </w:r>
      <w:r w:rsidR="008D578F">
        <w:t xml:space="preserve"> the investigating officer, </w:t>
      </w:r>
      <w:r w:rsidR="00F1347B">
        <w:t>Mr. Li</w:t>
      </w:r>
      <w:r w:rsidR="008D578F">
        <w:t xml:space="preserve"> had told him that</w:t>
      </w:r>
      <w:r w:rsidR="00F17E95">
        <w:t xml:space="preserve"> Mr. Man had demanded $800 as compensation, which he refused to pay. Counsel for Mr. Man</w:t>
      </w:r>
      <w:r w:rsidR="008A1152">
        <w:t xml:space="preserve"> highlights the fact that</w:t>
      </w:r>
      <w:r w:rsidR="00E62F34">
        <w:t xml:space="preserve"> according to Mr. Le</w:t>
      </w:r>
      <w:r w:rsidR="00E62F34">
        <w:rPr>
          <w:rFonts w:hint="eastAsia"/>
        </w:rPr>
        <w:t>o</w:t>
      </w:r>
      <w:r w:rsidR="00E62F34">
        <w:t xml:space="preserve">ng's account, </w:t>
      </w:r>
      <w:r w:rsidR="008A1152">
        <w:t xml:space="preserve">Mr. Li </w:t>
      </w:r>
      <w:r w:rsidR="008A1152">
        <w:rPr>
          <w:rFonts w:hint="eastAsia"/>
        </w:rPr>
        <w:t>h</w:t>
      </w:r>
      <w:r w:rsidR="008A1152">
        <w:t>ad made</w:t>
      </w:r>
      <w:r w:rsidR="00F17E95">
        <w:t xml:space="preserve"> no mention</w:t>
      </w:r>
      <w:r w:rsidR="008A1152">
        <w:t xml:space="preserve"> to Mr. L</w:t>
      </w:r>
      <w:r w:rsidR="008A1152">
        <w:rPr>
          <w:rFonts w:hint="eastAsia"/>
        </w:rPr>
        <w:t>eo</w:t>
      </w:r>
      <w:r w:rsidR="008A1152">
        <w:t>ng of his own demand for compensation</w:t>
      </w:r>
      <w:r w:rsidR="00E62F34">
        <w:t xml:space="preserve"> from Mr. Man, which </w:t>
      </w:r>
      <w:r w:rsidR="00E62F34">
        <w:rPr>
          <w:rFonts w:hint="eastAsia"/>
        </w:rPr>
        <w:t>i</w:t>
      </w:r>
      <w:r w:rsidR="008A1152">
        <w:t xml:space="preserve">s inconsistent with Mr. Li's case that the accident was due </w:t>
      </w:r>
      <w:r w:rsidR="00104B70">
        <w:t xml:space="preserve">entirely </w:t>
      </w:r>
      <w:r w:rsidR="008A1152">
        <w:t>to Mr. Man's</w:t>
      </w:r>
      <w:r w:rsidR="008A1152">
        <w:rPr>
          <w:rFonts w:hint="eastAsia"/>
        </w:rPr>
        <w:t xml:space="preserve"> fault</w:t>
      </w:r>
      <w:r w:rsidR="008A1152">
        <w:t>.</w:t>
      </w:r>
    </w:p>
    <w:p w:rsidR="00CB0E73" w:rsidRDefault="00CB0E73" w:rsidP="00F82990">
      <w:pPr>
        <w:pStyle w:val="ListParagraph"/>
        <w:spacing w:line="360" w:lineRule="auto"/>
      </w:pPr>
    </w:p>
    <w:p w:rsidR="001368AB" w:rsidRDefault="003E585A" w:rsidP="001368AB">
      <w:pPr>
        <w:numPr>
          <w:ilvl w:val="0"/>
          <w:numId w:val="38"/>
        </w:numPr>
        <w:tabs>
          <w:tab w:val="clear" w:pos="4320"/>
          <w:tab w:val="clear" w:pos="9072"/>
        </w:tabs>
        <w:spacing w:line="360" w:lineRule="auto"/>
        <w:ind w:left="0" w:firstLine="0"/>
        <w:jc w:val="both"/>
        <w:rPr>
          <w:rFonts w:hint="eastAsia"/>
        </w:rPr>
      </w:pPr>
      <w:r>
        <w:t>Since the onus is on Mr. Li to prove to the Court, on a balance of probabilities, that the accident and his injuries were caused by Mr. Man's negligence, I regret that</w:t>
      </w:r>
      <w:r w:rsidR="0022774F">
        <w:t xml:space="preserve"> on the evidence available, I am unable to find that it is more probable</w:t>
      </w:r>
      <w:r w:rsidR="0092171C">
        <w:t xml:space="preserve"> than not </w:t>
      </w:r>
      <w:r w:rsidR="0022774F">
        <w:t>that the collision took place in the manner claimed by Mr. Li.</w:t>
      </w:r>
    </w:p>
    <w:p w:rsidR="0022774F" w:rsidRDefault="0022774F" w:rsidP="00F82990">
      <w:pPr>
        <w:pStyle w:val="ListParagraph"/>
        <w:spacing w:line="360" w:lineRule="auto"/>
        <w:rPr>
          <w:rFonts w:hint="eastAsia"/>
        </w:rPr>
      </w:pPr>
    </w:p>
    <w:p w:rsidR="00B457AE" w:rsidRPr="004A155B" w:rsidRDefault="00B457AE" w:rsidP="004A155B">
      <w:pPr>
        <w:tabs>
          <w:tab w:val="clear" w:pos="4320"/>
          <w:tab w:val="clear" w:pos="9072"/>
        </w:tabs>
        <w:spacing w:line="360" w:lineRule="auto"/>
        <w:jc w:val="both"/>
        <w:rPr>
          <w:rFonts w:hint="eastAsia"/>
          <w:b/>
        </w:rPr>
      </w:pPr>
      <w:r w:rsidRPr="004A155B">
        <w:rPr>
          <w:b/>
        </w:rPr>
        <w:t>If the accident was caused by the negligence of Mr. Man, what are the damages recoverable by Mr. Li</w:t>
      </w:r>
      <w:r w:rsidRPr="004A155B">
        <w:rPr>
          <w:rFonts w:hint="eastAsia"/>
          <w:b/>
        </w:rPr>
        <w:t>?</w:t>
      </w:r>
    </w:p>
    <w:p w:rsidR="00B457AE" w:rsidRDefault="00B457AE" w:rsidP="00F82990">
      <w:pPr>
        <w:pStyle w:val="ListParagraph"/>
      </w:pPr>
    </w:p>
    <w:p w:rsidR="0022774F" w:rsidRDefault="004A155B" w:rsidP="001368AB">
      <w:pPr>
        <w:numPr>
          <w:ilvl w:val="0"/>
          <w:numId w:val="38"/>
        </w:numPr>
        <w:tabs>
          <w:tab w:val="clear" w:pos="4320"/>
          <w:tab w:val="clear" w:pos="9072"/>
        </w:tabs>
        <w:spacing w:line="360" w:lineRule="auto"/>
        <w:ind w:left="0" w:firstLine="0"/>
        <w:jc w:val="both"/>
        <w:rPr>
          <w:rFonts w:hint="eastAsia"/>
        </w:rPr>
      </w:pPr>
      <w:r>
        <w:t>I will only deal v</w:t>
      </w:r>
      <w:r w:rsidR="00BE2413">
        <w:rPr>
          <w:rFonts w:hint="eastAsia"/>
        </w:rPr>
        <w:t>e</w:t>
      </w:r>
      <w:r>
        <w:t>ry briefly with the damages which may be recoverable by Mr. Li, if I had accepted his claim.</w:t>
      </w:r>
    </w:p>
    <w:p w:rsidR="00322B02" w:rsidRDefault="00322B02" w:rsidP="00322B02">
      <w:pPr>
        <w:tabs>
          <w:tab w:val="clear" w:pos="4320"/>
          <w:tab w:val="clear" w:pos="9072"/>
        </w:tabs>
        <w:spacing w:line="360" w:lineRule="auto"/>
        <w:jc w:val="both"/>
        <w:rPr>
          <w:rFonts w:hint="eastAsia"/>
        </w:rPr>
      </w:pPr>
    </w:p>
    <w:p w:rsidR="00322B02" w:rsidRDefault="00322B02" w:rsidP="00322B02">
      <w:pPr>
        <w:numPr>
          <w:ilvl w:val="0"/>
          <w:numId w:val="38"/>
        </w:numPr>
        <w:tabs>
          <w:tab w:val="clear" w:pos="4320"/>
          <w:tab w:val="clear" w:pos="9072"/>
        </w:tabs>
        <w:spacing w:line="360" w:lineRule="auto"/>
        <w:ind w:left="0" w:firstLine="0"/>
        <w:jc w:val="both"/>
        <w:rPr>
          <w:rFonts w:hint="eastAsia"/>
        </w:rPr>
      </w:pPr>
      <w:r>
        <w:t>On the basis of the medical evidence a</w:t>
      </w:r>
      <w:r w:rsidR="00584526">
        <w:rPr>
          <w:rFonts w:hint="eastAsia"/>
        </w:rPr>
        <w:t>nd</w:t>
      </w:r>
      <w:r>
        <w:t xml:space="preserve"> the joint medical report, I consider that Mr. Li's neck injury as a result of the accident was very minor. I would have awarded </w:t>
      </w:r>
      <w:r w:rsidR="00584526">
        <w:t xml:space="preserve">him </w:t>
      </w:r>
      <w:r>
        <w:t>$50,00</w:t>
      </w:r>
      <w:r>
        <w:rPr>
          <w:rFonts w:hint="eastAsia"/>
        </w:rPr>
        <w:t>0 for</w:t>
      </w:r>
      <w:r>
        <w:t xml:space="preserve"> pain, suffering and loss of amenities.</w:t>
      </w:r>
    </w:p>
    <w:p w:rsidR="004A155B" w:rsidRDefault="004A155B" w:rsidP="004A155B">
      <w:pPr>
        <w:tabs>
          <w:tab w:val="clear" w:pos="4320"/>
          <w:tab w:val="clear" w:pos="9072"/>
        </w:tabs>
        <w:spacing w:line="360" w:lineRule="auto"/>
        <w:jc w:val="both"/>
        <w:rPr>
          <w:rFonts w:hint="eastAsia"/>
        </w:rPr>
      </w:pPr>
    </w:p>
    <w:p w:rsidR="004A155B" w:rsidRDefault="004A155B" w:rsidP="001368AB">
      <w:pPr>
        <w:numPr>
          <w:ilvl w:val="0"/>
          <w:numId w:val="38"/>
        </w:numPr>
        <w:tabs>
          <w:tab w:val="clear" w:pos="4320"/>
          <w:tab w:val="clear" w:pos="9072"/>
        </w:tabs>
        <w:spacing w:line="360" w:lineRule="auto"/>
        <w:ind w:left="0" w:firstLine="0"/>
        <w:jc w:val="both"/>
        <w:rPr>
          <w:rFonts w:hint="eastAsia"/>
        </w:rPr>
      </w:pPr>
      <w:r>
        <w:t>I am not satisfied, on the evidence available, that Mr. Li's earnings at the material time</w:t>
      </w:r>
      <w:r w:rsidR="0002399A">
        <w:t xml:space="preserve"> were $30,000 per month.</w:t>
      </w:r>
      <w:r w:rsidR="00584526">
        <w:t xml:space="preserve"> There is in</w:t>
      </w:r>
      <w:r w:rsidR="0002399A">
        <w:t>adequate evidence of his income from his business as a decoration contractor. I would only have allowed his claims for damages on the basis of his monthly salary</w:t>
      </w:r>
      <w:r w:rsidR="00F87952">
        <w:t xml:space="preserve"> as a painter,</w:t>
      </w:r>
      <w:r w:rsidR="0002399A">
        <w:t xml:space="preserve"> at</w:t>
      </w:r>
      <w:r w:rsidR="00F87952">
        <w:t xml:space="preserve"> $800 per day. By virtue of</w:t>
      </w:r>
      <w:r w:rsidR="003238BC">
        <w:t xml:space="preserve"> Mr. Li's </w:t>
      </w:r>
      <w:r w:rsidR="00F87952">
        <w:t>admission under cross-examination that his working capacity just before the accident</w:t>
      </w:r>
      <w:r w:rsidR="001A3CC4">
        <w:t xml:space="preserve"> had been affected </w:t>
      </w:r>
      <w:r w:rsidR="001A3CC4">
        <w:rPr>
          <w:rFonts w:hint="eastAsia"/>
        </w:rPr>
        <w:t>by</w:t>
      </w:r>
      <w:r w:rsidR="001A3CC4">
        <w:t xml:space="preserve"> his earlier accident in August 2008, I would only have accepted his claims on the basis of his working 20 days a month. Thus, his</w:t>
      </w:r>
      <w:r w:rsidR="00AF3FE8">
        <w:t xml:space="preserve"> pre-accident monthly income should be $800</w:t>
      </w:r>
      <w:r w:rsidR="00AF3FE8">
        <w:rPr>
          <w:rFonts w:hint="eastAsia"/>
        </w:rPr>
        <w:t xml:space="preserve"> x</w:t>
      </w:r>
      <w:r w:rsidR="00AF3FE8">
        <w:t xml:space="preserve"> 20, namely $16,000.</w:t>
      </w:r>
    </w:p>
    <w:p w:rsidR="00366B6F" w:rsidRDefault="00366B6F" w:rsidP="00366B6F">
      <w:pPr>
        <w:pStyle w:val="ListParagraph"/>
        <w:spacing w:line="360" w:lineRule="auto"/>
      </w:pPr>
    </w:p>
    <w:p w:rsidR="00906F44" w:rsidRDefault="00D659AE" w:rsidP="001368AB">
      <w:pPr>
        <w:numPr>
          <w:ilvl w:val="0"/>
          <w:numId w:val="38"/>
        </w:numPr>
        <w:tabs>
          <w:tab w:val="clear" w:pos="4320"/>
          <w:tab w:val="clear" w:pos="9072"/>
        </w:tabs>
        <w:spacing w:line="360" w:lineRule="auto"/>
        <w:ind w:left="0" w:firstLine="0"/>
        <w:jc w:val="both"/>
        <w:rPr>
          <w:rFonts w:hint="eastAsia"/>
        </w:rPr>
      </w:pPr>
      <w:r>
        <w:t>I would have allowed</w:t>
      </w:r>
      <w:r w:rsidR="001B6957">
        <w:t xml:space="preserve"> Mr. Li</w:t>
      </w:r>
      <w:r>
        <w:t>'s claim for pre</w:t>
      </w:r>
      <w:r w:rsidR="003238BC">
        <w:rPr>
          <w:rFonts w:hint="eastAsia"/>
        </w:rPr>
        <w:t>-</w:t>
      </w:r>
      <w:r>
        <w:t>trial loss of earnings at $16,000</w:t>
      </w:r>
      <w:r>
        <w:rPr>
          <w:rFonts w:hint="eastAsia"/>
        </w:rPr>
        <w:t xml:space="preserve"> x 6 </w:t>
      </w:r>
      <w:r>
        <w:t>months, being the appropriate period of sick leave, at</w:t>
      </w:r>
      <w:r w:rsidR="00DB5D42">
        <w:t xml:space="preserve"> $96,000.</w:t>
      </w:r>
    </w:p>
    <w:p w:rsidR="00DE74EA" w:rsidRDefault="00DE74EA" w:rsidP="00F82990">
      <w:pPr>
        <w:pStyle w:val="ListParagraph"/>
        <w:spacing w:line="360" w:lineRule="auto"/>
      </w:pPr>
    </w:p>
    <w:p w:rsidR="009F680F" w:rsidRDefault="00DE74EA" w:rsidP="001368AB">
      <w:pPr>
        <w:numPr>
          <w:ilvl w:val="0"/>
          <w:numId w:val="38"/>
        </w:numPr>
        <w:tabs>
          <w:tab w:val="clear" w:pos="4320"/>
          <w:tab w:val="clear" w:pos="9072"/>
        </w:tabs>
        <w:spacing w:line="360" w:lineRule="auto"/>
        <w:ind w:left="0" w:firstLine="0"/>
        <w:jc w:val="both"/>
        <w:rPr>
          <w:rFonts w:hint="eastAsia"/>
        </w:rPr>
      </w:pPr>
      <w:r>
        <w:t>According to the medical experts, Mr. Li was capable of returning to his original work.</w:t>
      </w:r>
      <w:r w:rsidR="002D555C">
        <w:t xml:space="preserve"> Mr. Li did not</w:t>
      </w:r>
      <w:r w:rsidR="00FF195F">
        <w:t xml:space="preserve"> in fact </w:t>
      </w:r>
      <w:r w:rsidR="002D555C">
        <w:t>seek</w:t>
      </w:r>
      <w:r w:rsidR="00FF195F">
        <w:t xml:space="preserve"> further </w:t>
      </w:r>
      <w:r w:rsidR="002D555C">
        <w:t>medical treatment</w:t>
      </w:r>
      <w:r w:rsidR="003238BC">
        <w:t xml:space="preserve"> for his neck injury </w:t>
      </w:r>
      <w:r w:rsidR="00FF195F">
        <w:t>after February 2009. According to his evidence, he did resume his pre</w:t>
      </w:r>
      <w:r w:rsidR="007568E4">
        <w:rPr>
          <w:rFonts w:hint="eastAsia"/>
        </w:rPr>
        <w:t>-</w:t>
      </w:r>
      <w:r w:rsidR="00FF195F">
        <w:t>accident work</w:t>
      </w:r>
      <w:r w:rsidR="007568E4">
        <w:t xml:space="preserve"> in March 2009</w:t>
      </w:r>
      <w:r w:rsidR="00FF195F">
        <w:t>, and</w:t>
      </w:r>
      <w:r w:rsidR="00AE2CCB">
        <w:t xml:space="preserve"> his working capacity</w:t>
      </w:r>
      <w:r w:rsidR="001B6957">
        <w:t xml:space="preserve"> </w:t>
      </w:r>
      <w:r w:rsidR="00AE2CCB">
        <w:t>and earnings improved after</w:t>
      </w:r>
      <w:r w:rsidR="007568E4">
        <w:t xml:space="preserve"> 6 </w:t>
      </w:r>
      <w:r w:rsidR="00AE2CCB">
        <w:t>months. In December 2009, Mr. Li claims that he earned about $15,000 per month on average, and</w:t>
      </w:r>
      <w:r w:rsidR="009F680F">
        <w:t xml:space="preserve"> </w:t>
      </w:r>
      <w:r w:rsidR="009F680F">
        <w:rPr>
          <w:rFonts w:hint="eastAsia"/>
        </w:rPr>
        <w:t>by the time of trial</w:t>
      </w:r>
      <w:r w:rsidR="00AE2CCB">
        <w:t>, his monthly earnings were over $20,000, since the industry had</w:t>
      </w:r>
      <w:r w:rsidR="007568E4">
        <w:t xml:space="preserve"> </w:t>
      </w:r>
      <w:r w:rsidR="009F680F">
        <w:rPr>
          <w:rFonts w:hint="eastAsia"/>
        </w:rPr>
        <w:t>improved</w:t>
      </w:r>
      <w:r w:rsidR="007568E4">
        <w:t>.</w:t>
      </w:r>
      <w:r w:rsidR="001B6957">
        <w:t xml:space="preserve"> </w:t>
      </w:r>
    </w:p>
    <w:p w:rsidR="009F680F" w:rsidRDefault="009F680F" w:rsidP="00F82990">
      <w:pPr>
        <w:pStyle w:val="ListParagraph"/>
        <w:spacing w:line="360" w:lineRule="auto"/>
      </w:pPr>
    </w:p>
    <w:p w:rsidR="00DE74EA" w:rsidRDefault="009F680F" w:rsidP="001368AB">
      <w:pPr>
        <w:numPr>
          <w:ilvl w:val="0"/>
          <w:numId w:val="38"/>
        </w:numPr>
        <w:tabs>
          <w:tab w:val="clear" w:pos="4320"/>
          <w:tab w:val="clear" w:pos="9072"/>
        </w:tabs>
        <w:spacing w:line="360" w:lineRule="auto"/>
        <w:ind w:left="0" w:firstLine="0"/>
        <w:jc w:val="both"/>
        <w:rPr>
          <w:rFonts w:hint="eastAsia"/>
        </w:rPr>
      </w:pPr>
      <w:r>
        <w:t>In respect of Mr. Li's pre</w:t>
      </w:r>
      <w:r>
        <w:rPr>
          <w:rFonts w:hint="eastAsia"/>
        </w:rPr>
        <w:t>-</w:t>
      </w:r>
      <w:r>
        <w:t xml:space="preserve">trial loss of earnings, </w:t>
      </w:r>
      <w:r w:rsidR="001B6957">
        <w:t xml:space="preserve">I would have allowed </w:t>
      </w:r>
      <w:r>
        <w:rPr>
          <w:rFonts w:hint="eastAsia"/>
        </w:rPr>
        <w:t>him</w:t>
      </w:r>
      <w:r w:rsidR="00E93EF0">
        <w:t xml:space="preserve"> ($16,000</w:t>
      </w:r>
      <w:r w:rsidR="00E93EF0">
        <w:rPr>
          <w:rFonts w:hint="eastAsia"/>
        </w:rPr>
        <w:t xml:space="preserve"> - </w:t>
      </w:r>
      <w:r w:rsidR="00E93EF0">
        <w:t>$15,000)</w:t>
      </w:r>
      <w:r w:rsidR="00E93EF0">
        <w:rPr>
          <w:rFonts w:hint="eastAsia"/>
        </w:rPr>
        <w:t xml:space="preserve"> x </w:t>
      </w:r>
      <w:r w:rsidR="00E93EF0">
        <w:t>18 months</w:t>
      </w:r>
      <w:r w:rsidR="006F50F7">
        <w:t xml:space="preserve">, </w:t>
      </w:r>
      <w:r w:rsidR="001B6957">
        <w:t>from March 2009 to September 20</w:t>
      </w:r>
      <w:r w:rsidR="002570C5">
        <w:rPr>
          <w:rFonts w:hint="eastAsia"/>
        </w:rPr>
        <w:t>1</w:t>
      </w:r>
      <w:r w:rsidR="001B6957">
        <w:t>0</w:t>
      </w:r>
      <w:r w:rsidR="002570C5">
        <w:t xml:space="preserve"> (as claimed), </w:t>
      </w:r>
      <w:r w:rsidR="006F50F7">
        <w:t>in the sum of</w:t>
      </w:r>
      <w:r w:rsidR="002570C5">
        <w:t xml:space="preserve"> $18,000</w:t>
      </w:r>
      <w:r w:rsidR="001B6957">
        <w:t>.</w:t>
      </w:r>
    </w:p>
    <w:p w:rsidR="002570C5" w:rsidRDefault="002570C5" w:rsidP="00F82990">
      <w:pPr>
        <w:pStyle w:val="ListParagraph"/>
        <w:spacing w:line="360" w:lineRule="auto"/>
      </w:pPr>
    </w:p>
    <w:p w:rsidR="00956602" w:rsidRDefault="00504AE8" w:rsidP="00906F44">
      <w:pPr>
        <w:numPr>
          <w:ilvl w:val="0"/>
          <w:numId w:val="38"/>
        </w:numPr>
        <w:tabs>
          <w:tab w:val="clear" w:pos="4320"/>
          <w:tab w:val="clear" w:pos="9072"/>
        </w:tabs>
        <w:spacing w:line="360" w:lineRule="auto"/>
        <w:ind w:left="0" w:firstLine="0"/>
        <w:jc w:val="both"/>
        <w:rPr>
          <w:rFonts w:hint="eastAsia"/>
        </w:rPr>
      </w:pPr>
      <w:r>
        <w:t>On the basis of Mr. Li's evidence in relation to his current condition, I do not regard that</w:t>
      </w:r>
      <w:r w:rsidR="00096866">
        <w:t xml:space="preserve"> he suffers any </w:t>
      </w:r>
      <w:r w:rsidR="00CC67A6">
        <w:rPr>
          <w:rFonts w:hint="eastAsia"/>
        </w:rPr>
        <w:t xml:space="preserve">real </w:t>
      </w:r>
      <w:r w:rsidR="00096866">
        <w:t>disadvantage in the labo</w:t>
      </w:r>
      <w:r w:rsidR="006F50F7">
        <w:rPr>
          <w:rFonts w:hint="eastAsia"/>
        </w:rPr>
        <w:t>u</w:t>
      </w:r>
      <w:r w:rsidR="00096866">
        <w:t>r market and w</w:t>
      </w:r>
      <w:r w:rsidR="006F50F7">
        <w:rPr>
          <w:rFonts w:hint="eastAsia"/>
        </w:rPr>
        <w:t>ould</w:t>
      </w:r>
      <w:r w:rsidR="00096866">
        <w:t xml:space="preserve"> not have made any award for loss of earning capacity.</w:t>
      </w:r>
    </w:p>
    <w:p w:rsidR="00096866" w:rsidRDefault="00096866" w:rsidP="00F82990">
      <w:pPr>
        <w:pStyle w:val="ListParagraph"/>
        <w:spacing w:line="360" w:lineRule="auto"/>
      </w:pPr>
    </w:p>
    <w:p w:rsidR="00096866" w:rsidRDefault="00096866" w:rsidP="00906F44">
      <w:pPr>
        <w:numPr>
          <w:ilvl w:val="0"/>
          <w:numId w:val="38"/>
        </w:numPr>
        <w:tabs>
          <w:tab w:val="clear" w:pos="4320"/>
          <w:tab w:val="clear" w:pos="9072"/>
        </w:tabs>
        <w:spacing w:line="360" w:lineRule="auto"/>
        <w:ind w:left="0" w:firstLine="0"/>
        <w:jc w:val="both"/>
      </w:pPr>
      <w:r>
        <w:t>Special damages of $8</w:t>
      </w:r>
      <w:r w:rsidR="00584526">
        <w:rPr>
          <w:rFonts w:hint="eastAsia"/>
        </w:rPr>
        <w:t>,</w:t>
      </w:r>
      <w:r>
        <w:t>550 had been agreed</w:t>
      </w:r>
      <w:r w:rsidR="00584526">
        <w:t xml:space="preserve"> between the parties.</w:t>
      </w:r>
    </w:p>
    <w:p w:rsidR="00061DEF" w:rsidRDefault="00061DEF" w:rsidP="00F82990">
      <w:pPr>
        <w:tabs>
          <w:tab w:val="clear" w:pos="4320"/>
          <w:tab w:val="clear" w:pos="9072"/>
        </w:tabs>
        <w:spacing w:line="360" w:lineRule="auto"/>
        <w:jc w:val="both"/>
        <w:rPr>
          <w:rFonts w:hint="eastAsia"/>
        </w:rPr>
      </w:pPr>
    </w:p>
    <w:p w:rsidR="00CC67A6" w:rsidRDefault="00CC67A6" w:rsidP="00F82990">
      <w:pPr>
        <w:tabs>
          <w:tab w:val="clear" w:pos="4320"/>
          <w:tab w:val="clear" w:pos="9072"/>
        </w:tabs>
        <w:spacing w:line="360" w:lineRule="auto"/>
        <w:jc w:val="both"/>
        <w:rPr>
          <w:rFonts w:hint="eastAsia"/>
        </w:rPr>
      </w:pPr>
    </w:p>
    <w:p w:rsidR="00CC67A6" w:rsidRDefault="00CC67A6" w:rsidP="00F82990">
      <w:pPr>
        <w:tabs>
          <w:tab w:val="clear" w:pos="4320"/>
          <w:tab w:val="clear" w:pos="9072"/>
        </w:tabs>
        <w:spacing w:line="360" w:lineRule="auto"/>
        <w:jc w:val="both"/>
        <w:rPr>
          <w:rFonts w:hint="eastAsia"/>
        </w:rPr>
      </w:pPr>
    </w:p>
    <w:p w:rsidR="00CC67A6" w:rsidRDefault="00CC67A6" w:rsidP="00F82990">
      <w:pPr>
        <w:tabs>
          <w:tab w:val="clear" w:pos="4320"/>
          <w:tab w:val="clear" w:pos="9072"/>
        </w:tabs>
        <w:spacing w:line="360" w:lineRule="auto"/>
        <w:jc w:val="both"/>
        <w:rPr>
          <w:rFonts w:hint="eastAsia"/>
        </w:rPr>
      </w:pPr>
    </w:p>
    <w:p w:rsidR="00CC67A6" w:rsidRDefault="00CC67A6" w:rsidP="00F82990">
      <w:pPr>
        <w:tabs>
          <w:tab w:val="clear" w:pos="4320"/>
          <w:tab w:val="clear" w:pos="9072"/>
        </w:tabs>
        <w:spacing w:line="360" w:lineRule="auto"/>
        <w:jc w:val="both"/>
      </w:pPr>
    </w:p>
    <w:p w:rsidR="005D660B" w:rsidRPr="00110ECC" w:rsidRDefault="005D660B">
      <w:pPr>
        <w:tabs>
          <w:tab w:val="clear" w:pos="4320"/>
          <w:tab w:val="clear" w:pos="9072"/>
        </w:tabs>
        <w:spacing w:line="360" w:lineRule="auto"/>
        <w:jc w:val="both"/>
        <w:rPr>
          <w:rFonts w:hint="eastAsia"/>
          <w:b/>
        </w:rPr>
      </w:pPr>
      <w:r w:rsidRPr="00110ECC">
        <w:rPr>
          <w:rFonts w:hint="eastAsia"/>
          <w:b/>
        </w:rPr>
        <w:t>C</w:t>
      </w:r>
      <w:r w:rsidRPr="00110ECC">
        <w:rPr>
          <w:b/>
        </w:rPr>
        <w:t>onclusion</w:t>
      </w:r>
    </w:p>
    <w:p w:rsidR="00110ECC" w:rsidRDefault="00110ECC" w:rsidP="00CC67A6">
      <w:pPr>
        <w:tabs>
          <w:tab w:val="clear" w:pos="4320"/>
          <w:tab w:val="clear" w:pos="9072"/>
        </w:tabs>
        <w:jc w:val="both"/>
        <w:rPr>
          <w:b/>
          <w:bCs/>
        </w:rPr>
      </w:pPr>
    </w:p>
    <w:p w:rsidR="00CE5487" w:rsidRDefault="00110ECC">
      <w:pPr>
        <w:numPr>
          <w:ilvl w:val="0"/>
          <w:numId w:val="38"/>
        </w:numPr>
        <w:tabs>
          <w:tab w:val="clear" w:pos="4320"/>
          <w:tab w:val="clear" w:pos="9072"/>
        </w:tabs>
        <w:spacing w:line="360" w:lineRule="auto"/>
        <w:ind w:left="0" w:firstLine="0"/>
        <w:jc w:val="both"/>
        <w:rPr>
          <w:rFonts w:hint="eastAsia"/>
        </w:rPr>
      </w:pPr>
      <w:r>
        <w:rPr>
          <w:rFonts w:hint="eastAsia"/>
          <w:bCs/>
        </w:rPr>
        <w:t>Mr. Li</w:t>
      </w:r>
      <w:r>
        <w:rPr>
          <w:bCs/>
        </w:rPr>
        <w:t>’</w:t>
      </w:r>
      <w:r>
        <w:rPr>
          <w:rFonts w:hint="eastAsia"/>
          <w:bCs/>
        </w:rPr>
        <w:t xml:space="preserve">s </w:t>
      </w:r>
      <w:r>
        <w:rPr>
          <w:bCs/>
        </w:rPr>
        <w:t xml:space="preserve">claims in this action are dismissed. </w:t>
      </w:r>
      <w:r>
        <w:rPr>
          <w:rFonts w:hint="eastAsia"/>
          <w:bCs/>
        </w:rPr>
        <w:t xml:space="preserve">I </w:t>
      </w:r>
      <w:r w:rsidR="00CE5487">
        <w:t xml:space="preserve">will make an order nisi that the costs of the action </w:t>
      </w:r>
      <w:r w:rsidR="00B338FA">
        <w:t xml:space="preserve">are to </w:t>
      </w:r>
      <w:r w:rsidR="00CE5487">
        <w:t>be paid by</w:t>
      </w:r>
      <w:r w:rsidR="00D45E67">
        <w:t xml:space="preserve"> Mr. Li to Mr. Man</w:t>
      </w:r>
      <w:r w:rsidR="00CE5487">
        <w:t>, with certificate for counsel, to be taxed if not agreed.</w:t>
      </w:r>
      <w:r w:rsidR="008C1A34">
        <w:rPr>
          <w:rFonts w:hint="eastAsia"/>
        </w:rPr>
        <w:t xml:space="preserve">  Mr. Li</w:t>
      </w:r>
      <w:r w:rsidR="008C1A34">
        <w:t>’</w:t>
      </w:r>
      <w:r w:rsidR="008C1A34">
        <w:rPr>
          <w:rFonts w:hint="eastAsia"/>
        </w:rPr>
        <w:t>s own costs are to be taxed in accordance with the Legal Aid Regulations.</w:t>
      </w:r>
    </w:p>
    <w:p w:rsidR="00CE5487" w:rsidRDefault="00CE5487">
      <w:pPr>
        <w:tabs>
          <w:tab w:val="clear" w:pos="4320"/>
          <w:tab w:val="clear" w:pos="9072"/>
        </w:tabs>
        <w:spacing w:line="360" w:lineRule="auto"/>
        <w:jc w:val="both"/>
        <w:rPr>
          <w:rFonts w:hint="eastAsia"/>
        </w:rPr>
      </w:pPr>
    </w:p>
    <w:p w:rsidR="00CE5487" w:rsidRDefault="00CE5487">
      <w:pPr>
        <w:tabs>
          <w:tab w:val="clear" w:pos="4320"/>
          <w:tab w:val="clear" w:pos="9072"/>
        </w:tabs>
        <w:spacing w:line="360" w:lineRule="auto"/>
        <w:jc w:val="both"/>
        <w:rPr>
          <w:rFonts w:hint="eastAsia"/>
        </w:rPr>
      </w:pPr>
    </w:p>
    <w:p w:rsidR="007C33C0" w:rsidRDefault="007C33C0">
      <w:pPr>
        <w:tabs>
          <w:tab w:val="clear" w:pos="4320"/>
          <w:tab w:val="clear" w:pos="9072"/>
        </w:tabs>
        <w:spacing w:line="360" w:lineRule="auto"/>
        <w:jc w:val="both"/>
      </w:pPr>
    </w:p>
    <w:p w:rsidR="00CE5487" w:rsidRDefault="00CE5487">
      <w:pPr>
        <w:tabs>
          <w:tab w:val="clear" w:pos="4320"/>
          <w:tab w:val="clear" w:pos="9072"/>
        </w:tabs>
        <w:spacing w:line="360" w:lineRule="auto"/>
        <w:jc w:val="both"/>
        <w:rPr>
          <w:rFonts w:hint="eastAsia"/>
        </w:rPr>
      </w:pPr>
    </w:p>
    <w:p w:rsidR="00F82990" w:rsidRDefault="00F82990">
      <w:pPr>
        <w:tabs>
          <w:tab w:val="clear" w:pos="4320"/>
          <w:tab w:val="clear" w:pos="9072"/>
        </w:tabs>
        <w:spacing w:line="360" w:lineRule="auto"/>
        <w:jc w:val="both"/>
        <w:rPr>
          <w:rFonts w:hint="eastAsia"/>
        </w:rPr>
      </w:pPr>
    </w:p>
    <w:p w:rsidR="00F82990" w:rsidRDefault="00F82990">
      <w:pPr>
        <w:tabs>
          <w:tab w:val="clear" w:pos="4320"/>
          <w:tab w:val="clear" w:pos="9072"/>
        </w:tabs>
        <w:spacing w:line="360" w:lineRule="auto"/>
        <w:jc w:val="both"/>
      </w:pPr>
    </w:p>
    <w:p w:rsidR="00CE5487" w:rsidRDefault="00CE5487">
      <w:pPr>
        <w:pStyle w:val="BodyText"/>
        <w:tabs>
          <w:tab w:val="center" w:pos="6480"/>
        </w:tabs>
        <w:spacing w:line="240" w:lineRule="auto"/>
        <w:rPr>
          <w:rFonts w:hint="eastAsia"/>
        </w:rPr>
      </w:pPr>
      <w:r>
        <w:rPr>
          <w:rFonts w:hint="eastAsia"/>
        </w:rPr>
        <w:tab/>
        <w:t>(</w:t>
      </w:r>
      <w:r>
        <w:t>Mimmie Chan</w:t>
      </w:r>
      <w:r>
        <w:rPr>
          <w:rFonts w:hint="eastAsia"/>
        </w:rPr>
        <w:t>)</w:t>
      </w:r>
    </w:p>
    <w:p w:rsidR="00CE5487" w:rsidRDefault="00CE5487">
      <w:pPr>
        <w:pStyle w:val="BodyText"/>
        <w:tabs>
          <w:tab w:val="center" w:pos="6480"/>
        </w:tabs>
        <w:spacing w:line="240" w:lineRule="auto"/>
        <w:rPr>
          <w:rFonts w:hint="eastAsia"/>
        </w:rPr>
      </w:pPr>
      <w:r>
        <w:rPr>
          <w:rFonts w:hint="eastAsia"/>
        </w:rPr>
        <w:tab/>
        <w:t>District Judge</w:t>
      </w:r>
    </w:p>
    <w:p w:rsidR="00CE5487" w:rsidRDefault="00CE5487" w:rsidP="007C33C0">
      <w:pPr>
        <w:pStyle w:val="BodyText"/>
        <w:tabs>
          <w:tab w:val="left" w:pos="1440"/>
        </w:tabs>
        <w:spacing w:line="480" w:lineRule="auto"/>
        <w:rPr>
          <w:rFonts w:hint="eastAsia"/>
        </w:rPr>
      </w:pPr>
    </w:p>
    <w:p w:rsidR="00CE5487" w:rsidRDefault="00CE5487" w:rsidP="00F82990">
      <w:pPr>
        <w:tabs>
          <w:tab w:val="clear" w:pos="1440"/>
          <w:tab w:val="clear" w:pos="4320"/>
          <w:tab w:val="clear" w:pos="9072"/>
        </w:tabs>
        <w:jc w:val="both"/>
        <w:rPr>
          <w:i/>
          <w:iCs/>
        </w:rPr>
      </w:pPr>
      <w:r>
        <w:rPr>
          <w:rFonts w:hint="eastAsia"/>
          <w:i/>
          <w:iCs/>
        </w:rPr>
        <w:t>M</w:t>
      </w:r>
      <w:r w:rsidR="00D45E67">
        <w:rPr>
          <w:rFonts w:hint="eastAsia"/>
          <w:i/>
          <w:iCs/>
        </w:rPr>
        <w:t>iss Jolie Chao,</w:t>
      </w:r>
      <w:r>
        <w:rPr>
          <w:i/>
          <w:iCs/>
        </w:rPr>
        <w:t xml:space="preserve"> instructed by</w:t>
      </w:r>
      <w:r>
        <w:rPr>
          <w:rFonts w:hint="eastAsia"/>
          <w:i/>
          <w:iCs/>
        </w:rPr>
        <w:t xml:space="preserve"> </w:t>
      </w:r>
      <w:r w:rsidR="00F82990">
        <w:rPr>
          <w:rFonts w:hint="eastAsia"/>
          <w:i/>
          <w:iCs/>
        </w:rPr>
        <w:t xml:space="preserve">Messrs. </w:t>
      </w:r>
      <w:r w:rsidR="00212207">
        <w:rPr>
          <w:i/>
          <w:iCs/>
        </w:rPr>
        <w:t xml:space="preserve">Joseph Leung </w:t>
      </w:r>
      <w:r w:rsidR="00485A59">
        <w:rPr>
          <w:rFonts w:hint="eastAsia"/>
          <w:i/>
          <w:iCs/>
        </w:rPr>
        <w:t xml:space="preserve">&amp; </w:t>
      </w:r>
      <w:r w:rsidR="00212207">
        <w:rPr>
          <w:i/>
          <w:iCs/>
        </w:rPr>
        <w:t xml:space="preserve">Associates (assigned by the Director of Legal </w:t>
      </w:r>
      <w:r w:rsidR="00212207">
        <w:rPr>
          <w:rFonts w:hint="eastAsia"/>
          <w:i/>
          <w:iCs/>
        </w:rPr>
        <w:t>Aid</w:t>
      </w:r>
      <w:r w:rsidR="00212207">
        <w:rPr>
          <w:i/>
          <w:iCs/>
        </w:rPr>
        <w:t>)</w:t>
      </w:r>
      <w:r w:rsidR="00C92207">
        <w:rPr>
          <w:rFonts w:hint="eastAsia"/>
          <w:i/>
          <w:iCs/>
        </w:rPr>
        <w:t>,</w:t>
      </w:r>
      <w:r>
        <w:rPr>
          <w:rFonts w:hint="eastAsia"/>
          <w:i/>
          <w:iCs/>
        </w:rPr>
        <w:t xml:space="preserve"> </w:t>
      </w:r>
      <w:r>
        <w:rPr>
          <w:i/>
          <w:iCs/>
        </w:rPr>
        <w:t>for the Plaintiff</w:t>
      </w:r>
    </w:p>
    <w:p w:rsidR="00CE5487" w:rsidRDefault="00CE5487" w:rsidP="00F82990">
      <w:pPr>
        <w:tabs>
          <w:tab w:val="clear" w:pos="1440"/>
          <w:tab w:val="clear" w:pos="4320"/>
          <w:tab w:val="clear" w:pos="9072"/>
        </w:tabs>
        <w:jc w:val="both"/>
        <w:rPr>
          <w:rFonts w:hint="eastAsia"/>
          <w:i/>
          <w:iCs/>
        </w:rPr>
      </w:pPr>
      <w:r>
        <w:rPr>
          <w:i/>
          <w:iCs/>
        </w:rPr>
        <w:t>M</w:t>
      </w:r>
      <w:r>
        <w:rPr>
          <w:rFonts w:hint="eastAsia"/>
          <w:i/>
          <w:iCs/>
        </w:rPr>
        <w:t>r</w:t>
      </w:r>
      <w:r>
        <w:rPr>
          <w:i/>
          <w:iCs/>
        </w:rPr>
        <w:t>.</w:t>
      </w:r>
      <w:r w:rsidR="00485A59">
        <w:rPr>
          <w:i/>
          <w:iCs/>
        </w:rPr>
        <w:t xml:space="preserve"> </w:t>
      </w:r>
      <w:r w:rsidR="00212207">
        <w:rPr>
          <w:i/>
          <w:iCs/>
        </w:rPr>
        <w:t>Gary Chung</w:t>
      </w:r>
      <w:r>
        <w:rPr>
          <w:i/>
          <w:iCs/>
        </w:rPr>
        <w:t xml:space="preserve">, instructed by </w:t>
      </w:r>
      <w:r w:rsidR="00F82990">
        <w:rPr>
          <w:rFonts w:hint="eastAsia"/>
          <w:i/>
          <w:iCs/>
        </w:rPr>
        <w:t xml:space="preserve">Messrs. </w:t>
      </w:r>
      <w:r w:rsidR="0010120D">
        <w:rPr>
          <w:rFonts w:hint="eastAsia"/>
          <w:i/>
          <w:iCs/>
        </w:rPr>
        <w:t xml:space="preserve">Winnie Leung </w:t>
      </w:r>
      <w:r w:rsidR="00485A59">
        <w:rPr>
          <w:rFonts w:hint="eastAsia"/>
          <w:i/>
          <w:iCs/>
        </w:rPr>
        <w:t>&amp; Co.</w:t>
      </w:r>
      <w:r w:rsidR="00F82990">
        <w:rPr>
          <w:rFonts w:hint="eastAsia"/>
          <w:i/>
          <w:iCs/>
        </w:rPr>
        <w:t>,</w:t>
      </w:r>
      <w:r w:rsidR="00485A59">
        <w:rPr>
          <w:rFonts w:hint="eastAsia"/>
          <w:i/>
          <w:iCs/>
        </w:rPr>
        <w:t xml:space="preserve"> </w:t>
      </w:r>
      <w:r>
        <w:rPr>
          <w:i/>
          <w:iCs/>
        </w:rPr>
        <w:t>for the Defendant</w:t>
      </w:r>
    </w:p>
    <w:sectPr w:rsidR="00CE5487" w:rsidSect="00F44DC9">
      <w:headerReference w:type="default" r:id="rId10"/>
      <w:type w:val="continuous"/>
      <w:pgSz w:w="11906" w:h="16838" w:code="9"/>
      <w:pgMar w:top="1440" w:right="1800" w:bottom="1440" w:left="1800" w:header="864" w:footer="720" w:gutter="0"/>
      <w:cols w:space="708"/>
      <w:docGrid w:linePitch="3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E7E44" w:rsidRDefault="00FE7E44">
      <w:r>
        <w:separator/>
      </w:r>
    </w:p>
  </w:endnote>
  <w:endnote w:type="continuationSeparator" w:id="0">
    <w:p w:rsidR="00FE7E44" w:rsidRDefault="00FE7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F28C2" w:rsidRDefault="003F28C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F28C2" w:rsidRDefault="003F28C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F28C2" w:rsidRDefault="003F28C2">
    <w:pPr>
      <w:pStyle w:val="Footer"/>
      <w:framePr w:wrap="around" w:vAnchor="text" w:hAnchor="margin" w:xAlign="right" w:y="1"/>
      <w:rPr>
        <w:rStyle w:val="PageNumber"/>
      </w:rPr>
    </w:pPr>
  </w:p>
  <w:p w:rsidR="003F28C2" w:rsidRDefault="003F28C2">
    <w:pPr>
      <w:pStyle w:val="Footer"/>
      <w:ind w:right="360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E7E44" w:rsidRDefault="00FE7E44">
      <w:r>
        <w:separator/>
      </w:r>
    </w:p>
  </w:footnote>
  <w:footnote w:type="continuationSeparator" w:id="0">
    <w:p w:rsidR="00FE7E44" w:rsidRDefault="00FE7E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F28C2" w:rsidRDefault="00EE6145">
    <w:pPr>
      <w:pStyle w:val="Header"/>
      <w:rPr>
        <w:rFonts w:hint="eastAsia"/>
      </w:rPr>
    </w:pPr>
    <w:r>
      <w:rPr>
        <w:noProof/>
        <w:sz w:val="20"/>
      </w:rPr>
    </w:r>
    <w:r w:rsidR="00EE6145">
      <w:rPr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alt="" style="position:absolute;left:0;text-align:left;margin-left:-63pt;margin-top:12.05pt;width:27pt;height:783pt;z-index:251655168;mso-wrap-style:square;mso-wrap-edited:f;mso-width-percent:0;mso-height-percent:0;mso-width-percent:0;mso-height-percent:0;v-text-anchor:top" o:allowincell="f" stroked="f">
          <v:textbox style="mso-next-textbox:#_x0000_s1025">
            <w:txbxContent>
              <w:p w:rsidR="003F28C2" w:rsidRDefault="003F28C2">
                <w:pPr>
                  <w:rPr>
                    <w:rFonts w:hint="eastAsia"/>
                    <w:b/>
                    <w:sz w:val="20"/>
                  </w:rPr>
                </w:pPr>
                <w:r>
                  <w:rPr>
                    <w:rFonts w:hint="eastAsia"/>
                    <w:b/>
                    <w:sz w:val="20"/>
                  </w:rPr>
                  <w:t>A</w:t>
                </w:r>
              </w:p>
              <w:p w:rsidR="003F28C2" w:rsidRDefault="003F28C2">
                <w:pPr>
                  <w:rPr>
                    <w:rFonts w:hint="eastAsia"/>
                    <w:b/>
                    <w:sz w:val="10"/>
                  </w:rPr>
                </w:pPr>
              </w:p>
              <w:p w:rsidR="003F28C2" w:rsidRDefault="003F28C2">
                <w:pPr>
                  <w:rPr>
                    <w:rFonts w:hint="eastAsia"/>
                    <w:b/>
                    <w:sz w:val="16"/>
                  </w:rPr>
                </w:pPr>
              </w:p>
              <w:p w:rsidR="003F28C2" w:rsidRDefault="003F28C2">
                <w:pPr>
                  <w:rPr>
                    <w:rFonts w:hint="eastAsia"/>
                    <w:b/>
                    <w:sz w:val="16"/>
                  </w:rPr>
                </w:pPr>
              </w:p>
              <w:p w:rsidR="003F28C2" w:rsidRDefault="003F28C2">
                <w:pPr>
                  <w:rPr>
                    <w:rFonts w:hint="eastAsia"/>
                    <w:b/>
                    <w:sz w:val="20"/>
                  </w:rPr>
                </w:pPr>
                <w:r>
                  <w:rPr>
                    <w:rFonts w:hint="eastAsia"/>
                    <w:b/>
                    <w:sz w:val="20"/>
                  </w:rPr>
                  <w:t>B</w:t>
                </w:r>
              </w:p>
              <w:p w:rsidR="003F28C2" w:rsidRDefault="003F28C2">
                <w:pPr>
                  <w:rPr>
                    <w:rFonts w:hint="eastAsia"/>
                    <w:b/>
                    <w:sz w:val="10"/>
                  </w:rPr>
                </w:pPr>
              </w:p>
              <w:p w:rsidR="003F28C2" w:rsidRDefault="003F28C2">
                <w:pPr>
                  <w:rPr>
                    <w:rFonts w:hint="eastAsia"/>
                    <w:b/>
                    <w:sz w:val="16"/>
                  </w:rPr>
                </w:pPr>
              </w:p>
              <w:p w:rsidR="003F28C2" w:rsidRDefault="003F28C2">
                <w:pPr>
                  <w:rPr>
                    <w:rFonts w:hint="eastAsia"/>
                    <w:b/>
                    <w:sz w:val="16"/>
                  </w:rPr>
                </w:pPr>
              </w:p>
              <w:p w:rsidR="003F28C2" w:rsidRDefault="003F28C2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C</w:t>
                </w:r>
              </w:p>
              <w:p w:rsidR="003F28C2" w:rsidRDefault="003F28C2">
                <w:pPr>
                  <w:rPr>
                    <w:rFonts w:hint="eastAsia"/>
                    <w:b/>
                    <w:sz w:val="10"/>
                  </w:rPr>
                </w:pPr>
              </w:p>
              <w:p w:rsidR="003F28C2" w:rsidRDefault="003F28C2">
                <w:pPr>
                  <w:rPr>
                    <w:rFonts w:hint="eastAsia"/>
                    <w:b/>
                    <w:sz w:val="16"/>
                  </w:rPr>
                </w:pPr>
              </w:p>
              <w:p w:rsidR="003F28C2" w:rsidRDefault="003F28C2">
                <w:pPr>
                  <w:rPr>
                    <w:rFonts w:hint="eastAsia"/>
                    <w:b/>
                    <w:sz w:val="16"/>
                  </w:rPr>
                </w:pPr>
              </w:p>
              <w:p w:rsidR="003F28C2" w:rsidRDefault="003F28C2">
                <w:pPr>
                  <w:pStyle w:val="Heading2"/>
                  <w:rPr>
                    <w:rFonts w:hint="eastAsia"/>
                    <w:sz w:val="16"/>
                  </w:rPr>
                </w:pPr>
                <w:r>
                  <w:rPr>
                    <w:rFonts w:hint="eastAsia"/>
                  </w:rPr>
                  <w:t>D</w:t>
                </w:r>
              </w:p>
              <w:p w:rsidR="003F28C2" w:rsidRDefault="003F28C2">
                <w:pPr>
                  <w:rPr>
                    <w:rFonts w:hint="eastAsia"/>
                    <w:b/>
                    <w:sz w:val="10"/>
                  </w:rPr>
                </w:pPr>
              </w:p>
              <w:p w:rsidR="003F28C2" w:rsidRDefault="003F28C2">
                <w:pPr>
                  <w:rPr>
                    <w:rFonts w:hint="eastAsia"/>
                    <w:b/>
                    <w:sz w:val="16"/>
                  </w:rPr>
                </w:pPr>
              </w:p>
              <w:p w:rsidR="003F28C2" w:rsidRDefault="003F28C2">
                <w:pPr>
                  <w:rPr>
                    <w:rFonts w:hint="eastAsia"/>
                    <w:b/>
                    <w:sz w:val="16"/>
                  </w:rPr>
                </w:pPr>
              </w:p>
              <w:p w:rsidR="003F28C2" w:rsidRDefault="003F28C2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E</w:t>
                </w:r>
              </w:p>
              <w:p w:rsidR="003F28C2" w:rsidRDefault="003F28C2">
                <w:pPr>
                  <w:rPr>
                    <w:rFonts w:hint="eastAsia"/>
                    <w:b/>
                    <w:sz w:val="10"/>
                  </w:rPr>
                </w:pPr>
              </w:p>
              <w:p w:rsidR="003F28C2" w:rsidRDefault="003F28C2">
                <w:pPr>
                  <w:rPr>
                    <w:rFonts w:hint="eastAsia"/>
                    <w:b/>
                    <w:sz w:val="16"/>
                  </w:rPr>
                </w:pPr>
              </w:p>
              <w:p w:rsidR="003F28C2" w:rsidRDefault="003F28C2">
                <w:pPr>
                  <w:rPr>
                    <w:rFonts w:hint="eastAsia"/>
                    <w:b/>
                    <w:sz w:val="16"/>
                  </w:rPr>
                </w:pPr>
              </w:p>
              <w:p w:rsidR="003F28C2" w:rsidRDefault="003F28C2">
                <w:pPr>
                  <w:rPr>
                    <w:rFonts w:hint="eastAsia"/>
                    <w:b/>
                    <w:sz w:val="20"/>
                  </w:rPr>
                </w:pPr>
                <w:r>
                  <w:rPr>
                    <w:rFonts w:hint="eastAsia"/>
                    <w:b/>
                    <w:sz w:val="20"/>
                  </w:rPr>
                  <w:t>F</w:t>
                </w:r>
              </w:p>
              <w:p w:rsidR="003F28C2" w:rsidRDefault="003F28C2">
                <w:pPr>
                  <w:rPr>
                    <w:rFonts w:hint="eastAsia"/>
                    <w:b/>
                    <w:sz w:val="10"/>
                  </w:rPr>
                </w:pPr>
              </w:p>
              <w:p w:rsidR="003F28C2" w:rsidRDefault="003F28C2">
                <w:pPr>
                  <w:rPr>
                    <w:rFonts w:hint="eastAsia"/>
                    <w:b/>
                    <w:sz w:val="16"/>
                  </w:rPr>
                </w:pPr>
              </w:p>
              <w:p w:rsidR="003F28C2" w:rsidRDefault="003F28C2">
                <w:pPr>
                  <w:rPr>
                    <w:rFonts w:hint="eastAsia"/>
                    <w:b/>
                    <w:sz w:val="16"/>
                  </w:rPr>
                </w:pPr>
              </w:p>
              <w:p w:rsidR="003F28C2" w:rsidRDefault="003F28C2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G</w:t>
                </w:r>
              </w:p>
              <w:p w:rsidR="003F28C2" w:rsidRDefault="003F28C2">
                <w:pPr>
                  <w:rPr>
                    <w:rFonts w:hint="eastAsia"/>
                    <w:b/>
                    <w:sz w:val="10"/>
                  </w:rPr>
                </w:pPr>
              </w:p>
              <w:p w:rsidR="003F28C2" w:rsidRDefault="003F28C2">
                <w:pPr>
                  <w:rPr>
                    <w:rFonts w:hint="eastAsia"/>
                    <w:b/>
                    <w:sz w:val="16"/>
                  </w:rPr>
                </w:pPr>
              </w:p>
              <w:p w:rsidR="003F28C2" w:rsidRDefault="003F28C2">
                <w:pPr>
                  <w:rPr>
                    <w:rFonts w:hint="eastAsia"/>
                    <w:b/>
                    <w:sz w:val="16"/>
                  </w:rPr>
                </w:pPr>
              </w:p>
              <w:p w:rsidR="003F28C2" w:rsidRDefault="003F28C2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H</w:t>
                </w:r>
              </w:p>
              <w:p w:rsidR="003F28C2" w:rsidRDefault="003F28C2">
                <w:pPr>
                  <w:rPr>
                    <w:rFonts w:hint="eastAsia"/>
                    <w:b/>
                    <w:sz w:val="10"/>
                  </w:rPr>
                </w:pPr>
              </w:p>
              <w:p w:rsidR="003F28C2" w:rsidRDefault="003F28C2">
                <w:pPr>
                  <w:rPr>
                    <w:rFonts w:hint="eastAsia"/>
                    <w:b/>
                    <w:sz w:val="16"/>
                  </w:rPr>
                </w:pPr>
              </w:p>
              <w:p w:rsidR="003F28C2" w:rsidRDefault="003F28C2">
                <w:pPr>
                  <w:rPr>
                    <w:rFonts w:hint="eastAsia"/>
                    <w:b/>
                    <w:sz w:val="16"/>
                  </w:rPr>
                </w:pPr>
              </w:p>
              <w:p w:rsidR="003F28C2" w:rsidRDefault="003F28C2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I</w:t>
                </w:r>
              </w:p>
              <w:p w:rsidR="003F28C2" w:rsidRDefault="003F28C2">
                <w:pPr>
                  <w:rPr>
                    <w:rFonts w:hint="eastAsia"/>
                    <w:b/>
                    <w:sz w:val="10"/>
                  </w:rPr>
                </w:pPr>
              </w:p>
              <w:p w:rsidR="003F28C2" w:rsidRDefault="003F28C2">
                <w:pPr>
                  <w:rPr>
                    <w:rFonts w:hint="eastAsia"/>
                    <w:b/>
                    <w:sz w:val="16"/>
                  </w:rPr>
                </w:pPr>
              </w:p>
              <w:p w:rsidR="003F28C2" w:rsidRDefault="003F28C2">
                <w:pPr>
                  <w:rPr>
                    <w:rFonts w:hint="eastAsia"/>
                    <w:b/>
                    <w:sz w:val="16"/>
                  </w:rPr>
                </w:pPr>
              </w:p>
              <w:p w:rsidR="003F28C2" w:rsidRDefault="003F28C2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J</w:t>
                </w:r>
              </w:p>
              <w:p w:rsidR="003F28C2" w:rsidRDefault="003F28C2">
                <w:pPr>
                  <w:rPr>
                    <w:rFonts w:hint="eastAsia"/>
                    <w:b/>
                    <w:sz w:val="10"/>
                  </w:rPr>
                </w:pPr>
              </w:p>
              <w:p w:rsidR="003F28C2" w:rsidRDefault="003F28C2">
                <w:pPr>
                  <w:rPr>
                    <w:rFonts w:hint="eastAsia"/>
                    <w:b/>
                    <w:sz w:val="16"/>
                  </w:rPr>
                </w:pPr>
              </w:p>
              <w:p w:rsidR="003F28C2" w:rsidRDefault="003F28C2">
                <w:pPr>
                  <w:rPr>
                    <w:rFonts w:hint="eastAsia"/>
                    <w:b/>
                    <w:sz w:val="16"/>
                  </w:rPr>
                </w:pPr>
              </w:p>
              <w:p w:rsidR="003F28C2" w:rsidRDefault="003F28C2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K</w:t>
                </w:r>
              </w:p>
              <w:p w:rsidR="003F28C2" w:rsidRDefault="003F28C2">
                <w:pPr>
                  <w:rPr>
                    <w:rFonts w:hint="eastAsia"/>
                    <w:b/>
                    <w:sz w:val="10"/>
                  </w:rPr>
                </w:pPr>
              </w:p>
              <w:p w:rsidR="003F28C2" w:rsidRDefault="003F28C2">
                <w:pPr>
                  <w:rPr>
                    <w:rFonts w:hint="eastAsia"/>
                    <w:b/>
                    <w:sz w:val="16"/>
                  </w:rPr>
                </w:pPr>
              </w:p>
              <w:p w:rsidR="003F28C2" w:rsidRDefault="003F28C2">
                <w:pPr>
                  <w:rPr>
                    <w:rFonts w:hint="eastAsia"/>
                    <w:b/>
                    <w:sz w:val="16"/>
                  </w:rPr>
                </w:pPr>
              </w:p>
              <w:p w:rsidR="003F28C2" w:rsidRDefault="003F28C2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L</w:t>
                </w:r>
              </w:p>
              <w:p w:rsidR="003F28C2" w:rsidRDefault="003F28C2">
                <w:pPr>
                  <w:rPr>
                    <w:rFonts w:hint="eastAsia"/>
                    <w:b/>
                    <w:sz w:val="10"/>
                  </w:rPr>
                </w:pPr>
              </w:p>
              <w:p w:rsidR="003F28C2" w:rsidRDefault="003F28C2">
                <w:pPr>
                  <w:rPr>
                    <w:rFonts w:hint="eastAsia"/>
                    <w:b/>
                    <w:sz w:val="16"/>
                  </w:rPr>
                </w:pPr>
              </w:p>
              <w:p w:rsidR="003F28C2" w:rsidRDefault="003F28C2">
                <w:pPr>
                  <w:rPr>
                    <w:rFonts w:hint="eastAsia"/>
                    <w:b/>
                    <w:sz w:val="16"/>
                  </w:rPr>
                </w:pPr>
              </w:p>
              <w:p w:rsidR="003F28C2" w:rsidRDefault="003F28C2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M</w:t>
                </w:r>
              </w:p>
              <w:p w:rsidR="003F28C2" w:rsidRDefault="003F28C2">
                <w:pPr>
                  <w:rPr>
                    <w:rFonts w:hint="eastAsia"/>
                    <w:b/>
                    <w:sz w:val="10"/>
                  </w:rPr>
                </w:pPr>
              </w:p>
              <w:p w:rsidR="003F28C2" w:rsidRDefault="003F28C2">
                <w:pPr>
                  <w:rPr>
                    <w:rFonts w:hint="eastAsia"/>
                    <w:b/>
                    <w:sz w:val="16"/>
                  </w:rPr>
                </w:pPr>
              </w:p>
              <w:p w:rsidR="003F28C2" w:rsidRDefault="003F28C2">
                <w:pPr>
                  <w:rPr>
                    <w:rFonts w:hint="eastAsia"/>
                    <w:b/>
                    <w:sz w:val="16"/>
                  </w:rPr>
                </w:pPr>
              </w:p>
              <w:p w:rsidR="003F28C2" w:rsidRDefault="003F28C2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N</w:t>
                </w:r>
              </w:p>
              <w:p w:rsidR="003F28C2" w:rsidRDefault="003F28C2">
                <w:pPr>
                  <w:rPr>
                    <w:rFonts w:hint="eastAsia"/>
                    <w:b/>
                    <w:sz w:val="10"/>
                  </w:rPr>
                </w:pPr>
              </w:p>
              <w:p w:rsidR="003F28C2" w:rsidRDefault="003F28C2">
                <w:pPr>
                  <w:rPr>
                    <w:rFonts w:hint="eastAsia"/>
                    <w:b/>
                    <w:sz w:val="16"/>
                  </w:rPr>
                </w:pPr>
              </w:p>
              <w:p w:rsidR="003F28C2" w:rsidRDefault="003F28C2">
                <w:pPr>
                  <w:rPr>
                    <w:rFonts w:hint="eastAsia"/>
                    <w:b/>
                    <w:sz w:val="16"/>
                  </w:rPr>
                </w:pPr>
              </w:p>
              <w:p w:rsidR="003F28C2" w:rsidRDefault="003F28C2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O</w:t>
                </w:r>
              </w:p>
              <w:p w:rsidR="003F28C2" w:rsidRDefault="003F28C2">
                <w:pPr>
                  <w:rPr>
                    <w:rFonts w:hint="eastAsia"/>
                    <w:b/>
                    <w:sz w:val="10"/>
                  </w:rPr>
                </w:pPr>
              </w:p>
              <w:p w:rsidR="003F28C2" w:rsidRDefault="003F28C2">
                <w:pPr>
                  <w:rPr>
                    <w:rFonts w:hint="eastAsia"/>
                    <w:b/>
                    <w:sz w:val="16"/>
                  </w:rPr>
                </w:pPr>
              </w:p>
              <w:p w:rsidR="003F28C2" w:rsidRDefault="003F28C2">
                <w:pPr>
                  <w:rPr>
                    <w:rFonts w:hint="eastAsia"/>
                    <w:b/>
                    <w:sz w:val="16"/>
                  </w:rPr>
                </w:pPr>
              </w:p>
              <w:p w:rsidR="003F28C2" w:rsidRDefault="003F28C2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P</w:t>
                </w:r>
              </w:p>
              <w:p w:rsidR="003F28C2" w:rsidRDefault="003F28C2">
                <w:pPr>
                  <w:rPr>
                    <w:rFonts w:hint="eastAsia"/>
                    <w:b/>
                    <w:sz w:val="10"/>
                  </w:rPr>
                </w:pPr>
              </w:p>
              <w:p w:rsidR="003F28C2" w:rsidRDefault="003F28C2">
                <w:pPr>
                  <w:rPr>
                    <w:rFonts w:hint="eastAsia"/>
                    <w:b/>
                    <w:sz w:val="16"/>
                  </w:rPr>
                </w:pPr>
              </w:p>
              <w:p w:rsidR="003F28C2" w:rsidRDefault="003F28C2">
                <w:pPr>
                  <w:rPr>
                    <w:rFonts w:hint="eastAsia"/>
                    <w:b/>
                    <w:sz w:val="16"/>
                  </w:rPr>
                </w:pPr>
              </w:p>
              <w:p w:rsidR="003F28C2" w:rsidRDefault="003F28C2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Q</w:t>
                </w:r>
              </w:p>
              <w:p w:rsidR="003F28C2" w:rsidRDefault="003F28C2">
                <w:pPr>
                  <w:rPr>
                    <w:rFonts w:hint="eastAsia"/>
                    <w:b/>
                    <w:sz w:val="10"/>
                  </w:rPr>
                </w:pPr>
              </w:p>
              <w:p w:rsidR="003F28C2" w:rsidRDefault="003F28C2">
                <w:pPr>
                  <w:rPr>
                    <w:rFonts w:hint="eastAsia"/>
                    <w:b/>
                    <w:sz w:val="16"/>
                  </w:rPr>
                </w:pPr>
              </w:p>
              <w:p w:rsidR="003F28C2" w:rsidRDefault="003F28C2">
                <w:pPr>
                  <w:rPr>
                    <w:rFonts w:hint="eastAsia"/>
                    <w:b/>
                    <w:sz w:val="16"/>
                  </w:rPr>
                </w:pPr>
              </w:p>
              <w:p w:rsidR="003F28C2" w:rsidRDefault="003F28C2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R</w:t>
                </w:r>
              </w:p>
              <w:p w:rsidR="003F28C2" w:rsidRDefault="003F28C2">
                <w:pPr>
                  <w:rPr>
                    <w:rFonts w:hint="eastAsia"/>
                    <w:b/>
                    <w:sz w:val="10"/>
                  </w:rPr>
                </w:pPr>
              </w:p>
              <w:p w:rsidR="003F28C2" w:rsidRDefault="003F28C2">
                <w:pPr>
                  <w:rPr>
                    <w:rFonts w:hint="eastAsia"/>
                    <w:b/>
                    <w:sz w:val="16"/>
                  </w:rPr>
                </w:pPr>
              </w:p>
              <w:p w:rsidR="003F28C2" w:rsidRDefault="003F28C2">
                <w:pPr>
                  <w:rPr>
                    <w:rFonts w:hint="eastAsia"/>
                    <w:b/>
                    <w:sz w:val="16"/>
                  </w:rPr>
                </w:pPr>
              </w:p>
              <w:p w:rsidR="003F28C2" w:rsidRDefault="003F28C2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S</w:t>
                </w:r>
              </w:p>
              <w:p w:rsidR="003F28C2" w:rsidRDefault="003F28C2">
                <w:pPr>
                  <w:rPr>
                    <w:rFonts w:hint="eastAsia"/>
                    <w:b/>
                    <w:sz w:val="10"/>
                  </w:rPr>
                </w:pPr>
              </w:p>
              <w:p w:rsidR="003F28C2" w:rsidRDefault="003F28C2">
                <w:pPr>
                  <w:rPr>
                    <w:rFonts w:hint="eastAsia"/>
                    <w:b/>
                    <w:sz w:val="16"/>
                  </w:rPr>
                </w:pPr>
              </w:p>
              <w:p w:rsidR="003F28C2" w:rsidRDefault="003F28C2">
                <w:pPr>
                  <w:rPr>
                    <w:rFonts w:hint="eastAsia"/>
                    <w:b/>
                    <w:sz w:val="16"/>
                  </w:rPr>
                </w:pPr>
              </w:p>
              <w:p w:rsidR="003F28C2" w:rsidRDefault="003F28C2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T</w:t>
                </w:r>
              </w:p>
              <w:p w:rsidR="003F28C2" w:rsidRDefault="003F28C2">
                <w:pPr>
                  <w:rPr>
                    <w:rFonts w:hint="eastAsia"/>
                    <w:b/>
                    <w:sz w:val="10"/>
                  </w:rPr>
                </w:pPr>
              </w:p>
              <w:p w:rsidR="003F28C2" w:rsidRDefault="003F28C2">
                <w:pPr>
                  <w:rPr>
                    <w:rFonts w:hint="eastAsia"/>
                    <w:b/>
                    <w:sz w:val="16"/>
                  </w:rPr>
                </w:pPr>
              </w:p>
              <w:p w:rsidR="003F28C2" w:rsidRDefault="003F28C2">
                <w:pPr>
                  <w:rPr>
                    <w:rFonts w:hint="eastAsia"/>
                    <w:b/>
                    <w:sz w:val="16"/>
                  </w:rPr>
                </w:pPr>
              </w:p>
              <w:p w:rsidR="003F28C2" w:rsidRDefault="003F28C2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U</w:t>
                </w:r>
              </w:p>
              <w:p w:rsidR="003F28C2" w:rsidRDefault="003F28C2">
                <w:pPr>
                  <w:rPr>
                    <w:rFonts w:hint="eastAsia"/>
                    <w:b/>
                    <w:sz w:val="10"/>
                  </w:rPr>
                </w:pPr>
              </w:p>
              <w:p w:rsidR="003F28C2" w:rsidRDefault="003F28C2">
                <w:pPr>
                  <w:rPr>
                    <w:rFonts w:hint="eastAsia"/>
                    <w:b/>
                    <w:sz w:val="16"/>
                  </w:rPr>
                </w:pPr>
              </w:p>
              <w:p w:rsidR="003F28C2" w:rsidRDefault="003F28C2">
                <w:pPr>
                  <w:rPr>
                    <w:rFonts w:hint="eastAsia"/>
                    <w:b/>
                    <w:sz w:val="16"/>
                  </w:rPr>
                </w:pPr>
              </w:p>
              <w:p w:rsidR="003F28C2" w:rsidRDefault="003F28C2">
                <w:pPr>
                  <w:pStyle w:val="Heading3"/>
                  <w:jc w:val="left"/>
                  <w:rPr>
                    <w:rFonts w:hint="eastAsia"/>
                  </w:rPr>
                </w:pPr>
                <w:r>
                  <w:rPr>
                    <w:rFonts w:hint="eastAsia"/>
                  </w:rPr>
                  <w:t>V</w:t>
                </w:r>
              </w:p>
            </w:txbxContent>
          </v:textbox>
        </v:shape>
      </w:pict>
    </w:r>
    <w:r>
      <w:rPr>
        <w:noProof/>
        <w:sz w:val="20"/>
      </w:rPr>
    </w:r>
    <w:r w:rsidR="00EE6145">
      <w:rPr>
        <w:noProof/>
        <w:sz w:val="20"/>
      </w:rPr>
      <w:pict>
        <v:shape id="_x0000_s1027" type="#_x0000_t202" alt="" style="position:absolute;left:0;text-align:left;margin-left:-63pt;margin-top:-19.15pt;width:45pt;height:23.4pt;z-index:251657216;mso-wrap-style:square;mso-wrap-edited:f;mso-width-percent:0;mso-height-percent:0;mso-width-percent:0;mso-height-percent:0;v-text-anchor:top" o:allowincell="f" stroked="f">
          <v:textbox style="mso-next-textbox:#_x0000_s1027">
            <w:txbxContent>
              <w:p w:rsidR="003F28C2" w:rsidRDefault="003F28C2">
                <w:pPr>
                  <w:rPr>
                    <w:rFonts w:eastAsia="SimHei" w:hint="eastAsia"/>
                    <w:b/>
                    <w:sz w:val="18"/>
                  </w:rPr>
                </w:pPr>
                <w:r>
                  <w:rPr>
                    <w:rFonts w:eastAsia="SimHei" w:hint="eastAsia"/>
                    <w:b/>
                    <w:sz w:val="18"/>
                  </w:rPr>
                  <w:t>由此</w:t>
                </w:r>
              </w:p>
            </w:txbxContent>
          </v:textbox>
        </v:shape>
      </w:pict>
    </w:r>
    <w:r>
      <w:rPr>
        <w:noProof/>
        <w:sz w:val="20"/>
      </w:rPr>
    </w:r>
    <w:r w:rsidR="00EE6145">
      <w:rPr>
        <w:noProof/>
        <w:sz w:val="20"/>
      </w:rPr>
      <w:pict>
        <v:shape id="_x0000_s1026" type="#_x0000_t202" alt="" style="position:absolute;left:0;text-align:left;margin-left:471.4pt;margin-top:12.25pt;width:32.6pt;height:11in;z-index:251656192;mso-wrap-style:square;mso-wrap-edited:f;mso-width-percent:0;mso-height-percent:0;mso-width-percent:0;mso-height-percent:0;v-text-anchor:top" o:allowincell="f" stroked="f">
          <v:textbox style="mso-next-textbox:#_x0000_s1026">
            <w:txbxContent>
              <w:p w:rsidR="003F28C2" w:rsidRDefault="003F28C2">
                <w:pPr>
                  <w:rPr>
                    <w:rFonts w:hint="eastAsia"/>
                    <w:b/>
                    <w:sz w:val="20"/>
                  </w:rPr>
                </w:pPr>
                <w:r>
                  <w:rPr>
                    <w:rFonts w:hint="eastAsia"/>
                    <w:b/>
                    <w:sz w:val="20"/>
                  </w:rPr>
                  <w:t>A</w:t>
                </w:r>
              </w:p>
              <w:p w:rsidR="003F28C2" w:rsidRDefault="003F28C2">
                <w:pPr>
                  <w:rPr>
                    <w:rFonts w:hint="eastAsia"/>
                    <w:b/>
                    <w:sz w:val="10"/>
                  </w:rPr>
                </w:pPr>
              </w:p>
              <w:p w:rsidR="003F28C2" w:rsidRDefault="003F28C2">
                <w:pPr>
                  <w:rPr>
                    <w:rFonts w:hint="eastAsia"/>
                    <w:b/>
                    <w:sz w:val="16"/>
                  </w:rPr>
                </w:pPr>
              </w:p>
              <w:p w:rsidR="003F28C2" w:rsidRDefault="003F28C2">
                <w:pPr>
                  <w:rPr>
                    <w:rFonts w:hint="eastAsia"/>
                    <w:b/>
                    <w:sz w:val="16"/>
                  </w:rPr>
                </w:pPr>
              </w:p>
              <w:p w:rsidR="003F28C2" w:rsidRDefault="003F28C2">
                <w:pPr>
                  <w:rPr>
                    <w:rFonts w:hint="eastAsia"/>
                    <w:b/>
                    <w:sz w:val="20"/>
                  </w:rPr>
                </w:pPr>
                <w:r>
                  <w:rPr>
                    <w:rFonts w:hint="eastAsia"/>
                    <w:b/>
                    <w:sz w:val="20"/>
                  </w:rPr>
                  <w:t>B</w:t>
                </w:r>
              </w:p>
              <w:p w:rsidR="003F28C2" w:rsidRDefault="003F28C2">
                <w:pPr>
                  <w:rPr>
                    <w:rFonts w:hint="eastAsia"/>
                    <w:b/>
                    <w:sz w:val="10"/>
                  </w:rPr>
                </w:pPr>
              </w:p>
              <w:p w:rsidR="003F28C2" w:rsidRDefault="003F28C2">
                <w:pPr>
                  <w:rPr>
                    <w:rFonts w:hint="eastAsia"/>
                    <w:b/>
                    <w:sz w:val="16"/>
                  </w:rPr>
                </w:pPr>
              </w:p>
              <w:p w:rsidR="003F28C2" w:rsidRDefault="003F28C2">
                <w:pPr>
                  <w:rPr>
                    <w:rFonts w:hint="eastAsia"/>
                    <w:b/>
                    <w:sz w:val="16"/>
                  </w:rPr>
                </w:pPr>
              </w:p>
              <w:p w:rsidR="003F28C2" w:rsidRDefault="003F28C2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C</w:t>
                </w:r>
              </w:p>
              <w:p w:rsidR="003F28C2" w:rsidRDefault="003F28C2">
                <w:pPr>
                  <w:rPr>
                    <w:rFonts w:hint="eastAsia"/>
                    <w:b/>
                    <w:sz w:val="10"/>
                  </w:rPr>
                </w:pPr>
              </w:p>
              <w:p w:rsidR="003F28C2" w:rsidRDefault="003F28C2">
                <w:pPr>
                  <w:rPr>
                    <w:rFonts w:hint="eastAsia"/>
                    <w:b/>
                    <w:sz w:val="16"/>
                  </w:rPr>
                </w:pPr>
              </w:p>
              <w:p w:rsidR="003F28C2" w:rsidRDefault="003F28C2">
                <w:pPr>
                  <w:rPr>
                    <w:rFonts w:hint="eastAsia"/>
                    <w:b/>
                    <w:sz w:val="16"/>
                  </w:rPr>
                </w:pPr>
              </w:p>
              <w:p w:rsidR="003F28C2" w:rsidRDefault="003F28C2">
                <w:pPr>
                  <w:pStyle w:val="Heading2"/>
                  <w:rPr>
                    <w:rFonts w:hint="eastAsia"/>
                    <w:sz w:val="16"/>
                  </w:rPr>
                </w:pPr>
                <w:r>
                  <w:rPr>
                    <w:rFonts w:hint="eastAsia"/>
                  </w:rPr>
                  <w:t>D</w:t>
                </w:r>
              </w:p>
              <w:p w:rsidR="003F28C2" w:rsidRDefault="003F28C2">
                <w:pPr>
                  <w:rPr>
                    <w:rFonts w:hint="eastAsia"/>
                    <w:b/>
                    <w:sz w:val="10"/>
                  </w:rPr>
                </w:pPr>
              </w:p>
              <w:p w:rsidR="003F28C2" w:rsidRDefault="003F28C2">
                <w:pPr>
                  <w:rPr>
                    <w:rFonts w:hint="eastAsia"/>
                    <w:b/>
                    <w:sz w:val="16"/>
                  </w:rPr>
                </w:pPr>
              </w:p>
              <w:p w:rsidR="003F28C2" w:rsidRDefault="003F28C2">
                <w:pPr>
                  <w:rPr>
                    <w:rFonts w:hint="eastAsia"/>
                    <w:b/>
                    <w:sz w:val="16"/>
                  </w:rPr>
                </w:pPr>
              </w:p>
              <w:p w:rsidR="003F28C2" w:rsidRDefault="003F28C2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E</w:t>
                </w:r>
              </w:p>
              <w:p w:rsidR="003F28C2" w:rsidRDefault="003F28C2">
                <w:pPr>
                  <w:rPr>
                    <w:rFonts w:hint="eastAsia"/>
                    <w:b/>
                    <w:sz w:val="10"/>
                  </w:rPr>
                </w:pPr>
              </w:p>
              <w:p w:rsidR="003F28C2" w:rsidRDefault="003F28C2">
                <w:pPr>
                  <w:rPr>
                    <w:rFonts w:hint="eastAsia"/>
                    <w:b/>
                    <w:sz w:val="16"/>
                  </w:rPr>
                </w:pPr>
              </w:p>
              <w:p w:rsidR="003F28C2" w:rsidRDefault="003F28C2">
                <w:pPr>
                  <w:rPr>
                    <w:rFonts w:hint="eastAsia"/>
                    <w:b/>
                    <w:sz w:val="16"/>
                  </w:rPr>
                </w:pPr>
              </w:p>
              <w:p w:rsidR="003F28C2" w:rsidRDefault="003F28C2">
                <w:pPr>
                  <w:rPr>
                    <w:rFonts w:hint="eastAsia"/>
                    <w:b/>
                    <w:sz w:val="20"/>
                  </w:rPr>
                </w:pPr>
                <w:r>
                  <w:rPr>
                    <w:rFonts w:hint="eastAsia"/>
                    <w:b/>
                    <w:sz w:val="20"/>
                  </w:rPr>
                  <w:t>F</w:t>
                </w:r>
              </w:p>
              <w:p w:rsidR="003F28C2" w:rsidRDefault="003F28C2">
                <w:pPr>
                  <w:rPr>
                    <w:rFonts w:hint="eastAsia"/>
                    <w:b/>
                    <w:sz w:val="10"/>
                  </w:rPr>
                </w:pPr>
              </w:p>
              <w:p w:rsidR="003F28C2" w:rsidRDefault="003F28C2">
                <w:pPr>
                  <w:rPr>
                    <w:rFonts w:hint="eastAsia"/>
                    <w:b/>
                    <w:sz w:val="16"/>
                  </w:rPr>
                </w:pPr>
              </w:p>
              <w:p w:rsidR="003F28C2" w:rsidRDefault="003F28C2">
                <w:pPr>
                  <w:rPr>
                    <w:rFonts w:hint="eastAsia"/>
                    <w:b/>
                    <w:sz w:val="16"/>
                  </w:rPr>
                </w:pPr>
              </w:p>
              <w:p w:rsidR="003F28C2" w:rsidRDefault="003F28C2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G</w:t>
                </w:r>
              </w:p>
              <w:p w:rsidR="003F28C2" w:rsidRDefault="003F28C2">
                <w:pPr>
                  <w:rPr>
                    <w:rFonts w:hint="eastAsia"/>
                    <w:b/>
                    <w:sz w:val="10"/>
                  </w:rPr>
                </w:pPr>
              </w:p>
              <w:p w:rsidR="003F28C2" w:rsidRDefault="003F28C2">
                <w:pPr>
                  <w:rPr>
                    <w:rFonts w:hint="eastAsia"/>
                    <w:b/>
                    <w:sz w:val="16"/>
                  </w:rPr>
                </w:pPr>
              </w:p>
              <w:p w:rsidR="003F28C2" w:rsidRDefault="003F28C2">
                <w:pPr>
                  <w:rPr>
                    <w:rFonts w:hint="eastAsia"/>
                    <w:b/>
                    <w:sz w:val="16"/>
                  </w:rPr>
                </w:pPr>
              </w:p>
              <w:p w:rsidR="003F28C2" w:rsidRDefault="003F28C2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H</w:t>
                </w:r>
              </w:p>
              <w:p w:rsidR="003F28C2" w:rsidRDefault="003F28C2">
                <w:pPr>
                  <w:rPr>
                    <w:rFonts w:hint="eastAsia"/>
                    <w:b/>
                    <w:sz w:val="10"/>
                  </w:rPr>
                </w:pPr>
              </w:p>
              <w:p w:rsidR="003F28C2" w:rsidRDefault="003F28C2">
                <w:pPr>
                  <w:rPr>
                    <w:rFonts w:hint="eastAsia"/>
                    <w:b/>
                    <w:sz w:val="16"/>
                  </w:rPr>
                </w:pPr>
              </w:p>
              <w:p w:rsidR="003F28C2" w:rsidRDefault="003F28C2">
                <w:pPr>
                  <w:rPr>
                    <w:rFonts w:hint="eastAsia"/>
                    <w:b/>
                    <w:sz w:val="16"/>
                  </w:rPr>
                </w:pPr>
              </w:p>
              <w:p w:rsidR="003F28C2" w:rsidRDefault="003F28C2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I</w:t>
                </w:r>
              </w:p>
              <w:p w:rsidR="003F28C2" w:rsidRDefault="003F28C2">
                <w:pPr>
                  <w:rPr>
                    <w:rFonts w:hint="eastAsia"/>
                    <w:b/>
                    <w:sz w:val="10"/>
                  </w:rPr>
                </w:pPr>
              </w:p>
              <w:p w:rsidR="003F28C2" w:rsidRDefault="003F28C2">
                <w:pPr>
                  <w:rPr>
                    <w:rFonts w:hint="eastAsia"/>
                    <w:b/>
                    <w:sz w:val="16"/>
                  </w:rPr>
                </w:pPr>
              </w:p>
              <w:p w:rsidR="003F28C2" w:rsidRDefault="003F28C2">
                <w:pPr>
                  <w:rPr>
                    <w:rFonts w:hint="eastAsia"/>
                    <w:b/>
                    <w:sz w:val="16"/>
                  </w:rPr>
                </w:pPr>
              </w:p>
              <w:p w:rsidR="003F28C2" w:rsidRDefault="003F28C2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J</w:t>
                </w:r>
              </w:p>
              <w:p w:rsidR="003F28C2" w:rsidRDefault="003F28C2">
                <w:pPr>
                  <w:rPr>
                    <w:rFonts w:hint="eastAsia"/>
                    <w:b/>
                    <w:sz w:val="10"/>
                  </w:rPr>
                </w:pPr>
              </w:p>
              <w:p w:rsidR="003F28C2" w:rsidRDefault="003F28C2">
                <w:pPr>
                  <w:rPr>
                    <w:rFonts w:hint="eastAsia"/>
                    <w:b/>
                    <w:sz w:val="16"/>
                  </w:rPr>
                </w:pPr>
              </w:p>
              <w:p w:rsidR="003F28C2" w:rsidRDefault="003F28C2">
                <w:pPr>
                  <w:rPr>
                    <w:rFonts w:hint="eastAsia"/>
                    <w:b/>
                    <w:sz w:val="16"/>
                  </w:rPr>
                </w:pPr>
              </w:p>
              <w:p w:rsidR="003F28C2" w:rsidRDefault="003F28C2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K</w:t>
                </w:r>
              </w:p>
              <w:p w:rsidR="003F28C2" w:rsidRDefault="003F28C2">
                <w:pPr>
                  <w:rPr>
                    <w:rFonts w:hint="eastAsia"/>
                    <w:b/>
                    <w:sz w:val="10"/>
                  </w:rPr>
                </w:pPr>
              </w:p>
              <w:p w:rsidR="003F28C2" w:rsidRDefault="003F28C2">
                <w:pPr>
                  <w:rPr>
                    <w:rFonts w:hint="eastAsia"/>
                    <w:b/>
                    <w:sz w:val="16"/>
                  </w:rPr>
                </w:pPr>
              </w:p>
              <w:p w:rsidR="003F28C2" w:rsidRDefault="003F28C2">
                <w:pPr>
                  <w:rPr>
                    <w:rFonts w:hint="eastAsia"/>
                    <w:b/>
                    <w:sz w:val="16"/>
                  </w:rPr>
                </w:pPr>
              </w:p>
              <w:p w:rsidR="003F28C2" w:rsidRDefault="003F28C2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L</w:t>
                </w:r>
              </w:p>
              <w:p w:rsidR="003F28C2" w:rsidRDefault="003F28C2">
                <w:pPr>
                  <w:rPr>
                    <w:rFonts w:hint="eastAsia"/>
                    <w:b/>
                    <w:sz w:val="10"/>
                  </w:rPr>
                </w:pPr>
              </w:p>
              <w:p w:rsidR="003F28C2" w:rsidRDefault="003F28C2">
                <w:pPr>
                  <w:rPr>
                    <w:rFonts w:hint="eastAsia"/>
                    <w:b/>
                    <w:sz w:val="16"/>
                  </w:rPr>
                </w:pPr>
              </w:p>
              <w:p w:rsidR="003F28C2" w:rsidRDefault="003F28C2">
                <w:pPr>
                  <w:rPr>
                    <w:rFonts w:hint="eastAsia"/>
                    <w:b/>
                    <w:sz w:val="16"/>
                  </w:rPr>
                </w:pPr>
              </w:p>
              <w:p w:rsidR="003F28C2" w:rsidRDefault="003F28C2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M</w:t>
                </w:r>
              </w:p>
              <w:p w:rsidR="003F28C2" w:rsidRDefault="003F28C2">
                <w:pPr>
                  <w:rPr>
                    <w:rFonts w:hint="eastAsia"/>
                    <w:b/>
                    <w:sz w:val="10"/>
                  </w:rPr>
                </w:pPr>
              </w:p>
              <w:p w:rsidR="003F28C2" w:rsidRDefault="003F28C2">
                <w:pPr>
                  <w:rPr>
                    <w:rFonts w:hint="eastAsia"/>
                    <w:b/>
                    <w:sz w:val="16"/>
                  </w:rPr>
                </w:pPr>
              </w:p>
              <w:p w:rsidR="003F28C2" w:rsidRDefault="003F28C2">
                <w:pPr>
                  <w:rPr>
                    <w:rFonts w:hint="eastAsia"/>
                    <w:b/>
                    <w:sz w:val="16"/>
                  </w:rPr>
                </w:pPr>
              </w:p>
              <w:p w:rsidR="003F28C2" w:rsidRDefault="003F28C2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N</w:t>
                </w:r>
              </w:p>
              <w:p w:rsidR="003F28C2" w:rsidRDefault="003F28C2">
                <w:pPr>
                  <w:rPr>
                    <w:rFonts w:hint="eastAsia"/>
                    <w:b/>
                    <w:sz w:val="10"/>
                  </w:rPr>
                </w:pPr>
              </w:p>
              <w:p w:rsidR="003F28C2" w:rsidRDefault="003F28C2">
                <w:pPr>
                  <w:rPr>
                    <w:rFonts w:hint="eastAsia"/>
                    <w:b/>
                    <w:sz w:val="16"/>
                  </w:rPr>
                </w:pPr>
              </w:p>
              <w:p w:rsidR="003F28C2" w:rsidRDefault="003F28C2">
                <w:pPr>
                  <w:rPr>
                    <w:rFonts w:hint="eastAsia"/>
                    <w:b/>
                    <w:sz w:val="16"/>
                  </w:rPr>
                </w:pPr>
              </w:p>
              <w:p w:rsidR="003F28C2" w:rsidRDefault="003F28C2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O</w:t>
                </w:r>
              </w:p>
              <w:p w:rsidR="003F28C2" w:rsidRDefault="003F28C2">
                <w:pPr>
                  <w:rPr>
                    <w:rFonts w:hint="eastAsia"/>
                    <w:b/>
                    <w:sz w:val="10"/>
                  </w:rPr>
                </w:pPr>
              </w:p>
              <w:p w:rsidR="003F28C2" w:rsidRDefault="003F28C2">
                <w:pPr>
                  <w:rPr>
                    <w:rFonts w:hint="eastAsia"/>
                    <w:b/>
                    <w:sz w:val="16"/>
                  </w:rPr>
                </w:pPr>
              </w:p>
              <w:p w:rsidR="003F28C2" w:rsidRDefault="003F28C2">
                <w:pPr>
                  <w:rPr>
                    <w:rFonts w:hint="eastAsia"/>
                    <w:b/>
                    <w:sz w:val="16"/>
                  </w:rPr>
                </w:pPr>
              </w:p>
              <w:p w:rsidR="003F28C2" w:rsidRDefault="003F28C2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P</w:t>
                </w:r>
              </w:p>
              <w:p w:rsidR="003F28C2" w:rsidRDefault="003F28C2">
                <w:pPr>
                  <w:rPr>
                    <w:rFonts w:hint="eastAsia"/>
                    <w:b/>
                    <w:sz w:val="10"/>
                  </w:rPr>
                </w:pPr>
              </w:p>
              <w:p w:rsidR="003F28C2" w:rsidRDefault="003F28C2">
                <w:pPr>
                  <w:rPr>
                    <w:rFonts w:hint="eastAsia"/>
                    <w:b/>
                    <w:sz w:val="16"/>
                  </w:rPr>
                </w:pPr>
              </w:p>
              <w:p w:rsidR="003F28C2" w:rsidRDefault="003F28C2">
                <w:pPr>
                  <w:rPr>
                    <w:rFonts w:hint="eastAsia"/>
                    <w:b/>
                    <w:sz w:val="16"/>
                  </w:rPr>
                </w:pPr>
              </w:p>
              <w:p w:rsidR="003F28C2" w:rsidRDefault="003F28C2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Q</w:t>
                </w:r>
              </w:p>
              <w:p w:rsidR="003F28C2" w:rsidRDefault="003F28C2">
                <w:pPr>
                  <w:rPr>
                    <w:rFonts w:hint="eastAsia"/>
                    <w:b/>
                    <w:sz w:val="10"/>
                  </w:rPr>
                </w:pPr>
              </w:p>
              <w:p w:rsidR="003F28C2" w:rsidRDefault="003F28C2">
                <w:pPr>
                  <w:rPr>
                    <w:rFonts w:hint="eastAsia"/>
                    <w:b/>
                    <w:sz w:val="16"/>
                  </w:rPr>
                </w:pPr>
              </w:p>
              <w:p w:rsidR="003F28C2" w:rsidRDefault="003F28C2">
                <w:pPr>
                  <w:rPr>
                    <w:rFonts w:hint="eastAsia"/>
                    <w:b/>
                    <w:sz w:val="16"/>
                  </w:rPr>
                </w:pPr>
              </w:p>
              <w:p w:rsidR="003F28C2" w:rsidRDefault="003F28C2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R</w:t>
                </w:r>
              </w:p>
              <w:p w:rsidR="003F28C2" w:rsidRDefault="003F28C2">
                <w:pPr>
                  <w:rPr>
                    <w:rFonts w:hint="eastAsia"/>
                    <w:b/>
                    <w:sz w:val="10"/>
                  </w:rPr>
                </w:pPr>
              </w:p>
              <w:p w:rsidR="003F28C2" w:rsidRDefault="003F28C2">
                <w:pPr>
                  <w:rPr>
                    <w:rFonts w:hint="eastAsia"/>
                    <w:b/>
                    <w:sz w:val="16"/>
                  </w:rPr>
                </w:pPr>
              </w:p>
              <w:p w:rsidR="003F28C2" w:rsidRDefault="003F28C2">
                <w:pPr>
                  <w:rPr>
                    <w:rFonts w:hint="eastAsia"/>
                    <w:b/>
                    <w:sz w:val="16"/>
                  </w:rPr>
                </w:pPr>
              </w:p>
              <w:p w:rsidR="003F28C2" w:rsidRDefault="003F28C2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S</w:t>
                </w:r>
              </w:p>
              <w:p w:rsidR="003F28C2" w:rsidRDefault="003F28C2">
                <w:pPr>
                  <w:rPr>
                    <w:rFonts w:hint="eastAsia"/>
                    <w:b/>
                    <w:sz w:val="10"/>
                  </w:rPr>
                </w:pPr>
              </w:p>
              <w:p w:rsidR="003F28C2" w:rsidRDefault="003F28C2">
                <w:pPr>
                  <w:rPr>
                    <w:rFonts w:hint="eastAsia"/>
                    <w:b/>
                    <w:sz w:val="16"/>
                  </w:rPr>
                </w:pPr>
              </w:p>
              <w:p w:rsidR="003F28C2" w:rsidRDefault="003F28C2">
                <w:pPr>
                  <w:rPr>
                    <w:rFonts w:hint="eastAsia"/>
                    <w:b/>
                    <w:sz w:val="16"/>
                  </w:rPr>
                </w:pPr>
              </w:p>
              <w:p w:rsidR="003F28C2" w:rsidRDefault="003F28C2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T</w:t>
                </w:r>
              </w:p>
              <w:p w:rsidR="003F28C2" w:rsidRDefault="003F28C2">
                <w:pPr>
                  <w:rPr>
                    <w:rFonts w:hint="eastAsia"/>
                    <w:b/>
                    <w:sz w:val="10"/>
                  </w:rPr>
                </w:pPr>
              </w:p>
              <w:p w:rsidR="003F28C2" w:rsidRDefault="003F28C2">
                <w:pPr>
                  <w:rPr>
                    <w:rFonts w:hint="eastAsia"/>
                    <w:b/>
                    <w:sz w:val="16"/>
                  </w:rPr>
                </w:pPr>
              </w:p>
              <w:p w:rsidR="003F28C2" w:rsidRDefault="003F28C2">
                <w:pPr>
                  <w:rPr>
                    <w:rFonts w:hint="eastAsia"/>
                    <w:b/>
                    <w:sz w:val="16"/>
                  </w:rPr>
                </w:pPr>
              </w:p>
              <w:p w:rsidR="003F28C2" w:rsidRDefault="003F28C2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U</w:t>
                </w:r>
              </w:p>
              <w:p w:rsidR="003F28C2" w:rsidRDefault="003F28C2">
                <w:pPr>
                  <w:rPr>
                    <w:rFonts w:hint="eastAsia"/>
                    <w:b/>
                    <w:sz w:val="10"/>
                  </w:rPr>
                </w:pPr>
              </w:p>
              <w:p w:rsidR="003F28C2" w:rsidRDefault="003F28C2">
                <w:pPr>
                  <w:rPr>
                    <w:rFonts w:hint="eastAsia"/>
                    <w:b/>
                    <w:sz w:val="16"/>
                  </w:rPr>
                </w:pPr>
              </w:p>
              <w:p w:rsidR="003F28C2" w:rsidRDefault="003F28C2">
                <w:pPr>
                  <w:rPr>
                    <w:rFonts w:hint="eastAsia"/>
                    <w:b/>
                    <w:sz w:val="16"/>
                  </w:rPr>
                </w:pPr>
              </w:p>
              <w:p w:rsidR="003F28C2" w:rsidRDefault="003F28C2">
                <w:pPr>
                  <w:pStyle w:val="Heading3"/>
                  <w:jc w:val="left"/>
                  <w:rPr>
                    <w:rFonts w:hint="eastAsia"/>
                  </w:rPr>
                </w:pPr>
                <w:r>
                  <w:rPr>
                    <w:rFonts w:hint="eastAsia"/>
                  </w:rPr>
                  <w:t>V</w:t>
                </w:r>
              </w:p>
            </w:txbxContent>
          </v:textbox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F28C2" w:rsidRDefault="003F28C2">
    <w:pPr>
      <w:pStyle w:val="Header"/>
      <w:rPr>
        <w:rFonts w:hint="eastAsia"/>
        <w:sz w:val="28"/>
      </w:rPr>
    </w:pPr>
    <w:r>
      <w:rPr>
        <w:rFonts w:hint="eastAsia"/>
        <w:sz w:val="28"/>
      </w:rPr>
      <w:t xml:space="preserve">-  </w:t>
    </w:r>
    <w:r>
      <w:rPr>
        <w:rStyle w:val="PageNumber"/>
        <w:sz w:val="28"/>
      </w:rPr>
      <w:fldChar w:fldCharType="begin"/>
    </w:r>
    <w:r>
      <w:rPr>
        <w:rStyle w:val="PageNumber"/>
        <w:sz w:val="28"/>
      </w:rPr>
      <w:instrText xml:space="preserve"> PAGE </w:instrText>
    </w:r>
    <w:r>
      <w:rPr>
        <w:rStyle w:val="PageNumber"/>
        <w:sz w:val="28"/>
      </w:rPr>
      <w:fldChar w:fldCharType="separate"/>
    </w:r>
    <w:r w:rsidR="00CB1BA6">
      <w:rPr>
        <w:rStyle w:val="PageNumber"/>
        <w:noProof/>
        <w:sz w:val="28"/>
      </w:rPr>
      <w:t>9</w:t>
    </w:r>
    <w:r>
      <w:rPr>
        <w:rStyle w:val="PageNumber"/>
        <w:sz w:val="28"/>
      </w:rPr>
      <w:fldChar w:fldCharType="end"/>
    </w:r>
    <w:r>
      <w:rPr>
        <w:rStyle w:val="PageNumber"/>
        <w:rFonts w:hint="eastAsia"/>
        <w:sz w:val="28"/>
      </w:rPr>
      <w:t xml:space="preserve">  -</w:t>
    </w:r>
    <w:r w:rsidR="00EE6145">
      <w:rPr>
        <w:noProof/>
        <w:sz w:val="28"/>
      </w:rPr>
    </w:r>
    <w:r w:rsidR="00EE6145">
      <w:rPr>
        <w:noProof/>
        <w:sz w:val="28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alt="" style="position:absolute;left:0;text-align:left;margin-left:-63pt;margin-top:12.05pt;width:27pt;height:783pt;z-index:251658240;mso-wrap-style:square;mso-wrap-edited:f;mso-width-percent:0;mso-height-percent:0;mso-position-horizontal-relative:text;mso-position-vertical-relative:text;mso-width-percent:0;mso-height-percent:0;v-text-anchor:top" o:allowincell="f" stroked="f">
          <v:textbox style="mso-next-textbox:#_x0000_s1028">
            <w:txbxContent>
              <w:p w:rsidR="003F28C2" w:rsidRDefault="003F28C2">
                <w:pPr>
                  <w:rPr>
                    <w:rFonts w:hint="eastAsia"/>
                    <w:b/>
                    <w:sz w:val="20"/>
                  </w:rPr>
                </w:pPr>
                <w:r>
                  <w:rPr>
                    <w:rFonts w:hint="eastAsia"/>
                    <w:b/>
                    <w:sz w:val="20"/>
                  </w:rPr>
                  <w:t>A</w:t>
                </w:r>
              </w:p>
              <w:p w:rsidR="003F28C2" w:rsidRDefault="003F28C2">
                <w:pPr>
                  <w:rPr>
                    <w:rFonts w:hint="eastAsia"/>
                    <w:b/>
                    <w:sz w:val="10"/>
                  </w:rPr>
                </w:pPr>
              </w:p>
              <w:p w:rsidR="003F28C2" w:rsidRDefault="003F28C2">
                <w:pPr>
                  <w:rPr>
                    <w:rFonts w:hint="eastAsia"/>
                    <w:b/>
                    <w:sz w:val="16"/>
                  </w:rPr>
                </w:pPr>
              </w:p>
              <w:p w:rsidR="003F28C2" w:rsidRDefault="003F28C2">
                <w:pPr>
                  <w:rPr>
                    <w:rFonts w:hint="eastAsia"/>
                    <w:b/>
                    <w:sz w:val="16"/>
                  </w:rPr>
                </w:pPr>
              </w:p>
              <w:p w:rsidR="003F28C2" w:rsidRDefault="003F28C2">
                <w:pPr>
                  <w:rPr>
                    <w:rFonts w:hint="eastAsia"/>
                    <w:b/>
                    <w:sz w:val="20"/>
                  </w:rPr>
                </w:pPr>
                <w:r>
                  <w:rPr>
                    <w:rFonts w:hint="eastAsia"/>
                    <w:b/>
                    <w:sz w:val="20"/>
                  </w:rPr>
                  <w:t>B</w:t>
                </w:r>
              </w:p>
              <w:p w:rsidR="003F28C2" w:rsidRDefault="003F28C2">
                <w:pPr>
                  <w:rPr>
                    <w:rFonts w:hint="eastAsia"/>
                    <w:b/>
                    <w:sz w:val="10"/>
                  </w:rPr>
                </w:pPr>
              </w:p>
              <w:p w:rsidR="003F28C2" w:rsidRDefault="003F28C2">
                <w:pPr>
                  <w:rPr>
                    <w:rFonts w:hint="eastAsia"/>
                    <w:b/>
                    <w:sz w:val="16"/>
                  </w:rPr>
                </w:pPr>
              </w:p>
              <w:p w:rsidR="003F28C2" w:rsidRDefault="003F28C2">
                <w:pPr>
                  <w:rPr>
                    <w:rFonts w:hint="eastAsia"/>
                    <w:b/>
                    <w:sz w:val="16"/>
                  </w:rPr>
                </w:pPr>
              </w:p>
              <w:p w:rsidR="003F28C2" w:rsidRDefault="003F28C2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C</w:t>
                </w:r>
              </w:p>
              <w:p w:rsidR="003F28C2" w:rsidRDefault="003F28C2">
                <w:pPr>
                  <w:rPr>
                    <w:rFonts w:hint="eastAsia"/>
                    <w:b/>
                    <w:sz w:val="10"/>
                  </w:rPr>
                </w:pPr>
              </w:p>
              <w:p w:rsidR="003F28C2" w:rsidRDefault="003F28C2">
                <w:pPr>
                  <w:rPr>
                    <w:rFonts w:hint="eastAsia"/>
                    <w:b/>
                    <w:sz w:val="16"/>
                  </w:rPr>
                </w:pPr>
              </w:p>
              <w:p w:rsidR="003F28C2" w:rsidRDefault="003F28C2">
                <w:pPr>
                  <w:rPr>
                    <w:rFonts w:hint="eastAsia"/>
                    <w:b/>
                    <w:sz w:val="16"/>
                  </w:rPr>
                </w:pPr>
              </w:p>
              <w:p w:rsidR="003F28C2" w:rsidRDefault="003F28C2">
                <w:pPr>
                  <w:pStyle w:val="Heading2"/>
                  <w:rPr>
                    <w:rFonts w:hint="eastAsia"/>
                    <w:sz w:val="16"/>
                  </w:rPr>
                </w:pPr>
                <w:r>
                  <w:rPr>
                    <w:rFonts w:hint="eastAsia"/>
                  </w:rPr>
                  <w:t>D</w:t>
                </w:r>
              </w:p>
              <w:p w:rsidR="003F28C2" w:rsidRDefault="003F28C2">
                <w:pPr>
                  <w:rPr>
                    <w:rFonts w:hint="eastAsia"/>
                    <w:b/>
                    <w:sz w:val="10"/>
                  </w:rPr>
                </w:pPr>
              </w:p>
              <w:p w:rsidR="003F28C2" w:rsidRDefault="003F28C2">
                <w:pPr>
                  <w:rPr>
                    <w:rFonts w:hint="eastAsia"/>
                    <w:b/>
                    <w:sz w:val="16"/>
                  </w:rPr>
                </w:pPr>
              </w:p>
              <w:p w:rsidR="003F28C2" w:rsidRDefault="003F28C2">
                <w:pPr>
                  <w:rPr>
                    <w:rFonts w:hint="eastAsia"/>
                    <w:b/>
                    <w:sz w:val="16"/>
                  </w:rPr>
                </w:pPr>
              </w:p>
              <w:p w:rsidR="003F28C2" w:rsidRDefault="003F28C2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E</w:t>
                </w:r>
              </w:p>
              <w:p w:rsidR="003F28C2" w:rsidRDefault="003F28C2">
                <w:pPr>
                  <w:rPr>
                    <w:rFonts w:hint="eastAsia"/>
                    <w:b/>
                    <w:sz w:val="10"/>
                  </w:rPr>
                </w:pPr>
              </w:p>
              <w:p w:rsidR="003F28C2" w:rsidRDefault="003F28C2">
                <w:pPr>
                  <w:rPr>
                    <w:rFonts w:hint="eastAsia"/>
                    <w:b/>
                    <w:sz w:val="16"/>
                  </w:rPr>
                </w:pPr>
              </w:p>
              <w:p w:rsidR="003F28C2" w:rsidRDefault="003F28C2">
                <w:pPr>
                  <w:rPr>
                    <w:rFonts w:hint="eastAsia"/>
                    <w:b/>
                    <w:sz w:val="16"/>
                  </w:rPr>
                </w:pPr>
              </w:p>
              <w:p w:rsidR="003F28C2" w:rsidRDefault="003F28C2">
                <w:pPr>
                  <w:rPr>
                    <w:rFonts w:hint="eastAsia"/>
                    <w:b/>
                    <w:sz w:val="20"/>
                  </w:rPr>
                </w:pPr>
                <w:r>
                  <w:rPr>
                    <w:rFonts w:hint="eastAsia"/>
                    <w:b/>
                    <w:sz w:val="20"/>
                  </w:rPr>
                  <w:t>F</w:t>
                </w:r>
              </w:p>
              <w:p w:rsidR="003F28C2" w:rsidRDefault="003F28C2">
                <w:pPr>
                  <w:rPr>
                    <w:rFonts w:hint="eastAsia"/>
                    <w:b/>
                    <w:sz w:val="10"/>
                  </w:rPr>
                </w:pPr>
              </w:p>
              <w:p w:rsidR="003F28C2" w:rsidRDefault="003F28C2">
                <w:pPr>
                  <w:rPr>
                    <w:rFonts w:hint="eastAsia"/>
                    <w:b/>
                    <w:sz w:val="16"/>
                  </w:rPr>
                </w:pPr>
              </w:p>
              <w:p w:rsidR="003F28C2" w:rsidRDefault="003F28C2">
                <w:pPr>
                  <w:rPr>
                    <w:rFonts w:hint="eastAsia"/>
                    <w:b/>
                    <w:sz w:val="16"/>
                  </w:rPr>
                </w:pPr>
              </w:p>
              <w:p w:rsidR="003F28C2" w:rsidRDefault="003F28C2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G</w:t>
                </w:r>
              </w:p>
              <w:p w:rsidR="003F28C2" w:rsidRDefault="003F28C2">
                <w:pPr>
                  <w:rPr>
                    <w:rFonts w:hint="eastAsia"/>
                    <w:b/>
                    <w:sz w:val="10"/>
                  </w:rPr>
                </w:pPr>
              </w:p>
              <w:p w:rsidR="003F28C2" w:rsidRDefault="003F28C2">
                <w:pPr>
                  <w:rPr>
                    <w:rFonts w:hint="eastAsia"/>
                    <w:b/>
                    <w:sz w:val="16"/>
                  </w:rPr>
                </w:pPr>
              </w:p>
              <w:p w:rsidR="003F28C2" w:rsidRDefault="003F28C2">
                <w:pPr>
                  <w:rPr>
                    <w:rFonts w:hint="eastAsia"/>
                    <w:b/>
                    <w:sz w:val="16"/>
                  </w:rPr>
                </w:pPr>
              </w:p>
              <w:p w:rsidR="003F28C2" w:rsidRDefault="003F28C2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H</w:t>
                </w:r>
              </w:p>
              <w:p w:rsidR="003F28C2" w:rsidRDefault="003F28C2">
                <w:pPr>
                  <w:rPr>
                    <w:rFonts w:hint="eastAsia"/>
                    <w:b/>
                    <w:sz w:val="10"/>
                  </w:rPr>
                </w:pPr>
              </w:p>
              <w:p w:rsidR="003F28C2" w:rsidRDefault="003F28C2">
                <w:pPr>
                  <w:rPr>
                    <w:rFonts w:hint="eastAsia"/>
                    <w:b/>
                    <w:sz w:val="16"/>
                  </w:rPr>
                </w:pPr>
              </w:p>
              <w:p w:rsidR="003F28C2" w:rsidRDefault="003F28C2">
                <w:pPr>
                  <w:rPr>
                    <w:rFonts w:hint="eastAsia"/>
                    <w:b/>
                    <w:sz w:val="16"/>
                  </w:rPr>
                </w:pPr>
              </w:p>
              <w:p w:rsidR="003F28C2" w:rsidRDefault="003F28C2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I</w:t>
                </w:r>
              </w:p>
              <w:p w:rsidR="003F28C2" w:rsidRDefault="003F28C2">
                <w:pPr>
                  <w:rPr>
                    <w:rFonts w:hint="eastAsia"/>
                    <w:b/>
                    <w:sz w:val="10"/>
                  </w:rPr>
                </w:pPr>
              </w:p>
              <w:p w:rsidR="003F28C2" w:rsidRDefault="003F28C2">
                <w:pPr>
                  <w:rPr>
                    <w:rFonts w:hint="eastAsia"/>
                    <w:b/>
                    <w:sz w:val="16"/>
                  </w:rPr>
                </w:pPr>
              </w:p>
              <w:p w:rsidR="003F28C2" w:rsidRDefault="003F28C2">
                <w:pPr>
                  <w:rPr>
                    <w:rFonts w:hint="eastAsia"/>
                    <w:b/>
                    <w:sz w:val="16"/>
                  </w:rPr>
                </w:pPr>
              </w:p>
              <w:p w:rsidR="003F28C2" w:rsidRDefault="003F28C2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J</w:t>
                </w:r>
              </w:p>
              <w:p w:rsidR="003F28C2" w:rsidRDefault="003F28C2">
                <w:pPr>
                  <w:rPr>
                    <w:rFonts w:hint="eastAsia"/>
                    <w:b/>
                    <w:sz w:val="10"/>
                  </w:rPr>
                </w:pPr>
              </w:p>
              <w:p w:rsidR="003F28C2" w:rsidRDefault="003F28C2">
                <w:pPr>
                  <w:rPr>
                    <w:rFonts w:hint="eastAsia"/>
                    <w:b/>
                    <w:sz w:val="16"/>
                  </w:rPr>
                </w:pPr>
              </w:p>
              <w:p w:rsidR="003F28C2" w:rsidRDefault="003F28C2">
                <w:pPr>
                  <w:rPr>
                    <w:rFonts w:hint="eastAsia"/>
                    <w:b/>
                    <w:sz w:val="16"/>
                  </w:rPr>
                </w:pPr>
              </w:p>
              <w:p w:rsidR="003F28C2" w:rsidRDefault="003F28C2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K</w:t>
                </w:r>
              </w:p>
              <w:p w:rsidR="003F28C2" w:rsidRDefault="003F28C2">
                <w:pPr>
                  <w:rPr>
                    <w:rFonts w:hint="eastAsia"/>
                    <w:b/>
                    <w:sz w:val="10"/>
                  </w:rPr>
                </w:pPr>
              </w:p>
              <w:p w:rsidR="003F28C2" w:rsidRDefault="003F28C2">
                <w:pPr>
                  <w:rPr>
                    <w:rFonts w:hint="eastAsia"/>
                    <w:b/>
                    <w:sz w:val="16"/>
                  </w:rPr>
                </w:pPr>
              </w:p>
              <w:p w:rsidR="003F28C2" w:rsidRDefault="003F28C2">
                <w:pPr>
                  <w:rPr>
                    <w:rFonts w:hint="eastAsia"/>
                    <w:b/>
                    <w:sz w:val="16"/>
                  </w:rPr>
                </w:pPr>
              </w:p>
              <w:p w:rsidR="003F28C2" w:rsidRDefault="003F28C2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L</w:t>
                </w:r>
              </w:p>
              <w:p w:rsidR="003F28C2" w:rsidRDefault="003F28C2">
                <w:pPr>
                  <w:rPr>
                    <w:rFonts w:hint="eastAsia"/>
                    <w:b/>
                    <w:sz w:val="10"/>
                  </w:rPr>
                </w:pPr>
              </w:p>
              <w:p w:rsidR="003F28C2" w:rsidRDefault="003F28C2">
                <w:pPr>
                  <w:rPr>
                    <w:rFonts w:hint="eastAsia"/>
                    <w:b/>
                    <w:sz w:val="16"/>
                  </w:rPr>
                </w:pPr>
              </w:p>
              <w:p w:rsidR="003F28C2" w:rsidRDefault="003F28C2">
                <w:pPr>
                  <w:rPr>
                    <w:rFonts w:hint="eastAsia"/>
                    <w:b/>
                    <w:sz w:val="16"/>
                  </w:rPr>
                </w:pPr>
              </w:p>
              <w:p w:rsidR="003F28C2" w:rsidRDefault="003F28C2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M</w:t>
                </w:r>
              </w:p>
              <w:p w:rsidR="003F28C2" w:rsidRDefault="003F28C2">
                <w:pPr>
                  <w:rPr>
                    <w:rFonts w:hint="eastAsia"/>
                    <w:b/>
                    <w:sz w:val="10"/>
                  </w:rPr>
                </w:pPr>
              </w:p>
              <w:p w:rsidR="003F28C2" w:rsidRDefault="003F28C2">
                <w:pPr>
                  <w:rPr>
                    <w:rFonts w:hint="eastAsia"/>
                    <w:b/>
                    <w:sz w:val="16"/>
                  </w:rPr>
                </w:pPr>
              </w:p>
              <w:p w:rsidR="003F28C2" w:rsidRDefault="003F28C2">
                <w:pPr>
                  <w:rPr>
                    <w:rFonts w:hint="eastAsia"/>
                    <w:b/>
                    <w:sz w:val="16"/>
                  </w:rPr>
                </w:pPr>
              </w:p>
              <w:p w:rsidR="003F28C2" w:rsidRDefault="003F28C2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N</w:t>
                </w:r>
              </w:p>
              <w:p w:rsidR="003F28C2" w:rsidRDefault="003F28C2">
                <w:pPr>
                  <w:rPr>
                    <w:rFonts w:hint="eastAsia"/>
                    <w:b/>
                    <w:sz w:val="10"/>
                  </w:rPr>
                </w:pPr>
              </w:p>
              <w:p w:rsidR="003F28C2" w:rsidRDefault="003F28C2">
                <w:pPr>
                  <w:rPr>
                    <w:rFonts w:hint="eastAsia"/>
                    <w:b/>
                    <w:sz w:val="16"/>
                  </w:rPr>
                </w:pPr>
              </w:p>
              <w:p w:rsidR="003F28C2" w:rsidRDefault="003F28C2">
                <w:pPr>
                  <w:rPr>
                    <w:rFonts w:hint="eastAsia"/>
                    <w:b/>
                    <w:sz w:val="16"/>
                  </w:rPr>
                </w:pPr>
              </w:p>
              <w:p w:rsidR="003F28C2" w:rsidRDefault="003F28C2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O</w:t>
                </w:r>
              </w:p>
              <w:p w:rsidR="003F28C2" w:rsidRDefault="003F28C2">
                <w:pPr>
                  <w:rPr>
                    <w:rFonts w:hint="eastAsia"/>
                    <w:b/>
                    <w:sz w:val="10"/>
                  </w:rPr>
                </w:pPr>
              </w:p>
              <w:p w:rsidR="003F28C2" w:rsidRDefault="003F28C2">
                <w:pPr>
                  <w:rPr>
                    <w:rFonts w:hint="eastAsia"/>
                    <w:b/>
                    <w:sz w:val="16"/>
                  </w:rPr>
                </w:pPr>
              </w:p>
              <w:p w:rsidR="003F28C2" w:rsidRDefault="003F28C2">
                <w:pPr>
                  <w:rPr>
                    <w:rFonts w:hint="eastAsia"/>
                    <w:b/>
                    <w:sz w:val="16"/>
                  </w:rPr>
                </w:pPr>
              </w:p>
              <w:p w:rsidR="003F28C2" w:rsidRDefault="003F28C2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P</w:t>
                </w:r>
              </w:p>
              <w:p w:rsidR="003F28C2" w:rsidRDefault="003F28C2">
                <w:pPr>
                  <w:rPr>
                    <w:rFonts w:hint="eastAsia"/>
                    <w:b/>
                    <w:sz w:val="10"/>
                  </w:rPr>
                </w:pPr>
              </w:p>
              <w:p w:rsidR="003F28C2" w:rsidRDefault="003F28C2">
                <w:pPr>
                  <w:rPr>
                    <w:rFonts w:hint="eastAsia"/>
                    <w:b/>
                    <w:sz w:val="16"/>
                  </w:rPr>
                </w:pPr>
              </w:p>
              <w:p w:rsidR="003F28C2" w:rsidRDefault="003F28C2">
                <w:pPr>
                  <w:rPr>
                    <w:rFonts w:hint="eastAsia"/>
                    <w:b/>
                    <w:sz w:val="16"/>
                  </w:rPr>
                </w:pPr>
              </w:p>
              <w:p w:rsidR="003F28C2" w:rsidRDefault="003F28C2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Q</w:t>
                </w:r>
              </w:p>
              <w:p w:rsidR="003F28C2" w:rsidRDefault="003F28C2">
                <w:pPr>
                  <w:rPr>
                    <w:rFonts w:hint="eastAsia"/>
                    <w:b/>
                    <w:sz w:val="10"/>
                  </w:rPr>
                </w:pPr>
              </w:p>
              <w:p w:rsidR="003F28C2" w:rsidRDefault="003F28C2">
                <w:pPr>
                  <w:rPr>
                    <w:rFonts w:hint="eastAsia"/>
                    <w:b/>
                    <w:sz w:val="16"/>
                  </w:rPr>
                </w:pPr>
              </w:p>
              <w:p w:rsidR="003F28C2" w:rsidRDefault="003F28C2">
                <w:pPr>
                  <w:rPr>
                    <w:rFonts w:hint="eastAsia"/>
                    <w:b/>
                    <w:sz w:val="16"/>
                  </w:rPr>
                </w:pPr>
              </w:p>
              <w:p w:rsidR="003F28C2" w:rsidRDefault="003F28C2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R</w:t>
                </w:r>
              </w:p>
              <w:p w:rsidR="003F28C2" w:rsidRDefault="003F28C2">
                <w:pPr>
                  <w:rPr>
                    <w:rFonts w:hint="eastAsia"/>
                    <w:b/>
                    <w:sz w:val="10"/>
                  </w:rPr>
                </w:pPr>
              </w:p>
              <w:p w:rsidR="003F28C2" w:rsidRDefault="003F28C2">
                <w:pPr>
                  <w:rPr>
                    <w:rFonts w:hint="eastAsia"/>
                    <w:b/>
                    <w:sz w:val="16"/>
                  </w:rPr>
                </w:pPr>
              </w:p>
              <w:p w:rsidR="003F28C2" w:rsidRDefault="003F28C2">
                <w:pPr>
                  <w:rPr>
                    <w:rFonts w:hint="eastAsia"/>
                    <w:b/>
                    <w:sz w:val="16"/>
                  </w:rPr>
                </w:pPr>
              </w:p>
              <w:p w:rsidR="003F28C2" w:rsidRDefault="003F28C2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S</w:t>
                </w:r>
              </w:p>
              <w:p w:rsidR="003F28C2" w:rsidRDefault="003F28C2">
                <w:pPr>
                  <w:rPr>
                    <w:rFonts w:hint="eastAsia"/>
                    <w:b/>
                    <w:sz w:val="10"/>
                  </w:rPr>
                </w:pPr>
              </w:p>
              <w:p w:rsidR="003F28C2" w:rsidRDefault="003F28C2">
                <w:pPr>
                  <w:rPr>
                    <w:rFonts w:hint="eastAsia"/>
                    <w:b/>
                    <w:sz w:val="16"/>
                  </w:rPr>
                </w:pPr>
              </w:p>
              <w:p w:rsidR="003F28C2" w:rsidRDefault="003F28C2">
                <w:pPr>
                  <w:rPr>
                    <w:rFonts w:hint="eastAsia"/>
                    <w:b/>
                    <w:sz w:val="16"/>
                  </w:rPr>
                </w:pPr>
              </w:p>
              <w:p w:rsidR="003F28C2" w:rsidRDefault="003F28C2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T</w:t>
                </w:r>
              </w:p>
              <w:p w:rsidR="003F28C2" w:rsidRDefault="003F28C2">
                <w:pPr>
                  <w:rPr>
                    <w:rFonts w:hint="eastAsia"/>
                    <w:b/>
                    <w:sz w:val="10"/>
                  </w:rPr>
                </w:pPr>
              </w:p>
              <w:p w:rsidR="003F28C2" w:rsidRDefault="003F28C2">
                <w:pPr>
                  <w:rPr>
                    <w:rFonts w:hint="eastAsia"/>
                    <w:b/>
                    <w:sz w:val="16"/>
                  </w:rPr>
                </w:pPr>
              </w:p>
              <w:p w:rsidR="003F28C2" w:rsidRDefault="003F28C2">
                <w:pPr>
                  <w:rPr>
                    <w:rFonts w:hint="eastAsia"/>
                    <w:b/>
                    <w:sz w:val="16"/>
                  </w:rPr>
                </w:pPr>
              </w:p>
              <w:p w:rsidR="003F28C2" w:rsidRDefault="003F28C2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U</w:t>
                </w:r>
              </w:p>
              <w:p w:rsidR="003F28C2" w:rsidRDefault="003F28C2">
                <w:pPr>
                  <w:rPr>
                    <w:rFonts w:hint="eastAsia"/>
                    <w:b/>
                    <w:sz w:val="10"/>
                  </w:rPr>
                </w:pPr>
              </w:p>
              <w:p w:rsidR="003F28C2" w:rsidRDefault="003F28C2">
                <w:pPr>
                  <w:rPr>
                    <w:rFonts w:hint="eastAsia"/>
                    <w:b/>
                    <w:sz w:val="16"/>
                  </w:rPr>
                </w:pPr>
              </w:p>
              <w:p w:rsidR="003F28C2" w:rsidRDefault="003F28C2">
                <w:pPr>
                  <w:rPr>
                    <w:rFonts w:hint="eastAsia"/>
                    <w:b/>
                    <w:sz w:val="16"/>
                  </w:rPr>
                </w:pPr>
              </w:p>
              <w:p w:rsidR="003F28C2" w:rsidRDefault="003F28C2">
                <w:pPr>
                  <w:pStyle w:val="Heading3"/>
                  <w:jc w:val="left"/>
                  <w:rPr>
                    <w:rFonts w:hint="eastAsia"/>
                  </w:rPr>
                </w:pPr>
                <w:r>
                  <w:rPr>
                    <w:rFonts w:hint="eastAsia"/>
                  </w:rPr>
                  <w:t>V</w:t>
                </w:r>
              </w:p>
            </w:txbxContent>
          </v:textbox>
        </v:shape>
      </w:pict>
    </w:r>
    <w:r w:rsidR="00EE6145">
      <w:rPr>
        <w:noProof/>
        <w:sz w:val="28"/>
      </w:rPr>
    </w:r>
    <w:r w:rsidR="00EE6145">
      <w:rPr>
        <w:noProof/>
        <w:sz w:val="28"/>
      </w:rPr>
      <w:pict>
        <v:shape id="_x0000_s1030" type="#_x0000_t202" alt="" style="position:absolute;left:0;text-align:left;margin-left:-63pt;margin-top:-19.15pt;width:45pt;height:23.4pt;z-index:251660288;mso-wrap-style:square;mso-wrap-edited:f;mso-width-percent:0;mso-height-percent:0;mso-position-horizontal-relative:text;mso-position-vertical-relative:text;mso-width-percent:0;mso-height-percent:0;v-text-anchor:top" o:allowincell="f" stroked="f">
          <v:textbox style="mso-next-textbox:#_x0000_s1030">
            <w:txbxContent>
              <w:p w:rsidR="003F28C2" w:rsidRDefault="003F28C2">
                <w:pPr>
                  <w:rPr>
                    <w:rFonts w:eastAsia="SimHei" w:hint="eastAsia"/>
                    <w:b/>
                    <w:sz w:val="18"/>
                  </w:rPr>
                </w:pPr>
                <w:r>
                  <w:rPr>
                    <w:rFonts w:eastAsia="SimHei" w:hint="eastAsia"/>
                    <w:b/>
                    <w:sz w:val="18"/>
                  </w:rPr>
                  <w:t>由此</w:t>
                </w:r>
              </w:p>
            </w:txbxContent>
          </v:textbox>
        </v:shape>
      </w:pict>
    </w:r>
    <w:r w:rsidR="00EE6145">
      <w:rPr>
        <w:noProof/>
        <w:sz w:val="28"/>
      </w:rPr>
    </w:r>
    <w:r w:rsidR="00EE6145">
      <w:rPr>
        <w:noProof/>
        <w:sz w:val="28"/>
      </w:rPr>
      <w:pict>
        <v:shape id="_x0000_s1029" type="#_x0000_t202" alt="" style="position:absolute;left:0;text-align:left;margin-left:471.4pt;margin-top:12.25pt;width:32.6pt;height:11in;z-index:251659264;mso-wrap-style:square;mso-wrap-edited:f;mso-width-percent:0;mso-height-percent:0;mso-position-horizontal-relative:text;mso-position-vertical-relative:text;mso-width-percent:0;mso-height-percent:0;v-text-anchor:top" o:allowincell="f" stroked="f">
          <v:textbox style="mso-next-textbox:#_x0000_s1029">
            <w:txbxContent>
              <w:p w:rsidR="003F28C2" w:rsidRDefault="003F28C2">
                <w:pPr>
                  <w:rPr>
                    <w:rFonts w:hint="eastAsia"/>
                    <w:b/>
                    <w:sz w:val="20"/>
                  </w:rPr>
                </w:pPr>
                <w:r>
                  <w:rPr>
                    <w:rFonts w:hint="eastAsia"/>
                    <w:b/>
                    <w:sz w:val="20"/>
                  </w:rPr>
                  <w:t>A</w:t>
                </w:r>
              </w:p>
              <w:p w:rsidR="003F28C2" w:rsidRDefault="003F28C2">
                <w:pPr>
                  <w:rPr>
                    <w:rFonts w:hint="eastAsia"/>
                    <w:b/>
                    <w:sz w:val="10"/>
                  </w:rPr>
                </w:pPr>
              </w:p>
              <w:p w:rsidR="003F28C2" w:rsidRDefault="003F28C2">
                <w:pPr>
                  <w:rPr>
                    <w:rFonts w:hint="eastAsia"/>
                    <w:b/>
                    <w:sz w:val="16"/>
                  </w:rPr>
                </w:pPr>
              </w:p>
              <w:p w:rsidR="003F28C2" w:rsidRDefault="003F28C2">
                <w:pPr>
                  <w:rPr>
                    <w:rFonts w:hint="eastAsia"/>
                    <w:b/>
                    <w:sz w:val="16"/>
                  </w:rPr>
                </w:pPr>
              </w:p>
              <w:p w:rsidR="003F28C2" w:rsidRDefault="003F28C2">
                <w:pPr>
                  <w:rPr>
                    <w:rFonts w:hint="eastAsia"/>
                    <w:b/>
                    <w:sz w:val="20"/>
                  </w:rPr>
                </w:pPr>
                <w:r>
                  <w:rPr>
                    <w:rFonts w:hint="eastAsia"/>
                    <w:b/>
                    <w:sz w:val="20"/>
                  </w:rPr>
                  <w:t>B</w:t>
                </w:r>
              </w:p>
              <w:p w:rsidR="003F28C2" w:rsidRDefault="003F28C2">
                <w:pPr>
                  <w:rPr>
                    <w:rFonts w:hint="eastAsia"/>
                    <w:b/>
                    <w:sz w:val="10"/>
                  </w:rPr>
                </w:pPr>
              </w:p>
              <w:p w:rsidR="003F28C2" w:rsidRDefault="003F28C2">
                <w:pPr>
                  <w:rPr>
                    <w:rFonts w:hint="eastAsia"/>
                    <w:b/>
                    <w:sz w:val="16"/>
                  </w:rPr>
                </w:pPr>
              </w:p>
              <w:p w:rsidR="003F28C2" w:rsidRDefault="003F28C2">
                <w:pPr>
                  <w:rPr>
                    <w:rFonts w:hint="eastAsia"/>
                    <w:b/>
                    <w:sz w:val="16"/>
                  </w:rPr>
                </w:pPr>
              </w:p>
              <w:p w:rsidR="003F28C2" w:rsidRDefault="003F28C2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C</w:t>
                </w:r>
              </w:p>
              <w:p w:rsidR="003F28C2" w:rsidRDefault="003F28C2">
                <w:pPr>
                  <w:rPr>
                    <w:rFonts w:hint="eastAsia"/>
                    <w:b/>
                    <w:sz w:val="10"/>
                  </w:rPr>
                </w:pPr>
              </w:p>
              <w:p w:rsidR="003F28C2" w:rsidRDefault="003F28C2">
                <w:pPr>
                  <w:rPr>
                    <w:rFonts w:hint="eastAsia"/>
                    <w:b/>
                    <w:sz w:val="16"/>
                  </w:rPr>
                </w:pPr>
              </w:p>
              <w:p w:rsidR="003F28C2" w:rsidRDefault="003F28C2">
                <w:pPr>
                  <w:rPr>
                    <w:rFonts w:hint="eastAsia"/>
                    <w:b/>
                    <w:sz w:val="16"/>
                  </w:rPr>
                </w:pPr>
              </w:p>
              <w:p w:rsidR="003F28C2" w:rsidRDefault="003F28C2">
                <w:pPr>
                  <w:pStyle w:val="Heading2"/>
                  <w:rPr>
                    <w:rFonts w:hint="eastAsia"/>
                    <w:sz w:val="16"/>
                  </w:rPr>
                </w:pPr>
                <w:r>
                  <w:rPr>
                    <w:rFonts w:hint="eastAsia"/>
                  </w:rPr>
                  <w:t>D</w:t>
                </w:r>
              </w:p>
              <w:p w:rsidR="003F28C2" w:rsidRDefault="003F28C2">
                <w:pPr>
                  <w:rPr>
                    <w:rFonts w:hint="eastAsia"/>
                    <w:b/>
                    <w:sz w:val="10"/>
                  </w:rPr>
                </w:pPr>
              </w:p>
              <w:p w:rsidR="003F28C2" w:rsidRDefault="003F28C2">
                <w:pPr>
                  <w:rPr>
                    <w:rFonts w:hint="eastAsia"/>
                    <w:b/>
                    <w:sz w:val="16"/>
                  </w:rPr>
                </w:pPr>
              </w:p>
              <w:p w:rsidR="003F28C2" w:rsidRDefault="003F28C2">
                <w:pPr>
                  <w:rPr>
                    <w:rFonts w:hint="eastAsia"/>
                    <w:b/>
                    <w:sz w:val="16"/>
                  </w:rPr>
                </w:pPr>
              </w:p>
              <w:p w:rsidR="003F28C2" w:rsidRDefault="003F28C2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E</w:t>
                </w:r>
              </w:p>
              <w:p w:rsidR="003F28C2" w:rsidRDefault="003F28C2">
                <w:pPr>
                  <w:rPr>
                    <w:rFonts w:hint="eastAsia"/>
                    <w:b/>
                    <w:sz w:val="10"/>
                  </w:rPr>
                </w:pPr>
              </w:p>
              <w:p w:rsidR="003F28C2" w:rsidRDefault="003F28C2">
                <w:pPr>
                  <w:rPr>
                    <w:rFonts w:hint="eastAsia"/>
                    <w:b/>
                    <w:sz w:val="16"/>
                  </w:rPr>
                </w:pPr>
              </w:p>
              <w:p w:rsidR="003F28C2" w:rsidRDefault="003F28C2">
                <w:pPr>
                  <w:rPr>
                    <w:rFonts w:hint="eastAsia"/>
                    <w:b/>
                    <w:sz w:val="16"/>
                  </w:rPr>
                </w:pPr>
              </w:p>
              <w:p w:rsidR="003F28C2" w:rsidRDefault="003F28C2">
                <w:pPr>
                  <w:rPr>
                    <w:rFonts w:hint="eastAsia"/>
                    <w:b/>
                    <w:sz w:val="20"/>
                  </w:rPr>
                </w:pPr>
                <w:r>
                  <w:rPr>
                    <w:rFonts w:hint="eastAsia"/>
                    <w:b/>
                    <w:sz w:val="20"/>
                  </w:rPr>
                  <w:t>F</w:t>
                </w:r>
              </w:p>
              <w:p w:rsidR="003F28C2" w:rsidRDefault="003F28C2">
                <w:pPr>
                  <w:rPr>
                    <w:rFonts w:hint="eastAsia"/>
                    <w:b/>
                    <w:sz w:val="10"/>
                  </w:rPr>
                </w:pPr>
              </w:p>
              <w:p w:rsidR="003F28C2" w:rsidRDefault="003F28C2">
                <w:pPr>
                  <w:rPr>
                    <w:rFonts w:hint="eastAsia"/>
                    <w:b/>
                    <w:sz w:val="16"/>
                  </w:rPr>
                </w:pPr>
              </w:p>
              <w:p w:rsidR="003F28C2" w:rsidRDefault="003F28C2">
                <w:pPr>
                  <w:rPr>
                    <w:rFonts w:hint="eastAsia"/>
                    <w:b/>
                    <w:sz w:val="16"/>
                  </w:rPr>
                </w:pPr>
              </w:p>
              <w:p w:rsidR="003F28C2" w:rsidRDefault="003F28C2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G</w:t>
                </w:r>
              </w:p>
              <w:p w:rsidR="003F28C2" w:rsidRDefault="003F28C2">
                <w:pPr>
                  <w:rPr>
                    <w:rFonts w:hint="eastAsia"/>
                    <w:b/>
                    <w:sz w:val="10"/>
                  </w:rPr>
                </w:pPr>
              </w:p>
              <w:p w:rsidR="003F28C2" w:rsidRDefault="003F28C2">
                <w:pPr>
                  <w:rPr>
                    <w:rFonts w:hint="eastAsia"/>
                    <w:b/>
                    <w:sz w:val="16"/>
                  </w:rPr>
                </w:pPr>
              </w:p>
              <w:p w:rsidR="003F28C2" w:rsidRDefault="003F28C2">
                <w:pPr>
                  <w:rPr>
                    <w:rFonts w:hint="eastAsia"/>
                    <w:b/>
                    <w:sz w:val="16"/>
                  </w:rPr>
                </w:pPr>
              </w:p>
              <w:p w:rsidR="003F28C2" w:rsidRDefault="003F28C2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H</w:t>
                </w:r>
              </w:p>
              <w:p w:rsidR="003F28C2" w:rsidRDefault="003F28C2">
                <w:pPr>
                  <w:rPr>
                    <w:rFonts w:hint="eastAsia"/>
                    <w:b/>
                    <w:sz w:val="10"/>
                  </w:rPr>
                </w:pPr>
              </w:p>
              <w:p w:rsidR="003F28C2" w:rsidRDefault="003F28C2">
                <w:pPr>
                  <w:rPr>
                    <w:rFonts w:hint="eastAsia"/>
                    <w:b/>
                    <w:sz w:val="16"/>
                  </w:rPr>
                </w:pPr>
              </w:p>
              <w:p w:rsidR="003F28C2" w:rsidRDefault="003F28C2">
                <w:pPr>
                  <w:rPr>
                    <w:rFonts w:hint="eastAsia"/>
                    <w:b/>
                    <w:sz w:val="16"/>
                  </w:rPr>
                </w:pPr>
              </w:p>
              <w:p w:rsidR="003F28C2" w:rsidRDefault="003F28C2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I</w:t>
                </w:r>
              </w:p>
              <w:p w:rsidR="003F28C2" w:rsidRDefault="003F28C2">
                <w:pPr>
                  <w:rPr>
                    <w:rFonts w:hint="eastAsia"/>
                    <w:b/>
                    <w:sz w:val="10"/>
                  </w:rPr>
                </w:pPr>
              </w:p>
              <w:p w:rsidR="003F28C2" w:rsidRDefault="003F28C2">
                <w:pPr>
                  <w:rPr>
                    <w:rFonts w:hint="eastAsia"/>
                    <w:b/>
                    <w:sz w:val="16"/>
                  </w:rPr>
                </w:pPr>
              </w:p>
              <w:p w:rsidR="003F28C2" w:rsidRDefault="003F28C2">
                <w:pPr>
                  <w:rPr>
                    <w:rFonts w:hint="eastAsia"/>
                    <w:b/>
                    <w:sz w:val="16"/>
                  </w:rPr>
                </w:pPr>
              </w:p>
              <w:p w:rsidR="003F28C2" w:rsidRDefault="003F28C2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J</w:t>
                </w:r>
              </w:p>
              <w:p w:rsidR="003F28C2" w:rsidRDefault="003F28C2">
                <w:pPr>
                  <w:rPr>
                    <w:rFonts w:hint="eastAsia"/>
                    <w:b/>
                    <w:sz w:val="10"/>
                  </w:rPr>
                </w:pPr>
              </w:p>
              <w:p w:rsidR="003F28C2" w:rsidRDefault="003F28C2">
                <w:pPr>
                  <w:rPr>
                    <w:rFonts w:hint="eastAsia"/>
                    <w:b/>
                    <w:sz w:val="16"/>
                  </w:rPr>
                </w:pPr>
              </w:p>
              <w:p w:rsidR="003F28C2" w:rsidRDefault="003F28C2">
                <w:pPr>
                  <w:rPr>
                    <w:rFonts w:hint="eastAsia"/>
                    <w:b/>
                    <w:sz w:val="16"/>
                  </w:rPr>
                </w:pPr>
              </w:p>
              <w:p w:rsidR="003F28C2" w:rsidRDefault="003F28C2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K</w:t>
                </w:r>
              </w:p>
              <w:p w:rsidR="003F28C2" w:rsidRDefault="003F28C2">
                <w:pPr>
                  <w:rPr>
                    <w:rFonts w:hint="eastAsia"/>
                    <w:b/>
                    <w:sz w:val="10"/>
                  </w:rPr>
                </w:pPr>
              </w:p>
              <w:p w:rsidR="003F28C2" w:rsidRDefault="003F28C2">
                <w:pPr>
                  <w:rPr>
                    <w:rFonts w:hint="eastAsia"/>
                    <w:b/>
                    <w:sz w:val="16"/>
                  </w:rPr>
                </w:pPr>
              </w:p>
              <w:p w:rsidR="003F28C2" w:rsidRDefault="003F28C2">
                <w:pPr>
                  <w:rPr>
                    <w:rFonts w:hint="eastAsia"/>
                    <w:b/>
                    <w:sz w:val="16"/>
                  </w:rPr>
                </w:pPr>
              </w:p>
              <w:p w:rsidR="003F28C2" w:rsidRDefault="003F28C2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L</w:t>
                </w:r>
              </w:p>
              <w:p w:rsidR="003F28C2" w:rsidRDefault="003F28C2">
                <w:pPr>
                  <w:rPr>
                    <w:rFonts w:hint="eastAsia"/>
                    <w:b/>
                    <w:sz w:val="10"/>
                  </w:rPr>
                </w:pPr>
              </w:p>
              <w:p w:rsidR="003F28C2" w:rsidRDefault="003F28C2">
                <w:pPr>
                  <w:rPr>
                    <w:rFonts w:hint="eastAsia"/>
                    <w:b/>
                    <w:sz w:val="16"/>
                  </w:rPr>
                </w:pPr>
              </w:p>
              <w:p w:rsidR="003F28C2" w:rsidRDefault="003F28C2">
                <w:pPr>
                  <w:rPr>
                    <w:rFonts w:hint="eastAsia"/>
                    <w:b/>
                    <w:sz w:val="16"/>
                  </w:rPr>
                </w:pPr>
              </w:p>
              <w:p w:rsidR="003F28C2" w:rsidRDefault="003F28C2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M</w:t>
                </w:r>
              </w:p>
              <w:p w:rsidR="003F28C2" w:rsidRDefault="003F28C2">
                <w:pPr>
                  <w:rPr>
                    <w:rFonts w:hint="eastAsia"/>
                    <w:b/>
                    <w:sz w:val="10"/>
                  </w:rPr>
                </w:pPr>
              </w:p>
              <w:p w:rsidR="003F28C2" w:rsidRDefault="003F28C2">
                <w:pPr>
                  <w:rPr>
                    <w:rFonts w:hint="eastAsia"/>
                    <w:b/>
                    <w:sz w:val="16"/>
                  </w:rPr>
                </w:pPr>
              </w:p>
              <w:p w:rsidR="003F28C2" w:rsidRDefault="003F28C2">
                <w:pPr>
                  <w:rPr>
                    <w:rFonts w:hint="eastAsia"/>
                    <w:b/>
                    <w:sz w:val="16"/>
                  </w:rPr>
                </w:pPr>
              </w:p>
              <w:p w:rsidR="003F28C2" w:rsidRDefault="003F28C2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N</w:t>
                </w:r>
              </w:p>
              <w:p w:rsidR="003F28C2" w:rsidRDefault="003F28C2">
                <w:pPr>
                  <w:rPr>
                    <w:rFonts w:hint="eastAsia"/>
                    <w:b/>
                    <w:sz w:val="10"/>
                  </w:rPr>
                </w:pPr>
              </w:p>
              <w:p w:rsidR="003F28C2" w:rsidRDefault="003F28C2">
                <w:pPr>
                  <w:rPr>
                    <w:rFonts w:hint="eastAsia"/>
                    <w:b/>
                    <w:sz w:val="16"/>
                  </w:rPr>
                </w:pPr>
              </w:p>
              <w:p w:rsidR="003F28C2" w:rsidRDefault="003F28C2">
                <w:pPr>
                  <w:rPr>
                    <w:rFonts w:hint="eastAsia"/>
                    <w:b/>
                    <w:sz w:val="16"/>
                  </w:rPr>
                </w:pPr>
              </w:p>
              <w:p w:rsidR="003F28C2" w:rsidRDefault="003F28C2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O</w:t>
                </w:r>
              </w:p>
              <w:p w:rsidR="003F28C2" w:rsidRDefault="003F28C2">
                <w:pPr>
                  <w:rPr>
                    <w:rFonts w:hint="eastAsia"/>
                    <w:b/>
                    <w:sz w:val="10"/>
                  </w:rPr>
                </w:pPr>
              </w:p>
              <w:p w:rsidR="003F28C2" w:rsidRDefault="003F28C2">
                <w:pPr>
                  <w:rPr>
                    <w:rFonts w:hint="eastAsia"/>
                    <w:b/>
                    <w:sz w:val="16"/>
                  </w:rPr>
                </w:pPr>
              </w:p>
              <w:p w:rsidR="003F28C2" w:rsidRDefault="003F28C2">
                <w:pPr>
                  <w:rPr>
                    <w:rFonts w:hint="eastAsia"/>
                    <w:b/>
                    <w:sz w:val="16"/>
                  </w:rPr>
                </w:pPr>
              </w:p>
              <w:p w:rsidR="003F28C2" w:rsidRDefault="003F28C2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P</w:t>
                </w:r>
              </w:p>
              <w:p w:rsidR="003F28C2" w:rsidRDefault="003F28C2">
                <w:pPr>
                  <w:rPr>
                    <w:rFonts w:hint="eastAsia"/>
                    <w:b/>
                    <w:sz w:val="10"/>
                  </w:rPr>
                </w:pPr>
              </w:p>
              <w:p w:rsidR="003F28C2" w:rsidRDefault="003F28C2">
                <w:pPr>
                  <w:rPr>
                    <w:rFonts w:hint="eastAsia"/>
                    <w:b/>
                    <w:sz w:val="16"/>
                  </w:rPr>
                </w:pPr>
              </w:p>
              <w:p w:rsidR="003F28C2" w:rsidRDefault="003F28C2">
                <w:pPr>
                  <w:rPr>
                    <w:rFonts w:hint="eastAsia"/>
                    <w:b/>
                    <w:sz w:val="16"/>
                  </w:rPr>
                </w:pPr>
              </w:p>
              <w:p w:rsidR="003F28C2" w:rsidRDefault="003F28C2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Q</w:t>
                </w:r>
              </w:p>
              <w:p w:rsidR="003F28C2" w:rsidRDefault="003F28C2">
                <w:pPr>
                  <w:rPr>
                    <w:rFonts w:hint="eastAsia"/>
                    <w:b/>
                    <w:sz w:val="10"/>
                  </w:rPr>
                </w:pPr>
              </w:p>
              <w:p w:rsidR="003F28C2" w:rsidRDefault="003F28C2">
                <w:pPr>
                  <w:rPr>
                    <w:rFonts w:hint="eastAsia"/>
                    <w:b/>
                    <w:sz w:val="16"/>
                  </w:rPr>
                </w:pPr>
              </w:p>
              <w:p w:rsidR="003F28C2" w:rsidRDefault="003F28C2">
                <w:pPr>
                  <w:rPr>
                    <w:rFonts w:hint="eastAsia"/>
                    <w:b/>
                    <w:sz w:val="16"/>
                  </w:rPr>
                </w:pPr>
              </w:p>
              <w:p w:rsidR="003F28C2" w:rsidRDefault="003F28C2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R</w:t>
                </w:r>
              </w:p>
              <w:p w:rsidR="003F28C2" w:rsidRDefault="003F28C2">
                <w:pPr>
                  <w:rPr>
                    <w:rFonts w:hint="eastAsia"/>
                    <w:b/>
                    <w:sz w:val="10"/>
                  </w:rPr>
                </w:pPr>
              </w:p>
              <w:p w:rsidR="003F28C2" w:rsidRDefault="003F28C2">
                <w:pPr>
                  <w:rPr>
                    <w:rFonts w:hint="eastAsia"/>
                    <w:b/>
                    <w:sz w:val="16"/>
                  </w:rPr>
                </w:pPr>
              </w:p>
              <w:p w:rsidR="003F28C2" w:rsidRDefault="003F28C2">
                <w:pPr>
                  <w:rPr>
                    <w:rFonts w:hint="eastAsia"/>
                    <w:b/>
                    <w:sz w:val="16"/>
                  </w:rPr>
                </w:pPr>
              </w:p>
              <w:p w:rsidR="003F28C2" w:rsidRDefault="003F28C2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S</w:t>
                </w:r>
              </w:p>
              <w:p w:rsidR="003F28C2" w:rsidRDefault="003F28C2">
                <w:pPr>
                  <w:rPr>
                    <w:rFonts w:hint="eastAsia"/>
                    <w:b/>
                    <w:sz w:val="10"/>
                  </w:rPr>
                </w:pPr>
              </w:p>
              <w:p w:rsidR="003F28C2" w:rsidRDefault="003F28C2">
                <w:pPr>
                  <w:rPr>
                    <w:rFonts w:hint="eastAsia"/>
                    <w:b/>
                    <w:sz w:val="16"/>
                  </w:rPr>
                </w:pPr>
              </w:p>
              <w:p w:rsidR="003F28C2" w:rsidRDefault="003F28C2">
                <w:pPr>
                  <w:rPr>
                    <w:rFonts w:hint="eastAsia"/>
                    <w:b/>
                    <w:sz w:val="16"/>
                  </w:rPr>
                </w:pPr>
              </w:p>
              <w:p w:rsidR="003F28C2" w:rsidRDefault="003F28C2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T</w:t>
                </w:r>
              </w:p>
              <w:p w:rsidR="003F28C2" w:rsidRDefault="003F28C2">
                <w:pPr>
                  <w:rPr>
                    <w:rFonts w:hint="eastAsia"/>
                    <w:b/>
                    <w:sz w:val="10"/>
                  </w:rPr>
                </w:pPr>
              </w:p>
              <w:p w:rsidR="003F28C2" w:rsidRDefault="003F28C2">
                <w:pPr>
                  <w:rPr>
                    <w:rFonts w:hint="eastAsia"/>
                    <w:b/>
                    <w:sz w:val="16"/>
                  </w:rPr>
                </w:pPr>
              </w:p>
              <w:p w:rsidR="003F28C2" w:rsidRDefault="003F28C2">
                <w:pPr>
                  <w:rPr>
                    <w:rFonts w:hint="eastAsia"/>
                    <w:b/>
                    <w:sz w:val="16"/>
                  </w:rPr>
                </w:pPr>
              </w:p>
              <w:p w:rsidR="003F28C2" w:rsidRDefault="003F28C2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U</w:t>
                </w:r>
              </w:p>
              <w:p w:rsidR="003F28C2" w:rsidRDefault="003F28C2">
                <w:pPr>
                  <w:rPr>
                    <w:rFonts w:hint="eastAsia"/>
                    <w:b/>
                    <w:sz w:val="10"/>
                  </w:rPr>
                </w:pPr>
              </w:p>
              <w:p w:rsidR="003F28C2" w:rsidRDefault="003F28C2">
                <w:pPr>
                  <w:rPr>
                    <w:rFonts w:hint="eastAsia"/>
                    <w:b/>
                    <w:sz w:val="16"/>
                  </w:rPr>
                </w:pPr>
              </w:p>
              <w:p w:rsidR="003F28C2" w:rsidRDefault="003F28C2">
                <w:pPr>
                  <w:rPr>
                    <w:rFonts w:hint="eastAsia"/>
                    <w:b/>
                    <w:sz w:val="16"/>
                  </w:rPr>
                </w:pPr>
              </w:p>
              <w:p w:rsidR="003F28C2" w:rsidRDefault="003F28C2">
                <w:pPr>
                  <w:pStyle w:val="Heading3"/>
                  <w:jc w:val="left"/>
                  <w:rPr>
                    <w:rFonts w:hint="eastAsia"/>
                  </w:rPr>
                </w:pPr>
                <w:r>
                  <w:rPr>
                    <w:rFonts w:hint="eastAsia"/>
                  </w:rPr>
                  <w:t>V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64B83"/>
    <w:multiLevelType w:val="hybridMultilevel"/>
    <w:tmpl w:val="DB1414E8"/>
    <w:lvl w:ilvl="0" w:tplc="004A810E">
      <w:start w:val="1"/>
      <w:numFmt w:val="decimal"/>
      <w:lvlText w:val="%1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1" w:tplc="5F2ED4A6">
      <w:start w:val="1"/>
      <w:numFmt w:val="lowerLetter"/>
      <w:lvlText w:val="(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014CFD"/>
    <w:multiLevelType w:val="hybridMultilevel"/>
    <w:tmpl w:val="ACD86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86831F3"/>
    <w:multiLevelType w:val="hybridMultilevel"/>
    <w:tmpl w:val="302EC2AC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9D858FB"/>
    <w:multiLevelType w:val="hybridMultilevel"/>
    <w:tmpl w:val="9E1401C0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0A95D8B"/>
    <w:multiLevelType w:val="singleLevel"/>
    <w:tmpl w:val="D4C28D90"/>
    <w:lvl w:ilvl="0">
      <w:start w:val="1"/>
      <w:numFmt w:val="upperRoman"/>
      <w:lvlText w:val="%1)"/>
      <w:lvlJc w:val="left"/>
      <w:pPr>
        <w:tabs>
          <w:tab w:val="num" w:pos="1685"/>
        </w:tabs>
        <w:ind w:left="1685" w:hanging="285"/>
      </w:pPr>
      <w:rPr>
        <w:rFonts w:hint="eastAsia"/>
      </w:rPr>
    </w:lvl>
  </w:abstractNum>
  <w:abstractNum w:abstractNumId="5" w15:restartNumberingAfterBreak="0">
    <w:nsid w:val="110409A6"/>
    <w:multiLevelType w:val="hybridMultilevel"/>
    <w:tmpl w:val="A0BE48FA"/>
    <w:lvl w:ilvl="0">
      <w:start w:val="1"/>
      <w:numFmt w:val="decimal"/>
      <w:lvlText w:val="%1."/>
      <w:lvlJc w:val="left"/>
      <w:pPr>
        <w:tabs>
          <w:tab w:val="num" w:pos="790"/>
        </w:tabs>
        <w:ind w:left="79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510"/>
        </w:tabs>
        <w:ind w:left="151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230"/>
        </w:tabs>
        <w:ind w:left="2230" w:hanging="180"/>
      </w:pPr>
    </w:lvl>
    <w:lvl w:ilvl="3" w:tentative="1">
      <w:start w:val="1"/>
      <w:numFmt w:val="decimal"/>
      <w:lvlText w:val="%4."/>
      <w:lvlJc w:val="left"/>
      <w:pPr>
        <w:tabs>
          <w:tab w:val="num" w:pos="2950"/>
        </w:tabs>
        <w:ind w:left="295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70"/>
        </w:tabs>
        <w:ind w:left="367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90"/>
        </w:tabs>
        <w:ind w:left="4390" w:hanging="180"/>
      </w:pPr>
    </w:lvl>
    <w:lvl w:ilvl="6" w:tentative="1">
      <w:start w:val="1"/>
      <w:numFmt w:val="decimal"/>
      <w:lvlText w:val="%7."/>
      <w:lvlJc w:val="left"/>
      <w:pPr>
        <w:tabs>
          <w:tab w:val="num" w:pos="5110"/>
        </w:tabs>
        <w:ind w:left="511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830"/>
        </w:tabs>
        <w:ind w:left="583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550"/>
        </w:tabs>
        <w:ind w:left="6550" w:hanging="180"/>
      </w:pPr>
    </w:lvl>
  </w:abstractNum>
  <w:abstractNum w:abstractNumId="6" w15:restartNumberingAfterBreak="0">
    <w:nsid w:val="12D80CBE"/>
    <w:multiLevelType w:val="singleLevel"/>
    <w:tmpl w:val="F912C560"/>
    <w:lvl w:ilvl="0">
      <w:start w:val="19"/>
      <w:numFmt w:val="decimal"/>
      <w:lvlText w:val="%1."/>
      <w:lvlJc w:val="left"/>
      <w:pPr>
        <w:tabs>
          <w:tab w:val="num" w:pos="1440"/>
        </w:tabs>
        <w:ind w:left="1440" w:hanging="1440"/>
      </w:pPr>
      <w:rPr>
        <w:rFonts w:hint="eastAsia"/>
      </w:rPr>
    </w:lvl>
  </w:abstractNum>
  <w:abstractNum w:abstractNumId="7" w15:restartNumberingAfterBreak="0">
    <w:nsid w:val="14467CA8"/>
    <w:multiLevelType w:val="multilevel"/>
    <w:tmpl w:val="60D65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(%3)"/>
      <w:lvlJc w:val="left"/>
      <w:pPr>
        <w:tabs>
          <w:tab w:val="num" w:pos="3060"/>
        </w:tabs>
        <w:ind w:left="3060" w:hanging="1080"/>
      </w:pPr>
      <w:rPr>
        <w:rFonts w:eastAsia="PMingLiU" w:hint="eastAsia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50D45EE"/>
    <w:multiLevelType w:val="multilevel"/>
    <w:tmpl w:val="D57EEEDE"/>
    <w:lvl w:ilvl="0">
      <w:start w:val="1"/>
      <w:numFmt w:val="lowerLetter"/>
      <w:lvlText w:val="(%1)"/>
      <w:lvlJc w:val="left"/>
      <w:pPr>
        <w:tabs>
          <w:tab w:val="num" w:pos="930"/>
        </w:tabs>
        <w:ind w:left="930" w:hanging="57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78E4AD0"/>
    <w:multiLevelType w:val="hybridMultilevel"/>
    <w:tmpl w:val="FA9236A8"/>
    <w:lvl w:ilvl="0" w:tplc="749AD47A">
      <w:start w:val="1"/>
      <w:numFmt w:val="lowerRoman"/>
      <w:lvlText w:val="(%1)"/>
      <w:lvlJc w:val="left"/>
      <w:pPr>
        <w:tabs>
          <w:tab w:val="num" w:pos="2235"/>
        </w:tabs>
        <w:ind w:left="2235" w:hanging="7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0" w15:restartNumberingAfterBreak="0">
    <w:nsid w:val="20E065EB"/>
    <w:multiLevelType w:val="multilevel"/>
    <w:tmpl w:val="7B5ACA86"/>
    <w:lvl w:ilvl="0">
      <w:start w:val="1"/>
      <w:numFmt w:val="lowerLetter"/>
      <w:lvlText w:val="(%1)"/>
      <w:lvlJc w:val="left"/>
      <w:pPr>
        <w:tabs>
          <w:tab w:val="num" w:pos="930"/>
        </w:tabs>
        <w:ind w:left="930" w:hanging="57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1027A94"/>
    <w:multiLevelType w:val="singleLevel"/>
    <w:tmpl w:val="B45A6BBE"/>
    <w:lvl w:ilvl="0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</w:abstractNum>
  <w:abstractNum w:abstractNumId="12" w15:restartNumberingAfterBreak="0">
    <w:nsid w:val="2290320A"/>
    <w:multiLevelType w:val="hybridMultilevel"/>
    <w:tmpl w:val="9C1E92AA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3693A04"/>
    <w:multiLevelType w:val="singleLevel"/>
    <w:tmpl w:val="C6D2207A"/>
    <w:lvl w:ilvl="0">
      <w:start w:val="1"/>
      <w:numFmt w:val="upperLetter"/>
      <w:lvlText w:val="(%1)"/>
      <w:lvlJc w:val="left"/>
      <w:pPr>
        <w:tabs>
          <w:tab w:val="num" w:pos="1805"/>
        </w:tabs>
        <w:ind w:left="1805" w:hanging="405"/>
      </w:pPr>
      <w:rPr>
        <w:rFonts w:hint="eastAsia"/>
      </w:rPr>
    </w:lvl>
  </w:abstractNum>
  <w:abstractNum w:abstractNumId="14" w15:restartNumberingAfterBreak="0">
    <w:nsid w:val="28BF5375"/>
    <w:multiLevelType w:val="multilevel"/>
    <w:tmpl w:val="DFF2CE60"/>
    <w:lvl w:ilvl="0">
      <w:start w:val="1"/>
      <w:numFmt w:val="lowerLetter"/>
      <w:lvlText w:val="(%1)"/>
      <w:lvlJc w:val="left"/>
      <w:pPr>
        <w:tabs>
          <w:tab w:val="num" w:pos="930"/>
        </w:tabs>
        <w:ind w:left="930" w:hanging="57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ADB47BD"/>
    <w:multiLevelType w:val="hybridMultilevel"/>
    <w:tmpl w:val="B1546D5C"/>
    <w:lvl w:ilvl="0">
      <w:start w:val="1"/>
      <w:numFmt w:val="decimal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BB91519"/>
    <w:multiLevelType w:val="hybridMultilevel"/>
    <w:tmpl w:val="266E9B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F6F7AAA"/>
    <w:multiLevelType w:val="multilevel"/>
    <w:tmpl w:val="9836DB3C"/>
    <w:lvl w:ilvl="0">
      <w:start w:val="1"/>
      <w:numFmt w:val="lowerLetter"/>
      <w:lvlText w:val="(%1)"/>
      <w:lvlJc w:val="left"/>
      <w:pPr>
        <w:tabs>
          <w:tab w:val="num" w:pos="930"/>
        </w:tabs>
        <w:ind w:left="930" w:hanging="57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0C53F97"/>
    <w:multiLevelType w:val="hybridMultilevel"/>
    <w:tmpl w:val="D070F096"/>
    <w:lvl w:ilvl="0" w:tplc="6AB4FC62">
      <w:start w:val="1"/>
      <w:numFmt w:val="decimal"/>
      <w:lvlText w:val="%1."/>
      <w:lvlJc w:val="left"/>
      <w:pPr>
        <w:tabs>
          <w:tab w:val="num" w:pos="1445"/>
        </w:tabs>
        <w:ind w:left="1445" w:hanging="465"/>
      </w:pPr>
      <w:rPr>
        <w:rFonts w:hint="default"/>
      </w:rPr>
    </w:lvl>
    <w:lvl w:ilvl="1" w:tplc="52D66120">
      <w:start w:val="1"/>
      <w:numFmt w:val="lowerLetter"/>
      <w:lvlText w:val="(%2)"/>
      <w:lvlJc w:val="left"/>
      <w:pPr>
        <w:tabs>
          <w:tab w:val="num" w:pos="2420"/>
        </w:tabs>
        <w:ind w:left="242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780"/>
        </w:tabs>
        <w:ind w:left="27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00"/>
        </w:tabs>
        <w:ind w:left="35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20"/>
        </w:tabs>
        <w:ind w:left="42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40"/>
        </w:tabs>
        <w:ind w:left="49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60"/>
        </w:tabs>
        <w:ind w:left="56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80"/>
        </w:tabs>
        <w:ind w:left="63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00"/>
        </w:tabs>
        <w:ind w:left="7100" w:hanging="180"/>
      </w:pPr>
    </w:lvl>
  </w:abstractNum>
  <w:abstractNum w:abstractNumId="19" w15:restartNumberingAfterBreak="0">
    <w:nsid w:val="31264378"/>
    <w:multiLevelType w:val="multilevel"/>
    <w:tmpl w:val="D5909810"/>
    <w:lvl w:ilvl="0">
      <w:start w:val="1"/>
      <w:numFmt w:val="lowerLetter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1CC1DB3"/>
    <w:multiLevelType w:val="multilevel"/>
    <w:tmpl w:val="2CE48114"/>
    <w:lvl w:ilvl="0">
      <w:start w:val="1"/>
      <w:numFmt w:val="lowerLetter"/>
      <w:lvlText w:val="(%1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 w15:restartNumberingAfterBreak="0">
    <w:nsid w:val="336F6DAA"/>
    <w:multiLevelType w:val="hybridMultilevel"/>
    <w:tmpl w:val="D4181E86"/>
    <w:lvl w:ilvl="0">
      <w:start w:val="1"/>
      <w:numFmt w:val="decimal"/>
      <w:lvlText w:val="(%1)"/>
      <w:lvlJc w:val="left"/>
      <w:pPr>
        <w:tabs>
          <w:tab w:val="num" w:pos="1830"/>
        </w:tabs>
        <w:ind w:left="1830" w:hanging="39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2" w15:restartNumberingAfterBreak="0">
    <w:nsid w:val="34A96D62"/>
    <w:multiLevelType w:val="singleLevel"/>
    <w:tmpl w:val="266097BA"/>
    <w:lvl w:ilvl="0">
      <w:start w:val="1"/>
      <w:numFmt w:val="decimal"/>
      <w:lvlText w:val="%1)"/>
      <w:lvlJc w:val="left"/>
      <w:pPr>
        <w:tabs>
          <w:tab w:val="num" w:pos="1820"/>
        </w:tabs>
        <w:ind w:left="1820" w:hanging="420"/>
      </w:pPr>
      <w:rPr>
        <w:rFonts w:hint="eastAsia"/>
      </w:rPr>
    </w:lvl>
  </w:abstractNum>
  <w:abstractNum w:abstractNumId="23" w15:restartNumberingAfterBreak="0">
    <w:nsid w:val="35C15B48"/>
    <w:multiLevelType w:val="singleLevel"/>
    <w:tmpl w:val="3D1CA92A"/>
    <w:lvl w:ilvl="0">
      <w:start w:val="40"/>
      <w:numFmt w:val="decimal"/>
      <w:lvlText w:val="%1."/>
      <w:lvlJc w:val="left"/>
      <w:pPr>
        <w:tabs>
          <w:tab w:val="num" w:pos="1440"/>
        </w:tabs>
        <w:ind w:left="1440" w:hanging="1440"/>
      </w:pPr>
      <w:rPr>
        <w:rFonts w:hint="eastAsia"/>
      </w:rPr>
    </w:lvl>
  </w:abstractNum>
  <w:abstractNum w:abstractNumId="24" w15:restartNumberingAfterBreak="0">
    <w:nsid w:val="36923952"/>
    <w:multiLevelType w:val="singleLevel"/>
    <w:tmpl w:val="6018CDFA"/>
    <w:lvl w:ilvl="0">
      <w:start w:val="1"/>
      <w:numFmt w:val="decimal"/>
      <w:lvlText w:val="%1)"/>
      <w:lvlJc w:val="left"/>
      <w:pPr>
        <w:tabs>
          <w:tab w:val="num" w:pos="1970"/>
        </w:tabs>
        <w:ind w:left="1970" w:hanging="570"/>
      </w:pPr>
      <w:rPr>
        <w:rFonts w:hint="eastAsia"/>
      </w:rPr>
    </w:lvl>
  </w:abstractNum>
  <w:abstractNum w:abstractNumId="25" w15:restartNumberingAfterBreak="0">
    <w:nsid w:val="386D7B28"/>
    <w:multiLevelType w:val="singleLevel"/>
    <w:tmpl w:val="EAC8ABAE"/>
    <w:lvl w:ilvl="0">
      <w:start w:val="38"/>
      <w:numFmt w:val="decimal"/>
      <w:lvlText w:val="%1"/>
      <w:lvlJc w:val="left"/>
      <w:pPr>
        <w:tabs>
          <w:tab w:val="num" w:pos="1808"/>
        </w:tabs>
        <w:ind w:left="1808" w:hanging="390"/>
      </w:pPr>
      <w:rPr>
        <w:rFonts w:hint="default"/>
      </w:rPr>
    </w:lvl>
  </w:abstractNum>
  <w:abstractNum w:abstractNumId="26" w15:restartNumberingAfterBreak="0">
    <w:nsid w:val="3C3A46E3"/>
    <w:multiLevelType w:val="singleLevel"/>
    <w:tmpl w:val="713EDEC0"/>
    <w:lvl w:ilvl="0">
      <w:start w:val="65"/>
      <w:numFmt w:val="decimal"/>
      <w:lvlText w:val="%1."/>
      <w:lvlJc w:val="left"/>
      <w:pPr>
        <w:tabs>
          <w:tab w:val="num" w:pos="1440"/>
        </w:tabs>
        <w:ind w:left="1440" w:hanging="1440"/>
      </w:pPr>
      <w:rPr>
        <w:rFonts w:hint="eastAsia"/>
      </w:rPr>
    </w:lvl>
  </w:abstractNum>
  <w:abstractNum w:abstractNumId="27" w15:restartNumberingAfterBreak="0">
    <w:nsid w:val="3F4F73FF"/>
    <w:multiLevelType w:val="hybridMultilevel"/>
    <w:tmpl w:val="B83EAA92"/>
    <w:lvl w:ilvl="0" w:tplc="50704C98">
      <w:start w:val="1"/>
      <w:numFmt w:val="decimal"/>
      <w:lvlText w:val="%1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2E33C41"/>
    <w:multiLevelType w:val="hybridMultilevel"/>
    <w:tmpl w:val="D9E2548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3281F68">
      <w:start w:val="1"/>
      <w:numFmt w:val="decimal"/>
      <w:lvlText w:val="(%2)"/>
      <w:lvlJc w:val="left"/>
      <w:pPr>
        <w:tabs>
          <w:tab w:val="num" w:pos="1470"/>
        </w:tabs>
        <w:ind w:left="147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8A47A19"/>
    <w:multiLevelType w:val="hybridMultilevel"/>
    <w:tmpl w:val="CD781C82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4C0937AC"/>
    <w:multiLevelType w:val="multilevel"/>
    <w:tmpl w:val="E0000C90"/>
    <w:lvl w:ilvl="0">
      <w:start w:val="1"/>
      <w:numFmt w:val="lowerLetter"/>
      <w:lvlText w:val="(%1)"/>
      <w:lvlJc w:val="left"/>
      <w:pPr>
        <w:tabs>
          <w:tab w:val="num" w:pos="930"/>
        </w:tabs>
        <w:ind w:left="930" w:hanging="57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4E4A3996"/>
    <w:multiLevelType w:val="hybridMultilevel"/>
    <w:tmpl w:val="097EA356"/>
    <w:lvl w:ilvl="0" w:tplc="26BE8C1E">
      <w:start w:val="1"/>
      <w:numFmt w:val="decimal"/>
      <w:lvlText w:val="%1."/>
      <w:lvlJc w:val="left"/>
      <w:pPr>
        <w:tabs>
          <w:tab w:val="num" w:pos="2340"/>
        </w:tabs>
        <w:ind w:left="1980" w:firstLine="0"/>
      </w:pPr>
      <w:rPr>
        <w:rFonts w:hint="eastAsia"/>
      </w:rPr>
    </w:lvl>
    <w:lvl w:ilvl="1" w:tplc="B9DCDEB6">
      <w:start w:val="1"/>
      <w:numFmt w:val="decimal"/>
      <w:lvlText w:val="(%2)"/>
      <w:lvlJc w:val="left"/>
      <w:pPr>
        <w:tabs>
          <w:tab w:val="num" w:pos="3765"/>
        </w:tabs>
        <w:ind w:left="3765" w:hanging="705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4140"/>
        </w:tabs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580"/>
        </w:tabs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300"/>
        </w:tabs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740"/>
        </w:tabs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460"/>
        </w:tabs>
        <w:ind w:left="8460" w:hanging="180"/>
      </w:pPr>
    </w:lvl>
  </w:abstractNum>
  <w:abstractNum w:abstractNumId="32" w15:restartNumberingAfterBreak="0">
    <w:nsid w:val="50FD3A18"/>
    <w:multiLevelType w:val="singleLevel"/>
    <w:tmpl w:val="B6207D30"/>
    <w:lvl w:ilvl="0">
      <w:start w:val="16"/>
      <w:numFmt w:val="decimal"/>
      <w:lvlText w:val="%1."/>
      <w:lvlJc w:val="left"/>
      <w:pPr>
        <w:tabs>
          <w:tab w:val="num" w:pos="1440"/>
        </w:tabs>
        <w:ind w:left="1440" w:hanging="1440"/>
      </w:pPr>
      <w:rPr>
        <w:rFonts w:hint="eastAsia"/>
      </w:rPr>
    </w:lvl>
  </w:abstractNum>
  <w:abstractNum w:abstractNumId="33" w15:restartNumberingAfterBreak="0">
    <w:nsid w:val="535F23B8"/>
    <w:multiLevelType w:val="multilevel"/>
    <w:tmpl w:val="8AA2DF06"/>
    <w:lvl w:ilvl="0">
      <w:start w:val="2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C75391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5" w15:restartNumberingAfterBreak="0">
    <w:nsid w:val="5FE34A41"/>
    <w:multiLevelType w:val="hybridMultilevel"/>
    <w:tmpl w:val="266E9B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1A12192"/>
    <w:multiLevelType w:val="singleLevel"/>
    <w:tmpl w:val="193EBC4E"/>
    <w:lvl w:ilvl="0">
      <w:start w:val="1"/>
      <w:numFmt w:val="upperRoman"/>
      <w:lvlText w:val="%1."/>
      <w:lvlJc w:val="left"/>
      <w:pPr>
        <w:tabs>
          <w:tab w:val="num" w:pos="570"/>
        </w:tabs>
        <w:ind w:left="570" w:hanging="570"/>
      </w:pPr>
      <w:rPr>
        <w:rFonts w:hint="eastAsia"/>
      </w:rPr>
    </w:lvl>
  </w:abstractNum>
  <w:abstractNum w:abstractNumId="37" w15:restartNumberingAfterBreak="0">
    <w:nsid w:val="66882B36"/>
    <w:multiLevelType w:val="hybridMultilevel"/>
    <w:tmpl w:val="EF621356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38" w15:restartNumberingAfterBreak="0">
    <w:nsid w:val="67377E57"/>
    <w:multiLevelType w:val="hybridMultilevel"/>
    <w:tmpl w:val="36FA9662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39" w15:restartNumberingAfterBreak="0">
    <w:nsid w:val="70B51015"/>
    <w:multiLevelType w:val="multilevel"/>
    <w:tmpl w:val="6E30BA7A"/>
    <w:lvl w:ilvl="0">
      <w:start w:val="1"/>
      <w:numFmt w:val="lowerLetter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D557102"/>
    <w:multiLevelType w:val="hybridMultilevel"/>
    <w:tmpl w:val="BB542D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884677347">
    <w:abstractNumId w:val="5"/>
  </w:num>
  <w:num w:numId="2" w16cid:durableId="477770840">
    <w:abstractNumId w:val="1"/>
  </w:num>
  <w:num w:numId="3" w16cid:durableId="1388332549">
    <w:abstractNumId w:val="12"/>
  </w:num>
  <w:num w:numId="4" w16cid:durableId="1598363256">
    <w:abstractNumId w:val="3"/>
  </w:num>
  <w:num w:numId="5" w16cid:durableId="1089080225">
    <w:abstractNumId w:val="29"/>
  </w:num>
  <w:num w:numId="6" w16cid:durableId="1537157419">
    <w:abstractNumId w:val="2"/>
  </w:num>
  <w:num w:numId="7" w16cid:durableId="2121294332">
    <w:abstractNumId w:val="38"/>
  </w:num>
  <w:num w:numId="8" w16cid:durableId="1366835291">
    <w:abstractNumId w:val="37"/>
  </w:num>
  <w:num w:numId="9" w16cid:durableId="727581028">
    <w:abstractNumId w:val="21"/>
  </w:num>
  <w:num w:numId="10" w16cid:durableId="2124882895">
    <w:abstractNumId w:val="15"/>
  </w:num>
  <w:num w:numId="11" w16cid:durableId="1812361596">
    <w:abstractNumId w:val="34"/>
  </w:num>
  <w:num w:numId="12" w16cid:durableId="1616255060">
    <w:abstractNumId w:val="19"/>
  </w:num>
  <w:num w:numId="13" w16cid:durableId="298265413">
    <w:abstractNumId w:val="39"/>
  </w:num>
  <w:num w:numId="14" w16cid:durableId="821657506">
    <w:abstractNumId w:val="20"/>
  </w:num>
  <w:num w:numId="15" w16cid:durableId="1125197551">
    <w:abstractNumId w:val="8"/>
  </w:num>
  <w:num w:numId="16" w16cid:durableId="1721898581">
    <w:abstractNumId w:val="14"/>
  </w:num>
  <w:num w:numId="17" w16cid:durableId="2120249856">
    <w:abstractNumId w:val="17"/>
  </w:num>
  <w:num w:numId="18" w16cid:durableId="702167139">
    <w:abstractNumId w:val="30"/>
  </w:num>
  <w:num w:numId="19" w16cid:durableId="2138792697">
    <w:abstractNumId w:val="10"/>
  </w:num>
  <w:num w:numId="20" w16cid:durableId="1215241049">
    <w:abstractNumId w:val="32"/>
  </w:num>
  <w:num w:numId="21" w16cid:durableId="1374114052">
    <w:abstractNumId w:val="6"/>
  </w:num>
  <w:num w:numId="22" w16cid:durableId="1261646855">
    <w:abstractNumId w:val="23"/>
  </w:num>
  <w:num w:numId="23" w16cid:durableId="956521495">
    <w:abstractNumId w:val="36"/>
  </w:num>
  <w:num w:numId="24" w16cid:durableId="753477533">
    <w:abstractNumId w:val="33"/>
  </w:num>
  <w:num w:numId="25" w16cid:durableId="1556234664">
    <w:abstractNumId w:val="26"/>
  </w:num>
  <w:num w:numId="26" w16cid:durableId="2091077345">
    <w:abstractNumId w:val="7"/>
  </w:num>
  <w:num w:numId="27" w16cid:durableId="1632861518">
    <w:abstractNumId w:val="11"/>
  </w:num>
  <w:num w:numId="28" w16cid:durableId="2097363917">
    <w:abstractNumId w:val="25"/>
  </w:num>
  <w:num w:numId="29" w16cid:durableId="1482307701">
    <w:abstractNumId w:val="4"/>
  </w:num>
  <w:num w:numId="30" w16cid:durableId="356198150">
    <w:abstractNumId w:val="13"/>
  </w:num>
  <w:num w:numId="31" w16cid:durableId="1557083994">
    <w:abstractNumId w:val="24"/>
  </w:num>
  <w:num w:numId="32" w16cid:durableId="601424011">
    <w:abstractNumId w:val="22"/>
  </w:num>
  <w:num w:numId="33" w16cid:durableId="2084377886">
    <w:abstractNumId w:val="9"/>
  </w:num>
  <w:num w:numId="34" w16cid:durableId="1168517114">
    <w:abstractNumId w:val="18"/>
  </w:num>
  <w:num w:numId="35" w16cid:durableId="1741321082">
    <w:abstractNumId w:val="27"/>
  </w:num>
  <w:num w:numId="36" w16cid:durableId="1547907241">
    <w:abstractNumId w:val="31"/>
  </w:num>
  <w:num w:numId="37" w16cid:durableId="1934627375">
    <w:abstractNumId w:val="0"/>
  </w:num>
  <w:num w:numId="38" w16cid:durableId="1401444229">
    <w:abstractNumId w:val="28"/>
  </w:num>
  <w:num w:numId="39" w16cid:durableId="1478185582">
    <w:abstractNumId w:val="40"/>
  </w:num>
  <w:num w:numId="40" w16cid:durableId="2100327426">
    <w:abstractNumId w:val="16"/>
  </w:num>
  <w:num w:numId="41" w16cid:durableId="967123390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attachedTemplate r:id="rId1"/>
  <w:doNotTrackMoves/>
  <w:defaultTabStop w:val="432"/>
  <w:drawingGridHorizontalSpacing w:val="140"/>
  <w:drawingGridVerticalSpacing w:val="19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4316F"/>
    <w:rsid w:val="000019A7"/>
    <w:rsid w:val="0000748E"/>
    <w:rsid w:val="000116E9"/>
    <w:rsid w:val="00015BF6"/>
    <w:rsid w:val="00021F18"/>
    <w:rsid w:val="0002399A"/>
    <w:rsid w:val="00044DC7"/>
    <w:rsid w:val="00045A1C"/>
    <w:rsid w:val="00045F65"/>
    <w:rsid w:val="00051185"/>
    <w:rsid w:val="00051EDF"/>
    <w:rsid w:val="000562EB"/>
    <w:rsid w:val="00056766"/>
    <w:rsid w:val="00061220"/>
    <w:rsid w:val="00061DEF"/>
    <w:rsid w:val="000629BE"/>
    <w:rsid w:val="00065B86"/>
    <w:rsid w:val="00066EC2"/>
    <w:rsid w:val="0007308C"/>
    <w:rsid w:val="00076854"/>
    <w:rsid w:val="00077AA2"/>
    <w:rsid w:val="00082B24"/>
    <w:rsid w:val="000842EF"/>
    <w:rsid w:val="000878DB"/>
    <w:rsid w:val="000936FA"/>
    <w:rsid w:val="00093E58"/>
    <w:rsid w:val="00096866"/>
    <w:rsid w:val="000A2401"/>
    <w:rsid w:val="000A6522"/>
    <w:rsid w:val="000A6747"/>
    <w:rsid w:val="000C3B64"/>
    <w:rsid w:val="000C4282"/>
    <w:rsid w:val="000C5FB6"/>
    <w:rsid w:val="000D03BE"/>
    <w:rsid w:val="000D1B97"/>
    <w:rsid w:val="000D5DD5"/>
    <w:rsid w:val="000E6822"/>
    <w:rsid w:val="000F33F0"/>
    <w:rsid w:val="0010120D"/>
    <w:rsid w:val="001049CC"/>
    <w:rsid w:val="00104B70"/>
    <w:rsid w:val="00106F35"/>
    <w:rsid w:val="00110ECC"/>
    <w:rsid w:val="00132325"/>
    <w:rsid w:val="001368AB"/>
    <w:rsid w:val="0013775C"/>
    <w:rsid w:val="0014316F"/>
    <w:rsid w:val="00143ACC"/>
    <w:rsid w:val="00144C04"/>
    <w:rsid w:val="0014671A"/>
    <w:rsid w:val="0015084B"/>
    <w:rsid w:val="00152BDF"/>
    <w:rsid w:val="0015594B"/>
    <w:rsid w:val="0015723E"/>
    <w:rsid w:val="0016050B"/>
    <w:rsid w:val="001615D5"/>
    <w:rsid w:val="00162FF8"/>
    <w:rsid w:val="00164A77"/>
    <w:rsid w:val="00164DB1"/>
    <w:rsid w:val="00171A69"/>
    <w:rsid w:val="001801CB"/>
    <w:rsid w:val="00181386"/>
    <w:rsid w:val="00184F37"/>
    <w:rsid w:val="00187E63"/>
    <w:rsid w:val="00194A86"/>
    <w:rsid w:val="00195CFA"/>
    <w:rsid w:val="001A2A62"/>
    <w:rsid w:val="001A3CC4"/>
    <w:rsid w:val="001B1A8B"/>
    <w:rsid w:val="001B280D"/>
    <w:rsid w:val="001B6957"/>
    <w:rsid w:val="001C1790"/>
    <w:rsid w:val="001C2AF4"/>
    <w:rsid w:val="001C62FB"/>
    <w:rsid w:val="001C72EF"/>
    <w:rsid w:val="001D17E4"/>
    <w:rsid w:val="001D64F7"/>
    <w:rsid w:val="001E781D"/>
    <w:rsid w:val="001F5265"/>
    <w:rsid w:val="00201BFF"/>
    <w:rsid w:val="0021043F"/>
    <w:rsid w:val="00211504"/>
    <w:rsid w:val="00212207"/>
    <w:rsid w:val="0022165F"/>
    <w:rsid w:val="00222CE3"/>
    <w:rsid w:val="00224F7B"/>
    <w:rsid w:val="0022774F"/>
    <w:rsid w:val="00243AF5"/>
    <w:rsid w:val="00256F9A"/>
    <w:rsid w:val="002570C5"/>
    <w:rsid w:val="00257243"/>
    <w:rsid w:val="00262294"/>
    <w:rsid w:val="00270D03"/>
    <w:rsid w:val="00273AB9"/>
    <w:rsid w:val="002752AA"/>
    <w:rsid w:val="0028760D"/>
    <w:rsid w:val="00293CA6"/>
    <w:rsid w:val="00295326"/>
    <w:rsid w:val="0029642A"/>
    <w:rsid w:val="002B391E"/>
    <w:rsid w:val="002B447B"/>
    <w:rsid w:val="002B4DF1"/>
    <w:rsid w:val="002C6F0F"/>
    <w:rsid w:val="002D555C"/>
    <w:rsid w:val="002F6076"/>
    <w:rsid w:val="00304B1F"/>
    <w:rsid w:val="00304F24"/>
    <w:rsid w:val="00305E90"/>
    <w:rsid w:val="003108C0"/>
    <w:rsid w:val="00314092"/>
    <w:rsid w:val="00316DC0"/>
    <w:rsid w:val="00322299"/>
    <w:rsid w:val="00322688"/>
    <w:rsid w:val="00322B02"/>
    <w:rsid w:val="003238BC"/>
    <w:rsid w:val="00334AAF"/>
    <w:rsid w:val="00337485"/>
    <w:rsid w:val="003377B4"/>
    <w:rsid w:val="00342A43"/>
    <w:rsid w:val="003438C5"/>
    <w:rsid w:val="003600EC"/>
    <w:rsid w:val="00360D1D"/>
    <w:rsid w:val="00366B6F"/>
    <w:rsid w:val="003705A6"/>
    <w:rsid w:val="003779AC"/>
    <w:rsid w:val="00382D1D"/>
    <w:rsid w:val="003836F9"/>
    <w:rsid w:val="00386C9E"/>
    <w:rsid w:val="003A25ED"/>
    <w:rsid w:val="003A28FE"/>
    <w:rsid w:val="003B16EF"/>
    <w:rsid w:val="003B57BC"/>
    <w:rsid w:val="003C5FC5"/>
    <w:rsid w:val="003D09C4"/>
    <w:rsid w:val="003D272D"/>
    <w:rsid w:val="003D4CF4"/>
    <w:rsid w:val="003E1E26"/>
    <w:rsid w:val="003E2F6D"/>
    <w:rsid w:val="003E585A"/>
    <w:rsid w:val="003F17F4"/>
    <w:rsid w:val="003F28C2"/>
    <w:rsid w:val="00401E92"/>
    <w:rsid w:val="00403EC2"/>
    <w:rsid w:val="004075BA"/>
    <w:rsid w:val="0041260A"/>
    <w:rsid w:val="004138F0"/>
    <w:rsid w:val="00420DEC"/>
    <w:rsid w:val="00421CD2"/>
    <w:rsid w:val="004253A2"/>
    <w:rsid w:val="00426F79"/>
    <w:rsid w:val="00430002"/>
    <w:rsid w:val="00434346"/>
    <w:rsid w:val="00440DA3"/>
    <w:rsid w:val="00441A38"/>
    <w:rsid w:val="00443841"/>
    <w:rsid w:val="00451474"/>
    <w:rsid w:val="0045172C"/>
    <w:rsid w:val="0045640F"/>
    <w:rsid w:val="004576F3"/>
    <w:rsid w:val="00466E0F"/>
    <w:rsid w:val="004701AC"/>
    <w:rsid w:val="00471DF1"/>
    <w:rsid w:val="00473194"/>
    <w:rsid w:val="0048139B"/>
    <w:rsid w:val="00485A59"/>
    <w:rsid w:val="00486D08"/>
    <w:rsid w:val="0049176B"/>
    <w:rsid w:val="004A095A"/>
    <w:rsid w:val="004A155B"/>
    <w:rsid w:val="004B3BF1"/>
    <w:rsid w:val="004B47C4"/>
    <w:rsid w:val="004B50E9"/>
    <w:rsid w:val="004D686D"/>
    <w:rsid w:val="004E015F"/>
    <w:rsid w:val="004E44B4"/>
    <w:rsid w:val="004E5105"/>
    <w:rsid w:val="004E555E"/>
    <w:rsid w:val="004E600A"/>
    <w:rsid w:val="004F03B1"/>
    <w:rsid w:val="004F4C36"/>
    <w:rsid w:val="004F7FA6"/>
    <w:rsid w:val="00501FA7"/>
    <w:rsid w:val="005028CB"/>
    <w:rsid w:val="00504AE8"/>
    <w:rsid w:val="005220E6"/>
    <w:rsid w:val="00526E72"/>
    <w:rsid w:val="00532FE7"/>
    <w:rsid w:val="005330A6"/>
    <w:rsid w:val="005333E3"/>
    <w:rsid w:val="00537B5C"/>
    <w:rsid w:val="0054025C"/>
    <w:rsid w:val="00541428"/>
    <w:rsid w:val="005438D1"/>
    <w:rsid w:val="00557ABB"/>
    <w:rsid w:val="005617CB"/>
    <w:rsid w:val="00584526"/>
    <w:rsid w:val="0059611C"/>
    <w:rsid w:val="005A6146"/>
    <w:rsid w:val="005B3036"/>
    <w:rsid w:val="005B7EE4"/>
    <w:rsid w:val="005C4814"/>
    <w:rsid w:val="005C4F2B"/>
    <w:rsid w:val="005D660B"/>
    <w:rsid w:val="005E2984"/>
    <w:rsid w:val="005E3BA1"/>
    <w:rsid w:val="005E41FE"/>
    <w:rsid w:val="005E6F3B"/>
    <w:rsid w:val="005F2327"/>
    <w:rsid w:val="006152B4"/>
    <w:rsid w:val="0061726A"/>
    <w:rsid w:val="00623825"/>
    <w:rsid w:val="006238BC"/>
    <w:rsid w:val="00627105"/>
    <w:rsid w:val="00630BCA"/>
    <w:rsid w:val="0064097D"/>
    <w:rsid w:val="0064220B"/>
    <w:rsid w:val="00644CF7"/>
    <w:rsid w:val="00645699"/>
    <w:rsid w:val="0064599A"/>
    <w:rsid w:val="00650253"/>
    <w:rsid w:val="00651D1D"/>
    <w:rsid w:val="006537DF"/>
    <w:rsid w:val="00660AA6"/>
    <w:rsid w:val="00660E72"/>
    <w:rsid w:val="006742AE"/>
    <w:rsid w:val="00675F0B"/>
    <w:rsid w:val="00685F09"/>
    <w:rsid w:val="00687090"/>
    <w:rsid w:val="00687A72"/>
    <w:rsid w:val="006962A7"/>
    <w:rsid w:val="006A0A09"/>
    <w:rsid w:val="006A68D7"/>
    <w:rsid w:val="006C6156"/>
    <w:rsid w:val="006C6483"/>
    <w:rsid w:val="006C6519"/>
    <w:rsid w:val="006D5F33"/>
    <w:rsid w:val="006E6A75"/>
    <w:rsid w:val="006F50F7"/>
    <w:rsid w:val="006F6F7A"/>
    <w:rsid w:val="00706510"/>
    <w:rsid w:val="0070772D"/>
    <w:rsid w:val="0071344C"/>
    <w:rsid w:val="00716AE2"/>
    <w:rsid w:val="0072198E"/>
    <w:rsid w:val="00723ED7"/>
    <w:rsid w:val="007321EC"/>
    <w:rsid w:val="007376DF"/>
    <w:rsid w:val="00744FD6"/>
    <w:rsid w:val="007475AA"/>
    <w:rsid w:val="00747D92"/>
    <w:rsid w:val="0075097E"/>
    <w:rsid w:val="00753FA6"/>
    <w:rsid w:val="00754F83"/>
    <w:rsid w:val="0075518C"/>
    <w:rsid w:val="007568E4"/>
    <w:rsid w:val="00757CC6"/>
    <w:rsid w:val="00767CF5"/>
    <w:rsid w:val="00771AE0"/>
    <w:rsid w:val="00773822"/>
    <w:rsid w:val="007806C6"/>
    <w:rsid w:val="00782905"/>
    <w:rsid w:val="007829EB"/>
    <w:rsid w:val="007844FC"/>
    <w:rsid w:val="00786A3E"/>
    <w:rsid w:val="00792E8B"/>
    <w:rsid w:val="00794674"/>
    <w:rsid w:val="00795D9C"/>
    <w:rsid w:val="007A277D"/>
    <w:rsid w:val="007A2AFF"/>
    <w:rsid w:val="007A7F8E"/>
    <w:rsid w:val="007B798A"/>
    <w:rsid w:val="007C33C0"/>
    <w:rsid w:val="007C44CF"/>
    <w:rsid w:val="007C5541"/>
    <w:rsid w:val="007C6788"/>
    <w:rsid w:val="007C7742"/>
    <w:rsid w:val="007E5176"/>
    <w:rsid w:val="007F44FA"/>
    <w:rsid w:val="007F7CFF"/>
    <w:rsid w:val="008004F8"/>
    <w:rsid w:val="00810EA2"/>
    <w:rsid w:val="00811CFA"/>
    <w:rsid w:val="00824B5B"/>
    <w:rsid w:val="008367C5"/>
    <w:rsid w:val="00845E6E"/>
    <w:rsid w:val="00846742"/>
    <w:rsid w:val="0085422D"/>
    <w:rsid w:val="008750D6"/>
    <w:rsid w:val="0088597A"/>
    <w:rsid w:val="00886341"/>
    <w:rsid w:val="008874CB"/>
    <w:rsid w:val="008906B4"/>
    <w:rsid w:val="0089505E"/>
    <w:rsid w:val="008A1152"/>
    <w:rsid w:val="008A75D3"/>
    <w:rsid w:val="008B0098"/>
    <w:rsid w:val="008B3E89"/>
    <w:rsid w:val="008C1A34"/>
    <w:rsid w:val="008C7DEB"/>
    <w:rsid w:val="008D578F"/>
    <w:rsid w:val="008D655D"/>
    <w:rsid w:val="008E6C68"/>
    <w:rsid w:val="008F0A8B"/>
    <w:rsid w:val="008F0F07"/>
    <w:rsid w:val="008F1141"/>
    <w:rsid w:val="008F34AB"/>
    <w:rsid w:val="008F6EED"/>
    <w:rsid w:val="00900903"/>
    <w:rsid w:val="009051CF"/>
    <w:rsid w:val="00906F44"/>
    <w:rsid w:val="00907DAF"/>
    <w:rsid w:val="0092171C"/>
    <w:rsid w:val="00922A17"/>
    <w:rsid w:val="00922D33"/>
    <w:rsid w:val="00924B59"/>
    <w:rsid w:val="00930A11"/>
    <w:rsid w:val="009500FB"/>
    <w:rsid w:val="00950FB3"/>
    <w:rsid w:val="009518CE"/>
    <w:rsid w:val="0095254C"/>
    <w:rsid w:val="00954D83"/>
    <w:rsid w:val="00956377"/>
    <w:rsid w:val="00956602"/>
    <w:rsid w:val="009578CE"/>
    <w:rsid w:val="00957A86"/>
    <w:rsid w:val="00957C8E"/>
    <w:rsid w:val="009612A4"/>
    <w:rsid w:val="009709A2"/>
    <w:rsid w:val="00982D3A"/>
    <w:rsid w:val="00990237"/>
    <w:rsid w:val="00994338"/>
    <w:rsid w:val="009A1A88"/>
    <w:rsid w:val="009A7DD2"/>
    <w:rsid w:val="009B32FC"/>
    <w:rsid w:val="009C0A97"/>
    <w:rsid w:val="009C1D08"/>
    <w:rsid w:val="009D14F8"/>
    <w:rsid w:val="009D66C9"/>
    <w:rsid w:val="009E2257"/>
    <w:rsid w:val="009F0C80"/>
    <w:rsid w:val="009F560F"/>
    <w:rsid w:val="009F680F"/>
    <w:rsid w:val="00A00DB5"/>
    <w:rsid w:val="00A0625B"/>
    <w:rsid w:val="00A072B4"/>
    <w:rsid w:val="00A32C98"/>
    <w:rsid w:val="00A36EB7"/>
    <w:rsid w:val="00A3710A"/>
    <w:rsid w:val="00A37AFB"/>
    <w:rsid w:val="00A4089D"/>
    <w:rsid w:val="00A42369"/>
    <w:rsid w:val="00A47914"/>
    <w:rsid w:val="00A50A9E"/>
    <w:rsid w:val="00A5235D"/>
    <w:rsid w:val="00A66785"/>
    <w:rsid w:val="00A75E55"/>
    <w:rsid w:val="00A774FE"/>
    <w:rsid w:val="00A807A0"/>
    <w:rsid w:val="00A837A4"/>
    <w:rsid w:val="00A84624"/>
    <w:rsid w:val="00A846BC"/>
    <w:rsid w:val="00A945D9"/>
    <w:rsid w:val="00A9764D"/>
    <w:rsid w:val="00A97729"/>
    <w:rsid w:val="00AA3AC1"/>
    <w:rsid w:val="00AB0618"/>
    <w:rsid w:val="00AB0B3A"/>
    <w:rsid w:val="00AB1C9A"/>
    <w:rsid w:val="00AB5F7C"/>
    <w:rsid w:val="00AC023C"/>
    <w:rsid w:val="00AC29AB"/>
    <w:rsid w:val="00AC3A7A"/>
    <w:rsid w:val="00AE0CB6"/>
    <w:rsid w:val="00AE1F0A"/>
    <w:rsid w:val="00AE2CCB"/>
    <w:rsid w:val="00AF1E80"/>
    <w:rsid w:val="00AF3FE8"/>
    <w:rsid w:val="00AF5BE0"/>
    <w:rsid w:val="00AF615E"/>
    <w:rsid w:val="00B01A79"/>
    <w:rsid w:val="00B047FC"/>
    <w:rsid w:val="00B04DCC"/>
    <w:rsid w:val="00B06F5B"/>
    <w:rsid w:val="00B133CD"/>
    <w:rsid w:val="00B1537F"/>
    <w:rsid w:val="00B24C7E"/>
    <w:rsid w:val="00B26183"/>
    <w:rsid w:val="00B338FA"/>
    <w:rsid w:val="00B35ED4"/>
    <w:rsid w:val="00B42F18"/>
    <w:rsid w:val="00B457AE"/>
    <w:rsid w:val="00B55D22"/>
    <w:rsid w:val="00B57967"/>
    <w:rsid w:val="00B61257"/>
    <w:rsid w:val="00B66723"/>
    <w:rsid w:val="00B70FFC"/>
    <w:rsid w:val="00B72109"/>
    <w:rsid w:val="00B74A34"/>
    <w:rsid w:val="00B812F3"/>
    <w:rsid w:val="00B8369B"/>
    <w:rsid w:val="00B845FC"/>
    <w:rsid w:val="00B9051D"/>
    <w:rsid w:val="00B90DE0"/>
    <w:rsid w:val="00B95FF5"/>
    <w:rsid w:val="00BB5621"/>
    <w:rsid w:val="00BC3803"/>
    <w:rsid w:val="00BC47AF"/>
    <w:rsid w:val="00BE21C5"/>
    <w:rsid w:val="00BE2413"/>
    <w:rsid w:val="00BE496E"/>
    <w:rsid w:val="00BF4952"/>
    <w:rsid w:val="00C0059D"/>
    <w:rsid w:val="00C073C2"/>
    <w:rsid w:val="00C1423F"/>
    <w:rsid w:val="00C312DA"/>
    <w:rsid w:val="00C32994"/>
    <w:rsid w:val="00C3336F"/>
    <w:rsid w:val="00C34252"/>
    <w:rsid w:val="00C358B0"/>
    <w:rsid w:val="00C41581"/>
    <w:rsid w:val="00C4647D"/>
    <w:rsid w:val="00C54938"/>
    <w:rsid w:val="00C55F51"/>
    <w:rsid w:val="00C616A7"/>
    <w:rsid w:val="00C64186"/>
    <w:rsid w:val="00C703D0"/>
    <w:rsid w:val="00C726FA"/>
    <w:rsid w:val="00C85981"/>
    <w:rsid w:val="00C8730C"/>
    <w:rsid w:val="00C92207"/>
    <w:rsid w:val="00CA1C03"/>
    <w:rsid w:val="00CB0E73"/>
    <w:rsid w:val="00CB1BA6"/>
    <w:rsid w:val="00CB2C20"/>
    <w:rsid w:val="00CB3288"/>
    <w:rsid w:val="00CC0D2D"/>
    <w:rsid w:val="00CC67A6"/>
    <w:rsid w:val="00CD51AF"/>
    <w:rsid w:val="00CD5B41"/>
    <w:rsid w:val="00CD618D"/>
    <w:rsid w:val="00CD6FB3"/>
    <w:rsid w:val="00CE3575"/>
    <w:rsid w:val="00CE5487"/>
    <w:rsid w:val="00CF0B22"/>
    <w:rsid w:val="00CF23C3"/>
    <w:rsid w:val="00CF475B"/>
    <w:rsid w:val="00D05788"/>
    <w:rsid w:val="00D05BDC"/>
    <w:rsid w:val="00D1275E"/>
    <w:rsid w:val="00D127C3"/>
    <w:rsid w:val="00D14734"/>
    <w:rsid w:val="00D17804"/>
    <w:rsid w:val="00D3224C"/>
    <w:rsid w:val="00D33074"/>
    <w:rsid w:val="00D4403F"/>
    <w:rsid w:val="00D444BC"/>
    <w:rsid w:val="00D45E67"/>
    <w:rsid w:val="00D461C9"/>
    <w:rsid w:val="00D62C67"/>
    <w:rsid w:val="00D63EA9"/>
    <w:rsid w:val="00D642AB"/>
    <w:rsid w:val="00D659AE"/>
    <w:rsid w:val="00D727EF"/>
    <w:rsid w:val="00D72D48"/>
    <w:rsid w:val="00D83801"/>
    <w:rsid w:val="00D91606"/>
    <w:rsid w:val="00D95302"/>
    <w:rsid w:val="00D96ADF"/>
    <w:rsid w:val="00DA1865"/>
    <w:rsid w:val="00DA3F44"/>
    <w:rsid w:val="00DA41D3"/>
    <w:rsid w:val="00DB5D42"/>
    <w:rsid w:val="00DC2287"/>
    <w:rsid w:val="00DC4954"/>
    <w:rsid w:val="00DD0937"/>
    <w:rsid w:val="00DD5792"/>
    <w:rsid w:val="00DE74EA"/>
    <w:rsid w:val="00DF5186"/>
    <w:rsid w:val="00DF7450"/>
    <w:rsid w:val="00E056A6"/>
    <w:rsid w:val="00E13742"/>
    <w:rsid w:val="00E1593C"/>
    <w:rsid w:val="00E177E6"/>
    <w:rsid w:val="00E21D7C"/>
    <w:rsid w:val="00E30184"/>
    <w:rsid w:val="00E3282D"/>
    <w:rsid w:val="00E33212"/>
    <w:rsid w:val="00E449DD"/>
    <w:rsid w:val="00E45F8B"/>
    <w:rsid w:val="00E4663F"/>
    <w:rsid w:val="00E56322"/>
    <w:rsid w:val="00E56D8F"/>
    <w:rsid w:val="00E57EBE"/>
    <w:rsid w:val="00E622E7"/>
    <w:rsid w:val="00E62F34"/>
    <w:rsid w:val="00E73CB2"/>
    <w:rsid w:val="00E8267A"/>
    <w:rsid w:val="00E832F5"/>
    <w:rsid w:val="00E87AD0"/>
    <w:rsid w:val="00E93EF0"/>
    <w:rsid w:val="00E96E2F"/>
    <w:rsid w:val="00EB19AE"/>
    <w:rsid w:val="00EB4653"/>
    <w:rsid w:val="00EB6ED2"/>
    <w:rsid w:val="00EC0330"/>
    <w:rsid w:val="00EC1800"/>
    <w:rsid w:val="00ED1402"/>
    <w:rsid w:val="00ED1EB2"/>
    <w:rsid w:val="00ED2687"/>
    <w:rsid w:val="00ED33FF"/>
    <w:rsid w:val="00ED5E1D"/>
    <w:rsid w:val="00ED76AF"/>
    <w:rsid w:val="00ED7DEA"/>
    <w:rsid w:val="00EE2A79"/>
    <w:rsid w:val="00EE6145"/>
    <w:rsid w:val="00EF33F1"/>
    <w:rsid w:val="00F05014"/>
    <w:rsid w:val="00F0645D"/>
    <w:rsid w:val="00F1347B"/>
    <w:rsid w:val="00F1696C"/>
    <w:rsid w:val="00F17195"/>
    <w:rsid w:val="00F17E95"/>
    <w:rsid w:val="00F21C68"/>
    <w:rsid w:val="00F25563"/>
    <w:rsid w:val="00F3348C"/>
    <w:rsid w:val="00F3541A"/>
    <w:rsid w:val="00F42D0C"/>
    <w:rsid w:val="00F44DC9"/>
    <w:rsid w:val="00F45429"/>
    <w:rsid w:val="00F64A11"/>
    <w:rsid w:val="00F71F06"/>
    <w:rsid w:val="00F80A12"/>
    <w:rsid w:val="00F82990"/>
    <w:rsid w:val="00F87952"/>
    <w:rsid w:val="00F91D3E"/>
    <w:rsid w:val="00F93126"/>
    <w:rsid w:val="00F963AC"/>
    <w:rsid w:val="00FA15C2"/>
    <w:rsid w:val="00FA2CB1"/>
    <w:rsid w:val="00FA314B"/>
    <w:rsid w:val="00FA3E39"/>
    <w:rsid w:val="00FA456B"/>
    <w:rsid w:val="00FA6A69"/>
    <w:rsid w:val="00FA6D06"/>
    <w:rsid w:val="00FB1C86"/>
    <w:rsid w:val="00FB2956"/>
    <w:rsid w:val="00FB3BB5"/>
    <w:rsid w:val="00FB40C4"/>
    <w:rsid w:val="00FB75C4"/>
    <w:rsid w:val="00FC0C74"/>
    <w:rsid w:val="00FC742D"/>
    <w:rsid w:val="00FD73F8"/>
    <w:rsid w:val="00FD7D6E"/>
    <w:rsid w:val="00FE1CC7"/>
    <w:rsid w:val="00FE7E44"/>
    <w:rsid w:val="00FF195F"/>
    <w:rsid w:val="00FF5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94A2106C-8F29-B349-9DEB-A6B77C996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tabs>
        <w:tab w:val="left" w:pos="1440"/>
        <w:tab w:val="center" w:pos="4320"/>
        <w:tab w:val="right" w:pos="9072"/>
      </w:tabs>
      <w:snapToGrid w:val="0"/>
    </w:pPr>
    <w:rPr>
      <w:sz w:val="28"/>
      <w:lang w:val="en-US"/>
    </w:rPr>
  </w:style>
  <w:style w:type="paragraph" w:styleId="Heading1">
    <w:name w:val="heading 1"/>
    <w:basedOn w:val="Normal"/>
    <w:next w:val="Normal"/>
    <w:qFormat/>
    <w:pPr>
      <w:keepNext/>
      <w:tabs>
        <w:tab w:val="clear" w:pos="1440"/>
        <w:tab w:val="clear" w:pos="4320"/>
        <w:tab w:val="clear" w:pos="9072"/>
      </w:tabs>
      <w:snapToGrid/>
      <w:spacing w:before="240" w:after="60"/>
      <w:outlineLvl w:val="0"/>
    </w:pPr>
    <w:rPr>
      <w:rFonts w:ascii="Arial" w:hAnsi="Arial"/>
      <w:b/>
      <w:kern w:val="28"/>
      <w:lang w:val="en-GB"/>
    </w:rPr>
  </w:style>
  <w:style w:type="paragraph" w:styleId="Heading2">
    <w:name w:val="heading 2"/>
    <w:basedOn w:val="Normal"/>
    <w:next w:val="Normal"/>
    <w:link w:val="Heading2Char"/>
    <w:qFormat/>
    <w:pPr>
      <w:keepNext/>
      <w:snapToGrid/>
      <w:outlineLvl w:val="1"/>
    </w:pPr>
    <w:rPr>
      <w:b/>
      <w:bCs/>
      <w:sz w:val="20"/>
      <w:szCs w:val="24"/>
    </w:rPr>
  </w:style>
  <w:style w:type="paragraph" w:styleId="Heading3">
    <w:name w:val="heading 3"/>
    <w:basedOn w:val="Normal"/>
    <w:next w:val="Normal"/>
    <w:qFormat/>
    <w:pPr>
      <w:keepNext/>
      <w:snapToGrid/>
      <w:jc w:val="center"/>
      <w:outlineLvl w:val="2"/>
    </w:pPr>
    <w:rPr>
      <w:b/>
      <w:bCs/>
      <w:sz w:val="20"/>
      <w:szCs w:val="24"/>
    </w:rPr>
  </w:style>
  <w:style w:type="paragraph" w:styleId="Heading4">
    <w:name w:val="heading 4"/>
    <w:basedOn w:val="Normal"/>
    <w:next w:val="Normal"/>
    <w:qFormat/>
    <w:pPr>
      <w:keepNext/>
      <w:tabs>
        <w:tab w:val="clear" w:pos="1440"/>
        <w:tab w:val="clear" w:pos="4320"/>
        <w:tab w:val="clear" w:pos="9072"/>
      </w:tabs>
      <w:snapToGrid/>
      <w:ind w:left="709" w:hanging="709"/>
      <w:outlineLvl w:val="3"/>
    </w:pPr>
    <w:rPr>
      <w:rFonts w:ascii="Courier New" w:hAnsi="Courier New"/>
      <w:b/>
      <w:sz w:val="24"/>
      <w:u w:val="single"/>
      <w:lang w:val="en-GB"/>
    </w:rPr>
  </w:style>
  <w:style w:type="paragraph" w:styleId="Heading5">
    <w:name w:val="heading 5"/>
    <w:basedOn w:val="Normal"/>
    <w:next w:val="Normal"/>
    <w:qFormat/>
    <w:pPr>
      <w:keepNext/>
      <w:tabs>
        <w:tab w:val="clear" w:pos="1440"/>
        <w:tab w:val="clear" w:pos="4320"/>
        <w:tab w:val="clear" w:pos="9072"/>
      </w:tabs>
      <w:snapToGrid/>
      <w:jc w:val="right"/>
      <w:outlineLvl w:val="4"/>
    </w:pPr>
    <w:rPr>
      <w:rFonts w:ascii="Courier New" w:hAnsi="Courier New"/>
      <w:b/>
      <w:sz w:val="24"/>
      <w:lang w:val="en-GB"/>
    </w:rPr>
  </w:style>
  <w:style w:type="paragraph" w:styleId="Heading6">
    <w:name w:val="heading 6"/>
    <w:basedOn w:val="Normal"/>
    <w:next w:val="NormalIndent"/>
    <w:link w:val="Heading6Char"/>
    <w:qFormat/>
    <w:pPr>
      <w:keepNext/>
      <w:widowControl w:val="0"/>
      <w:tabs>
        <w:tab w:val="clear" w:pos="1440"/>
        <w:tab w:val="clear" w:pos="4320"/>
        <w:tab w:val="clear" w:pos="9072"/>
      </w:tabs>
      <w:snapToGrid/>
      <w:spacing w:line="480" w:lineRule="auto"/>
      <w:ind w:left="1470"/>
      <w:jc w:val="both"/>
      <w:outlineLvl w:val="5"/>
    </w:pPr>
    <w:rPr>
      <w:kern w:val="2"/>
      <w:sz w:val="26"/>
    </w:rPr>
  </w:style>
  <w:style w:type="paragraph" w:styleId="Heading7">
    <w:name w:val="heading 7"/>
    <w:basedOn w:val="Normal"/>
    <w:next w:val="Normal"/>
    <w:qFormat/>
    <w:pPr>
      <w:keepNext/>
      <w:tabs>
        <w:tab w:val="clear" w:pos="1440"/>
        <w:tab w:val="clear" w:pos="4320"/>
        <w:tab w:val="clear" w:pos="9072"/>
      </w:tabs>
      <w:snapToGrid/>
      <w:spacing w:line="360" w:lineRule="auto"/>
      <w:jc w:val="both"/>
      <w:outlineLvl w:val="6"/>
    </w:pPr>
    <w:rPr>
      <w:rFonts w:ascii="Courier New" w:hAnsi="Courier New"/>
      <w:b/>
      <w:sz w:val="24"/>
      <w:u w:val="single"/>
      <w:lang w:val="en-GB"/>
    </w:rPr>
  </w:style>
  <w:style w:type="paragraph" w:styleId="Heading8">
    <w:name w:val="heading 8"/>
    <w:basedOn w:val="Normal"/>
    <w:next w:val="NormalIndent"/>
    <w:qFormat/>
    <w:pPr>
      <w:keepNext/>
      <w:tabs>
        <w:tab w:val="clear" w:pos="4320"/>
        <w:tab w:val="clear" w:pos="9072"/>
        <w:tab w:val="left" w:pos="1440"/>
      </w:tabs>
      <w:spacing w:line="480" w:lineRule="auto"/>
      <w:jc w:val="center"/>
      <w:outlineLvl w:val="7"/>
    </w:pPr>
    <w:rPr>
      <w:sz w:val="26"/>
      <w:u w:val="single"/>
      <w:lang w:val="en-GB"/>
    </w:rPr>
  </w:style>
  <w:style w:type="paragraph" w:styleId="Heading9">
    <w:name w:val="heading 9"/>
    <w:basedOn w:val="Normal"/>
    <w:next w:val="NormalIndent"/>
    <w:qFormat/>
    <w:pPr>
      <w:keepNext/>
      <w:tabs>
        <w:tab w:val="clear" w:pos="1440"/>
        <w:tab w:val="clear" w:pos="4320"/>
        <w:tab w:val="clear" w:pos="9072"/>
      </w:tabs>
      <w:snapToGrid/>
      <w:jc w:val="center"/>
      <w:outlineLvl w:val="8"/>
    </w:pPr>
    <w:rPr>
      <w:rFonts w:ascii="Courier New" w:hAnsi="Courier New"/>
      <w:b/>
      <w:sz w:val="24"/>
      <w:lang w:val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semiHidden/>
    <w:pPr>
      <w:tabs>
        <w:tab w:val="clear" w:pos="1440"/>
        <w:tab w:val="clear" w:pos="4320"/>
        <w:tab w:val="clear" w:pos="9072"/>
      </w:tabs>
      <w:snapToGrid/>
      <w:ind w:firstLine="420"/>
    </w:pPr>
    <w:rPr>
      <w:rFonts w:ascii="Courier New" w:hAnsi="Courier New"/>
      <w:b/>
      <w:sz w:val="24"/>
      <w:lang w:val="en-GB"/>
    </w:rPr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  <w:jc w:val="center"/>
    </w:pPr>
    <w:rPr>
      <w:sz w:val="18"/>
    </w:rPr>
  </w:style>
  <w:style w:type="paragraph" w:customStyle="1" w:styleId="altd">
    <w:name w:val="altd"/>
    <w:basedOn w:val="Normal"/>
    <w:pPr>
      <w:tabs>
        <w:tab w:val="clear" w:pos="1440"/>
        <w:tab w:val="left" w:pos="1418"/>
        <w:tab w:val="left" w:pos="2268"/>
        <w:tab w:val="left" w:pos="3119"/>
      </w:tabs>
      <w:overflowPunct w:val="0"/>
      <w:autoSpaceDE w:val="0"/>
      <w:autoSpaceDN w:val="0"/>
      <w:spacing w:before="600" w:line="600" w:lineRule="exact"/>
      <w:ind w:firstLine="1411"/>
    </w:pPr>
    <w:rPr>
      <w:rFonts w:eastAsia="MingLiU"/>
      <w:lang w:val="en-GB"/>
    </w:rPr>
  </w:style>
  <w:style w:type="paragraph" w:customStyle="1" w:styleId="normal1">
    <w:name w:val="normal1"/>
    <w:basedOn w:val="Normal"/>
    <w:pPr>
      <w:tabs>
        <w:tab w:val="left" w:pos="1411"/>
      </w:tabs>
      <w:overflowPunct w:val="0"/>
      <w:autoSpaceDE w:val="0"/>
      <w:autoSpaceDN w:val="0"/>
      <w:spacing w:line="360" w:lineRule="auto"/>
      <w:jc w:val="center"/>
    </w:pPr>
    <w:rPr>
      <w:rFonts w:eastAsia="MingLiU"/>
      <w:b/>
      <w:caps/>
      <w:lang w:val="en-GB"/>
    </w:rPr>
  </w:style>
  <w:style w:type="paragraph" w:customStyle="1" w:styleId="normal2">
    <w:name w:val="normal2"/>
    <w:basedOn w:val="normal1"/>
    <w:rPr>
      <w:b w:val="0"/>
    </w:rPr>
  </w:style>
  <w:style w:type="paragraph" w:customStyle="1" w:styleId="normal3">
    <w:name w:val="normal3"/>
    <w:basedOn w:val="Normal"/>
    <w:pPr>
      <w:tabs>
        <w:tab w:val="center" w:pos="4500"/>
        <w:tab w:val="right" w:pos="9000"/>
      </w:tabs>
      <w:overflowPunct w:val="0"/>
      <w:autoSpaceDE w:val="0"/>
      <w:autoSpaceDN w:val="0"/>
      <w:spacing w:line="360" w:lineRule="auto"/>
    </w:pPr>
    <w:rPr>
      <w:rFonts w:eastAsia="MingLiU"/>
      <w:lang w:val="en-GB"/>
    </w:rPr>
  </w:style>
  <w:style w:type="paragraph" w:customStyle="1" w:styleId="normal4">
    <w:name w:val="normal4"/>
    <w:basedOn w:val="normal1"/>
    <w:next w:val="normal1"/>
    <w:pPr>
      <w:spacing w:line="240" w:lineRule="auto"/>
      <w:jc w:val="right"/>
    </w:pPr>
    <w:rPr>
      <w:b w:val="0"/>
    </w:r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  <w:rPr>
      <w:sz w:val="20"/>
    </w:rPr>
  </w:style>
  <w:style w:type="character" w:styleId="PageNumber">
    <w:name w:val="page number"/>
    <w:basedOn w:val="DefaultParagraphFont"/>
    <w:semiHidden/>
  </w:style>
  <w:style w:type="paragraph" w:customStyle="1" w:styleId="Draft">
    <w:name w:val="Draft"/>
    <w:basedOn w:val="Normal"/>
    <w:pPr>
      <w:spacing w:line="600" w:lineRule="exact"/>
    </w:pPr>
  </w:style>
  <w:style w:type="paragraph" w:customStyle="1" w:styleId="Final">
    <w:name w:val="Final"/>
    <w:basedOn w:val="Draft"/>
    <w:pPr>
      <w:spacing w:line="360" w:lineRule="auto"/>
    </w:pPr>
  </w:style>
  <w:style w:type="paragraph" w:customStyle="1" w:styleId="Quotation">
    <w:name w:val="Quotation"/>
    <w:basedOn w:val="Normal"/>
    <w:pPr>
      <w:tabs>
        <w:tab w:val="left" w:pos="1872"/>
        <w:tab w:val="left" w:pos="2304"/>
      </w:tabs>
      <w:spacing w:before="240"/>
      <w:ind w:left="1440" w:right="720"/>
    </w:pPr>
    <w:rPr>
      <w:kern w:val="2"/>
      <w:sz w:val="24"/>
    </w:rPr>
  </w:style>
  <w:style w:type="paragraph" w:customStyle="1" w:styleId="Hanging">
    <w:name w:val="Hanging"/>
    <w:basedOn w:val="Normal"/>
    <w:pPr>
      <w:snapToGrid/>
      <w:spacing w:before="120" w:line="440" w:lineRule="exact"/>
      <w:ind w:left="1440" w:hanging="720"/>
    </w:pPr>
    <w:rPr>
      <w:kern w:val="2"/>
    </w:rPr>
  </w:style>
  <w:style w:type="paragraph" w:customStyle="1" w:styleId="hspace">
    <w:name w:val="hspace"/>
    <w:basedOn w:val="Normal"/>
    <w:pPr>
      <w:spacing w:line="200" w:lineRule="exact"/>
    </w:pPr>
  </w:style>
  <w:style w:type="paragraph" w:customStyle="1" w:styleId="Heading">
    <w:name w:val="Heading"/>
    <w:basedOn w:val="Normal"/>
    <w:pPr>
      <w:spacing w:line="360" w:lineRule="auto"/>
    </w:pPr>
  </w:style>
  <w:style w:type="paragraph" w:customStyle="1" w:styleId="Indent3">
    <w:name w:val="Indent3"/>
    <w:basedOn w:val="Normal"/>
    <w:pPr>
      <w:ind w:left="4320"/>
    </w:pPr>
  </w:style>
  <w:style w:type="paragraph" w:styleId="BlockText">
    <w:name w:val="Block Text"/>
    <w:basedOn w:val="Normal"/>
    <w:semiHidden/>
    <w:pPr>
      <w:tabs>
        <w:tab w:val="clear" w:pos="4320"/>
        <w:tab w:val="center" w:pos="4440"/>
        <w:tab w:val="center" w:pos="6000"/>
        <w:tab w:val="right" w:pos="8760"/>
      </w:tabs>
      <w:spacing w:line="300" w:lineRule="exact"/>
      <w:ind w:left="4440" w:right="-309"/>
      <w:jc w:val="both"/>
    </w:pPr>
  </w:style>
  <w:style w:type="paragraph" w:styleId="BodyTextIndent">
    <w:name w:val="Body Text Indent"/>
    <w:basedOn w:val="Normal"/>
    <w:semiHidden/>
    <w:pPr>
      <w:tabs>
        <w:tab w:val="clear" w:pos="1440"/>
        <w:tab w:val="clear" w:pos="4320"/>
        <w:tab w:val="clear" w:pos="9072"/>
      </w:tabs>
      <w:snapToGrid/>
      <w:spacing w:line="360" w:lineRule="auto"/>
      <w:ind w:firstLine="1440"/>
    </w:pPr>
    <w:rPr>
      <w:kern w:val="2"/>
      <w:lang w:val="en-GB"/>
    </w:rPr>
  </w:style>
  <w:style w:type="paragraph" w:styleId="BodyText">
    <w:name w:val="Body Text"/>
    <w:basedOn w:val="Normal"/>
    <w:semiHidden/>
    <w:pPr>
      <w:tabs>
        <w:tab w:val="clear" w:pos="1440"/>
        <w:tab w:val="clear" w:pos="4320"/>
        <w:tab w:val="clear" w:pos="9072"/>
      </w:tabs>
      <w:snapToGrid/>
      <w:spacing w:line="360" w:lineRule="auto"/>
    </w:pPr>
    <w:rPr>
      <w:lang w:val="en-GB"/>
    </w:rPr>
  </w:style>
  <w:style w:type="paragraph" w:styleId="BodyTextIndent2">
    <w:name w:val="Body Text Indent 2"/>
    <w:basedOn w:val="Normal"/>
    <w:semiHidden/>
    <w:pPr>
      <w:tabs>
        <w:tab w:val="clear" w:pos="1440"/>
        <w:tab w:val="clear" w:pos="4320"/>
        <w:tab w:val="clear" w:pos="9072"/>
      </w:tabs>
      <w:spacing w:line="480" w:lineRule="auto"/>
      <w:ind w:left="2160" w:hanging="720"/>
      <w:jc w:val="both"/>
    </w:pPr>
    <w:rPr>
      <w:sz w:val="26"/>
      <w:lang w:val="en-GB"/>
    </w:rPr>
  </w:style>
  <w:style w:type="paragraph" w:styleId="BodyText2">
    <w:name w:val="Body Text 2"/>
    <w:basedOn w:val="Normal"/>
    <w:semiHidden/>
    <w:pPr>
      <w:tabs>
        <w:tab w:val="left" w:pos="1440"/>
      </w:tabs>
      <w:spacing w:line="480" w:lineRule="auto"/>
      <w:jc w:val="both"/>
    </w:pPr>
    <w:rPr>
      <w:sz w:val="26"/>
    </w:rPr>
  </w:style>
  <w:style w:type="paragraph" w:styleId="BodyTextIndent3">
    <w:name w:val="Body Text Indent 3"/>
    <w:basedOn w:val="Normal"/>
    <w:semiHidden/>
    <w:pPr>
      <w:tabs>
        <w:tab w:val="clear" w:pos="4320"/>
      </w:tabs>
      <w:ind w:left="1120" w:hanging="1120"/>
    </w:pPr>
    <w:rPr>
      <w:sz w:val="26"/>
    </w:rPr>
  </w:style>
  <w:style w:type="paragraph" w:styleId="BodyText3">
    <w:name w:val="Body Text 3"/>
    <w:basedOn w:val="Normal"/>
    <w:semiHidden/>
    <w:pPr>
      <w:tabs>
        <w:tab w:val="clear" w:pos="4320"/>
        <w:tab w:val="clear" w:pos="9072"/>
        <w:tab w:val="left" w:pos="2240"/>
      </w:tabs>
      <w:spacing w:line="360" w:lineRule="auto"/>
      <w:jc w:val="both"/>
    </w:pPr>
  </w:style>
  <w:style w:type="paragraph" w:styleId="ListParagraph">
    <w:name w:val="List Paragraph"/>
    <w:basedOn w:val="Normal"/>
    <w:uiPriority w:val="34"/>
    <w:qFormat/>
    <w:rsid w:val="00627105"/>
    <w:pPr>
      <w:ind w:left="720"/>
    </w:pPr>
  </w:style>
  <w:style w:type="character" w:customStyle="1" w:styleId="Heading2Char">
    <w:name w:val="Heading 2 Char"/>
    <w:basedOn w:val="DefaultParagraphFont"/>
    <w:link w:val="Heading2"/>
    <w:rsid w:val="00F44DC9"/>
    <w:rPr>
      <w:b/>
      <w:bCs/>
      <w:szCs w:val="24"/>
    </w:rPr>
  </w:style>
  <w:style w:type="character" w:customStyle="1" w:styleId="Heading6Char">
    <w:name w:val="Heading 6 Char"/>
    <w:basedOn w:val="DefaultParagraphFont"/>
    <w:link w:val="Heading6"/>
    <w:rsid w:val="00F44DC9"/>
    <w:rPr>
      <w:kern w:val="2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AB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Files\Microsoft Office\Templates\ABC.dot</Template>
  <TotalTime>0</TotalTime>
  <Pages>3</Pages>
  <Words>1910</Words>
  <Characters>10888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CACV</vt:lpstr>
    </vt:vector>
  </TitlesOfParts>
  <Company>Judiciary</Company>
  <LinksUpToDate>false</LinksUpToDate>
  <CharactersWithSpaces>12773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CACV</dc:title>
  <dc:subject/>
  <dc:creator>Jeannie MY MokSo</dc:creator>
  <cp:keywords/>
  <cp:lastModifiedBy>Adrien Kwong</cp:lastModifiedBy>
  <cp:revision>2</cp:revision>
  <cp:lastPrinted>2011-04-06T09:36:00Z</cp:lastPrinted>
  <dcterms:created xsi:type="dcterms:W3CDTF">2023-10-14T01:15:00Z</dcterms:created>
  <dcterms:modified xsi:type="dcterms:W3CDTF">2023-10-14T01:15:00Z</dcterms:modified>
</cp:coreProperties>
</file>