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6E5CE1" w:rsidP="004C222D">
      <w:pPr>
        <w:pStyle w:val="Heading2"/>
        <w:tabs>
          <w:tab w:val="clear" w:pos="4320"/>
          <w:tab w:val="clear" w:pos="9072"/>
        </w:tabs>
        <w:snapToGrid w:val="0"/>
        <w:spacing w:line="360" w:lineRule="auto"/>
        <w:jc w:val="right"/>
        <w:rPr>
          <w:b w:val="0"/>
          <w:sz w:val="28"/>
        </w:rPr>
      </w:pPr>
      <w:r>
        <w:rPr>
          <w:b w:val="0"/>
          <w:sz w:val="28"/>
        </w:rPr>
        <w:t>DCPI</w:t>
      </w:r>
      <w:r w:rsidR="00481CCA" w:rsidRPr="00481CCA">
        <w:rPr>
          <w:rFonts w:eastAsia="PMingLiU"/>
          <w:b w:val="0"/>
          <w:sz w:val="28"/>
          <w:lang w:eastAsia="zh-TW"/>
        </w:rPr>
        <w:t xml:space="preserve"> </w:t>
      </w:r>
      <w:r w:rsidR="00851307">
        <w:rPr>
          <w:rFonts w:hint="eastAsia"/>
          <w:b w:val="0"/>
          <w:sz w:val="28"/>
        </w:rPr>
        <w:t>1424/2011</w:t>
      </w:r>
    </w:p>
    <w:p w:rsidR="00481CCA" w:rsidRPr="00481CCA" w:rsidRDefault="00481CCA" w:rsidP="004C222D">
      <w:pPr>
        <w:spacing w:line="360" w:lineRule="auto"/>
      </w:pPr>
    </w:p>
    <w:p w:rsidR="00E71E46" w:rsidRPr="00481CCA" w:rsidRDefault="00E71E46" w:rsidP="004C222D">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481CC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4C222D">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4C222D">
      <w:pPr>
        <w:tabs>
          <w:tab w:val="clear" w:pos="4320"/>
          <w:tab w:val="clear" w:pos="9072"/>
        </w:tabs>
        <w:adjustRightInd w:val="0"/>
        <w:spacing w:line="360" w:lineRule="auto"/>
        <w:jc w:val="center"/>
      </w:pPr>
      <w:r>
        <w:rPr>
          <w:rFonts w:hint="eastAsia"/>
          <w:b/>
          <w:bCs/>
        </w:rPr>
        <w:t>HONG KONG SPECIAL ADMINISTRATIVE REGION</w:t>
      </w:r>
    </w:p>
    <w:p w:rsidR="00E71E46" w:rsidRDefault="006E5CE1" w:rsidP="004C222D">
      <w:pPr>
        <w:tabs>
          <w:tab w:val="clear" w:pos="4320"/>
          <w:tab w:val="clear" w:pos="9072"/>
        </w:tabs>
        <w:adjustRightInd w:val="0"/>
        <w:spacing w:line="360" w:lineRule="auto"/>
        <w:jc w:val="center"/>
      </w:pPr>
      <w:r>
        <w:rPr>
          <w:rFonts w:hint="eastAsia"/>
        </w:rPr>
        <w:t xml:space="preserve">PERSONAL </w:t>
      </w:r>
      <w:r w:rsidR="005B3949">
        <w:t>INJURIES ACTION</w:t>
      </w:r>
      <w:r>
        <w:rPr>
          <w:rFonts w:hint="eastAsia"/>
        </w:rPr>
        <w:t xml:space="preserve"> </w:t>
      </w:r>
      <w:r w:rsidR="00E71E46">
        <w:rPr>
          <w:rFonts w:hint="eastAsia"/>
        </w:rPr>
        <w:t xml:space="preserve">NO </w:t>
      </w:r>
      <w:r w:rsidR="00851307">
        <w:rPr>
          <w:rFonts w:hint="eastAsia"/>
        </w:rPr>
        <w:t>1424</w:t>
      </w:r>
      <w:r w:rsidR="00E71E46">
        <w:rPr>
          <w:rFonts w:hint="eastAsia"/>
        </w:rPr>
        <w:t xml:space="preserve"> OF 20</w:t>
      </w:r>
      <w:r w:rsidR="0092167B">
        <w:rPr>
          <w:rFonts w:hint="eastAsia"/>
        </w:rPr>
        <w:t>1</w:t>
      </w:r>
      <w:r w:rsidR="00851307">
        <w:rPr>
          <w:rFonts w:hint="eastAsia"/>
        </w:rPr>
        <w:t>1</w:t>
      </w:r>
    </w:p>
    <w:p w:rsidR="00E71E46" w:rsidRDefault="00E71E46" w:rsidP="004C222D">
      <w:pPr>
        <w:tabs>
          <w:tab w:val="clear" w:pos="4320"/>
          <w:tab w:val="clear" w:pos="9072"/>
        </w:tabs>
        <w:adjustRightInd w:val="0"/>
        <w:spacing w:line="360" w:lineRule="auto"/>
        <w:jc w:val="center"/>
      </w:pPr>
    </w:p>
    <w:p w:rsidR="00E71E46" w:rsidRDefault="00E71E46" w:rsidP="00851307">
      <w:pPr>
        <w:tabs>
          <w:tab w:val="clear" w:pos="4320"/>
          <w:tab w:val="clear" w:pos="9072"/>
        </w:tabs>
        <w:adjustRightInd w:val="0"/>
        <w:spacing w:line="360" w:lineRule="auto"/>
        <w:jc w:val="center"/>
      </w:pPr>
      <w:r>
        <w:rPr>
          <w:rFonts w:hint="eastAsia"/>
        </w:rPr>
        <w:t>--------------------</w:t>
      </w:r>
    </w:p>
    <w:p w:rsidR="00E71E46" w:rsidRDefault="00E71E46" w:rsidP="00851307">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851307" w:rsidRDefault="007126D7" w:rsidP="00272A01">
      <w:pPr>
        <w:pStyle w:val="normal3"/>
        <w:tabs>
          <w:tab w:val="clear" w:pos="4320"/>
          <w:tab w:val="clear" w:pos="4500"/>
          <w:tab w:val="clear" w:pos="9000"/>
          <w:tab w:val="clear" w:pos="9072"/>
          <w:tab w:val="center" w:pos="4050"/>
          <w:tab w:val="right" w:pos="8280"/>
        </w:tabs>
        <w:overflowPunct/>
        <w:autoSpaceDE/>
        <w:autoSpaceDN/>
        <w:spacing w:line="240" w:lineRule="auto"/>
        <w:rPr>
          <w:rFonts w:eastAsia="SimSun"/>
          <w:lang w:val="en-US"/>
        </w:rPr>
      </w:pPr>
      <w:r>
        <w:rPr>
          <w:rFonts w:eastAsia="SimSun" w:hint="eastAsia"/>
          <w:lang w:val="en-US"/>
        </w:rPr>
        <w:tab/>
      </w:r>
      <w:r w:rsidR="00851307">
        <w:rPr>
          <w:rFonts w:eastAsia="SimSun" w:hint="eastAsia"/>
          <w:lang w:val="en-US"/>
        </w:rPr>
        <w:t xml:space="preserve">CHAN CHUN CHAU, the personal representative </w:t>
      </w:r>
    </w:p>
    <w:p w:rsidR="00E71E46" w:rsidRDefault="00851307" w:rsidP="00272A01">
      <w:pPr>
        <w:pStyle w:val="normal3"/>
        <w:tabs>
          <w:tab w:val="clear" w:pos="4320"/>
          <w:tab w:val="clear" w:pos="4500"/>
          <w:tab w:val="clear" w:pos="9000"/>
          <w:tab w:val="clear" w:pos="9072"/>
          <w:tab w:val="center" w:pos="4050"/>
          <w:tab w:val="right" w:pos="8280"/>
        </w:tabs>
        <w:overflowPunct/>
        <w:autoSpaceDE/>
        <w:autoSpaceDN/>
        <w:rPr>
          <w:rFonts w:eastAsia="SimSun"/>
          <w:lang w:val="en-US"/>
        </w:rPr>
      </w:pPr>
      <w:r>
        <w:rPr>
          <w:rFonts w:eastAsia="SimSun" w:hint="eastAsia"/>
          <w:lang w:val="en-US"/>
        </w:rPr>
        <w:tab/>
        <w:t>of the estate of FA</w:t>
      </w:r>
      <w:r w:rsidR="00CD65D3">
        <w:rPr>
          <w:rFonts w:eastAsia="SimSun" w:hint="eastAsia"/>
          <w:lang w:val="en-US"/>
        </w:rPr>
        <w:t xml:space="preserve"> </w:t>
      </w:r>
      <w:r>
        <w:rPr>
          <w:rFonts w:eastAsia="SimSun" w:hint="eastAsia"/>
          <w:lang w:val="en-US"/>
        </w:rPr>
        <w:t>CHING CHEE, deceased</w:t>
      </w:r>
      <w:r w:rsidR="00E71E46">
        <w:rPr>
          <w:rFonts w:eastAsia="SimSun" w:hint="eastAsia"/>
          <w:lang w:val="en-US"/>
        </w:rPr>
        <w:tab/>
        <w:t>Plaintiff</w:t>
      </w:r>
    </w:p>
    <w:p w:rsidR="00E71E46" w:rsidRPr="008471E0" w:rsidRDefault="00E71E46" w:rsidP="008471E0">
      <w:pPr>
        <w:pStyle w:val="Heading3"/>
        <w:tabs>
          <w:tab w:val="clear" w:pos="1440"/>
          <w:tab w:val="clear" w:pos="4320"/>
          <w:tab w:val="clear" w:pos="9072"/>
        </w:tabs>
        <w:snapToGrid w:val="0"/>
        <w:spacing w:line="360" w:lineRule="auto"/>
        <w:rPr>
          <w:b w:val="0"/>
          <w:sz w:val="28"/>
          <w:szCs w:val="28"/>
        </w:rPr>
      </w:pPr>
      <w:r w:rsidRPr="008471E0">
        <w:rPr>
          <w:b w:val="0"/>
          <w:sz w:val="28"/>
          <w:szCs w:val="28"/>
        </w:rPr>
        <w:t>a</w:t>
      </w:r>
      <w:r w:rsidRPr="008471E0">
        <w:rPr>
          <w:rFonts w:hint="eastAsia"/>
          <w:b w:val="0"/>
          <w:sz w:val="28"/>
          <w:szCs w:val="28"/>
        </w:rPr>
        <w:t>nd</w:t>
      </w:r>
    </w:p>
    <w:p w:rsidR="00E71E46" w:rsidRDefault="007126D7" w:rsidP="00851307">
      <w:pPr>
        <w:tabs>
          <w:tab w:val="clear" w:pos="1440"/>
          <w:tab w:val="clear" w:pos="4320"/>
          <w:tab w:val="clear" w:pos="9072"/>
          <w:tab w:val="center" w:pos="4050"/>
          <w:tab w:val="right" w:pos="8280"/>
        </w:tabs>
        <w:spacing w:line="360" w:lineRule="auto"/>
      </w:pPr>
      <w:r>
        <w:rPr>
          <w:rFonts w:hint="eastAsia"/>
        </w:rPr>
        <w:tab/>
      </w:r>
      <w:r w:rsidR="00851307">
        <w:rPr>
          <w:rFonts w:hint="eastAsia"/>
        </w:rPr>
        <w:t>HOSPITAL AUTHORITY</w:t>
      </w:r>
      <w:r w:rsidR="00E71E46">
        <w:rPr>
          <w:rFonts w:hint="eastAsia"/>
        </w:rPr>
        <w:tab/>
      </w:r>
      <w:r w:rsidR="00E71E46">
        <w:t>Defendant</w:t>
      </w:r>
    </w:p>
    <w:p w:rsidR="00E71E46" w:rsidRDefault="00E71E46" w:rsidP="00851307">
      <w:pPr>
        <w:tabs>
          <w:tab w:val="clear" w:pos="4320"/>
          <w:tab w:val="clear" w:pos="9072"/>
          <w:tab w:val="left" w:pos="1620"/>
          <w:tab w:val="right" w:pos="8280"/>
        </w:tabs>
        <w:adjustRightInd w:val="0"/>
        <w:spacing w:line="360" w:lineRule="auto"/>
        <w:jc w:val="center"/>
        <w:rPr>
          <w:sz w:val="26"/>
        </w:rPr>
      </w:pPr>
      <w:r>
        <w:rPr>
          <w:rFonts w:hint="eastAsia"/>
          <w:sz w:val="26"/>
        </w:rPr>
        <w:t>-------------------</w:t>
      </w:r>
      <w:r w:rsidR="00666003">
        <w:rPr>
          <w:rFonts w:hint="eastAsia"/>
          <w:sz w:val="26"/>
        </w:rPr>
        <w:t>--</w:t>
      </w:r>
      <w:r>
        <w:rPr>
          <w:rFonts w:hint="eastAsia"/>
          <w:sz w:val="26"/>
        </w:rPr>
        <w:t>-</w:t>
      </w:r>
    </w:p>
    <w:p w:rsidR="00E71E46" w:rsidRDefault="00E71E46" w:rsidP="004C222D">
      <w:pPr>
        <w:pStyle w:val="normal3"/>
        <w:tabs>
          <w:tab w:val="clear" w:pos="4320"/>
          <w:tab w:val="clear" w:pos="4500"/>
          <w:tab w:val="clear" w:pos="9000"/>
          <w:tab w:val="clear" w:pos="9072"/>
        </w:tabs>
        <w:overflowPunct/>
        <w:autoSpaceDE/>
        <w:autoSpaceDN/>
        <w:adjustRightInd w:val="0"/>
        <w:rPr>
          <w:rFonts w:eastAsia="SimSun"/>
          <w:lang w:val="en-US"/>
        </w:rPr>
      </w:pPr>
    </w:p>
    <w:p w:rsidR="00E71E46" w:rsidRDefault="0025351D" w:rsidP="004C222D">
      <w:pPr>
        <w:tabs>
          <w:tab w:val="clear" w:pos="4320"/>
          <w:tab w:val="clear" w:pos="9072"/>
        </w:tabs>
        <w:adjustRightInd w:val="0"/>
        <w:spacing w:line="360" w:lineRule="auto"/>
      </w:pPr>
      <w:r>
        <w:t>Before</w:t>
      </w:r>
      <w:r w:rsidR="007618BD">
        <w:rPr>
          <w:rFonts w:hint="eastAsia"/>
        </w:rPr>
        <w:t xml:space="preserve"> </w:t>
      </w:r>
      <w:r w:rsidR="00666003">
        <w:rPr>
          <w:rFonts w:hint="eastAsia"/>
        </w:rPr>
        <w:t xml:space="preserve">:  HH Judge Wilson Chan </w:t>
      </w:r>
      <w:r w:rsidR="0092167B">
        <w:rPr>
          <w:rFonts w:hint="eastAsia"/>
        </w:rPr>
        <w:t>in Court</w:t>
      </w:r>
    </w:p>
    <w:p w:rsidR="00316FD5" w:rsidRDefault="00E71E46" w:rsidP="00851307">
      <w:pPr>
        <w:tabs>
          <w:tab w:val="clear" w:pos="4320"/>
          <w:tab w:val="clear" w:pos="9072"/>
        </w:tabs>
        <w:adjustRightInd w:val="0"/>
        <w:spacing w:line="360" w:lineRule="auto"/>
      </w:pPr>
      <w:r>
        <w:rPr>
          <w:rFonts w:hint="eastAsia"/>
        </w:rPr>
        <w:t>Date</w:t>
      </w:r>
      <w:r w:rsidR="0092167B">
        <w:rPr>
          <w:rFonts w:hint="eastAsia"/>
        </w:rPr>
        <w:t>s</w:t>
      </w:r>
      <w:r>
        <w:rPr>
          <w:rFonts w:hint="eastAsia"/>
        </w:rPr>
        <w:t xml:space="preserve"> of </w:t>
      </w:r>
      <w:r>
        <w:t>H</w:t>
      </w:r>
      <w:r w:rsidR="0025351D">
        <w:rPr>
          <w:rFonts w:hint="eastAsia"/>
        </w:rPr>
        <w:t>earing</w:t>
      </w:r>
      <w:r w:rsidR="007618BD">
        <w:rPr>
          <w:rFonts w:hint="eastAsia"/>
        </w:rPr>
        <w:t xml:space="preserve"> </w:t>
      </w:r>
      <w:r w:rsidR="00C73008">
        <w:t xml:space="preserve">: </w:t>
      </w:r>
      <w:r w:rsidR="008471E0">
        <w:rPr>
          <w:rFonts w:hint="eastAsia"/>
        </w:rPr>
        <w:t xml:space="preserve"> </w:t>
      </w:r>
      <w:r w:rsidR="00851307">
        <w:rPr>
          <w:rFonts w:hint="eastAsia"/>
        </w:rPr>
        <w:t>2, 3 &amp; 4 December 20</w:t>
      </w:r>
      <w:r w:rsidR="002B51DB">
        <w:rPr>
          <w:rFonts w:hint="eastAsia"/>
        </w:rPr>
        <w:t>1</w:t>
      </w:r>
      <w:r w:rsidR="00851307">
        <w:rPr>
          <w:rFonts w:hint="eastAsia"/>
        </w:rPr>
        <w:t>3 and 22 January 2014</w:t>
      </w:r>
    </w:p>
    <w:p w:rsidR="00E71E46" w:rsidRPr="00F50E8F" w:rsidRDefault="00E71E46" w:rsidP="004C222D">
      <w:pPr>
        <w:tabs>
          <w:tab w:val="clear" w:pos="4320"/>
          <w:tab w:val="clear" w:pos="9072"/>
        </w:tabs>
        <w:adjustRightInd w:val="0"/>
        <w:spacing w:line="360" w:lineRule="auto"/>
      </w:pPr>
      <w:r>
        <w:rPr>
          <w:rFonts w:hint="eastAsia"/>
        </w:rPr>
        <w:t xml:space="preserve">Date of </w:t>
      </w:r>
      <w:r w:rsidR="00C73008">
        <w:rPr>
          <w:rFonts w:hint="eastAsia"/>
        </w:rPr>
        <w:t>Judgment</w:t>
      </w:r>
      <w:r w:rsidR="007618BD">
        <w:rPr>
          <w:rFonts w:hint="eastAsia"/>
        </w:rPr>
        <w:t xml:space="preserve"> </w:t>
      </w:r>
      <w:r w:rsidR="00AA58F9" w:rsidRPr="00F50E8F">
        <w:t>:</w:t>
      </w:r>
      <w:r w:rsidR="005663F4">
        <w:rPr>
          <w:rFonts w:hint="eastAsia"/>
        </w:rPr>
        <w:t xml:space="preserve">  </w:t>
      </w:r>
      <w:r w:rsidR="00F85D49">
        <w:rPr>
          <w:rFonts w:hint="eastAsia"/>
        </w:rPr>
        <w:t>5</w:t>
      </w:r>
      <w:r w:rsidR="005663F4">
        <w:rPr>
          <w:rFonts w:hint="eastAsia"/>
        </w:rPr>
        <w:t xml:space="preserve"> </w:t>
      </w:r>
      <w:r w:rsidR="00851307">
        <w:rPr>
          <w:rFonts w:hint="eastAsia"/>
        </w:rPr>
        <w:t>February 2014</w:t>
      </w:r>
    </w:p>
    <w:p w:rsidR="00481CCA" w:rsidRDefault="00481CCA" w:rsidP="004C222D">
      <w:pPr>
        <w:tabs>
          <w:tab w:val="clear" w:pos="4320"/>
          <w:tab w:val="clear" w:pos="9072"/>
        </w:tabs>
        <w:adjustRightInd w:val="0"/>
        <w:spacing w:line="360" w:lineRule="auto"/>
      </w:pPr>
    </w:p>
    <w:p w:rsidR="00481CCA" w:rsidRDefault="00481CCA" w:rsidP="004C222D">
      <w:pPr>
        <w:tabs>
          <w:tab w:val="clear" w:pos="4320"/>
          <w:tab w:val="clear" w:pos="9072"/>
          <w:tab w:val="left" w:pos="1620"/>
          <w:tab w:val="right" w:pos="8280"/>
        </w:tabs>
        <w:adjustRightInd w:val="0"/>
        <w:spacing w:line="360" w:lineRule="auto"/>
        <w:jc w:val="center"/>
        <w:rPr>
          <w:sz w:val="26"/>
        </w:rPr>
      </w:pPr>
      <w:r>
        <w:rPr>
          <w:rFonts w:hint="eastAsia"/>
          <w:sz w:val="26"/>
        </w:rPr>
        <w:t>-------</w:t>
      </w:r>
      <w:r w:rsidR="00742F61">
        <w:rPr>
          <w:rFonts w:hint="eastAsia"/>
          <w:sz w:val="26"/>
        </w:rPr>
        <w:t>-</w:t>
      </w:r>
      <w:r>
        <w:rPr>
          <w:rFonts w:hint="eastAsia"/>
          <w:sz w:val="26"/>
        </w:rPr>
        <w:t>-------------</w:t>
      </w:r>
    </w:p>
    <w:p w:rsidR="00481CCA" w:rsidRPr="00C73008" w:rsidRDefault="00C73008" w:rsidP="004C222D">
      <w:pPr>
        <w:tabs>
          <w:tab w:val="clear" w:pos="4320"/>
          <w:tab w:val="clear" w:pos="9072"/>
          <w:tab w:val="left" w:pos="1620"/>
          <w:tab w:val="right" w:pos="8280"/>
        </w:tabs>
        <w:adjustRightInd w:val="0"/>
        <w:spacing w:line="360" w:lineRule="auto"/>
        <w:jc w:val="center"/>
        <w:rPr>
          <w:rFonts w:eastAsia="PMingLiU"/>
          <w:szCs w:val="28"/>
          <w:lang w:eastAsia="zh-TW"/>
        </w:rPr>
      </w:pPr>
      <w:r w:rsidRPr="00C73008">
        <w:rPr>
          <w:rFonts w:hint="eastAsia"/>
          <w:szCs w:val="28"/>
        </w:rPr>
        <w:t>JUDGMENT</w:t>
      </w:r>
    </w:p>
    <w:p w:rsidR="00481CCA" w:rsidRDefault="00481CCA" w:rsidP="004C222D">
      <w:pPr>
        <w:tabs>
          <w:tab w:val="clear" w:pos="4320"/>
          <w:tab w:val="clear" w:pos="9072"/>
          <w:tab w:val="left" w:pos="1620"/>
          <w:tab w:val="right" w:pos="8280"/>
        </w:tabs>
        <w:adjustRightInd w:val="0"/>
        <w:spacing w:line="360" w:lineRule="auto"/>
        <w:jc w:val="center"/>
        <w:rPr>
          <w:sz w:val="26"/>
        </w:rPr>
      </w:pPr>
      <w:r>
        <w:rPr>
          <w:rFonts w:hint="eastAsia"/>
          <w:sz w:val="26"/>
        </w:rPr>
        <w:t>--------</w:t>
      </w:r>
      <w:r w:rsidR="00742F61">
        <w:rPr>
          <w:rFonts w:hint="eastAsia"/>
          <w:sz w:val="26"/>
        </w:rPr>
        <w:t>-</w:t>
      </w:r>
      <w:r>
        <w:rPr>
          <w:rFonts w:hint="eastAsia"/>
          <w:sz w:val="26"/>
        </w:rPr>
        <w:t>------------</w:t>
      </w:r>
    </w:p>
    <w:p w:rsidR="0092167B" w:rsidRPr="0092167B" w:rsidRDefault="0092167B" w:rsidP="004C222D">
      <w:pPr>
        <w:tabs>
          <w:tab w:val="clear" w:pos="4320"/>
          <w:tab w:val="clear" w:pos="9072"/>
        </w:tabs>
        <w:spacing w:line="360" w:lineRule="auto"/>
        <w:jc w:val="both"/>
      </w:pPr>
    </w:p>
    <w:p w:rsidR="0092167B" w:rsidRPr="0092167B" w:rsidRDefault="00851307" w:rsidP="004C222D">
      <w:pPr>
        <w:tabs>
          <w:tab w:val="clear" w:pos="4320"/>
          <w:tab w:val="clear" w:pos="9072"/>
        </w:tabs>
        <w:spacing w:line="360" w:lineRule="auto"/>
        <w:jc w:val="both"/>
        <w:rPr>
          <w:i/>
        </w:rPr>
      </w:pPr>
      <w:r>
        <w:rPr>
          <w:rFonts w:hint="eastAsia"/>
          <w:i/>
        </w:rPr>
        <w:t>INTRODUCTION</w:t>
      </w:r>
    </w:p>
    <w:p w:rsidR="0092167B" w:rsidRPr="0092167B" w:rsidRDefault="0092167B" w:rsidP="004C222D">
      <w:pPr>
        <w:tabs>
          <w:tab w:val="clear" w:pos="4320"/>
          <w:tab w:val="clear" w:pos="9072"/>
        </w:tabs>
        <w:spacing w:line="360" w:lineRule="auto"/>
        <w:jc w:val="both"/>
      </w:pPr>
    </w:p>
    <w:p w:rsidR="00851307" w:rsidRPr="001B7035" w:rsidRDefault="001B7035" w:rsidP="004C222D">
      <w:pPr>
        <w:numPr>
          <w:ilvl w:val="0"/>
          <w:numId w:val="15"/>
        </w:numPr>
        <w:tabs>
          <w:tab w:val="clear" w:pos="4320"/>
          <w:tab w:val="clear" w:pos="9072"/>
        </w:tabs>
        <w:spacing w:line="360" w:lineRule="auto"/>
        <w:ind w:left="0" w:firstLine="0"/>
        <w:jc w:val="both"/>
      </w:pPr>
      <w:r>
        <w:t>T</w:t>
      </w:r>
      <w:r>
        <w:rPr>
          <w:rFonts w:hint="eastAsia"/>
        </w:rPr>
        <w:t>his case involves a medical negligence claim.  The original plaintiff, Madam Fa Ching Chee (</w:t>
      </w:r>
      <w:r>
        <w:t>“</w:t>
      </w:r>
      <w:r w:rsidRPr="00B521DA">
        <w:rPr>
          <w:rFonts w:hint="eastAsia"/>
          <w:b/>
        </w:rPr>
        <w:t>Madam Fa</w:t>
      </w:r>
      <w:r>
        <w:t>”</w:t>
      </w:r>
      <w:r>
        <w:rPr>
          <w:rFonts w:hint="eastAsia"/>
        </w:rPr>
        <w:t>), passed away on 22 April 2013.  By the order herein dated 18 October 2013 made pursuant to Order 15, rule 7(2) of the Rules of the District Court, Madam Fa</w:t>
      </w:r>
      <w:r>
        <w:t>’</w:t>
      </w:r>
      <w:r>
        <w:rPr>
          <w:rFonts w:hint="eastAsia"/>
        </w:rPr>
        <w:t>s husband,</w:t>
      </w:r>
      <w:r w:rsidR="00D7003B">
        <w:rPr>
          <w:rFonts w:hint="eastAsia"/>
        </w:rPr>
        <w:t xml:space="preserve"> Mr Chan Chun Chau (</w:t>
      </w:r>
      <w:r w:rsidR="00D7003B">
        <w:t>“</w:t>
      </w:r>
      <w:r w:rsidR="00D7003B" w:rsidRPr="00B521DA">
        <w:rPr>
          <w:rFonts w:hint="eastAsia"/>
          <w:b/>
        </w:rPr>
        <w:t>Mr Chan</w:t>
      </w:r>
      <w:r w:rsidR="00D7003B">
        <w:t>”</w:t>
      </w:r>
      <w:r w:rsidR="00D7003B">
        <w:rPr>
          <w:rFonts w:hint="eastAsia"/>
        </w:rPr>
        <w:t xml:space="preserve">) </w:t>
      </w:r>
      <w:r w:rsidR="00D7003B" w:rsidRPr="00D7003B">
        <w:rPr>
          <w:rFonts w:hint="eastAsia"/>
        </w:rPr>
        <w:t>was</w:t>
      </w:r>
      <w:r w:rsidR="00D7003B">
        <w:rPr>
          <w:rFonts w:hint="eastAsia"/>
        </w:rPr>
        <w:t xml:space="preserve"> made a plaintiff to the cause and it was </w:t>
      </w:r>
      <w:r w:rsidR="00D7003B">
        <w:rPr>
          <w:rFonts w:hint="eastAsia"/>
        </w:rPr>
        <w:lastRenderedPageBreak/>
        <w:t>further ordered that this action be carried on as if Mr Chan had been substituted for Madam Fa.</w:t>
      </w:r>
    </w:p>
    <w:p w:rsidR="00851307" w:rsidRPr="008471E0" w:rsidRDefault="00851307" w:rsidP="00851307">
      <w:pPr>
        <w:tabs>
          <w:tab w:val="clear" w:pos="4320"/>
          <w:tab w:val="clear" w:pos="9072"/>
        </w:tabs>
        <w:spacing w:line="360" w:lineRule="auto"/>
        <w:jc w:val="both"/>
      </w:pPr>
    </w:p>
    <w:p w:rsidR="00D7003B" w:rsidRPr="008471E0" w:rsidRDefault="00D7003B" w:rsidP="004C222D">
      <w:pPr>
        <w:numPr>
          <w:ilvl w:val="0"/>
          <w:numId w:val="15"/>
        </w:numPr>
        <w:tabs>
          <w:tab w:val="clear" w:pos="4320"/>
          <w:tab w:val="clear" w:pos="9072"/>
        </w:tabs>
        <w:spacing w:line="360" w:lineRule="auto"/>
        <w:ind w:left="0" w:firstLine="0"/>
        <w:jc w:val="both"/>
        <w:rPr>
          <w:i/>
        </w:rPr>
      </w:pPr>
      <w:r>
        <w:rPr>
          <w:rFonts w:hint="eastAsia"/>
        </w:rPr>
        <w:t>Mr Chan</w:t>
      </w:r>
      <w:r>
        <w:t>’</w:t>
      </w:r>
      <w:r>
        <w:rPr>
          <w:rFonts w:hint="eastAsia"/>
        </w:rPr>
        <w:t xml:space="preserve">s allegation of medical negligence against the defendant </w:t>
      </w:r>
      <w:r w:rsidRPr="00B521DA">
        <w:rPr>
          <w:rFonts w:hint="eastAsia"/>
          <w:u w:val="single"/>
        </w:rPr>
        <w:t>only</w:t>
      </w:r>
      <w:r w:rsidR="00427DBD">
        <w:rPr>
          <w:rFonts w:hint="eastAsia"/>
        </w:rPr>
        <w:t xml:space="preserve"> </w:t>
      </w:r>
      <w:r w:rsidRPr="00427DBD">
        <w:rPr>
          <w:rFonts w:hint="eastAsia"/>
        </w:rPr>
        <w:t>focused</w:t>
      </w:r>
      <w:r>
        <w:rPr>
          <w:rFonts w:hint="eastAsia"/>
        </w:rPr>
        <w:t xml:space="preserve"> on the cervical spine laminoplasty operation performed by Dr Mak Kan Hing (</w:t>
      </w:r>
      <w:r>
        <w:t>“</w:t>
      </w:r>
      <w:r w:rsidRPr="00B521DA">
        <w:rPr>
          <w:rFonts w:hint="eastAsia"/>
          <w:b/>
        </w:rPr>
        <w:t>Dr Mak</w:t>
      </w:r>
      <w:r>
        <w:t>”</w:t>
      </w:r>
      <w:r>
        <w:rPr>
          <w:rFonts w:hint="eastAsia"/>
        </w:rPr>
        <w:t>), who was working at the Orthopaedics and Traumatology Department (</w:t>
      </w:r>
      <w:r>
        <w:t>“</w:t>
      </w:r>
      <w:r w:rsidR="00427DBD" w:rsidRPr="00B521DA">
        <w:rPr>
          <w:rFonts w:hint="eastAsia"/>
          <w:b/>
        </w:rPr>
        <w:t>O&amp;T</w:t>
      </w:r>
      <w:r w:rsidR="00427DBD">
        <w:t>”</w:t>
      </w:r>
      <w:r w:rsidR="00427DBD">
        <w:rPr>
          <w:rFonts w:hint="eastAsia"/>
        </w:rPr>
        <w:t>) of the Kwong Wah Hospital (</w:t>
      </w:r>
      <w:r w:rsidR="00427DBD">
        <w:t>“</w:t>
      </w:r>
      <w:r w:rsidR="00427DBD" w:rsidRPr="00B521DA">
        <w:rPr>
          <w:rFonts w:hint="eastAsia"/>
          <w:b/>
        </w:rPr>
        <w:t>KWH</w:t>
      </w:r>
      <w:r w:rsidR="00427DBD">
        <w:t>”</w:t>
      </w:r>
      <w:r w:rsidR="00427DBD">
        <w:rPr>
          <w:rFonts w:hint="eastAsia"/>
        </w:rPr>
        <w:t>) at the material time, on Madam Fa on 2 September 2008 (</w:t>
      </w:r>
      <w:r w:rsidR="00427DBD">
        <w:t>“</w:t>
      </w:r>
      <w:r w:rsidR="00427DBD" w:rsidRPr="00B521DA">
        <w:rPr>
          <w:rFonts w:hint="eastAsia"/>
          <w:b/>
        </w:rPr>
        <w:t>the 2</w:t>
      </w:r>
      <w:r w:rsidR="00427DBD" w:rsidRPr="00B521DA">
        <w:rPr>
          <w:rFonts w:hint="eastAsia"/>
          <w:b/>
          <w:vertAlign w:val="superscript"/>
        </w:rPr>
        <w:t>nd</w:t>
      </w:r>
      <w:r w:rsidR="00427DBD" w:rsidRPr="00B521DA">
        <w:rPr>
          <w:rFonts w:hint="eastAsia"/>
          <w:b/>
        </w:rPr>
        <w:t xml:space="preserve"> Operation</w:t>
      </w:r>
      <w:r w:rsidR="00427DBD">
        <w:t>”</w:t>
      </w:r>
      <w:r w:rsidR="00427DBD">
        <w:rPr>
          <w:rFonts w:hint="eastAsia"/>
        </w:rPr>
        <w:t xml:space="preserve">). </w:t>
      </w:r>
    </w:p>
    <w:p w:rsidR="008471E0" w:rsidRPr="00427DBD" w:rsidRDefault="008471E0" w:rsidP="008471E0">
      <w:pPr>
        <w:tabs>
          <w:tab w:val="clear" w:pos="4320"/>
          <w:tab w:val="clear" w:pos="9072"/>
        </w:tabs>
        <w:spacing w:line="360" w:lineRule="auto"/>
        <w:jc w:val="both"/>
        <w:rPr>
          <w:i/>
        </w:rPr>
      </w:pPr>
    </w:p>
    <w:p w:rsidR="00427DBD" w:rsidRPr="008471E0" w:rsidRDefault="00427DBD" w:rsidP="004C222D">
      <w:pPr>
        <w:numPr>
          <w:ilvl w:val="0"/>
          <w:numId w:val="15"/>
        </w:numPr>
        <w:tabs>
          <w:tab w:val="clear" w:pos="4320"/>
          <w:tab w:val="clear" w:pos="9072"/>
        </w:tabs>
        <w:spacing w:line="360" w:lineRule="auto"/>
        <w:ind w:left="0" w:firstLine="0"/>
        <w:jc w:val="both"/>
        <w:rPr>
          <w:i/>
        </w:rPr>
      </w:pPr>
      <w:r>
        <w:t>T</w:t>
      </w:r>
      <w:r>
        <w:rPr>
          <w:rFonts w:hint="eastAsia"/>
        </w:rPr>
        <w:t>he plaintiff</w:t>
      </w:r>
      <w:r>
        <w:t>’</w:t>
      </w:r>
      <w:r>
        <w:rPr>
          <w:rFonts w:hint="eastAsia"/>
        </w:rPr>
        <w:t xml:space="preserve">s allegations can be found in the Indorsement of Claim dated 18 July 2011. </w:t>
      </w:r>
      <w:r w:rsidR="008471E0">
        <w:rPr>
          <w:rFonts w:hint="eastAsia"/>
        </w:rPr>
        <w:t xml:space="preserve"> </w:t>
      </w:r>
      <w:r>
        <w:rPr>
          <w:rFonts w:hint="eastAsia"/>
        </w:rPr>
        <w:t>It was clearly stated that the plaintiff</w:t>
      </w:r>
      <w:r>
        <w:t>’</w:t>
      </w:r>
      <w:r>
        <w:rPr>
          <w:rFonts w:hint="eastAsia"/>
        </w:rPr>
        <w:t xml:space="preserve">s claim was in relation to the </w:t>
      </w:r>
      <w:r w:rsidR="008471E0" w:rsidRPr="00B521DA">
        <w:rPr>
          <w:i/>
        </w:rPr>
        <w:t>“</w:t>
      </w:r>
      <w:r w:rsidRPr="00B521DA">
        <w:rPr>
          <w:rFonts w:hint="eastAsia"/>
          <w:i/>
        </w:rPr>
        <w:t>negligent medical treatment and/or advice given to the Plaintiff on or about 2</w:t>
      </w:r>
      <w:r w:rsidRPr="00B521DA">
        <w:rPr>
          <w:rFonts w:hint="eastAsia"/>
          <w:i/>
          <w:vertAlign w:val="superscript"/>
        </w:rPr>
        <w:t>nd</w:t>
      </w:r>
      <w:r w:rsidRPr="00B521DA">
        <w:rPr>
          <w:rFonts w:hint="eastAsia"/>
          <w:i/>
        </w:rPr>
        <w:t xml:space="preserve"> September 2008</w:t>
      </w:r>
      <w:r w:rsidR="008471E0" w:rsidRPr="00B521DA">
        <w:rPr>
          <w:i/>
        </w:rPr>
        <w:t>”</w:t>
      </w:r>
      <w:r>
        <w:rPr>
          <w:rFonts w:hint="eastAsia"/>
        </w:rPr>
        <w:t>.</w:t>
      </w:r>
    </w:p>
    <w:p w:rsidR="008471E0" w:rsidRPr="008471E0" w:rsidRDefault="008471E0" w:rsidP="008471E0">
      <w:pPr>
        <w:tabs>
          <w:tab w:val="clear" w:pos="4320"/>
          <w:tab w:val="clear" w:pos="9072"/>
        </w:tabs>
        <w:spacing w:line="360" w:lineRule="auto"/>
        <w:jc w:val="both"/>
      </w:pPr>
    </w:p>
    <w:p w:rsidR="00F5248A" w:rsidRPr="008471E0" w:rsidRDefault="00427DBD" w:rsidP="00F5248A">
      <w:pPr>
        <w:numPr>
          <w:ilvl w:val="0"/>
          <w:numId w:val="15"/>
        </w:numPr>
        <w:tabs>
          <w:tab w:val="clear" w:pos="4320"/>
          <w:tab w:val="clear" w:pos="9072"/>
        </w:tabs>
        <w:spacing w:line="360" w:lineRule="auto"/>
        <w:ind w:left="0" w:firstLine="0"/>
        <w:jc w:val="both"/>
        <w:rPr>
          <w:i/>
        </w:rPr>
      </w:pPr>
      <w:r>
        <w:t>T</w:t>
      </w:r>
      <w:r>
        <w:rPr>
          <w:rFonts w:hint="eastAsia"/>
        </w:rPr>
        <w:t>he same position</w:t>
      </w:r>
      <w:r w:rsidR="00F5248A">
        <w:rPr>
          <w:rFonts w:hint="eastAsia"/>
        </w:rPr>
        <w:t xml:space="preserve"> was also clearly set out in the plaintiff</w:t>
      </w:r>
      <w:r w:rsidR="00F5248A">
        <w:t>’</w:t>
      </w:r>
      <w:r w:rsidR="00F5248A">
        <w:rPr>
          <w:rFonts w:hint="eastAsia"/>
        </w:rPr>
        <w:t>s Statement of Claim dated 26 March 2012.  The particulars of the alleged negligence, which were all in relation to the 2</w:t>
      </w:r>
      <w:r w:rsidR="00F5248A" w:rsidRPr="00087AD9">
        <w:rPr>
          <w:rFonts w:hint="eastAsia"/>
          <w:vertAlign w:val="superscript"/>
        </w:rPr>
        <w:t>nd</w:t>
      </w:r>
      <w:r w:rsidR="00F5248A">
        <w:rPr>
          <w:rFonts w:hint="eastAsia"/>
        </w:rPr>
        <w:t xml:space="preserve"> Operation, were set out at paragraphs 16 and 25 of the Statement of Claim.</w:t>
      </w:r>
    </w:p>
    <w:p w:rsidR="008471E0" w:rsidRPr="008471E0" w:rsidRDefault="008471E0" w:rsidP="008471E0">
      <w:pPr>
        <w:tabs>
          <w:tab w:val="clear" w:pos="4320"/>
          <w:tab w:val="clear" w:pos="9072"/>
        </w:tabs>
        <w:spacing w:line="360" w:lineRule="auto"/>
        <w:jc w:val="both"/>
      </w:pPr>
    </w:p>
    <w:p w:rsidR="00087AD9" w:rsidRPr="008471E0" w:rsidRDefault="00087AD9" w:rsidP="008471E0">
      <w:pPr>
        <w:numPr>
          <w:ilvl w:val="0"/>
          <w:numId w:val="15"/>
        </w:numPr>
        <w:tabs>
          <w:tab w:val="clear" w:pos="4320"/>
          <w:tab w:val="clear" w:pos="9072"/>
        </w:tabs>
        <w:spacing w:line="360" w:lineRule="auto"/>
        <w:ind w:left="0" w:firstLine="0"/>
        <w:jc w:val="both"/>
        <w:rPr>
          <w:i/>
        </w:rPr>
      </w:pPr>
      <w:r>
        <w:t>T</w:t>
      </w:r>
      <w:r>
        <w:rPr>
          <w:rFonts w:hint="eastAsia"/>
        </w:rPr>
        <w:t>he above is needed to be emphasized in order to avoid this action being distracted by numerous accusations made by Mr Chan in various places, including his Opening and Closing Submissions, his Witness Statement and his oral testimony at trial. Many of such accusations are unrelated to the plaintiff</w:t>
      </w:r>
      <w:r>
        <w:t>’</w:t>
      </w:r>
      <w:r>
        <w:rPr>
          <w:rFonts w:hint="eastAsia"/>
        </w:rPr>
        <w:t>s pleaded case against the defendant and are therefore irrelevant for the purpose of this trial.</w:t>
      </w:r>
    </w:p>
    <w:p w:rsidR="008471E0" w:rsidRDefault="008471E0" w:rsidP="008471E0">
      <w:pPr>
        <w:tabs>
          <w:tab w:val="clear" w:pos="4320"/>
          <w:tab w:val="clear" w:pos="9072"/>
        </w:tabs>
        <w:spacing w:line="360" w:lineRule="auto"/>
        <w:jc w:val="both"/>
        <w:rPr>
          <w:i/>
        </w:rPr>
      </w:pPr>
    </w:p>
    <w:p w:rsidR="008471E0" w:rsidRDefault="008471E0" w:rsidP="008471E0">
      <w:pPr>
        <w:tabs>
          <w:tab w:val="clear" w:pos="4320"/>
          <w:tab w:val="clear" w:pos="9072"/>
        </w:tabs>
        <w:spacing w:line="360" w:lineRule="auto"/>
        <w:jc w:val="both"/>
        <w:rPr>
          <w:i/>
        </w:rPr>
      </w:pPr>
    </w:p>
    <w:p w:rsidR="008471E0" w:rsidRDefault="008471E0" w:rsidP="008471E0">
      <w:pPr>
        <w:tabs>
          <w:tab w:val="clear" w:pos="4320"/>
          <w:tab w:val="clear" w:pos="9072"/>
        </w:tabs>
        <w:spacing w:line="360" w:lineRule="auto"/>
        <w:jc w:val="both"/>
        <w:rPr>
          <w:i/>
        </w:rPr>
      </w:pPr>
      <w:r>
        <w:rPr>
          <w:rFonts w:hint="eastAsia"/>
          <w:i/>
        </w:rPr>
        <w:lastRenderedPageBreak/>
        <w:t>FACTUAL BACKGROUND</w:t>
      </w:r>
    </w:p>
    <w:p w:rsidR="008471E0" w:rsidRPr="008471E0" w:rsidRDefault="008471E0" w:rsidP="008471E0">
      <w:pPr>
        <w:tabs>
          <w:tab w:val="clear" w:pos="4320"/>
          <w:tab w:val="clear" w:pos="9072"/>
        </w:tabs>
        <w:spacing w:line="360" w:lineRule="auto"/>
        <w:jc w:val="both"/>
        <w:rPr>
          <w:i/>
        </w:rPr>
      </w:pPr>
    </w:p>
    <w:p w:rsidR="0057392C" w:rsidRPr="008471E0" w:rsidRDefault="0057392C" w:rsidP="008471E0">
      <w:pPr>
        <w:numPr>
          <w:ilvl w:val="0"/>
          <w:numId w:val="15"/>
        </w:numPr>
        <w:tabs>
          <w:tab w:val="clear" w:pos="4320"/>
          <w:tab w:val="clear" w:pos="9072"/>
        </w:tabs>
        <w:spacing w:line="360" w:lineRule="auto"/>
        <w:ind w:left="0" w:firstLine="0"/>
        <w:jc w:val="both"/>
        <w:rPr>
          <w:i/>
        </w:rPr>
      </w:pPr>
      <w:r>
        <w:rPr>
          <w:rFonts w:hint="eastAsia"/>
        </w:rPr>
        <w:t xml:space="preserve">Madam Fa was born on 6 September 1944.  </w:t>
      </w:r>
      <w:r>
        <w:t>S</w:t>
      </w:r>
      <w:r>
        <w:rPr>
          <w:rFonts w:hint="eastAsia"/>
        </w:rPr>
        <w:t>he passed away on 22 April 2013 at the age of 68.</w:t>
      </w:r>
    </w:p>
    <w:p w:rsidR="008471E0" w:rsidRDefault="008471E0" w:rsidP="008471E0">
      <w:pPr>
        <w:tabs>
          <w:tab w:val="clear" w:pos="4320"/>
          <w:tab w:val="clear" w:pos="9072"/>
        </w:tabs>
        <w:spacing w:line="360" w:lineRule="auto"/>
        <w:jc w:val="both"/>
      </w:pPr>
    </w:p>
    <w:p w:rsidR="008471E0" w:rsidRDefault="008471E0" w:rsidP="008471E0">
      <w:pPr>
        <w:tabs>
          <w:tab w:val="clear" w:pos="4320"/>
          <w:tab w:val="clear" w:pos="9072"/>
        </w:tabs>
        <w:spacing w:line="360" w:lineRule="auto"/>
        <w:jc w:val="both"/>
      </w:pPr>
      <w:r>
        <w:rPr>
          <w:rFonts w:hint="eastAsia"/>
          <w:i/>
        </w:rPr>
        <w:t>From 1998 to 2007</w:t>
      </w:r>
    </w:p>
    <w:p w:rsidR="008471E0" w:rsidRPr="008471E0" w:rsidRDefault="008471E0" w:rsidP="008471E0">
      <w:pPr>
        <w:tabs>
          <w:tab w:val="clear" w:pos="4320"/>
          <w:tab w:val="clear" w:pos="9072"/>
        </w:tabs>
        <w:spacing w:line="360" w:lineRule="auto"/>
        <w:jc w:val="both"/>
      </w:pPr>
    </w:p>
    <w:p w:rsidR="0057392C" w:rsidRPr="008471E0" w:rsidRDefault="0057392C" w:rsidP="008471E0">
      <w:pPr>
        <w:numPr>
          <w:ilvl w:val="0"/>
          <w:numId w:val="15"/>
        </w:numPr>
        <w:tabs>
          <w:tab w:val="clear" w:pos="4320"/>
          <w:tab w:val="clear" w:pos="9072"/>
        </w:tabs>
        <w:spacing w:line="360" w:lineRule="auto"/>
        <w:ind w:left="0" w:firstLine="0"/>
        <w:jc w:val="both"/>
        <w:rPr>
          <w:i/>
        </w:rPr>
      </w:pPr>
      <w:r>
        <w:t>O</w:t>
      </w:r>
      <w:r>
        <w:rPr>
          <w:rFonts w:hint="eastAsia"/>
        </w:rPr>
        <w:t xml:space="preserve">n 8 October 1998, Madam Fa was referred to the O&amp;T of the KWH due to, </w:t>
      </w:r>
      <w:r w:rsidRPr="008471E0">
        <w:rPr>
          <w:rFonts w:hint="eastAsia"/>
          <w:i/>
        </w:rPr>
        <w:t>inter alia</w:t>
      </w:r>
      <w:r>
        <w:rPr>
          <w:rFonts w:hint="eastAsia"/>
        </w:rPr>
        <w:t>,</w:t>
      </w:r>
      <w:r w:rsidR="00AF6F28">
        <w:rPr>
          <w:rFonts w:hint="eastAsia"/>
        </w:rPr>
        <w:t xml:space="preserve"> complaint of neck pain for over one year. Madam Fa was diagnosed of degenerative cervical spine and was given conservative treatment with physiotherapy and a course of anti-inflammation drugs.</w:t>
      </w:r>
    </w:p>
    <w:p w:rsidR="008471E0" w:rsidRPr="008471E0" w:rsidRDefault="008471E0" w:rsidP="008471E0">
      <w:pPr>
        <w:tabs>
          <w:tab w:val="clear" w:pos="4320"/>
          <w:tab w:val="clear" w:pos="9072"/>
        </w:tabs>
        <w:spacing w:line="360" w:lineRule="auto"/>
        <w:jc w:val="both"/>
      </w:pPr>
    </w:p>
    <w:p w:rsidR="00AF6F28" w:rsidRPr="008471E0" w:rsidRDefault="00AF6F28" w:rsidP="008471E0">
      <w:pPr>
        <w:numPr>
          <w:ilvl w:val="0"/>
          <w:numId w:val="15"/>
        </w:numPr>
        <w:tabs>
          <w:tab w:val="clear" w:pos="4320"/>
          <w:tab w:val="clear" w:pos="9072"/>
        </w:tabs>
        <w:spacing w:line="360" w:lineRule="auto"/>
        <w:ind w:left="0" w:firstLine="0"/>
        <w:jc w:val="both"/>
        <w:rPr>
          <w:i/>
        </w:rPr>
      </w:pPr>
      <w:r>
        <w:t>B</w:t>
      </w:r>
      <w:r>
        <w:rPr>
          <w:rFonts w:hint="eastAsia"/>
        </w:rPr>
        <w:t xml:space="preserve">etween 1998 and 2001, Madam Fa attended the O&amp;T of KWH for back pain radiating down to both lower limbs and was given </w:t>
      </w:r>
      <w:r w:rsidR="00D3397A">
        <w:rPr>
          <w:rFonts w:hint="eastAsia"/>
        </w:rPr>
        <w:t>conservative</w:t>
      </w:r>
      <w:r>
        <w:rPr>
          <w:rFonts w:hint="eastAsia"/>
        </w:rPr>
        <w:t xml:space="preserve"> treatment.</w:t>
      </w:r>
    </w:p>
    <w:p w:rsidR="008471E0" w:rsidRPr="008471E0" w:rsidRDefault="008471E0" w:rsidP="008471E0">
      <w:pPr>
        <w:tabs>
          <w:tab w:val="clear" w:pos="4320"/>
          <w:tab w:val="clear" w:pos="9072"/>
        </w:tabs>
        <w:spacing w:line="360" w:lineRule="auto"/>
        <w:jc w:val="both"/>
      </w:pPr>
    </w:p>
    <w:p w:rsidR="00AF6F28" w:rsidRPr="00AB15F8" w:rsidRDefault="00AF6F28" w:rsidP="008471E0">
      <w:pPr>
        <w:numPr>
          <w:ilvl w:val="0"/>
          <w:numId w:val="15"/>
        </w:numPr>
        <w:tabs>
          <w:tab w:val="clear" w:pos="4320"/>
          <w:tab w:val="clear" w:pos="9072"/>
        </w:tabs>
        <w:spacing w:line="360" w:lineRule="auto"/>
        <w:ind w:left="0" w:firstLine="0"/>
        <w:jc w:val="both"/>
        <w:rPr>
          <w:i/>
        </w:rPr>
      </w:pPr>
      <w:r>
        <w:t>O</w:t>
      </w:r>
      <w:r>
        <w:rPr>
          <w:rFonts w:hint="eastAsia"/>
        </w:rPr>
        <w:t xml:space="preserve">n 10 April 2003, Madam Fa attended a follow-up at the O&amp;T for pain in both knees and numbness on the lateral side of both legs.  Physical examination showed weakness of the right L5 innervated muscles and absence of ankle jerk on the right side which were suggestive of spinal stenotic lesions secondary to degenerative lumbar spine. </w:t>
      </w:r>
      <w:r w:rsidR="00AB15F8">
        <w:rPr>
          <w:rFonts w:hint="eastAsia"/>
        </w:rPr>
        <w:t xml:space="preserve"> </w:t>
      </w:r>
      <w:r>
        <w:rPr>
          <w:rFonts w:hint="eastAsia"/>
        </w:rPr>
        <w:t>Madam Fa was advised to take an x-ray of the lumbar spine region and to attend a follow-up on 27 June 2003.</w:t>
      </w:r>
    </w:p>
    <w:p w:rsidR="00AB15F8" w:rsidRPr="00AB15F8" w:rsidRDefault="00AB15F8" w:rsidP="00AB15F8">
      <w:pPr>
        <w:tabs>
          <w:tab w:val="clear" w:pos="4320"/>
          <w:tab w:val="clear" w:pos="9072"/>
        </w:tabs>
        <w:spacing w:line="360" w:lineRule="auto"/>
        <w:jc w:val="both"/>
      </w:pPr>
    </w:p>
    <w:p w:rsidR="00AF6F28" w:rsidRPr="00AB15F8" w:rsidRDefault="00AF6F28" w:rsidP="00AB15F8">
      <w:pPr>
        <w:numPr>
          <w:ilvl w:val="0"/>
          <w:numId w:val="15"/>
        </w:numPr>
        <w:tabs>
          <w:tab w:val="clear" w:pos="4320"/>
          <w:tab w:val="clear" w:pos="9072"/>
        </w:tabs>
        <w:spacing w:line="360" w:lineRule="auto"/>
        <w:ind w:left="0" w:firstLine="0"/>
        <w:jc w:val="both"/>
        <w:rPr>
          <w:i/>
        </w:rPr>
      </w:pPr>
      <w:r>
        <w:rPr>
          <w:rFonts w:hint="eastAsia"/>
        </w:rPr>
        <w:t>Madam Fa attended the follow-up on 27 June 2003.</w:t>
      </w:r>
      <w:r w:rsidR="00AB15F8">
        <w:rPr>
          <w:rFonts w:hint="eastAsia"/>
        </w:rPr>
        <w:t xml:space="preserve"> </w:t>
      </w:r>
      <w:r>
        <w:rPr>
          <w:rFonts w:hint="eastAsia"/>
        </w:rPr>
        <w:t xml:space="preserve"> The x-ray report suggested mild slipping of the L4/5 disc accounting for spinal stenotic symptoms.  Madam Fa</w:t>
      </w:r>
      <w:r w:rsidR="00677144">
        <w:rPr>
          <w:rFonts w:hint="eastAsia"/>
        </w:rPr>
        <w:t xml:space="preserve"> was given conservative treatment and her condition improved.</w:t>
      </w:r>
    </w:p>
    <w:p w:rsidR="00AB15F8" w:rsidRPr="00AB15F8" w:rsidRDefault="00AB15F8" w:rsidP="00AB15F8">
      <w:pPr>
        <w:tabs>
          <w:tab w:val="clear" w:pos="4320"/>
          <w:tab w:val="clear" w:pos="9072"/>
        </w:tabs>
        <w:spacing w:line="360" w:lineRule="auto"/>
        <w:jc w:val="both"/>
      </w:pPr>
    </w:p>
    <w:p w:rsidR="00677144" w:rsidRDefault="00677144" w:rsidP="00AB15F8">
      <w:pPr>
        <w:numPr>
          <w:ilvl w:val="0"/>
          <w:numId w:val="15"/>
        </w:numPr>
        <w:tabs>
          <w:tab w:val="clear" w:pos="4320"/>
          <w:tab w:val="clear" w:pos="9072"/>
        </w:tabs>
        <w:spacing w:line="360" w:lineRule="auto"/>
        <w:ind w:left="0" w:firstLine="0"/>
        <w:jc w:val="both"/>
      </w:pPr>
      <w:r w:rsidRPr="00AB15F8">
        <w:rPr>
          <w:rFonts w:hint="eastAsia"/>
        </w:rPr>
        <w:t>Madam Fa continued to attend follow-ups between 2003 and 2004.</w:t>
      </w:r>
    </w:p>
    <w:p w:rsidR="00AB15F8" w:rsidRDefault="00AB15F8" w:rsidP="00AB15F8">
      <w:pPr>
        <w:tabs>
          <w:tab w:val="clear" w:pos="4320"/>
          <w:tab w:val="clear" w:pos="9072"/>
        </w:tabs>
        <w:spacing w:line="360" w:lineRule="auto"/>
        <w:jc w:val="both"/>
      </w:pPr>
    </w:p>
    <w:p w:rsidR="00677144" w:rsidRDefault="00677144" w:rsidP="00AB15F8">
      <w:pPr>
        <w:numPr>
          <w:ilvl w:val="0"/>
          <w:numId w:val="15"/>
        </w:numPr>
        <w:tabs>
          <w:tab w:val="clear" w:pos="4320"/>
          <w:tab w:val="clear" w:pos="9072"/>
        </w:tabs>
        <w:spacing w:line="360" w:lineRule="auto"/>
        <w:ind w:left="0" w:firstLine="0"/>
        <w:jc w:val="both"/>
      </w:pPr>
      <w:r w:rsidRPr="00AB15F8">
        <w:rPr>
          <w:rFonts w:hint="eastAsia"/>
        </w:rPr>
        <w:t>Madam returned for a follow-up on 27 May 2005 and was</w:t>
      </w:r>
      <w:r>
        <w:rPr>
          <w:rFonts w:hint="eastAsia"/>
        </w:rPr>
        <w:t xml:space="preserve"> seen by Dr Mak.  Physical examination showed, </w:t>
      </w:r>
      <w:r w:rsidRPr="00AB15F8">
        <w:rPr>
          <w:rFonts w:hint="eastAsia"/>
          <w:i/>
        </w:rPr>
        <w:t>inter alia</w:t>
      </w:r>
      <w:r>
        <w:rPr>
          <w:rFonts w:hint="eastAsia"/>
        </w:rPr>
        <w:t>, weakness of Madam Fa</w:t>
      </w:r>
      <w:r>
        <w:t>’</w:t>
      </w:r>
      <w:r>
        <w:rPr>
          <w:rFonts w:hint="eastAsia"/>
        </w:rPr>
        <w:t xml:space="preserve">s right foot and right leg with numbness of the right sole and absence of right ankle reflex for more than 2 years. </w:t>
      </w:r>
      <w:r w:rsidR="00AB15F8">
        <w:rPr>
          <w:rFonts w:hint="eastAsia"/>
        </w:rPr>
        <w:t xml:space="preserve"> </w:t>
      </w:r>
      <w:r>
        <w:rPr>
          <w:rFonts w:hint="eastAsia"/>
        </w:rPr>
        <w:t xml:space="preserve">She could manage to </w:t>
      </w:r>
      <w:r w:rsidR="00D3397A">
        <w:rPr>
          <w:rFonts w:hint="eastAsia"/>
        </w:rPr>
        <w:t>walk</w:t>
      </w:r>
      <w:r>
        <w:rPr>
          <w:rFonts w:hint="eastAsia"/>
        </w:rPr>
        <w:t xml:space="preserve"> for about 10 minutes.</w:t>
      </w:r>
    </w:p>
    <w:p w:rsidR="00AB15F8" w:rsidRDefault="00AB15F8" w:rsidP="00AB15F8">
      <w:pPr>
        <w:tabs>
          <w:tab w:val="clear" w:pos="4320"/>
          <w:tab w:val="clear" w:pos="9072"/>
        </w:tabs>
        <w:spacing w:line="360" w:lineRule="auto"/>
        <w:jc w:val="both"/>
      </w:pPr>
    </w:p>
    <w:p w:rsidR="00677144" w:rsidRDefault="00677144" w:rsidP="00AB15F8">
      <w:pPr>
        <w:numPr>
          <w:ilvl w:val="0"/>
          <w:numId w:val="15"/>
        </w:numPr>
        <w:tabs>
          <w:tab w:val="clear" w:pos="4320"/>
          <w:tab w:val="clear" w:pos="9072"/>
        </w:tabs>
        <w:spacing w:line="360" w:lineRule="auto"/>
        <w:ind w:left="0" w:firstLine="0"/>
        <w:jc w:val="both"/>
      </w:pPr>
      <w:r w:rsidRPr="00AB15F8">
        <w:rPr>
          <w:rFonts w:hint="eastAsia"/>
        </w:rPr>
        <w:t>Dr Mak therefore arranged for a magnetic resonance imaging (</w:t>
      </w:r>
      <w:r w:rsidRPr="00AB15F8">
        <w:t>“</w:t>
      </w:r>
      <w:r w:rsidRPr="00B521DA">
        <w:rPr>
          <w:rFonts w:hint="eastAsia"/>
          <w:b/>
        </w:rPr>
        <w:t>MRI</w:t>
      </w:r>
      <w:r w:rsidRPr="00AB15F8">
        <w:t>”</w:t>
      </w:r>
      <w:r w:rsidRPr="00AB15F8">
        <w:rPr>
          <w:rFonts w:hint="eastAsia"/>
        </w:rPr>
        <w:t xml:space="preserve">) scan of the lumbar spine which was performed on 9 June 2005.  The MRI scan revealed, </w:t>
      </w:r>
      <w:r w:rsidRPr="00B521DA">
        <w:rPr>
          <w:rFonts w:hint="eastAsia"/>
          <w:i/>
        </w:rPr>
        <w:t>inter alia</w:t>
      </w:r>
      <w:r w:rsidRPr="00AB15F8">
        <w:rPr>
          <w:rFonts w:hint="eastAsia"/>
        </w:rPr>
        <w:t>, prolapsed intervertebral disc on multiple levels with lateral canal stenosis, but with adequate space for the dural sac.</w:t>
      </w:r>
    </w:p>
    <w:p w:rsidR="00AB15F8" w:rsidRDefault="00AB15F8" w:rsidP="00AB15F8">
      <w:pPr>
        <w:tabs>
          <w:tab w:val="clear" w:pos="4320"/>
          <w:tab w:val="clear" w:pos="9072"/>
        </w:tabs>
        <w:spacing w:line="360" w:lineRule="auto"/>
        <w:jc w:val="both"/>
      </w:pPr>
    </w:p>
    <w:p w:rsidR="00AB15F8" w:rsidRDefault="00677144" w:rsidP="00AB15F8">
      <w:pPr>
        <w:numPr>
          <w:ilvl w:val="0"/>
          <w:numId w:val="15"/>
        </w:numPr>
        <w:tabs>
          <w:tab w:val="clear" w:pos="4320"/>
          <w:tab w:val="clear" w:pos="9072"/>
        </w:tabs>
        <w:spacing w:line="360" w:lineRule="auto"/>
        <w:ind w:left="0" w:firstLine="0"/>
        <w:jc w:val="both"/>
      </w:pPr>
      <w:r w:rsidRPr="00AB15F8">
        <w:t>I</w:t>
      </w:r>
      <w:r w:rsidRPr="00AB15F8">
        <w:rPr>
          <w:rFonts w:hint="eastAsia"/>
        </w:rPr>
        <w:t>n view of Madam Fa</w:t>
      </w:r>
      <w:r w:rsidRPr="00AB15F8">
        <w:t>’</w:t>
      </w:r>
      <w:r w:rsidRPr="00AB15F8">
        <w:rPr>
          <w:rFonts w:hint="eastAsia"/>
        </w:rPr>
        <w:t xml:space="preserve">s deteriorating condition, Dr Mak advised Madam Fa to undergo laminectomy of L3/4 </w:t>
      </w:r>
      <w:r w:rsidR="001E70C4" w:rsidRPr="00AB15F8">
        <w:rPr>
          <w:rFonts w:hint="eastAsia"/>
        </w:rPr>
        <w:t>to decompress the nerve roots (</w:t>
      </w:r>
      <w:r w:rsidR="001E70C4" w:rsidRPr="00AB15F8">
        <w:t>“</w:t>
      </w:r>
      <w:r w:rsidR="001E70C4" w:rsidRPr="00B521DA">
        <w:rPr>
          <w:rFonts w:hint="eastAsia"/>
          <w:b/>
        </w:rPr>
        <w:t>the 1</w:t>
      </w:r>
      <w:r w:rsidR="001E70C4" w:rsidRPr="00B521DA">
        <w:rPr>
          <w:rFonts w:hint="eastAsia"/>
          <w:b/>
          <w:vertAlign w:val="superscript"/>
        </w:rPr>
        <w:t>st</w:t>
      </w:r>
      <w:r w:rsidR="001E70C4" w:rsidRPr="00B521DA">
        <w:rPr>
          <w:rFonts w:hint="eastAsia"/>
          <w:b/>
        </w:rPr>
        <w:t xml:space="preserve"> Operation</w:t>
      </w:r>
      <w:r w:rsidR="001E70C4" w:rsidRPr="00AB15F8">
        <w:t>”</w:t>
      </w:r>
      <w:r w:rsidR="001E70C4" w:rsidRPr="00AB15F8">
        <w:rPr>
          <w:rFonts w:hint="eastAsia"/>
        </w:rPr>
        <w:t>).  Madam Fa gave an informed consent to the 1</w:t>
      </w:r>
      <w:r w:rsidR="001E70C4" w:rsidRPr="00AB15F8">
        <w:rPr>
          <w:rFonts w:hint="eastAsia"/>
          <w:vertAlign w:val="superscript"/>
        </w:rPr>
        <w:t>st</w:t>
      </w:r>
      <w:r w:rsidR="001E70C4" w:rsidRPr="00AB15F8">
        <w:rPr>
          <w:rFonts w:hint="eastAsia"/>
        </w:rPr>
        <w:t xml:space="preserve"> Operation.  Dr Mak told Madam Fa there was no guarantee that the muscle power would return and she expressed that she understood that.  The 1</w:t>
      </w:r>
      <w:r w:rsidR="001E70C4" w:rsidRPr="00AB15F8">
        <w:rPr>
          <w:rFonts w:hint="eastAsia"/>
          <w:vertAlign w:val="superscript"/>
        </w:rPr>
        <w:t>st</w:t>
      </w:r>
      <w:r w:rsidR="001E70C4" w:rsidRPr="00AB15F8">
        <w:rPr>
          <w:rFonts w:hint="eastAsia"/>
        </w:rPr>
        <w:t xml:space="preserve"> Operation was performed on 26 July 2005 uneventfully.</w:t>
      </w:r>
    </w:p>
    <w:p w:rsidR="00AB15F8" w:rsidRDefault="00AB15F8" w:rsidP="00AB15F8">
      <w:pPr>
        <w:tabs>
          <w:tab w:val="clear" w:pos="4320"/>
          <w:tab w:val="clear" w:pos="9072"/>
        </w:tabs>
        <w:spacing w:line="360" w:lineRule="auto"/>
        <w:jc w:val="both"/>
      </w:pPr>
    </w:p>
    <w:p w:rsidR="001E70C4" w:rsidRDefault="001E70C4" w:rsidP="00AB15F8">
      <w:pPr>
        <w:numPr>
          <w:ilvl w:val="0"/>
          <w:numId w:val="15"/>
        </w:numPr>
        <w:tabs>
          <w:tab w:val="clear" w:pos="4320"/>
          <w:tab w:val="clear" w:pos="9072"/>
        </w:tabs>
        <w:spacing w:line="360" w:lineRule="auto"/>
        <w:ind w:left="0" w:firstLine="0"/>
        <w:jc w:val="both"/>
      </w:pPr>
      <w:r w:rsidRPr="00AB15F8">
        <w:t>O</w:t>
      </w:r>
      <w:r w:rsidRPr="00AB15F8">
        <w:rPr>
          <w:rFonts w:hint="eastAsia"/>
        </w:rPr>
        <w:t xml:space="preserve">n 5 September 2005, around 6 weeks after the </w:t>
      </w:r>
      <w:r w:rsidR="003063FD" w:rsidRPr="00AB15F8">
        <w:t>1</w:t>
      </w:r>
      <w:r w:rsidR="003063FD" w:rsidRPr="00AB15F8">
        <w:rPr>
          <w:vertAlign w:val="superscript"/>
        </w:rPr>
        <w:t>st</w:t>
      </w:r>
      <w:r w:rsidR="003063FD" w:rsidRPr="00AB15F8">
        <w:t xml:space="preserve"> Operation</w:t>
      </w:r>
      <w:r w:rsidRPr="00AB15F8">
        <w:rPr>
          <w:rFonts w:hint="eastAsia"/>
        </w:rPr>
        <w:t xml:space="preserve">, Madam Fa attended a post-operation follow-up at the O&amp;T with Dr Mak.  Her condition had improved with reduction in back pain and some improvement in walking distance.  </w:t>
      </w:r>
      <w:r w:rsidRPr="00AB15F8">
        <w:t>I</w:t>
      </w:r>
      <w:r w:rsidRPr="00AB15F8">
        <w:rPr>
          <w:rFonts w:hint="eastAsia"/>
        </w:rPr>
        <w:t>n another follow-up with Dr Mak on 20 February 2006, Madam Fa no longer suffered from any back pain but there was not much improvement regarding the weakness of her right foot.</w:t>
      </w:r>
    </w:p>
    <w:p w:rsidR="00AB15F8" w:rsidRDefault="00AB15F8" w:rsidP="00AB15F8">
      <w:pPr>
        <w:tabs>
          <w:tab w:val="clear" w:pos="4320"/>
          <w:tab w:val="clear" w:pos="9072"/>
        </w:tabs>
        <w:spacing w:line="360" w:lineRule="auto"/>
        <w:jc w:val="both"/>
      </w:pPr>
    </w:p>
    <w:p w:rsidR="001E70C4" w:rsidRDefault="001E70C4" w:rsidP="00AB15F8">
      <w:pPr>
        <w:numPr>
          <w:ilvl w:val="0"/>
          <w:numId w:val="15"/>
        </w:numPr>
        <w:tabs>
          <w:tab w:val="clear" w:pos="4320"/>
          <w:tab w:val="clear" w:pos="9072"/>
        </w:tabs>
        <w:spacing w:line="360" w:lineRule="auto"/>
        <w:ind w:left="0" w:firstLine="0"/>
        <w:jc w:val="both"/>
      </w:pPr>
      <w:r w:rsidRPr="00AB15F8">
        <w:t>I</w:t>
      </w:r>
      <w:r w:rsidRPr="00AB15F8">
        <w:rPr>
          <w:rFonts w:hint="eastAsia"/>
        </w:rPr>
        <w:t>n September 2006, a repeat MRI scan of Madam Fa</w:t>
      </w:r>
      <w:r w:rsidRPr="00AB15F8">
        <w:t>’</w:t>
      </w:r>
      <w:r w:rsidRPr="00AB15F8">
        <w:rPr>
          <w:rFonts w:hint="eastAsia"/>
        </w:rPr>
        <w:t xml:space="preserve">s lumbar spine region was performed and no evidence of nerve root </w:t>
      </w:r>
      <w:r w:rsidR="005D5F50" w:rsidRPr="00AB15F8">
        <w:rPr>
          <w:rFonts w:hint="eastAsia"/>
        </w:rPr>
        <w:t>compression was found.  Madam Fa was further followed-up by the O&amp;T in respectively April and June 2007.</w:t>
      </w:r>
    </w:p>
    <w:p w:rsidR="00AB15F8" w:rsidRDefault="00AB15F8" w:rsidP="00AB15F8">
      <w:pPr>
        <w:tabs>
          <w:tab w:val="clear" w:pos="4320"/>
          <w:tab w:val="clear" w:pos="9072"/>
        </w:tabs>
        <w:spacing w:line="360" w:lineRule="auto"/>
        <w:jc w:val="both"/>
      </w:pPr>
    </w:p>
    <w:p w:rsidR="005D5F50" w:rsidRDefault="005D5F50" w:rsidP="00AB15F8">
      <w:pPr>
        <w:numPr>
          <w:ilvl w:val="0"/>
          <w:numId w:val="15"/>
        </w:numPr>
        <w:tabs>
          <w:tab w:val="clear" w:pos="4320"/>
          <w:tab w:val="clear" w:pos="9072"/>
        </w:tabs>
        <w:spacing w:line="360" w:lineRule="auto"/>
        <w:ind w:left="0" w:firstLine="0"/>
        <w:jc w:val="both"/>
      </w:pPr>
      <w:r w:rsidRPr="00AB15F8">
        <w:rPr>
          <w:rFonts w:hint="eastAsia"/>
        </w:rPr>
        <w:t>On 24 October 2007, a MRI scan examination of Madam Fa</w:t>
      </w:r>
      <w:r w:rsidRPr="00AB15F8">
        <w:t>’</w:t>
      </w:r>
      <w:r w:rsidRPr="00AB15F8">
        <w:rPr>
          <w:rFonts w:hint="eastAsia"/>
        </w:rPr>
        <w:t>s lumbar spine showed no significant spinal stenosis.</w:t>
      </w:r>
    </w:p>
    <w:p w:rsidR="00AB15F8" w:rsidRDefault="00AB15F8" w:rsidP="00AB15F8">
      <w:pPr>
        <w:tabs>
          <w:tab w:val="clear" w:pos="4320"/>
          <w:tab w:val="clear" w:pos="9072"/>
        </w:tabs>
        <w:spacing w:line="360" w:lineRule="auto"/>
        <w:jc w:val="both"/>
      </w:pPr>
    </w:p>
    <w:p w:rsidR="005D5F50" w:rsidRDefault="005D5F50" w:rsidP="00AB15F8">
      <w:pPr>
        <w:numPr>
          <w:ilvl w:val="0"/>
          <w:numId w:val="15"/>
        </w:numPr>
        <w:tabs>
          <w:tab w:val="clear" w:pos="4320"/>
          <w:tab w:val="clear" w:pos="9072"/>
        </w:tabs>
        <w:spacing w:line="360" w:lineRule="auto"/>
        <w:ind w:left="0" w:firstLine="0"/>
        <w:jc w:val="both"/>
      </w:pPr>
      <w:r w:rsidRPr="00AB15F8">
        <w:rPr>
          <w:rFonts w:hint="eastAsia"/>
        </w:rPr>
        <w:t>However, in a follow-up on 12 November 2007, Madam Fa presented with involvement of the upper limb suggestive of a cervical lesion.  Dr Mak ordered a MRI scan of Madam Fa</w:t>
      </w:r>
      <w:r w:rsidRPr="00AB15F8">
        <w:t>’</w:t>
      </w:r>
      <w:r w:rsidRPr="00AB15F8">
        <w:rPr>
          <w:rFonts w:hint="eastAsia"/>
        </w:rPr>
        <w:t>s cervical spine and referred Madam Fa to the Neuro-medical Clinic, Department of Medicine and Geriatrics of KWH (</w:t>
      </w:r>
      <w:r w:rsidRPr="00AB15F8">
        <w:t>“</w:t>
      </w:r>
      <w:r w:rsidRPr="00B521DA">
        <w:rPr>
          <w:rFonts w:hint="eastAsia"/>
          <w:b/>
        </w:rPr>
        <w:t xml:space="preserve">Neuro-medical </w:t>
      </w:r>
      <w:r w:rsidRPr="00B521DA">
        <w:rPr>
          <w:rFonts w:hint="eastAsia"/>
          <w:b/>
        </w:rPr>
        <w:tab/>
        <w:t>Clinic</w:t>
      </w:r>
      <w:r w:rsidRPr="00AB15F8">
        <w:t>”</w:t>
      </w:r>
      <w:r w:rsidRPr="00AB15F8">
        <w:rPr>
          <w:rFonts w:hint="eastAsia"/>
        </w:rPr>
        <w:t>) to investigate the possibility of Motor Neurone Disease (</w:t>
      </w:r>
      <w:r w:rsidRPr="00AB15F8">
        <w:t>“</w:t>
      </w:r>
      <w:r w:rsidRPr="00B521DA">
        <w:rPr>
          <w:rFonts w:hint="eastAsia"/>
          <w:b/>
        </w:rPr>
        <w:t>MND</w:t>
      </w:r>
      <w:r w:rsidRPr="00AB15F8">
        <w:t>”</w:t>
      </w:r>
      <w:r w:rsidRPr="00AB15F8">
        <w:rPr>
          <w:rFonts w:hint="eastAsia"/>
        </w:rPr>
        <w:t>).</w:t>
      </w:r>
    </w:p>
    <w:p w:rsidR="00AB15F8" w:rsidRDefault="00AB15F8" w:rsidP="00AB15F8">
      <w:pPr>
        <w:tabs>
          <w:tab w:val="clear" w:pos="4320"/>
          <w:tab w:val="clear" w:pos="9072"/>
        </w:tabs>
        <w:spacing w:line="360" w:lineRule="auto"/>
        <w:jc w:val="both"/>
      </w:pPr>
    </w:p>
    <w:p w:rsidR="005D5F50" w:rsidRDefault="005D5F50" w:rsidP="00AB15F8">
      <w:pPr>
        <w:numPr>
          <w:ilvl w:val="0"/>
          <w:numId w:val="15"/>
        </w:numPr>
        <w:tabs>
          <w:tab w:val="clear" w:pos="4320"/>
          <w:tab w:val="clear" w:pos="9072"/>
        </w:tabs>
        <w:spacing w:line="360" w:lineRule="auto"/>
        <w:ind w:left="0" w:firstLine="0"/>
        <w:jc w:val="both"/>
      </w:pPr>
      <w:r w:rsidRPr="00AB15F8">
        <w:rPr>
          <w:rFonts w:hint="eastAsia"/>
        </w:rPr>
        <w:t>Madam Fa was followed up on 24 December 2007 by Dr Mak pending consultation with the Neuro-medical Clinic of the KWH.</w:t>
      </w:r>
      <w:r w:rsidR="00C8186D" w:rsidRPr="00AB15F8">
        <w:rPr>
          <w:rFonts w:hint="eastAsia"/>
        </w:rPr>
        <w:t xml:space="preserve">  Dr Mak found that Madam Fa had progressive weakness of both lower limbs.  X-ray of the cervical spine indicated features of narrowing of the spinal canal.</w:t>
      </w:r>
    </w:p>
    <w:p w:rsidR="00AB15F8" w:rsidRDefault="00AB15F8" w:rsidP="00AB15F8">
      <w:pPr>
        <w:tabs>
          <w:tab w:val="clear" w:pos="4320"/>
          <w:tab w:val="clear" w:pos="9072"/>
        </w:tabs>
        <w:spacing w:line="360" w:lineRule="auto"/>
        <w:jc w:val="both"/>
        <w:rPr>
          <w:rFonts w:hint="eastAsia"/>
        </w:rPr>
      </w:pPr>
    </w:p>
    <w:p w:rsidR="00B521DA" w:rsidRDefault="00B521DA" w:rsidP="00AB15F8">
      <w:pPr>
        <w:tabs>
          <w:tab w:val="clear" w:pos="4320"/>
          <w:tab w:val="clear" w:pos="9072"/>
        </w:tabs>
        <w:spacing w:line="360" w:lineRule="auto"/>
        <w:jc w:val="both"/>
        <w:rPr>
          <w:rFonts w:hint="eastAsia"/>
        </w:rPr>
      </w:pPr>
    </w:p>
    <w:p w:rsidR="00B521DA" w:rsidRDefault="00B521DA" w:rsidP="00AB15F8">
      <w:pPr>
        <w:tabs>
          <w:tab w:val="clear" w:pos="4320"/>
          <w:tab w:val="clear" w:pos="9072"/>
        </w:tabs>
        <w:spacing w:line="360" w:lineRule="auto"/>
        <w:jc w:val="both"/>
        <w:rPr>
          <w:rFonts w:hint="eastAsia"/>
        </w:rPr>
      </w:pPr>
    </w:p>
    <w:p w:rsidR="00B521DA" w:rsidRDefault="00B521DA" w:rsidP="00AB15F8">
      <w:pPr>
        <w:tabs>
          <w:tab w:val="clear" w:pos="4320"/>
          <w:tab w:val="clear" w:pos="9072"/>
        </w:tabs>
        <w:spacing w:line="360" w:lineRule="auto"/>
        <w:jc w:val="both"/>
      </w:pPr>
    </w:p>
    <w:p w:rsidR="00AB15F8" w:rsidRDefault="00AB15F8" w:rsidP="00AB15F8">
      <w:pPr>
        <w:tabs>
          <w:tab w:val="clear" w:pos="4320"/>
          <w:tab w:val="clear" w:pos="9072"/>
        </w:tabs>
        <w:spacing w:line="360" w:lineRule="auto"/>
        <w:jc w:val="both"/>
      </w:pPr>
      <w:r>
        <w:rPr>
          <w:i/>
        </w:rPr>
        <w:t>F</w:t>
      </w:r>
      <w:r>
        <w:rPr>
          <w:rFonts w:hint="eastAsia"/>
          <w:i/>
        </w:rPr>
        <w:t>rom 2008 to 2009</w:t>
      </w:r>
    </w:p>
    <w:p w:rsidR="00AB15F8" w:rsidRDefault="00AB15F8" w:rsidP="00AB15F8">
      <w:pPr>
        <w:tabs>
          <w:tab w:val="clear" w:pos="4320"/>
          <w:tab w:val="clear" w:pos="9072"/>
        </w:tabs>
        <w:spacing w:line="360" w:lineRule="auto"/>
        <w:jc w:val="both"/>
      </w:pPr>
    </w:p>
    <w:p w:rsidR="00C8186D" w:rsidRDefault="00C8186D" w:rsidP="00AB15F8">
      <w:pPr>
        <w:numPr>
          <w:ilvl w:val="0"/>
          <w:numId w:val="15"/>
        </w:numPr>
        <w:tabs>
          <w:tab w:val="clear" w:pos="4320"/>
          <w:tab w:val="clear" w:pos="9072"/>
        </w:tabs>
        <w:spacing w:line="360" w:lineRule="auto"/>
        <w:ind w:left="0" w:firstLine="0"/>
        <w:jc w:val="both"/>
      </w:pPr>
      <w:r w:rsidRPr="00C8186D">
        <w:t>O</w:t>
      </w:r>
      <w:r w:rsidRPr="00C8186D">
        <w:rPr>
          <w:rFonts w:hint="eastAsia"/>
        </w:rPr>
        <w:t>n 4 August 2008</w:t>
      </w:r>
      <w:r>
        <w:rPr>
          <w:rFonts w:hint="eastAsia"/>
        </w:rPr>
        <w:t>, a MRI scan of Madam Fa</w:t>
      </w:r>
      <w:r>
        <w:t>’</w:t>
      </w:r>
      <w:r>
        <w:rPr>
          <w:rFonts w:hint="eastAsia"/>
        </w:rPr>
        <w:t xml:space="preserve">s cervical spine region was performed which showed thickening of </w:t>
      </w:r>
      <w:r w:rsidR="00BD71D9">
        <w:rPr>
          <w:rFonts w:hint="eastAsia"/>
        </w:rPr>
        <w:t xml:space="preserve">the </w:t>
      </w:r>
      <w:r>
        <w:rPr>
          <w:rFonts w:hint="eastAsia"/>
        </w:rPr>
        <w:t>posterior longitudinal ligament with cervical cord compression at multiple levels.  Dr Mak noted that this showed definite evidence of a diagnosis of cervical myelopathy.</w:t>
      </w:r>
    </w:p>
    <w:p w:rsidR="00C8186D" w:rsidRDefault="00C8186D" w:rsidP="00C8186D">
      <w:pPr>
        <w:tabs>
          <w:tab w:val="clear" w:pos="4320"/>
          <w:tab w:val="clear" w:pos="9072"/>
        </w:tabs>
        <w:spacing w:line="360" w:lineRule="auto"/>
        <w:jc w:val="both"/>
      </w:pPr>
    </w:p>
    <w:p w:rsidR="00C8186D" w:rsidRDefault="00C8186D" w:rsidP="004C222D">
      <w:pPr>
        <w:numPr>
          <w:ilvl w:val="0"/>
          <w:numId w:val="15"/>
        </w:numPr>
        <w:tabs>
          <w:tab w:val="clear" w:pos="4320"/>
          <w:tab w:val="clear" w:pos="9072"/>
        </w:tabs>
        <w:spacing w:line="360" w:lineRule="auto"/>
        <w:ind w:left="0" w:firstLine="0"/>
        <w:jc w:val="both"/>
      </w:pPr>
      <w:r>
        <w:t>T</w:t>
      </w:r>
      <w:r>
        <w:rPr>
          <w:rFonts w:hint="eastAsia"/>
        </w:rPr>
        <w:t xml:space="preserve">he MRI report revealed that at C4/5, mild disc bulge with </w:t>
      </w:r>
      <w:r w:rsidR="00863F28">
        <w:rPr>
          <w:rFonts w:hint="eastAsia"/>
        </w:rPr>
        <w:t>osteophytes was noted and the sagittal spinal canal was down to 6.7 mm.  In his oral testimony, Dr Mak explained that for a normal person, the minimum distance for the sagittal spinal canal should be 12 mm to 13 mm.  In this respect, there was serious nerve compression and the MRI evidence could completely explain Madam Fa</w:t>
      </w:r>
      <w:r w:rsidR="00863F28">
        <w:t>’</w:t>
      </w:r>
      <w:r w:rsidR="00863F28">
        <w:rPr>
          <w:rFonts w:hint="eastAsia"/>
        </w:rPr>
        <w:t xml:space="preserve">s condition. </w:t>
      </w:r>
      <w:r w:rsidR="00AB15F8">
        <w:rPr>
          <w:rFonts w:hint="eastAsia"/>
        </w:rPr>
        <w:t xml:space="preserve"> </w:t>
      </w:r>
      <w:r w:rsidR="00863F28">
        <w:rPr>
          <w:rFonts w:hint="eastAsia"/>
        </w:rPr>
        <w:t>The investigations did not suggest that Madam Fa had MND and in the circumstances, Dr Mak considered that the chance of presence of MND was only very slim.</w:t>
      </w:r>
    </w:p>
    <w:p w:rsidR="00AB15F8" w:rsidRDefault="00AB15F8" w:rsidP="00AB15F8">
      <w:pPr>
        <w:tabs>
          <w:tab w:val="clear" w:pos="4320"/>
          <w:tab w:val="clear" w:pos="9072"/>
        </w:tabs>
        <w:spacing w:line="360" w:lineRule="auto"/>
        <w:jc w:val="both"/>
      </w:pPr>
    </w:p>
    <w:p w:rsidR="00863F28" w:rsidRDefault="00863F28" w:rsidP="00AB15F8">
      <w:pPr>
        <w:numPr>
          <w:ilvl w:val="0"/>
          <w:numId w:val="15"/>
        </w:numPr>
        <w:tabs>
          <w:tab w:val="clear" w:pos="4320"/>
          <w:tab w:val="clear" w:pos="9072"/>
        </w:tabs>
        <w:spacing w:line="360" w:lineRule="auto"/>
        <w:ind w:left="0" w:firstLine="0"/>
        <w:jc w:val="both"/>
      </w:pPr>
      <w:r>
        <w:t>I</w:t>
      </w:r>
      <w:r>
        <w:rPr>
          <w:rFonts w:hint="eastAsia"/>
        </w:rPr>
        <w:t>n view of the above, on 18 August 2008</w:t>
      </w:r>
      <w:r w:rsidR="004762DC">
        <w:rPr>
          <w:rFonts w:hint="eastAsia"/>
        </w:rPr>
        <w:t xml:space="preserve">, Dr Mak advised </w:t>
      </w:r>
      <w:r w:rsidR="003063FD">
        <w:t>Madam Fa</w:t>
      </w:r>
      <w:r w:rsidR="004762DC">
        <w:rPr>
          <w:rFonts w:hint="eastAsia"/>
        </w:rPr>
        <w:t xml:space="preserve"> to consider a cervical </w:t>
      </w:r>
      <w:r w:rsidR="00AB15F8">
        <w:rPr>
          <w:rFonts w:hint="eastAsia"/>
        </w:rPr>
        <w:t>spine laminoplasty operation (ie</w:t>
      </w:r>
      <w:r w:rsidR="004762DC">
        <w:rPr>
          <w:rFonts w:hint="eastAsia"/>
        </w:rPr>
        <w:t xml:space="preserve"> the 2</w:t>
      </w:r>
      <w:r w:rsidR="004762DC" w:rsidRPr="00AB15F8">
        <w:rPr>
          <w:rFonts w:hint="eastAsia"/>
          <w:vertAlign w:val="superscript"/>
        </w:rPr>
        <w:t>nd</w:t>
      </w:r>
      <w:r w:rsidR="00AB15F8">
        <w:rPr>
          <w:rFonts w:hint="eastAsia"/>
        </w:rPr>
        <w:t xml:space="preserve"> </w:t>
      </w:r>
      <w:r w:rsidR="004762DC">
        <w:rPr>
          <w:rFonts w:hint="eastAsia"/>
        </w:rPr>
        <w:t xml:space="preserve">Operation). </w:t>
      </w:r>
      <w:r w:rsidR="00AB15F8">
        <w:rPr>
          <w:rFonts w:hint="eastAsia"/>
        </w:rPr>
        <w:t xml:space="preserve"> </w:t>
      </w:r>
      <w:r w:rsidR="004762DC">
        <w:rPr>
          <w:rFonts w:hint="eastAsia"/>
        </w:rPr>
        <w:t>Dr Mak is of the firm view that the 2</w:t>
      </w:r>
      <w:r w:rsidR="004762DC" w:rsidRPr="00AB15F8">
        <w:rPr>
          <w:rFonts w:hint="eastAsia"/>
          <w:vertAlign w:val="superscript"/>
        </w:rPr>
        <w:t>nd</w:t>
      </w:r>
      <w:r w:rsidR="004762DC">
        <w:rPr>
          <w:rFonts w:hint="eastAsia"/>
        </w:rPr>
        <w:t xml:space="preserve"> Operation was appropriate and should be done.</w:t>
      </w:r>
    </w:p>
    <w:p w:rsidR="00AB15F8" w:rsidRDefault="00AB15F8" w:rsidP="00AB15F8">
      <w:pPr>
        <w:tabs>
          <w:tab w:val="clear" w:pos="4320"/>
          <w:tab w:val="clear" w:pos="9072"/>
        </w:tabs>
        <w:spacing w:line="360" w:lineRule="auto"/>
        <w:jc w:val="both"/>
      </w:pPr>
    </w:p>
    <w:p w:rsidR="004762DC" w:rsidRDefault="004762DC" w:rsidP="00AB15F8">
      <w:pPr>
        <w:numPr>
          <w:ilvl w:val="0"/>
          <w:numId w:val="15"/>
        </w:numPr>
        <w:tabs>
          <w:tab w:val="clear" w:pos="4320"/>
          <w:tab w:val="clear" w:pos="9072"/>
        </w:tabs>
        <w:spacing w:line="360" w:lineRule="auto"/>
        <w:ind w:left="0" w:firstLine="0"/>
        <w:jc w:val="both"/>
      </w:pPr>
      <w:r>
        <w:rPr>
          <w:rFonts w:hint="eastAsia"/>
        </w:rPr>
        <w:t>Dr Mak gave evidence that prior to the 2</w:t>
      </w:r>
      <w:r w:rsidRPr="00AB15F8">
        <w:rPr>
          <w:rFonts w:hint="eastAsia"/>
          <w:vertAlign w:val="superscript"/>
        </w:rPr>
        <w:t>nd</w:t>
      </w:r>
      <w:r>
        <w:rPr>
          <w:rFonts w:hint="eastAsia"/>
        </w:rPr>
        <w:t xml:space="preserve"> Operation, he had explained the situation to Madam Fa and Mr Chan, including the following:</w:t>
      </w:r>
      <w:r w:rsidR="00AB15F8">
        <w:rPr>
          <w:rFonts w:hint="eastAsia"/>
        </w:rPr>
        <w:t>-</w:t>
      </w:r>
    </w:p>
    <w:p w:rsidR="00AB15F8" w:rsidRDefault="00AB15F8" w:rsidP="00AB15F8">
      <w:pPr>
        <w:tabs>
          <w:tab w:val="clear" w:pos="4320"/>
          <w:tab w:val="clear" w:pos="9072"/>
        </w:tabs>
        <w:spacing w:line="360" w:lineRule="auto"/>
        <w:jc w:val="both"/>
      </w:pPr>
    </w:p>
    <w:p w:rsidR="00AB15F8" w:rsidRDefault="00AB15F8" w:rsidP="00AB15F8">
      <w:pPr>
        <w:numPr>
          <w:ilvl w:val="0"/>
          <w:numId w:val="22"/>
        </w:numPr>
        <w:tabs>
          <w:tab w:val="clear" w:pos="4320"/>
          <w:tab w:val="clear" w:pos="9072"/>
        </w:tabs>
        <w:spacing w:line="360" w:lineRule="auto"/>
        <w:ind w:left="2160" w:hanging="720"/>
        <w:jc w:val="both"/>
      </w:pPr>
      <w:r>
        <w:t>T</w:t>
      </w:r>
      <w:r>
        <w:rPr>
          <w:rFonts w:hint="eastAsia"/>
        </w:rPr>
        <w:t>he report of the MRI scan performed on 4 August 2008 which showed cervical cord compression.  The compression on the nerves would cause los</w:t>
      </w:r>
      <w:r w:rsidR="005663F4">
        <w:rPr>
          <w:rFonts w:hint="eastAsia"/>
        </w:rPr>
        <w:t>s of motor neuron cell function.</w:t>
      </w:r>
    </w:p>
    <w:p w:rsidR="00AB15F8" w:rsidRDefault="00AB15F8" w:rsidP="00AB15F8">
      <w:pPr>
        <w:tabs>
          <w:tab w:val="clear" w:pos="4320"/>
          <w:tab w:val="clear" w:pos="9072"/>
        </w:tabs>
        <w:spacing w:line="360" w:lineRule="auto"/>
        <w:ind w:left="2160" w:hanging="720"/>
        <w:jc w:val="both"/>
      </w:pPr>
    </w:p>
    <w:p w:rsidR="00AB15F8" w:rsidRDefault="00AB15F8" w:rsidP="00AB15F8">
      <w:pPr>
        <w:numPr>
          <w:ilvl w:val="0"/>
          <w:numId w:val="22"/>
        </w:numPr>
        <w:tabs>
          <w:tab w:val="clear" w:pos="4320"/>
          <w:tab w:val="clear" w:pos="9072"/>
        </w:tabs>
        <w:spacing w:line="360" w:lineRule="auto"/>
        <w:ind w:left="2160" w:hanging="720"/>
        <w:jc w:val="both"/>
      </w:pPr>
      <w:r>
        <w:t>T</w:t>
      </w:r>
      <w:r>
        <w:rPr>
          <w:rFonts w:hint="eastAsia"/>
        </w:rPr>
        <w:t>he compression would first affect the lower</w:t>
      </w:r>
      <w:r w:rsidR="005663F4">
        <w:rPr>
          <w:rFonts w:hint="eastAsia"/>
        </w:rPr>
        <w:t xml:space="preserve"> limbs and then the upper limbs.</w:t>
      </w:r>
    </w:p>
    <w:p w:rsidR="00C04907" w:rsidRDefault="00C04907" w:rsidP="00C04907">
      <w:pPr>
        <w:tabs>
          <w:tab w:val="clear" w:pos="4320"/>
          <w:tab w:val="clear" w:pos="9072"/>
        </w:tabs>
        <w:spacing w:line="360" w:lineRule="auto"/>
        <w:ind w:left="2160"/>
        <w:jc w:val="both"/>
      </w:pPr>
    </w:p>
    <w:p w:rsidR="00AB15F8" w:rsidRDefault="00AB15F8" w:rsidP="00C04907">
      <w:pPr>
        <w:numPr>
          <w:ilvl w:val="0"/>
          <w:numId w:val="22"/>
        </w:numPr>
        <w:tabs>
          <w:tab w:val="clear" w:pos="4320"/>
          <w:tab w:val="clear" w:pos="9072"/>
        </w:tabs>
        <w:spacing w:line="360" w:lineRule="auto"/>
        <w:ind w:left="2160" w:hanging="720"/>
        <w:jc w:val="both"/>
      </w:pPr>
      <w:r>
        <w:rPr>
          <w:rFonts w:hint="eastAsia"/>
        </w:rPr>
        <w:t>If nothing was done, the compression would affect Madam Fa</w:t>
      </w:r>
      <w:r>
        <w:t>’</w:t>
      </w:r>
      <w:r>
        <w:rPr>
          <w:rFonts w:hint="eastAsia"/>
        </w:rPr>
        <w:t xml:space="preserve">s breathing and might even lead to faecal or urinary incontinence.  </w:t>
      </w:r>
      <w:r>
        <w:t>T</w:t>
      </w:r>
      <w:r>
        <w:rPr>
          <w:rFonts w:hint="eastAsia"/>
        </w:rPr>
        <w:t>his could lead to the death of motor neuron cells</w:t>
      </w:r>
      <w:r w:rsidR="005663F4">
        <w:rPr>
          <w:rFonts w:hint="eastAsia"/>
        </w:rPr>
        <w:t>.</w:t>
      </w:r>
    </w:p>
    <w:p w:rsidR="00C04907" w:rsidRDefault="00C04907" w:rsidP="00C04907">
      <w:pPr>
        <w:tabs>
          <w:tab w:val="clear" w:pos="4320"/>
          <w:tab w:val="clear" w:pos="9072"/>
        </w:tabs>
        <w:spacing w:line="360" w:lineRule="auto"/>
        <w:ind w:left="2160"/>
        <w:jc w:val="both"/>
      </w:pPr>
    </w:p>
    <w:p w:rsidR="00AB15F8" w:rsidRDefault="00AB15F8" w:rsidP="00C04907">
      <w:pPr>
        <w:numPr>
          <w:ilvl w:val="0"/>
          <w:numId w:val="22"/>
        </w:numPr>
        <w:tabs>
          <w:tab w:val="clear" w:pos="4320"/>
          <w:tab w:val="clear" w:pos="9072"/>
        </w:tabs>
        <w:spacing w:line="360" w:lineRule="auto"/>
        <w:ind w:left="2160" w:hanging="720"/>
        <w:jc w:val="both"/>
      </w:pPr>
      <w:r>
        <w:rPr>
          <w:rFonts w:hint="eastAsia"/>
        </w:rPr>
        <w:t>Dr Mak hoped that the 2</w:t>
      </w:r>
      <w:r w:rsidRPr="00C04907">
        <w:rPr>
          <w:rFonts w:hint="eastAsia"/>
          <w:vertAlign w:val="superscript"/>
        </w:rPr>
        <w:t>nd</w:t>
      </w:r>
      <w:r>
        <w:rPr>
          <w:rFonts w:hint="eastAsia"/>
        </w:rPr>
        <w:t xml:space="preserve"> Operation could prevent Madam Fa</w:t>
      </w:r>
      <w:r>
        <w:t>’</w:t>
      </w:r>
      <w:r>
        <w:rPr>
          <w:rFonts w:hint="eastAsia"/>
        </w:rPr>
        <w:t>s condi</w:t>
      </w:r>
      <w:r w:rsidR="005663F4">
        <w:rPr>
          <w:rFonts w:hint="eastAsia"/>
        </w:rPr>
        <w:t>tion from further deterioration.</w:t>
      </w:r>
    </w:p>
    <w:p w:rsidR="00C04907" w:rsidRDefault="00C04907" w:rsidP="00C04907">
      <w:pPr>
        <w:tabs>
          <w:tab w:val="clear" w:pos="4320"/>
          <w:tab w:val="clear" w:pos="9072"/>
        </w:tabs>
        <w:spacing w:line="360" w:lineRule="auto"/>
        <w:ind w:left="2160"/>
        <w:jc w:val="both"/>
      </w:pPr>
    </w:p>
    <w:p w:rsidR="00AB15F8" w:rsidRDefault="00AB15F8" w:rsidP="00C04907">
      <w:pPr>
        <w:numPr>
          <w:ilvl w:val="0"/>
          <w:numId w:val="22"/>
        </w:numPr>
        <w:tabs>
          <w:tab w:val="clear" w:pos="4320"/>
          <w:tab w:val="clear" w:pos="9072"/>
        </w:tabs>
        <w:spacing w:line="360" w:lineRule="auto"/>
        <w:ind w:left="2160" w:hanging="720"/>
        <w:jc w:val="both"/>
      </w:pPr>
      <w:r>
        <w:rPr>
          <w:rFonts w:hint="eastAsia"/>
        </w:rPr>
        <w:t>The 2</w:t>
      </w:r>
      <w:r w:rsidRPr="00C04907">
        <w:rPr>
          <w:rFonts w:hint="eastAsia"/>
          <w:vertAlign w:val="superscript"/>
        </w:rPr>
        <w:t>nd</w:t>
      </w:r>
      <w:r>
        <w:rPr>
          <w:rFonts w:hint="eastAsia"/>
        </w:rPr>
        <w:t xml:space="preserve"> Operation could alleviate the compression on the motor neuron and help decrease the numbness </w:t>
      </w:r>
      <w:r w:rsidR="005663F4">
        <w:rPr>
          <w:rFonts w:hint="eastAsia"/>
        </w:rPr>
        <w:t>and weakness of the lower limbs.</w:t>
      </w:r>
    </w:p>
    <w:p w:rsidR="00C04907" w:rsidRDefault="00C04907" w:rsidP="00C04907">
      <w:pPr>
        <w:tabs>
          <w:tab w:val="clear" w:pos="4320"/>
          <w:tab w:val="clear" w:pos="9072"/>
        </w:tabs>
        <w:spacing w:line="360" w:lineRule="auto"/>
        <w:ind w:left="2160"/>
        <w:jc w:val="both"/>
      </w:pPr>
    </w:p>
    <w:p w:rsidR="00AB15F8" w:rsidRDefault="00AB15F8" w:rsidP="00C04907">
      <w:pPr>
        <w:numPr>
          <w:ilvl w:val="0"/>
          <w:numId w:val="22"/>
        </w:numPr>
        <w:tabs>
          <w:tab w:val="clear" w:pos="4320"/>
          <w:tab w:val="clear" w:pos="9072"/>
        </w:tabs>
        <w:spacing w:line="360" w:lineRule="auto"/>
        <w:ind w:left="2160" w:hanging="720"/>
        <w:jc w:val="both"/>
      </w:pPr>
      <w:r>
        <w:rPr>
          <w:rFonts w:hint="eastAsia"/>
        </w:rPr>
        <w:t xml:space="preserve">Some of the undamaged motor neurons might recover.  However, if the motor neurons had already been </w:t>
      </w:r>
      <w:r w:rsidR="005663F4">
        <w:rPr>
          <w:rFonts w:hint="eastAsia"/>
        </w:rPr>
        <w:t>damaged, they would not recover.</w:t>
      </w:r>
    </w:p>
    <w:p w:rsidR="00C04907" w:rsidRDefault="00C04907" w:rsidP="00C04907">
      <w:pPr>
        <w:tabs>
          <w:tab w:val="clear" w:pos="4320"/>
          <w:tab w:val="clear" w:pos="9072"/>
        </w:tabs>
        <w:spacing w:line="360" w:lineRule="auto"/>
        <w:ind w:left="2160"/>
        <w:jc w:val="both"/>
      </w:pPr>
    </w:p>
    <w:p w:rsidR="00AB15F8" w:rsidRDefault="00AB15F8" w:rsidP="00C04907">
      <w:pPr>
        <w:numPr>
          <w:ilvl w:val="0"/>
          <w:numId w:val="22"/>
        </w:numPr>
        <w:tabs>
          <w:tab w:val="clear" w:pos="4320"/>
          <w:tab w:val="clear" w:pos="9072"/>
        </w:tabs>
        <w:spacing w:line="360" w:lineRule="auto"/>
        <w:ind w:left="2160" w:hanging="720"/>
        <w:jc w:val="both"/>
      </w:pPr>
      <w:r>
        <w:t>T</w:t>
      </w:r>
      <w:r>
        <w:rPr>
          <w:rFonts w:hint="eastAsia"/>
        </w:rPr>
        <w:t>here was a chance, but a small one, that Madam Fa could recover.  The recov</w:t>
      </w:r>
      <w:r w:rsidR="005663F4">
        <w:rPr>
          <w:rFonts w:hint="eastAsia"/>
        </w:rPr>
        <w:t>ery, if any, would require time.</w:t>
      </w:r>
    </w:p>
    <w:p w:rsidR="00C04907" w:rsidRDefault="00C04907" w:rsidP="00C04907">
      <w:pPr>
        <w:tabs>
          <w:tab w:val="clear" w:pos="4320"/>
          <w:tab w:val="clear" w:pos="9072"/>
        </w:tabs>
        <w:spacing w:line="360" w:lineRule="auto"/>
        <w:ind w:left="2160"/>
        <w:jc w:val="both"/>
      </w:pPr>
    </w:p>
    <w:p w:rsidR="00AB15F8" w:rsidRDefault="00AB15F8" w:rsidP="00C04907">
      <w:pPr>
        <w:numPr>
          <w:ilvl w:val="0"/>
          <w:numId w:val="22"/>
        </w:numPr>
        <w:tabs>
          <w:tab w:val="clear" w:pos="4320"/>
          <w:tab w:val="clear" w:pos="9072"/>
        </w:tabs>
        <w:spacing w:line="360" w:lineRule="auto"/>
        <w:ind w:left="2160" w:hanging="720"/>
        <w:jc w:val="both"/>
      </w:pPr>
      <w:r>
        <w:rPr>
          <w:rFonts w:hint="eastAsia"/>
        </w:rPr>
        <w:t>This was a major operation.  The operation would be a rather lengthy one and</w:t>
      </w:r>
      <w:r w:rsidR="005663F4">
        <w:rPr>
          <w:rFonts w:hint="eastAsia"/>
        </w:rPr>
        <w:t xml:space="preserve"> there would be much blood loss.</w:t>
      </w:r>
    </w:p>
    <w:p w:rsidR="00C04907" w:rsidRDefault="00C04907" w:rsidP="00C04907">
      <w:pPr>
        <w:tabs>
          <w:tab w:val="clear" w:pos="4320"/>
          <w:tab w:val="clear" w:pos="9072"/>
        </w:tabs>
        <w:spacing w:line="360" w:lineRule="auto"/>
        <w:ind w:left="2160"/>
        <w:jc w:val="both"/>
      </w:pPr>
    </w:p>
    <w:p w:rsidR="00AB15F8" w:rsidRDefault="00AB15F8" w:rsidP="00C04907">
      <w:pPr>
        <w:numPr>
          <w:ilvl w:val="0"/>
          <w:numId w:val="22"/>
        </w:numPr>
        <w:tabs>
          <w:tab w:val="clear" w:pos="4320"/>
          <w:tab w:val="clear" w:pos="9072"/>
        </w:tabs>
        <w:spacing w:line="360" w:lineRule="auto"/>
        <w:ind w:left="2160" w:hanging="720"/>
        <w:jc w:val="both"/>
      </w:pPr>
      <w:r>
        <w:rPr>
          <w:rFonts w:hint="eastAsia"/>
        </w:rPr>
        <w:t xml:space="preserve">The risks would be high because the area to be operated on was close to the central nerves.  The risks of the operation included blood loss, damage to nerves, numbness of nerves, loss of nerve function, numbness </w:t>
      </w:r>
      <w:r w:rsidR="005663F4">
        <w:rPr>
          <w:rFonts w:hint="eastAsia"/>
        </w:rPr>
        <w:t>of the limbs and even paralysis.</w:t>
      </w:r>
    </w:p>
    <w:p w:rsidR="00C04907" w:rsidRDefault="00C04907" w:rsidP="00C04907">
      <w:pPr>
        <w:tabs>
          <w:tab w:val="clear" w:pos="4320"/>
          <w:tab w:val="clear" w:pos="9072"/>
        </w:tabs>
        <w:spacing w:line="360" w:lineRule="auto"/>
        <w:ind w:left="2160"/>
        <w:jc w:val="both"/>
      </w:pPr>
    </w:p>
    <w:p w:rsidR="00AB15F8" w:rsidRDefault="00AB15F8" w:rsidP="00C04907">
      <w:pPr>
        <w:numPr>
          <w:ilvl w:val="0"/>
          <w:numId w:val="22"/>
        </w:numPr>
        <w:tabs>
          <w:tab w:val="clear" w:pos="4320"/>
          <w:tab w:val="clear" w:pos="9072"/>
        </w:tabs>
        <w:spacing w:line="360" w:lineRule="auto"/>
        <w:ind w:left="2160" w:hanging="720"/>
        <w:jc w:val="both"/>
      </w:pPr>
      <w:r>
        <w:t>A</w:t>
      </w:r>
      <w:r>
        <w:rPr>
          <w:rFonts w:hint="eastAsia"/>
        </w:rPr>
        <w:t xml:space="preserve">s an orthopaedic surgeon, he would try his best to do the operation. </w:t>
      </w:r>
      <w:r w:rsidR="006B7635">
        <w:rPr>
          <w:rFonts w:hint="eastAsia"/>
        </w:rPr>
        <w:t xml:space="preserve"> </w:t>
      </w:r>
      <w:r>
        <w:rPr>
          <w:rFonts w:hint="eastAsia"/>
        </w:rPr>
        <w:t xml:space="preserve">That was all that </w:t>
      </w:r>
      <w:r w:rsidR="005663F4">
        <w:rPr>
          <w:rFonts w:hint="eastAsia"/>
        </w:rPr>
        <w:t>an orthopaedic surgeon could do.</w:t>
      </w:r>
    </w:p>
    <w:p w:rsidR="00C04907" w:rsidRDefault="00C04907" w:rsidP="00C04907">
      <w:pPr>
        <w:tabs>
          <w:tab w:val="clear" w:pos="4320"/>
          <w:tab w:val="clear" w:pos="9072"/>
        </w:tabs>
        <w:spacing w:line="360" w:lineRule="auto"/>
        <w:ind w:left="2160"/>
        <w:jc w:val="both"/>
      </w:pPr>
    </w:p>
    <w:p w:rsidR="00AB15F8" w:rsidRDefault="00AB15F8" w:rsidP="00C04907">
      <w:pPr>
        <w:numPr>
          <w:ilvl w:val="0"/>
          <w:numId w:val="22"/>
        </w:numPr>
        <w:tabs>
          <w:tab w:val="clear" w:pos="4320"/>
          <w:tab w:val="clear" w:pos="9072"/>
        </w:tabs>
        <w:spacing w:line="360" w:lineRule="auto"/>
        <w:ind w:left="2160" w:hanging="720"/>
        <w:jc w:val="both"/>
      </w:pPr>
      <w:r>
        <w:rPr>
          <w:rFonts w:hint="eastAsia"/>
        </w:rPr>
        <w:t xml:space="preserve">Dr Mak could not guarantee that the operation would be successful. </w:t>
      </w:r>
      <w:r w:rsidR="006B7635">
        <w:rPr>
          <w:rFonts w:hint="eastAsia"/>
        </w:rPr>
        <w:t xml:space="preserve"> </w:t>
      </w:r>
      <w:r>
        <w:rPr>
          <w:rFonts w:hint="eastAsia"/>
        </w:rPr>
        <w:t>He told Madam Fa that after the operation, it was possible that there would be no improvement.</w:t>
      </w:r>
      <w:r w:rsidR="006B7635">
        <w:rPr>
          <w:rFonts w:hint="eastAsia"/>
        </w:rPr>
        <w:t xml:space="preserve"> </w:t>
      </w:r>
      <w:r>
        <w:rPr>
          <w:rFonts w:hint="eastAsia"/>
        </w:rPr>
        <w:t xml:space="preserve"> Further, there would be wasting of the upper limbs for a few years after the operation and Madam Fa might not recover</w:t>
      </w:r>
      <w:r w:rsidR="005663F4">
        <w:rPr>
          <w:rFonts w:hint="eastAsia"/>
        </w:rPr>
        <w:t xml:space="preserve"> from that.</w:t>
      </w:r>
    </w:p>
    <w:p w:rsidR="00C04907" w:rsidRDefault="00C04907" w:rsidP="00C04907">
      <w:pPr>
        <w:tabs>
          <w:tab w:val="clear" w:pos="4320"/>
          <w:tab w:val="clear" w:pos="9072"/>
        </w:tabs>
        <w:spacing w:line="360" w:lineRule="auto"/>
        <w:ind w:left="2160"/>
        <w:jc w:val="both"/>
      </w:pPr>
    </w:p>
    <w:p w:rsidR="00AB15F8" w:rsidRDefault="00AB15F8" w:rsidP="00C04907">
      <w:pPr>
        <w:numPr>
          <w:ilvl w:val="0"/>
          <w:numId w:val="22"/>
        </w:numPr>
        <w:tabs>
          <w:tab w:val="clear" w:pos="4320"/>
          <w:tab w:val="clear" w:pos="9072"/>
        </w:tabs>
        <w:spacing w:line="360" w:lineRule="auto"/>
        <w:ind w:left="2160" w:hanging="720"/>
        <w:jc w:val="both"/>
      </w:pPr>
      <w:r>
        <w:rPr>
          <w:rFonts w:hint="eastAsia"/>
        </w:rPr>
        <w:t>Dr Mak said that he did not need to make any promise to Madam Fa as he only wanted to help Madam Fa with the</w:t>
      </w:r>
      <w:r w:rsidR="005663F4">
        <w:rPr>
          <w:rFonts w:hint="eastAsia"/>
        </w:rPr>
        <w:t xml:space="preserve"> alleviation of the compression.</w:t>
      </w:r>
    </w:p>
    <w:p w:rsidR="00C04907" w:rsidRDefault="00C04907" w:rsidP="00C04907">
      <w:pPr>
        <w:tabs>
          <w:tab w:val="clear" w:pos="4320"/>
          <w:tab w:val="clear" w:pos="9072"/>
        </w:tabs>
        <w:spacing w:line="360" w:lineRule="auto"/>
        <w:ind w:left="2160"/>
        <w:jc w:val="both"/>
      </w:pPr>
    </w:p>
    <w:p w:rsidR="00AB15F8" w:rsidRDefault="00AB15F8" w:rsidP="00C04907">
      <w:pPr>
        <w:numPr>
          <w:ilvl w:val="0"/>
          <w:numId w:val="22"/>
        </w:numPr>
        <w:tabs>
          <w:tab w:val="clear" w:pos="4320"/>
          <w:tab w:val="clear" w:pos="9072"/>
        </w:tabs>
        <w:spacing w:line="360" w:lineRule="auto"/>
        <w:ind w:left="2160" w:hanging="720"/>
        <w:jc w:val="both"/>
      </w:pPr>
      <w:r>
        <w:rPr>
          <w:rFonts w:hint="eastAsia"/>
        </w:rPr>
        <w:t>If conservative treatment was adopted, there was a chance that Madam Fa</w:t>
      </w:r>
      <w:r>
        <w:t>’</w:t>
      </w:r>
      <w:r>
        <w:rPr>
          <w:rFonts w:hint="eastAsia"/>
        </w:rPr>
        <w:t>s condition would deteriorate and there would be fu</w:t>
      </w:r>
      <w:r w:rsidR="005663F4">
        <w:rPr>
          <w:rFonts w:hint="eastAsia"/>
        </w:rPr>
        <w:t>rther compression on the nerves.</w:t>
      </w:r>
    </w:p>
    <w:p w:rsidR="00C04907" w:rsidRDefault="00C04907" w:rsidP="00C04907">
      <w:pPr>
        <w:tabs>
          <w:tab w:val="clear" w:pos="4320"/>
          <w:tab w:val="clear" w:pos="9072"/>
        </w:tabs>
        <w:spacing w:line="360" w:lineRule="auto"/>
        <w:ind w:left="2160"/>
        <w:jc w:val="both"/>
      </w:pPr>
    </w:p>
    <w:p w:rsidR="00AB15F8" w:rsidRDefault="00AB15F8" w:rsidP="00C04907">
      <w:pPr>
        <w:numPr>
          <w:ilvl w:val="0"/>
          <w:numId w:val="22"/>
        </w:numPr>
        <w:tabs>
          <w:tab w:val="clear" w:pos="4320"/>
          <w:tab w:val="clear" w:pos="9072"/>
        </w:tabs>
        <w:spacing w:line="360" w:lineRule="auto"/>
        <w:ind w:left="2160" w:hanging="720"/>
        <w:jc w:val="both"/>
      </w:pPr>
      <w:r>
        <w:rPr>
          <w:rFonts w:hint="eastAsia"/>
        </w:rPr>
        <w:t>The other usual risks of an operation, including chest infection, urinary tract infection, numbness and paralysis were advised to Ma</w:t>
      </w:r>
      <w:r w:rsidR="005663F4">
        <w:rPr>
          <w:rFonts w:hint="eastAsia"/>
        </w:rPr>
        <w:t>dam Fa.</w:t>
      </w:r>
    </w:p>
    <w:p w:rsidR="00C04907" w:rsidRDefault="00C04907" w:rsidP="00C04907">
      <w:pPr>
        <w:tabs>
          <w:tab w:val="clear" w:pos="4320"/>
          <w:tab w:val="clear" w:pos="9072"/>
        </w:tabs>
        <w:spacing w:line="360" w:lineRule="auto"/>
        <w:ind w:left="2160"/>
        <w:jc w:val="both"/>
      </w:pPr>
    </w:p>
    <w:p w:rsidR="00AB15F8" w:rsidRPr="00C04907" w:rsidRDefault="00AB15F8" w:rsidP="00C04907">
      <w:pPr>
        <w:numPr>
          <w:ilvl w:val="0"/>
          <w:numId w:val="22"/>
        </w:numPr>
        <w:tabs>
          <w:tab w:val="clear" w:pos="4320"/>
          <w:tab w:val="clear" w:pos="9072"/>
        </w:tabs>
        <w:spacing w:line="360" w:lineRule="auto"/>
        <w:ind w:left="2160" w:hanging="720"/>
        <w:jc w:val="both"/>
      </w:pPr>
      <w:r>
        <w:t>T</w:t>
      </w:r>
      <w:r>
        <w:rPr>
          <w:rFonts w:hint="eastAsia"/>
        </w:rPr>
        <w:t>he risks of general anaesthesia, including wound infection, blood loss, urinary tract infection and respiratory infection were also advised to Madam Fa.</w:t>
      </w:r>
    </w:p>
    <w:p w:rsidR="00AB15F8" w:rsidRDefault="00AB15F8" w:rsidP="00AB15F8">
      <w:pPr>
        <w:tabs>
          <w:tab w:val="clear" w:pos="4320"/>
          <w:tab w:val="clear" w:pos="9072"/>
        </w:tabs>
        <w:spacing w:line="360" w:lineRule="auto"/>
        <w:jc w:val="both"/>
      </w:pPr>
    </w:p>
    <w:p w:rsidR="00E5769B" w:rsidRPr="006B7635" w:rsidRDefault="00E5769B" w:rsidP="006B7635">
      <w:pPr>
        <w:numPr>
          <w:ilvl w:val="0"/>
          <w:numId w:val="15"/>
        </w:numPr>
        <w:tabs>
          <w:tab w:val="clear" w:pos="4320"/>
          <w:tab w:val="clear" w:pos="9072"/>
        </w:tabs>
        <w:spacing w:line="360" w:lineRule="auto"/>
        <w:ind w:left="0" w:firstLine="0"/>
        <w:jc w:val="both"/>
      </w:pPr>
      <w:r>
        <w:rPr>
          <w:rFonts w:hint="eastAsia"/>
        </w:rPr>
        <w:t xml:space="preserve">Madam Fa signed a Consent Form dated 18 August 2008 </w:t>
      </w:r>
      <w:r w:rsidR="00B46BB9">
        <w:rPr>
          <w:rFonts w:hint="eastAsia"/>
        </w:rPr>
        <w:t xml:space="preserve">(the </w:t>
      </w:r>
      <w:r w:rsidR="00B46BB9">
        <w:t>“</w:t>
      </w:r>
      <w:r w:rsidR="00B46BB9" w:rsidRPr="00C43626">
        <w:rPr>
          <w:rFonts w:hint="eastAsia"/>
          <w:b/>
        </w:rPr>
        <w:t>Consent Form</w:t>
      </w:r>
      <w:r w:rsidR="00B46BB9">
        <w:t>”</w:t>
      </w:r>
      <w:r w:rsidR="00B46BB9">
        <w:rPr>
          <w:rFonts w:hint="eastAsia"/>
        </w:rPr>
        <w:t xml:space="preserve">) </w:t>
      </w:r>
      <w:r>
        <w:rPr>
          <w:rFonts w:hint="eastAsia"/>
        </w:rPr>
        <w:t>for the 2</w:t>
      </w:r>
      <w:r w:rsidRPr="006B7635">
        <w:rPr>
          <w:rFonts w:hint="eastAsia"/>
          <w:vertAlign w:val="superscript"/>
        </w:rPr>
        <w:t>nd</w:t>
      </w:r>
      <w:r>
        <w:rPr>
          <w:rFonts w:hint="eastAsia"/>
        </w:rPr>
        <w:t xml:space="preserve"> Operation (pages 859 to 863 of the Trial Bundle).  In the fourth section of the Consent </w:t>
      </w:r>
      <w:r w:rsidR="005663F4">
        <w:rPr>
          <w:rFonts w:hint="eastAsia"/>
        </w:rPr>
        <w:t>F</w:t>
      </w:r>
      <w:r>
        <w:rPr>
          <w:rFonts w:hint="eastAsia"/>
        </w:rPr>
        <w:t xml:space="preserve">orm, which stated in Chinese that </w:t>
      </w:r>
      <w:r w:rsidR="00B46BB9">
        <w:rPr>
          <w:rFonts w:hint="eastAsia"/>
        </w:rPr>
        <w:t xml:space="preserve">the doctor has explained to the patient the operation/medical procedure/treatment and the possible risks and complications, the following was written: </w:t>
      </w:r>
      <w:r w:rsidR="00B46BB9">
        <w:t>“</w:t>
      </w:r>
      <w:r w:rsidR="00B46BB9">
        <w:rPr>
          <w:rFonts w:hint="eastAsia"/>
        </w:rPr>
        <w:t>numbness, paralysis, infection</w:t>
      </w:r>
      <w:r w:rsidR="00B46BB9">
        <w:t>”</w:t>
      </w:r>
      <w:r w:rsidR="00B46BB9">
        <w:rPr>
          <w:rFonts w:hint="eastAsia"/>
        </w:rPr>
        <w:t>.</w:t>
      </w:r>
      <w:r w:rsidR="00B46BB9" w:rsidRPr="006B7635">
        <w:rPr>
          <w:rFonts w:hint="eastAsia"/>
          <w:szCs w:val="28"/>
        </w:rPr>
        <w:t xml:space="preserve"> </w:t>
      </w:r>
    </w:p>
    <w:p w:rsidR="00B46BB9" w:rsidRDefault="00B46BB9" w:rsidP="00B46BB9">
      <w:pPr>
        <w:tabs>
          <w:tab w:val="clear" w:pos="4320"/>
          <w:tab w:val="clear" w:pos="9072"/>
        </w:tabs>
        <w:spacing w:line="360" w:lineRule="auto"/>
        <w:ind w:right="26"/>
        <w:jc w:val="both"/>
        <w:rPr>
          <w:szCs w:val="28"/>
        </w:rPr>
      </w:pPr>
    </w:p>
    <w:p w:rsidR="00B46BB9" w:rsidRDefault="00B46BB9" w:rsidP="00E5769B">
      <w:pPr>
        <w:numPr>
          <w:ilvl w:val="0"/>
          <w:numId w:val="15"/>
        </w:numPr>
        <w:tabs>
          <w:tab w:val="clear" w:pos="4320"/>
          <w:tab w:val="clear" w:pos="9072"/>
        </w:tabs>
        <w:spacing w:line="360" w:lineRule="auto"/>
        <w:ind w:left="0" w:right="26" w:firstLine="0"/>
        <w:jc w:val="both"/>
        <w:rPr>
          <w:szCs w:val="28"/>
        </w:rPr>
      </w:pPr>
      <w:r>
        <w:rPr>
          <w:szCs w:val="28"/>
        </w:rPr>
        <w:t>I</w:t>
      </w:r>
      <w:r>
        <w:rPr>
          <w:rFonts w:hint="eastAsia"/>
          <w:szCs w:val="28"/>
        </w:rPr>
        <w:t xml:space="preserve">n his oral testimony, Dr Mak confirmed that the signature on the left-hand side of page 4 of the Consent Form </w:t>
      </w:r>
      <w:r w:rsidR="00FC6795">
        <w:rPr>
          <w:rFonts w:hint="eastAsia"/>
          <w:szCs w:val="28"/>
        </w:rPr>
        <w:t xml:space="preserve">(page 862 of the Trial Bundle) </w:t>
      </w:r>
      <w:r>
        <w:rPr>
          <w:rFonts w:hint="eastAsia"/>
          <w:szCs w:val="28"/>
        </w:rPr>
        <w:t>was his signature</w:t>
      </w:r>
      <w:r w:rsidR="00FC6795">
        <w:rPr>
          <w:rFonts w:hint="eastAsia"/>
          <w:szCs w:val="28"/>
        </w:rPr>
        <w:t>,</w:t>
      </w:r>
      <w:r>
        <w:rPr>
          <w:rFonts w:hint="eastAsia"/>
          <w:szCs w:val="28"/>
        </w:rPr>
        <w:t xml:space="preserve"> and </w:t>
      </w:r>
      <w:r w:rsidR="00FC6795">
        <w:rPr>
          <w:rFonts w:hint="eastAsia"/>
          <w:szCs w:val="28"/>
        </w:rPr>
        <w:t>the</w:t>
      </w:r>
      <w:r>
        <w:rPr>
          <w:rFonts w:hint="eastAsia"/>
          <w:szCs w:val="28"/>
        </w:rPr>
        <w:t xml:space="preserve"> witness was a nurse from the Out-Patient Department.  Dr Mak further confirmed that all the Chinese words on the Consent Form, including those written in the fourth section, were written by him (and not by a female nurse as alleged by Mr Chan</w:t>
      </w:r>
      <w:r w:rsidR="00FC6795">
        <w:rPr>
          <w:rFonts w:hint="eastAsia"/>
          <w:szCs w:val="28"/>
        </w:rPr>
        <w:t>)</w:t>
      </w:r>
      <w:r>
        <w:rPr>
          <w:rFonts w:hint="eastAsia"/>
          <w:szCs w:val="28"/>
        </w:rPr>
        <w:t>.  I have no hesitation in accepting Dr Mak</w:t>
      </w:r>
      <w:r>
        <w:rPr>
          <w:szCs w:val="28"/>
        </w:rPr>
        <w:t>’</w:t>
      </w:r>
      <w:r>
        <w:rPr>
          <w:rFonts w:hint="eastAsia"/>
          <w:szCs w:val="28"/>
        </w:rPr>
        <w:t xml:space="preserve">s evidence in this </w:t>
      </w:r>
      <w:r w:rsidR="00FC6795">
        <w:rPr>
          <w:rFonts w:hint="eastAsia"/>
          <w:szCs w:val="28"/>
        </w:rPr>
        <w:t xml:space="preserve">regard </w:t>
      </w:r>
      <w:r>
        <w:rPr>
          <w:rFonts w:hint="eastAsia"/>
          <w:szCs w:val="28"/>
        </w:rPr>
        <w:t>as being truthful and reliable.</w:t>
      </w:r>
    </w:p>
    <w:p w:rsidR="006B7635" w:rsidRDefault="006B7635" w:rsidP="006B7635">
      <w:pPr>
        <w:tabs>
          <w:tab w:val="clear" w:pos="4320"/>
          <w:tab w:val="clear" w:pos="9072"/>
        </w:tabs>
        <w:spacing w:line="360" w:lineRule="auto"/>
        <w:ind w:right="26"/>
        <w:jc w:val="both"/>
        <w:rPr>
          <w:szCs w:val="28"/>
        </w:rPr>
      </w:pPr>
    </w:p>
    <w:p w:rsidR="00FC6795" w:rsidRDefault="00851222" w:rsidP="006B7635">
      <w:pPr>
        <w:numPr>
          <w:ilvl w:val="0"/>
          <w:numId w:val="15"/>
        </w:numPr>
        <w:tabs>
          <w:tab w:val="clear" w:pos="4320"/>
          <w:tab w:val="clear" w:pos="9072"/>
        </w:tabs>
        <w:spacing w:line="360" w:lineRule="auto"/>
        <w:ind w:left="0" w:right="26" w:firstLine="0"/>
        <w:jc w:val="both"/>
        <w:rPr>
          <w:szCs w:val="28"/>
        </w:rPr>
      </w:pPr>
      <w:r w:rsidRPr="006B7635">
        <w:rPr>
          <w:rFonts w:hint="eastAsia"/>
          <w:szCs w:val="28"/>
        </w:rPr>
        <w:t>The 2</w:t>
      </w:r>
      <w:r w:rsidRPr="006B7635">
        <w:rPr>
          <w:rFonts w:hint="eastAsia"/>
          <w:szCs w:val="28"/>
          <w:vertAlign w:val="superscript"/>
        </w:rPr>
        <w:t>nd</w:t>
      </w:r>
      <w:r w:rsidRPr="006B7635">
        <w:rPr>
          <w:rFonts w:hint="eastAsia"/>
          <w:szCs w:val="28"/>
        </w:rPr>
        <w:t xml:space="preserve"> Operation was performed on 2 September 2008.  Madam Fa recovered smoothly and was discharged from the hospital on 25 September 2008.</w:t>
      </w:r>
    </w:p>
    <w:p w:rsidR="006B7635" w:rsidRDefault="006B7635" w:rsidP="006B7635">
      <w:pPr>
        <w:tabs>
          <w:tab w:val="clear" w:pos="4320"/>
          <w:tab w:val="clear" w:pos="9072"/>
        </w:tabs>
        <w:spacing w:line="360" w:lineRule="auto"/>
        <w:ind w:right="26"/>
        <w:jc w:val="both"/>
        <w:rPr>
          <w:szCs w:val="28"/>
        </w:rPr>
      </w:pPr>
    </w:p>
    <w:p w:rsidR="00851222" w:rsidRDefault="00851222" w:rsidP="006B7635">
      <w:pPr>
        <w:numPr>
          <w:ilvl w:val="0"/>
          <w:numId w:val="15"/>
        </w:numPr>
        <w:tabs>
          <w:tab w:val="clear" w:pos="4320"/>
          <w:tab w:val="clear" w:pos="9072"/>
        </w:tabs>
        <w:spacing w:line="360" w:lineRule="auto"/>
        <w:ind w:left="0" w:right="26" w:firstLine="0"/>
        <w:jc w:val="both"/>
        <w:rPr>
          <w:szCs w:val="28"/>
        </w:rPr>
      </w:pPr>
      <w:r w:rsidRPr="006B7635">
        <w:rPr>
          <w:rFonts w:hint="eastAsia"/>
          <w:szCs w:val="28"/>
        </w:rPr>
        <w:t>The 2</w:t>
      </w:r>
      <w:r w:rsidRPr="006B7635">
        <w:rPr>
          <w:rFonts w:hint="eastAsia"/>
          <w:szCs w:val="28"/>
          <w:vertAlign w:val="superscript"/>
        </w:rPr>
        <w:t>nd</w:t>
      </w:r>
      <w:r w:rsidRPr="006B7635">
        <w:rPr>
          <w:rFonts w:hint="eastAsia"/>
          <w:szCs w:val="28"/>
        </w:rPr>
        <w:t xml:space="preserve"> Operation was beneficial as Madam Fa had improvement in her lower limb power and sensation during the 3 months after the operation.</w:t>
      </w:r>
    </w:p>
    <w:p w:rsidR="006B7635" w:rsidRDefault="006B7635" w:rsidP="006B7635">
      <w:pPr>
        <w:tabs>
          <w:tab w:val="clear" w:pos="4320"/>
          <w:tab w:val="clear" w:pos="9072"/>
        </w:tabs>
        <w:spacing w:line="360" w:lineRule="auto"/>
        <w:ind w:right="26"/>
        <w:jc w:val="both"/>
        <w:rPr>
          <w:szCs w:val="28"/>
        </w:rPr>
      </w:pPr>
    </w:p>
    <w:p w:rsidR="00851222" w:rsidRDefault="00851222" w:rsidP="006B7635">
      <w:pPr>
        <w:numPr>
          <w:ilvl w:val="0"/>
          <w:numId w:val="15"/>
        </w:numPr>
        <w:tabs>
          <w:tab w:val="clear" w:pos="4320"/>
          <w:tab w:val="clear" w:pos="9072"/>
        </w:tabs>
        <w:spacing w:line="360" w:lineRule="auto"/>
        <w:ind w:left="0" w:right="26" w:firstLine="0"/>
        <w:jc w:val="both"/>
        <w:rPr>
          <w:szCs w:val="28"/>
        </w:rPr>
      </w:pPr>
      <w:r w:rsidRPr="006B7635">
        <w:rPr>
          <w:szCs w:val="28"/>
        </w:rPr>
        <w:t>A</w:t>
      </w:r>
      <w:r w:rsidRPr="006B7635">
        <w:rPr>
          <w:rFonts w:hint="eastAsia"/>
          <w:szCs w:val="28"/>
        </w:rPr>
        <w:t>fter the 2</w:t>
      </w:r>
      <w:r w:rsidRPr="006B7635">
        <w:rPr>
          <w:rFonts w:hint="eastAsia"/>
          <w:szCs w:val="28"/>
          <w:vertAlign w:val="superscript"/>
        </w:rPr>
        <w:t>nd</w:t>
      </w:r>
      <w:r w:rsidRPr="006B7635">
        <w:rPr>
          <w:rFonts w:hint="eastAsia"/>
          <w:szCs w:val="28"/>
        </w:rPr>
        <w:t xml:space="preserve"> Operation, at or around the </w:t>
      </w:r>
      <w:r w:rsidR="001A735E" w:rsidRPr="006B7635">
        <w:rPr>
          <w:rFonts w:hint="eastAsia"/>
          <w:szCs w:val="28"/>
        </w:rPr>
        <w:t>m</w:t>
      </w:r>
      <w:r w:rsidRPr="006B7635">
        <w:rPr>
          <w:rFonts w:hint="eastAsia"/>
          <w:szCs w:val="28"/>
        </w:rPr>
        <w:t xml:space="preserve">id-autumn </w:t>
      </w:r>
      <w:r w:rsidR="001A735E" w:rsidRPr="006B7635">
        <w:rPr>
          <w:rFonts w:hint="eastAsia"/>
          <w:szCs w:val="28"/>
        </w:rPr>
        <w:t>festival in 2008, Madam Fa gave Dr Mak some gifts to thank him for his medical care.</w:t>
      </w:r>
    </w:p>
    <w:p w:rsidR="006B7635" w:rsidRDefault="006B7635" w:rsidP="006B7635">
      <w:pPr>
        <w:tabs>
          <w:tab w:val="clear" w:pos="4320"/>
          <w:tab w:val="clear" w:pos="9072"/>
        </w:tabs>
        <w:spacing w:line="360" w:lineRule="auto"/>
        <w:ind w:right="26"/>
        <w:jc w:val="both"/>
        <w:rPr>
          <w:szCs w:val="28"/>
        </w:rPr>
      </w:pPr>
    </w:p>
    <w:p w:rsidR="001A735E" w:rsidRDefault="001A735E" w:rsidP="006B7635">
      <w:pPr>
        <w:numPr>
          <w:ilvl w:val="0"/>
          <w:numId w:val="15"/>
        </w:numPr>
        <w:tabs>
          <w:tab w:val="clear" w:pos="4320"/>
          <w:tab w:val="clear" w:pos="9072"/>
        </w:tabs>
        <w:spacing w:line="360" w:lineRule="auto"/>
        <w:ind w:left="0" w:right="26" w:firstLine="0"/>
        <w:jc w:val="both"/>
        <w:rPr>
          <w:szCs w:val="28"/>
        </w:rPr>
      </w:pPr>
      <w:r w:rsidRPr="006B7635">
        <w:rPr>
          <w:rFonts w:hint="eastAsia"/>
          <w:szCs w:val="28"/>
        </w:rPr>
        <w:t>However, on 13 February 2009, it was noted that Madam Fa began to show progressive weakness of her right lower limb and both upper limbs.  In Dr Mak</w:t>
      </w:r>
      <w:r w:rsidRPr="006B7635">
        <w:rPr>
          <w:szCs w:val="28"/>
        </w:rPr>
        <w:t>’</w:t>
      </w:r>
      <w:r w:rsidRPr="006B7635">
        <w:rPr>
          <w:rFonts w:hint="eastAsia"/>
          <w:szCs w:val="28"/>
        </w:rPr>
        <w:t xml:space="preserve">s clinical record dated 13 February 2009, it was recorded that </w:t>
      </w:r>
      <w:r w:rsidRPr="00C43626">
        <w:rPr>
          <w:i/>
          <w:szCs w:val="28"/>
        </w:rPr>
        <w:t>“</w:t>
      </w:r>
      <w:r w:rsidRPr="00C43626">
        <w:rPr>
          <w:rFonts w:hint="eastAsia"/>
          <w:i/>
          <w:szCs w:val="28"/>
        </w:rPr>
        <w:t xml:space="preserve">5 months after cervical myelopathy / some </w:t>
      </w:r>
      <w:r w:rsidR="007733EF" w:rsidRPr="00C43626">
        <w:rPr>
          <w:rFonts w:hint="eastAsia"/>
          <w:i/>
          <w:szCs w:val="28"/>
        </w:rPr>
        <w:t>[transient]</w:t>
      </w:r>
      <w:r w:rsidRPr="00C43626">
        <w:rPr>
          <w:rFonts w:hint="eastAsia"/>
          <w:i/>
          <w:szCs w:val="28"/>
        </w:rPr>
        <w:t xml:space="preserve"> improvement after cervical myelopasty / improvement in the right lower limb sensation and muscle power / now progressive upper limb muscle weakness </w:t>
      </w:r>
      <w:r w:rsidRPr="00C43626">
        <w:rPr>
          <w:i/>
          <w:szCs w:val="28"/>
        </w:rPr>
        <w:t>…”</w:t>
      </w:r>
      <w:r w:rsidRPr="006B7635">
        <w:rPr>
          <w:rFonts w:hint="eastAsia"/>
          <w:szCs w:val="28"/>
        </w:rPr>
        <w:t>.</w:t>
      </w:r>
    </w:p>
    <w:p w:rsidR="006B7635" w:rsidRDefault="006B7635" w:rsidP="006B7635">
      <w:pPr>
        <w:tabs>
          <w:tab w:val="clear" w:pos="4320"/>
          <w:tab w:val="clear" w:pos="9072"/>
        </w:tabs>
        <w:spacing w:line="360" w:lineRule="auto"/>
        <w:ind w:right="26"/>
        <w:jc w:val="both"/>
        <w:rPr>
          <w:szCs w:val="28"/>
        </w:rPr>
      </w:pPr>
    </w:p>
    <w:p w:rsidR="001A735E" w:rsidRDefault="001A735E" w:rsidP="006B7635">
      <w:pPr>
        <w:numPr>
          <w:ilvl w:val="0"/>
          <w:numId w:val="15"/>
        </w:numPr>
        <w:tabs>
          <w:tab w:val="clear" w:pos="4320"/>
          <w:tab w:val="clear" w:pos="9072"/>
        </w:tabs>
        <w:spacing w:line="360" w:lineRule="auto"/>
        <w:ind w:left="0" w:right="26" w:firstLine="0"/>
        <w:jc w:val="both"/>
        <w:rPr>
          <w:szCs w:val="28"/>
        </w:rPr>
      </w:pPr>
      <w:r w:rsidRPr="006B7635">
        <w:rPr>
          <w:rFonts w:hint="eastAsia"/>
          <w:szCs w:val="28"/>
        </w:rPr>
        <w:t>Dr Mak wrote a referral letter dated 13 February 2009 to Dr Ko of the</w:t>
      </w:r>
      <w:r w:rsidR="00FA5DB8" w:rsidRPr="006B7635">
        <w:rPr>
          <w:rFonts w:hint="eastAsia"/>
          <w:szCs w:val="28"/>
        </w:rPr>
        <w:t xml:space="preserve"> Neuro-medical Service</w:t>
      </w:r>
      <w:r w:rsidR="003737F4" w:rsidRPr="006B7635">
        <w:rPr>
          <w:rFonts w:hint="eastAsia"/>
          <w:szCs w:val="28"/>
        </w:rPr>
        <w:t>, asking him</w:t>
      </w:r>
      <w:r w:rsidR="00FA5DB8" w:rsidRPr="006B7635">
        <w:rPr>
          <w:rFonts w:hint="eastAsia"/>
          <w:szCs w:val="28"/>
        </w:rPr>
        <w:t xml:space="preserve"> to see Madam Fa again for any features of MND.</w:t>
      </w:r>
    </w:p>
    <w:p w:rsidR="006B7635" w:rsidRDefault="006B7635" w:rsidP="006B7635">
      <w:pPr>
        <w:tabs>
          <w:tab w:val="clear" w:pos="4320"/>
          <w:tab w:val="clear" w:pos="9072"/>
        </w:tabs>
        <w:spacing w:line="360" w:lineRule="auto"/>
        <w:ind w:right="26"/>
        <w:jc w:val="both"/>
        <w:rPr>
          <w:szCs w:val="28"/>
        </w:rPr>
      </w:pPr>
    </w:p>
    <w:p w:rsidR="00FA5DB8" w:rsidRDefault="00FA5DB8" w:rsidP="006B7635">
      <w:pPr>
        <w:numPr>
          <w:ilvl w:val="0"/>
          <w:numId w:val="15"/>
        </w:numPr>
        <w:tabs>
          <w:tab w:val="clear" w:pos="4320"/>
          <w:tab w:val="clear" w:pos="9072"/>
        </w:tabs>
        <w:spacing w:line="360" w:lineRule="auto"/>
        <w:ind w:left="0" w:right="26" w:firstLine="0"/>
        <w:jc w:val="both"/>
        <w:rPr>
          <w:szCs w:val="28"/>
        </w:rPr>
      </w:pPr>
      <w:r w:rsidRPr="006B7635">
        <w:rPr>
          <w:rFonts w:hint="eastAsia"/>
          <w:szCs w:val="28"/>
        </w:rPr>
        <w:t xml:space="preserve">Muscle biopsy was subsequently performed on 3 April 2009. </w:t>
      </w:r>
      <w:r w:rsidR="006B7635">
        <w:rPr>
          <w:rFonts w:hint="eastAsia"/>
          <w:szCs w:val="28"/>
        </w:rPr>
        <w:t xml:space="preserve"> </w:t>
      </w:r>
      <w:r w:rsidRPr="006B7635">
        <w:rPr>
          <w:rFonts w:hint="eastAsia"/>
          <w:szCs w:val="28"/>
        </w:rPr>
        <w:t xml:space="preserve">On 16 April 2009, a neurologist of the Neuro-medical Clinic saw Mr Chan and his son and explained the clinical opinion of the neurology team that Madam Fa had MND and spinal spondylosis.  </w:t>
      </w:r>
      <w:r w:rsidRPr="006B7635">
        <w:rPr>
          <w:szCs w:val="28"/>
        </w:rPr>
        <w:t>F</w:t>
      </w:r>
      <w:r w:rsidRPr="006B7635">
        <w:rPr>
          <w:rFonts w:hint="eastAsia"/>
          <w:szCs w:val="28"/>
        </w:rPr>
        <w:t>rom the records, that was the first time when the diagnosis</w:t>
      </w:r>
      <w:r w:rsidR="003737F4" w:rsidRPr="006B7635">
        <w:rPr>
          <w:rFonts w:hint="eastAsia"/>
          <w:szCs w:val="28"/>
        </w:rPr>
        <w:t xml:space="preserve"> of MND was made.</w:t>
      </w:r>
    </w:p>
    <w:p w:rsidR="006B7635" w:rsidRDefault="006B7635" w:rsidP="006B7635">
      <w:pPr>
        <w:tabs>
          <w:tab w:val="clear" w:pos="4320"/>
          <w:tab w:val="clear" w:pos="9072"/>
        </w:tabs>
        <w:spacing w:line="360" w:lineRule="auto"/>
        <w:ind w:right="26"/>
        <w:jc w:val="both"/>
        <w:rPr>
          <w:szCs w:val="28"/>
        </w:rPr>
      </w:pPr>
    </w:p>
    <w:p w:rsidR="00827B03" w:rsidRDefault="00827B03" w:rsidP="006B7635">
      <w:pPr>
        <w:numPr>
          <w:ilvl w:val="0"/>
          <w:numId w:val="15"/>
        </w:numPr>
        <w:tabs>
          <w:tab w:val="clear" w:pos="4320"/>
          <w:tab w:val="clear" w:pos="9072"/>
        </w:tabs>
        <w:spacing w:line="360" w:lineRule="auto"/>
        <w:ind w:left="0" w:right="26" w:firstLine="0"/>
        <w:jc w:val="both"/>
        <w:rPr>
          <w:szCs w:val="28"/>
        </w:rPr>
      </w:pPr>
      <w:r w:rsidRPr="006B7635">
        <w:rPr>
          <w:rFonts w:hint="eastAsia"/>
          <w:szCs w:val="28"/>
        </w:rPr>
        <w:t xml:space="preserve">MND (also known as anterior horn cell disease) is a degenerative disease characterized by muscle weakness.  The disease runs an inexorably progressive course, bringing about general paralysis in a patient. </w:t>
      </w:r>
      <w:r w:rsidR="006B7635">
        <w:rPr>
          <w:rFonts w:hint="eastAsia"/>
          <w:szCs w:val="28"/>
        </w:rPr>
        <w:t xml:space="preserve"> </w:t>
      </w:r>
      <w:r w:rsidRPr="006B7635">
        <w:rPr>
          <w:rFonts w:hint="eastAsia"/>
          <w:szCs w:val="28"/>
        </w:rPr>
        <w:t>There is no therapy that can reverse or delay th</w:t>
      </w:r>
      <w:r w:rsidR="009320B6" w:rsidRPr="006B7635">
        <w:rPr>
          <w:rFonts w:hint="eastAsia"/>
          <w:szCs w:val="28"/>
        </w:rPr>
        <w:t>e</w:t>
      </w:r>
      <w:r w:rsidRPr="006B7635">
        <w:rPr>
          <w:rFonts w:hint="eastAsia"/>
          <w:szCs w:val="28"/>
        </w:rPr>
        <w:t xml:space="preserve"> deterioration of the condition.</w:t>
      </w:r>
    </w:p>
    <w:p w:rsidR="006B7635" w:rsidRDefault="006B7635" w:rsidP="006B7635">
      <w:pPr>
        <w:tabs>
          <w:tab w:val="clear" w:pos="4320"/>
          <w:tab w:val="clear" w:pos="9072"/>
        </w:tabs>
        <w:spacing w:line="360" w:lineRule="auto"/>
        <w:ind w:right="26"/>
        <w:jc w:val="both"/>
        <w:rPr>
          <w:szCs w:val="28"/>
        </w:rPr>
      </w:pPr>
    </w:p>
    <w:p w:rsidR="00FA5DB8" w:rsidRDefault="00827B03" w:rsidP="006B7635">
      <w:pPr>
        <w:numPr>
          <w:ilvl w:val="0"/>
          <w:numId w:val="15"/>
        </w:numPr>
        <w:tabs>
          <w:tab w:val="clear" w:pos="4320"/>
          <w:tab w:val="clear" w:pos="9072"/>
        </w:tabs>
        <w:spacing w:line="360" w:lineRule="auto"/>
        <w:ind w:left="0" w:right="26" w:firstLine="0"/>
        <w:jc w:val="both"/>
        <w:rPr>
          <w:szCs w:val="28"/>
        </w:rPr>
      </w:pPr>
      <w:r w:rsidRPr="006B7635">
        <w:rPr>
          <w:rFonts w:hint="eastAsia"/>
          <w:szCs w:val="28"/>
        </w:rPr>
        <w:t>On the other hand, a</w:t>
      </w:r>
      <w:r w:rsidR="00FA5DB8" w:rsidRPr="006B7635">
        <w:rPr>
          <w:rFonts w:hint="eastAsia"/>
          <w:szCs w:val="28"/>
        </w:rPr>
        <w:t xml:space="preserve"> MRI scan was repeated</w:t>
      </w:r>
      <w:r w:rsidR="003737F4" w:rsidRPr="006B7635">
        <w:rPr>
          <w:rFonts w:hint="eastAsia"/>
          <w:szCs w:val="28"/>
        </w:rPr>
        <w:t xml:space="preserve"> on 6 May 2009 which confirmed the success of the 2</w:t>
      </w:r>
      <w:r w:rsidR="003737F4" w:rsidRPr="006B7635">
        <w:rPr>
          <w:rFonts w:hint="eastAsia"/>
          <w:szCs w:val="28"/>
          <w:vertAlign w:val="superscript"/>
        </w:rPr>
        <w:t>nd</w:t>
      </w:r>
      <w:r w:rsidR="003737F4" w:rsidRPr="006B7635">
        <w:rPr>
          <w:rFonts w:hint="eastAsia"/>
          <w:szCs w:val="28"/>
        </w:rPr>
        <w:t xml:space="preserve"> Operation: it showed improved dimension of the cervical cord with no cord compression.</w:t>
      </w:r>
    </w:p>
    <w:p w:rsidR="006B7635" w:rsidRDefault="006B7635" w:rsidP="006B7635">
      <w:pPr>
        <w:tabs>
          <w:tab w:val="clear" w:pos="4320"/>
          <w:tab w:val="clear" w:pos="9072"/>
        </w:tabs>
        <w:spacing w:line="360" w:lineRule="auto"/>
        <w:ind w:right="26"/>
        <w:jc w:val="both"/>
        <w:rPr>
          <w:szCs w:val="28"/>
        </w:rPr>
      </w:pPr>
    </w:p>
    <w:p w:rsidR="006B7635" w:rsidRDefault="006B7635" w:rsidP="006B7635">
      <w:pPr>
        <w:tabs>
          <w:tab w:val="clear" w:pos="4320"/>
          <w:tab w:val="clear" w:pos="9072"/>
        </w:tabs>
        <w:spacing w:line="360" w:lineRule="auto"/>
        <w:ind w:right="26"/>
        <w:jc w:val="both"/>
        <w:rPr>
          <w:szCs w:val="28"/>
        </w:rPr>
      </w:pPr>
      <w:r>
        <w:rPr>
          <w:i/>
          <w:szCs w:val="28"/>
        </w:rPr>
        <w:t>EXPERT EVIDENCE</w:t>
      </w:r>
    </w:p>
    <w:p w:rsidR="006B7635" w:rsidRDefault="006B7635" w:rsidP="006B7635">
      <w:pPr>
        <w:tabs>
          <w:tab w:val="clear" w:pos="4320"/>
          <w:tab w:val="clear" w:pos="9072"/>
        </w:tabs>
        <w:spacing w:line="360" w:lineRule="auto"/>
        <w:ind w:right="26"/>
        <w:jc w:val="both"/>
        <w:rPr>
          <w:szCs w:val="28"/>
        </w:rPr>
      </w:pPr>
    </w:p>
    <w:p w:rsidR="003737F4" w:rsidRPr="006B7635" w:rsidRDefault="003737F4" w:rsidP="00AA226D">
      <w:pPr>
        <w:numPr>
          <w:ilvl w:val="0"/>
          <w:numId w:val="15"/>
        </w:numPr>
        <w:tabs>
          <w:tab w:val="clear" w:pos="4320"/>
          <w:tab w:val="clear" w:pos="9072"/>
        </w:tabs>
        <w:spacing w:line="360" w:lineRule="auto"/>
        <w:ind w:left="0" w:right="26" w:firstLine="0"/>
        <w:jc w:val="both"/>
        <w:rPr>
          <w:szCs w:val="28"/>
        </w:rPr>
      </w:pPr>
      <w:r w:rsidRPr="006B7635">
        <w:rPr>
          <w:szCs w:val="28"/>
        </w:rPr>
        <w:t>I</w:t>
      </w:r>
      <w:r w:rsidRPr="006B7635">
        <w:rPr>
          <w:rFonts w:hint="eastAsia"/>
          <w:szCs w:val="28"/>
        </w:rPr>
        <w:t>n the Joint Expert Report dated</w:t>
      </w:r>
      <w:r w:rsidR="00C87E8B" w:rsidRPr="006B7635">
        <w:rPr>
          <w:rFonts w:hint="eastAsia"/>
          <w:szCs w:val="28"/>
        </w:rPr>
        <w:t xml:space="preserve"> 2</w:t>
      </w:r>
      <w:r w:rsidRPr="006B7635">
        <w:rPr>
          <w:rFonts w:hint="eastAsia"/>
          <w:szCs w:val="28"/>
        </w:rPr>
        <w:t xml:space="preserve"> November 2012</w:t>
      </w:r>
      <w:r w:rsidR="00C87E8B" w:rsidRPr="006B7635">
        <w:rPr>
          <w:rFonts w:hint="eastAsia"/>
          <w:szCs w:val="28"/>
        </w:rPr>
        <w:t xml:space="preserve"> (the </w:t>
      </w:r>
      <w:r w:rsidR="00C87E8B" w:rsidRPr="006B7635">
        <w:rPr>
          <w:szCs w:val="28"/>
        </w:rPr>
        <w:t>“</w:t>
      </w:r>
      <w:r w:rsidR="00C87E8B" w:rsidRPr="00C43626">
        <w:rPr>
          <w:rFonts w:hint="eastAsia"/>
          <w:b/>
          <w:szCs w:val="28"/>
        </w:rPr>
        <w:t>Joint Expert Report</w:t>
      </w:r>
      <w:r w:rsidR="00C87E8B" w:rsidRPr="006B7635">
        <w:rPr>
          <w:szCs w:val="28"/>
        </w:rPr>
        <w:t>”</w:t>
      </w:r>
      <w:r w:rsidR="00C87E8B" w:rsidRPr="006B7635">
        <w:rPr>
          <w:rFonts w:hint="eastAsia"/>
          <w:szCs w:val="28"/>
        </w:rPr>
        <w:t xml:space="preserve">) </w:t>
      </w:r>
      <w:r w:rsidRPr="006B7635">
        <w:rPr>
          <w:rFonts w:hint="eastAsia"/>
          <w:szCs w:val="28"/>
        </w:rPr>
        <w:t>prepared by Dr David HF Cheng</w:t>
      </w:r>
      <w:r w:rsidR="00C87E8B" w:rsidRPr="006B7635">
        <w:rPr>
          <w:rFonts w:hint="eastAsia"/>
          <w:szCs w:val="28"/>
        </w:rPr>
        <w:t xml:space="preserve"> (</w:t>
      </w:r>
      <w:r w:rsidR="00C87E8B" w:rsidRPr="006B7635">
        <w:rPr>
          <w:szCs w:val="28"/>
        </w:rPr>
        <w:t>“</w:t>
      </w:r>
      <w:r w:rsidR="00C87E8B" w:rsidRPr="00C43626">
        <w:rPr>
          <w:rFonts w:hint="eastAsia"/>
          <w:b/>
          <w:szCs w:val="28"/>
        </w:rPr>
        <w:t>Dr Cheng</w:t>
      </w:r>
      <w:r w:rsidR="00C87E8B" w:rsidRPr="006B7635">
        <w:rPr>
          <w:szCs w:val="28"/>
        </w:rPr>
        <w:t>”</w:t>
      </w:r>
      <w:r w:rsidR="00C87E8B" w:rsidRPr="006B7635">
        <w:rPr>
          <w:rFonts w:hint="eastAsia"/>
          <w:szCs w:val="28"/>
        </w:rPr>
        <w:t>) (the plaintiff</w:t>
      </w:r>
      <w:r w:rsidR="00C87E8B" w:rsidRPr="006B7635">
        <w:rPr>
          <w:szCs w:val="28"/>
        </w:rPr>
        <w:t>’</w:t>
      </w:r>
      <w:r w:rsidR="00C87E8B" w:rsidRPr="006B7635">
        <w:rPr>
          <w:rFonts w:hint="eastAsia"/>
          <w:szCs w:val="28"/>
        </w:rPr>
        <w:t>s expert) and Dr Lau Pui Yau (</w:t>
      </w:r>
      <w:r w:rsidR="00C87E8B" w:rsidRPr="006B7635">
        <w:rPr>
          <w:szCs w:val="28"/>
        </w:rPr>
        <w:t>“</w:t>
      </w:r>
      <w:r w:rsidR="00C87E8B" w:rsidRPr="00C43626">
        <w:rPr>
          <w:rFonts w:hint="eastAsia"/>
          <w:b/>
          <w:szCs w:val="28"/>
        </w:rPr>
        <w:t>Dr Lau</w:t>
      </w:r>
      <w:r w:rsidR="00C87E8B" w:rsidRPr="006B7635">
        <w:rPr>
          <w:szCs w:val="28"/>
        </w:rPr>
        <w:t>”</w:t>
      </w:r>
      <w:r w:rsidR="00C87E8B" w:rsidRPr="006B7635">
        <w:rPr>
          <w:rFonts w:hint="eastAsia"/>
          <w:szCs w:val="28"/>
        </w:rPr>
        <w:t>) (the defendant</w:t>
      </w:r>
      <w:r w:rsidR="00C87E8B" w:rsidRPr="006B7635">
        <w:rPr>
          <w:szCs w:val="28"/>
        </w:rPr>
        <w:t>’</w:t>
      </w:r>
      <w:r w:rsidR="00C87E8B" w:rsidRPr="006B7635">
        <w:rPr>
          <w:rFonts w:hint="eastAsia"/>
          <w:szCs w:val="28"/>
        </w:rPr>
        <w:t>s expert), both Dr Lau</w:t>
      </w:r>
      <w:r w:rsidR="00C87E8B" w:rsidRPr="006B7635">
        <w:rPr>
          <w:rFonts w:hint="eastAsia"/>
          <w:b/>
          <w:szCs w:val="28"/>
        </w:rPr>
        <w:t xml:space="preserve"> </w:t>
      </w:r>
      <w:r w:rsidR="00C87E8B" w:rsidRPr="006B7635">
        <w:rPr>
          <w:rFonts w:hint="eastAsia"/>
          <w:szCs w:val="28"/>
        </w:rPr>
        <w:t xml:space="preserve">and Dr Cheng </w:t>
      </w:r>
      <w:r w:rsidR="00AD5DAD" w:rsidRPr="006B7635">
        <w:rPr>
          <w:rFonts w:hint="eastAsia"/>
          <w:szCs w:val="28"/>
        </w:rPr>
        <w:t>have</w:t>
      </w:r>
      <w:r w:rsidR="00C87E8B" w:rsidRPr="006B7635">
        <w:rPr>
          <w:rFonts w:hint="eastAsia"/>
          <w:szCs w:val="28"/>
        </w:rPr>
        <w:t xml:space="preserve"> given their medical opinions.  Dr Lau is the expert instructed by the defendant and was called to give oral evidence at trial.  Dr Cheng was instructed by the former solicitors for the plaintiff. Some comments made by Dr Cheng are against the defendant.</w:t>
      </w:r>
      <w:r w:rsidR="00AD5DAD" w:rsidRPr="006B7635">
        <w:rPr>
          <w:rFonts w:hint="eastAsia"/>
          <w:szCs w:val="28"/>
        </w:rPr>
        <w:t xml:space="preserve">  </w:t>
      </w:r>
      <w:r w:rsidR="00AD5DAD" w:rsidRPr="006B7635">
        <w:rPr>
          <w:szCs w:val="28"/>
        </w:rPr>
        <w:t>H</w:t>
      </w:r>
      <w:r w:rsidR="00AD5DAD" w:rsidRPr="006B7635">
        <w:rPr>
          <w:rFonts w:hint="eastAsia"/>
          <w:szCs w:val="28"/>
        </w:rPr>
        <w:t>owever, the plaintiff did not call Dr Cheng to give evidence at trial.  I agree with Mr Woody Chang Wah Yan, solicitor acting for the defendant, that the court should be slow to accept the opinion of Dr Cheng, without the defendant having an opportunity to cross-examine Dr Cheng regarding his comments which are adverse to the defendant.</w:t>
      </w:r>
    </w:p>
    <w:p w:rsidR="00AD5DAD" w:rsidRDefault="00AD5DAD" w:rsidP="00AD5DAD">
      <w:pPr>
        <w:tabs>
          <w:tab w:val="clear" w:pos="1440"/>
          <w:tab w:val="clear" w:pos="4320"/>
          <w:tab w:val="clear" w:pos="9072"/>
          <w:tab w:val="left" w:pos="1418"/>
        </w:tabs>
        <w:spacing w:line="360" w:lineRule="auto"/>
        <w:ind w:right="26"/>
        <w:jc w:val="both"/>
        <w:rPr>
          <w:szCs w:val="28"/>
        </w:rPr>
      </w:pPr>
    </w:p>
    <w:p w:rsidR="00AD5DAD" w:rsidRDefault="00981709" w:rsidP="00AA226D">
      <w:pPr>
        <w:numPr>
          <w:ilvl w:val="0"/>
          <w:numId w:val="15"/>
        </w:numPr>
        <w:tabs>
          <w:tab w:val="clear" w:pos="4320"/>
          <w:tab w:val="clear" w:pos="9072"/>
        </w:tabs>
        <w:spacing w:line="360" w:lineRule="auto"/>
        <w:ind w:left="0" w:right="26" w:firstLine="0"/>
        <w:jc w:val="both"/>
        <w:rPr>
          <w:szCs w:val="28"/>
        </w:rPr>
      </w:pPr>
      <w:r>
        <w:rPr>
          <w:rFonts w:hint="eastAsia"/>
          <w:szCs w:val="28"/>
        </w:rPr>
        <w:t>Dr Lau</w:t>
      </w:r>
      <w:r>
        <w:rPr>
          <w:szCs w:val="28"/>
        </w:rPr>
        <w:t>’</w:t>
      </w:r>
      <w:r>
        <w:rPr>
          <w:rFonts w:hint="eastAsia"/>
          <w:szCs w:val="28"/>
        </w:rPr>
        <w:t>s expert opinio</w:t>
      </w:r>
      <w:r w:rsidR="006B7635">
        <w:rPr>
          <w:rFonts w:hint="eastAsia"/>
          <w:szCs w:val="28"/>
        </w:rPr>
        <w:t>n can be summarized as follows:</w:t>
      </w:r>
      <w:r>
        <w:rPr>
          <w:rFonts w:hint="eastAsia"/>
          <w:szCs w:val="28"/>
        </w:rPr>
        <w:t>-</w:t>
      </w:r>
    </w:p>
    <w:p w:rsidR="006B7635" w:rsidRDefault="006B7635" w:rsidP="006B7635">
      <w:pPr>
        <w:tabs>
          <w:tab w:val="clear" w:pos="1440"/>
          <w:tab w:val="clear" w:pos="4320"/>
          <w:tab w:val="clear" w:pos="9072"/>
          <w:tab w:val="left" w:pos="1418"/>
        </w:tabs>
        <w:spacing w:line="360" w:lineRule="auto"/>
        <w:ind w:right="26"/>
        <w:jc w:val="both"/>
        <w:rPr>
          <w:szCs w:val="28"/>
        </w:rPr>
      </w:pPr>
    </w:p>
    <w:p w:rsidR="006B7635" w:rsidRDefault="006B7635" w:rsidP="006B7635">
      <w:pPr>
        <w:numPr>
          <w:ilvl w:val="0"/>
          <w:numId w:val="23"/>
        </w:numPr>
        <w:tabs>
          <w:tab w:val="clear" w:pos="1440"/>
          <w:tab w:val="clear" w:pos="4320"/>
          <w:tab w:val="clear" w:pos="9072"/>
          <w:tab w:val="left" w:pos="1418"/>
        </w:tabs>
        <w:spacing w:line="360" w:lineRule="auto"/>
        <w:ind w:left="2160" w:right="26" w:hanging="720"/>
        <w:jc w:val="both"/>
        <w:rPr>
          <w:szCs w:val="28"/>
        </w:rPr>
      </w:pPr>
      <w:r>
        <w:rPr>
          <w:rFonts w:hint="eastAsia"/>
          <w:szCs w:val="28"/>
        </w:rPr>
        <w:t>Madam Fa had a double pathology, namely, cervical cord compression and MND.  As recorded in the medical note dated 16 April 2009 prepared by the Neuromedical team of the KWH, the clinical opinion of double pathology was communicated to M</w:t>
      </w:r>
      <w:r w:rsidR="005663F4">
        <w:rPr>
          <w:rFonts w:hint="eastAsia"/>
          <w:szCs w:val="28"/>
        </w:rPr>
        <w:t>adam Fa and Mr Chan on that day.</w:t>
      </w:r>
    </w:p>
    <w:p w:rsidR="006B7635" w:rsidRDefault="006B7635" w:rsidP="006B7635">
      <w:pPr>
        <w:tabs>
          <w:tab w:val="clear" w:pos="1440"/>
          <w:tab w:val="clear" w:pos="4320"/>
          <w:tab w:val="clear" w:pos="9072"/>
          <w:tab w:val="left" w:pos="1418"/>
        </w:tabs>
        <w:spacing w:line="360" w:lineRule="auto"/>
        <w:ind w:left="2160" w:right="26" w:hanging="720"/>
        <w:jc w:val="both"/>
        <w:rPr>
          <w:szCs w:val="28"/>
        </w:rPr>
      </w:pPr>
    </w:p>
    <w:p w:rsidR="006B7635" w:rsidRDefault="006B7635" w:rsidP="006B7635">
      <w:pPr>
        <w:numPr>
          <w:ilvl w:val="0"/>
          <w:numId w:val="23"/>
        </w:numPr>
        <w:tabs>
          <w:tab w:val="clear" w:pos="4320"/>
          <w:tab w:val="clear" w:pos="9072"/>
        </w:tabs>
        <w:spacing w:line="360" w:lineRule="auto"/>
        <w:ind w:left="2160" w:right="26" w:hanging="720"/>
        <w:jc w:val="both"/>
        <w:rPr>
          <w:szCs w:val="28"/>
        </w:rPr>
      </w:pPr>
      <w:r w:rsidRPr="00743D4F">
        <w:rPr>
          <w:szCs w:val="28"/>
        </w:rPr>
        <w:t>P</w:t>
      </w:r>
      <w:r w:rsidRPr="00743D4F">
        <w:rPr>
          <w:rFonts w:hint="eastAsia"/>
          <w:szCs w:val="28"/>
        </w:rPr>
        <w:t>rior to the 2</w:t>
      </w:r>
      <w:r w:rsidRPr="00743D4F">
        <w:rPr>
          <w:rFonts w:hint="eastAsia"/>
          <w:szCs w:val="28"/>
          <w:vertAlign w:val="superscript"/>
        </w:rPr>
        <w:t>nd</w:t>
      </w:r>
      <w:r w:rsidRPr="00743D4F">
        <w:rPr>
          <w:rFonts w:hint="eastAsia"/>
          <w:szCs w:val="28"/>
        </w:rPr>
        <w:t xml:space="preserve"> Operation, Dr Mak had referred Madam Fa to the Neuro-medical Clinic, and she was seen more than once. </w:t>
      </w:r>
      <w:r>
        <w:rPr>
          <w:rFonts w:hint="eastAsia"/>
          <w:szCs w:val="28"/>
        </w:rPr>
        <w:t xml:space="preserve"> </w:t>
      </w:r>
      <w:r w:rsidRPr="00743D4F">
        <w:rPr>
          <w:rFonts w:hint="eastAsia"/>
          <w:szCs w:val="28"/>
        </w:rPr>
        <w:t>Investigations were carried out by them, but there was no diagnosis of MND made by the Neuro-medical Clinic prior to the 2</w:t>
      </w:r>
      <w:r w:rsidRPr="00743D4F">
        <w:rPr>
          <w:rFonts w:hint="eastAsia"/>
          <w:szCs w:val="28"/>
          <w:vertAlign w:val="superscript"/>
        </w:rPr>
        <w:t>nd</w:t>
      </w:r>
      <w:r w:rsidRPr="00743D4F">
        <w:rPr>
          <w:rFonts w:hint="eastAsia"/>
          <w:szCs w:val="28"/>
        </w:rPr>
        <w:t xml:space="preserve"> Operation.  Given that there was definite evidence of cervical myelopathy as shown by the MRI scan on 4 August 2008, the clinical picture of Madam Fa and her wish to exhaust any possible means to alleviate her condition, Dr Lau considered it reasonable for Dr Mak to perform the 2</w:t>
      </w:r>
      <w:r w:rsidRPr="00743D4F">
        <w:rPr>
          <w:rFonts w:hint="eastAsia"/>
          <w:szCs w:val="28"/>
          <w:vertAlign w:val="superscript"/>
        </w:rPr>
        <w:t>nd</w:t>
      </w:r>
      <w:r w:rsidR="005663F4">
        <w:rPr>
          <w:rFonts w:hint="eastAsia"/>
          <w:szCs w:val="28"/>
        </w:rPr>
        <w:t xml:space="preserve"> Operation.</w:t>
      </w:r>
    </w:p>
    <w:p w:rsidR="006B7635" w:rsidRDefault="006B7635" w:rsidP="006B7635">
      <w:pPr>
        <w:tabs>
          <w:tab w:val="clear" w:pos="4320"/>
          <w:tab w:val="clear" w:pos="9072"/>
        </w:tabs>
        <w:spacing w:line="360" w:lineRule="auto"/>
        <w:ind w:left="2160" w:right="26"/>
        <w:jc w:val="both"/>
        <w:rPr>
          <w:szCs w:val="28"/>
        </w:rPr>
      </w:pPr>
    </w:p>
    <w:p w:rsidR="006B7635" w:rsidRDefault="006B7635" w:rsidP="006B7635">
      <w:pPr>
        <w:numPr>
          <w:ilvl w:val="0"/>
          <w:numId w:val="23"/>
        </w:numPr>
        <w:tabs>
          <w:tab w:val="clear" w:pos="1440"/>
          <w:tab w:val="clear" w:pos="4320"/>
          <w:tab w:val="clear" w:pos="9072"/>
          <w:tab w:val="left" w:pos="1418"/>
        </w:tabs>
        <w:spacing w:line="360" w:lineRule="auto"/>
        <w:ind w:left="2160" w:right="26" w:hanging="720"/>
        <w:jc w:val="both"/>
        <w:rPr>
          <w:szCs w:val="28"/>
        </w:rPr>
      </w:pPr>
      <w:r w:rsidRPr="006B7635">
        <w:rPr>
          <w:rFonts w:hint="eastAsia"/>
          <w:szCs w:val="28"/>
        </w:rPr>
        <w:t>Dr Lau agreed that Madam Fa had some improvement for 3 months after the operation.  It is not uncommon for surgeons to perform operations on patients with short life span, for example, terminal cancer patients with spinal cord compression or fractured bones, in order to lessen the sufferings in</w:t>
      </w:r>
      <w:r w:rsidR="005663F4">
        <w:rPr>
          <w:rFonts w:hint="eastAsia"/>
          <w:szCs w:val="28"/>
        </w:rPr>
        <w:t xml:space="preserve"> the last months of their lives.</w:t>
      </w:r>
    </w:p>
    <w:p w:rsidR="006B7635" w:rsidRDefault="006B7635" w:rsidP="006B7635">
      <w:pPr>
        <w:tabs>
          <w:tab w:val="clear" w:pos="1440"/>
          <w:tab w:val="clear" w:pos="4320"/>
          <w:tab w:val="clear" w:pos="9072"/>
          <w:tab w:val="left" w:pos="1418"/>
        </w:tabs>
        <w:spacing w:line="360" w:lineRule="auto"/>
        <w:ind w:left="2160" w:right="26"/>
        <w:jc w:val="both"/>
        <w:rPr>
          <w:szCs w:val="28"/>
        </w:rPr>
      </w:pPr>
    </w:p>
    <w:p w:rsidR="006B7635" w:rsidRDefault="006B7635" w:rsidP="006B7635">
      <w:pPr>
        <w:numPr>
          <w:ilvl w:val="0"/>
          <w:numId w:val="23"/>
        </w:numPr>
        <w:tabs>
          <w:tab w:val="clear" w:pos="1440"/>
          <w:tab w:val="clear" w:pos="4320"/>
          <w:tab w:val="clear" w:pos="9072"/>
          <w:tab w:val="left" w:pos="1418"/>
        </w:tabs>
        <w:spacing w:line="360" w:lineRule="auto"/>
        <w:ind w:left="2160" w:right="26" w:hanging="720"/>
        <w:jc w:val="both"/>
        <w:rPr>
          <w:szCs w:val="28"/>
        </w:rPr>
      </w:pPr>
      <w:r w:rsidRPr="006B7635">
        <w:rPr>
          <w:rFonts w:hint="eastAsia"/>
          <w:szCs w:val="28"/>
        </w:rPr>
        <w:t>Dr Mak had given adequate explanation to Madam Fa before the 2</w:t>
      </w:r>
      <w:r w:rsidRPr="006B7635">
        <w:rPr>
          <w:rFonts w:hint="eastAsia"/>
          <w:szCs w:val="28"/>
          <w:vertAlign w:val="superscript"/>
        </w:rPr>
        <w:t>nd</w:t>
      </w:r>
      <w:r w:rsidRPr="006B7635">
        <w:rPr>
          <w:rFonts w:hint="eastAsia"/>
          <w:szCs w:val="28"/>
        </w:rPr>
        <w:t xml:space="preserve"> Operation.  Dr Mak had also obtained a proper</w:t>
      </w:r>
      <w:r w:rsidR="005663F4">
        <w:rPr>
          <w:rFonts w:hint="eastAsia"/>
          <w:szCs w:val="28"/>
        </w:rPr>
        <w:t xml:space="preserve"> informed consent from Madam Fa.</w:t>
      </w:r>
    </w:p>
    <w:p w:rsidR="006B7635" w:rsidRDefault="006B7635" w:rsidP="006B7635">
      <w:pPr>
        <w:tabs>
          <w:tab w:val="clear" w:pos="1440"/>
          <w:tab w:val="clear" w:pos="4320"/>
          <w:tab w:val="clear" w:pos="9072"/>
          <w:tab w:val="left" w:pos="1418"/>
        </w:tabs>
        <w:spacing w:line="360" w:lineRule="auto"/>
        <w:ind w:left="2160" w:right="26"/>
        <w:jc w:val="both"/>
        <w:rPr>
          <w:szCs w:val="28"/>
        </w:rPr>
      </w:pPr>
    </w:p>
    <w:p w:rsidR="006B7635" w:rsidRDefault="006B7635" w:rsidP="006B7635">
      <w:pPr>
        <w:numPr>
          <w:ilvl w:val="0"/>
          <w:numId w:val="23"/>
        </w:numPr>
        <w:tabs>
          <w:tab w:val="clear" w:pos="1440"/>
          <w:tab w:val="clear" w:pos="4320"/>
          <w:tab w:val="clear" w:pos="9072"/>
          <w:tab w:val="left" w:pos="1418"/>
        </w:tabs>
        <w:spacing w:line="360" w:lineRule="auto"/>
        <w:ind w:left="2160" w:right="26" w:hanging="720"/>
        <w:jc w:val="both"/>
        <w:rPr>
          <w:szCs w:val="28"/>
        </w:rPr>
      </w:pPr>
      <w:r w:rsidRPr="006B7635">
        <w:rPr>
          <w:rFonts w:hint="eastAsia"/>
          <w:szCs w:val="28"/>
        </w:rPr>
        <w:t>Dr Lau considered that a muscle biopsy or an electrical medical diagnostic test before the 2</w:t>
      </w:r>
      <w:r w:rsidRPr="006B7635">
        <w:rPr>
          <w:rFonts w:hint="eastAsia"/>
          <w:szCs w:val="28"/>
          <w:vertAlign w:val="superscript"/>
        </w:rPr>
        <w:t>nd</w:t>
      </w:r>
      <w:r w:rsidRPr="006B7635">
        <w:rPr>
          <w:rFonts w:hint="eastAsia"/>
          <w:szCs w:val="28"/>
        </w:rPr>
        <w:t xml:space="preserve"> Operation would not have provided a clear answer as to whether Madam Fa had MND.  Muscle biopsy would not give the answer because a muscle biopsy was not an important part of the diagnosis of MND.  Dr Lau explained that the diagnosis of MND would be made up as to 70% to 80% of a clinical diagnosis by an experienced neurologist and </w:t>
      </w:r>
      <w:r w:rsidR="002C1E58">
        <w:rPr>
          <w:rFonts w:hint="eastAsia"/>
          <w:szCs w:val="28"/>
        </w:rPr>
        <w:t xml:space="preserve">as to </w:t>
      </w:r>
      <w:r w:rsidRPr="006B7635">
        <w:rPr>
          <w:rFonts w:hint="eastAsia"/>
          <w:szCs w:val="28"/>
        </w:rPr>
        <w:t xml:space="preserve">20% to 30% of test results.  The clinical diagnosis would be supplemented by tests, such as a nerve conducting velocity (NCV) test and muscle biopsy, but they are not the most </w:t>
      </w:r>
      <w:r w:rsidR="005663F4">
        <w:rPr>
          <w:rFonts w:hint="eastAsia"/>
          <w:szCs w:val="28"/>
        </w:rPr>
        <w:t>important part of the diagnosis.</w:t>
      </w:r>
    </w:p>
    <w:p w:rsidR="006B7635" w:rsidRDefault="006B7635" w:rsidP="006B7635">
      <w:pPr>
        <w:tabs>
          <w:tab w:val="clear" w:pos="1440"/>
          <w:tab w:val="clear" w:pos="4320"/>
          <w:tab w:val="clear" w:pos="9072"/>
          <w:tab w:val="left" w:pos="1418"/>
        </w:tabs>
        <w:spacing w:line="360" w:lineRule="auto"/>
        <w:ind w:left="2160" w:right="26"/>
        <w:jc w:val="both"/>
        <w:rPr>
          <w:szCs w:val="28"/>
        </w:rPr>
      </w:pPr>
    </w:p>
    <w:p w:rsidR="006B7635" w:rsidRDefault="006B7635" w:rsidP="006B7635">
      <w:pPr>
        <w:numPr>
          <w:ilvl w:val="0"/>
          <w:numId w:val="23"/>
        </w:numPr>
        <w:tabs>
          <w:tab w:val="clear" w:pos="1440"/>
          <w:tab w:val="clear" w:pos="4320"/>
          <w:tab w:val="clear" w:pos="9072"/>
          <w:tab w:val="left" w:pos="1418"/>
        </w:tabs>
        <w:spacing w:line="360" w:lineRule="auto"/>
        <w:ind w:left="2160" w:right="26" w:hanging="720"/>
        <w:jc w:val="both"/>
        <w:rPr>
          <w:szCs w:val="28"/>
        </w:rPr>
      </w:pPr>
      <w:r w:rsidRPr="006B7635">
        <w:rPr>
          <w:rFonts w:hint="eastAsia"/>
          <w:szCs w:val="28"/>
        </w:rPr>
        <w:t>Dr Lau considered that it was not necessary for Dr Mak to advise Madam Fa of the possibility of MND, in view of the fact that there had been no diagnosis of MND made prior to the 2</w:t>
      </w:r>
      <w:r w:rsidRPr="006B7635">
        <w:rPr>
          <w:rFonts w:hint="eastAsia"/>
          <w:szCs w:val="28"/>
          <w:vertAlign w:val="superscript"/>
        </w:rPr>
        <w:t>nd</w:t>
      </w:r>
      <w:r w:rsidRPr="006B7635">
        <w:rPr>
          <w:rFonts w:hint="eastAsia"/>
          <w:szCs w:val="28"/>
        </w:rPr>
        <w:t xml:space="preserve"> Operation.  Further, Dr Lau considered that the diagnosis of MND, being a serious disease, is like a </w:t>
      </w:r>
      <w:r w:rsidRPr="006B7635">
        <w:rPr>
          <w:szCs w:val="28"/>
        </w:rPr>
        <w:t>“</w:t>
      </w:r>
      <w:r w:rsidRPr="006B7635">
        <w:rPr>
          <w:rFonts w:hint="eastAsia"/>
          <w:szCs w:val="28"/>
        </w:rPr>
        <w:t>death penalty</w:t>
      </w:r>
      <w:r w:rsidRPr="006B7635">
        <w:rPr>
          <w:szCs w:val="28"/>
        </w:rPr>
        <w:t>”</w:t>
      </w:r>
      <w:r w:rsidRPr="006B7635">
        <w:rPr>
          <w:rFonts w:hint="eastAsia"/>
          <w:szCs w:val="28"/>
        </w:rPr>
        <w:t xml:space="preserve"> and should be conveyed to a patient and her family in a serious manner by an experienced neurologist and not an orthopaedic surgeon.  Dr Lau said that a doctor should not inform a patient of a serious disease which he was not sure of.</w:t>
      </w:r>
      <w:r>
        <w:rPr>
          <w:rFonts w:hint="eastAsia"/>
          <w:szCs w:val="28"/>
        </w:rPr>
        <w:t xml:space="preserve"> </w:t>
      </w:r>
      <w:r w:rsidRPr="006B7635">
        <w:rPr>
          <w:rFonts w:hint="eastAsia"/>
          <w:szCs w:val="28"/>
        </w:rPr>
        <w:t xml:space="preserve"> At the time of the 2</w:t>
      </w:r>
      <w:r w:rsidRPr="006B7635">
        <w:rPr>
          <w:rFonts w:hint="eastAsia"/>
          <w:szCs w:val="28"/>
          <w:vertAlign w:val="superscript"/>
        </w:rPr>
        <w:t>nd</w:t>
      </w:r>
      <w:r w:rsidRPr="006B7635">
        <w:rPr>
          <w:rFonts w:hint="eastAsia"/>
          <w:szCs w:val="28"/>
        </w:rPr>
        <w:t xml:space="preserve"> Operation, there was definitely no evidence to support the giving of advice abo</w:t>
      </w:r>
      <w:r w:rsidR="005663F4">
        <w:rPr>
          <w:rFonts w:hint="eastAsia"/>
          <w:szCs w:val="28"/>
        </w:rPr>
        <w:t>ut such possibility to Madam Fa.</w:t>
      </w:r>
    </w:p>
    <w:p w:rsidR="006B7635" w:rsidRDefault="006B7635" w:rsidP="006B7635">
      <w:pPr>
        <w:tabs>
          <w:tab w:val="clear" w:pos="1440"/>
          <w:tab w:val="clear" w:pos="4320"/>
          <w:tab w:val="clear" w:pos="9072"/>
          <w:tab w:val="left" w:pos="1418"/>
        </w:tabs>
        <w:spacing w:line="360" w:lineRule="auto"/>
        <w:ind w:left="2160" w:right="26"/>
        <w:jc w:val="both"/>
        <w:rPr>
          <w:szCs w:val="28"/>
        </w:rPr>
      </w:pPr>
    </w:p>
    <w:p w:rsidR="006B7635" w:rsidRDefault="006B7635" w:rsidP="006B7635">
      <w:pPr>
        <w:numPr>
          <w:ilvl w:val="0"/>
          <w:numId w:val="23"/>
        </w:numPr>
        <w:tabs>
          <w:tab w:val="clear" w:pos="1440"/>
          <w:tab w:val="clear" w:pos="4320"/>
          <w:tab w:val="clear" w:pos="9072"/>
          <w:tab w:val="left" w:pos="1418"/>
        </w:tabs>
        <w:spacing w:line="360" w:lineRule="auto"/>
        <w:ind w:left="2160" w:right="26" w:hanging="720"/>
        <w:jc w:val="both"/>
        <w:rPr>
          <w:szCs w:val="28"/>
        </w:rPr>
      </w:pPr>
      <w:r w:rsidRPr="006B7635">
        <w:rPr>
          <w:rFonts w:hint="eastAsia"/>
          <w:szCs w:val="28"/>
        </w:rPr>
        <w:t>Dr Mak was not negligent to have performed th</w:t>
      </w:r>
      <w:r w:rsidR="005663F4">
        <w:rPr>
          <w:rFonts w:hint="eastAsia"/>
          <w:szCs w:val="28"/>
        </w:rPr>
        <w:t>e cervical laminoplasty in 2008.</w:t>
      </w:r>
    </w:p>
    <w:p w:rsidR="006B7635" w:rsidRDefault="006B7635" w:rsidP="006B7635">
      <w:pPr>
        <w:tabs>
          <w:tab w:val="clear" w:pos="1440"/>
          <w:tab w:val="clear" w:pos="4320"/>
          <w:tab w:val="clear" w:pos="9072"/>
          <w:tab w:val="left" w:pos="1418"/>
        </w:tabs>
        <w:spacing w:line="360" w:lineRule="auto"/>
        <w:ind w:left="2160" w:right="26"/>
        <w:jc w:val="both"/>
        <w:rPr>
          <w:szCs w:val="28"/>
        </w:rPr>
      </w:pPr>
    </w:p>
    <w:p w:rsidR="006B7635" w:rsidRDefault="006B7635" w:rsidP="006B7635">
      <w:pPr>
        <w:numPr>
          <w:ilvl w:val="0"/>
          <w:numId w:val="23"/>
        </w:numPr>
        <w:tabs>
          <w:tab w:val="clear" w:pos="1440"/>
          <w:tab w:val="clear" w:pos="4320"/>
          <w:tab w:val="clear" w:pos="9072"/>
          <w:tab w:val="left" w:pos="1418"/>
        </w:tabs>
        <w:spacing w:line="360" w:lineRule="auto"/>
        <w:ind w:left="2160" w:right="26" w:hanging="720"/>
        <w:jc w:val="both"/>
        <w:rPr>
          <w:szCs w:val="28"/>
        </w:rPr>
      </w:pPr>
      <w:r w:rsidRPr="006B7635">
        <w:rPr>
          <w:szCs w:val="28"/>
        </w:rPr>
        <w:t>T</w:t>
      </w:r>
      <w:r w:rsidRPr="006B7635">
        <w:rPr>
          <w:rFonts w:hint="eastAsia"/>
          <w:szCs w:val="28"/>
        </w:rPr>
        <w:t>he surgical technique in the cervical laminoplasty procedure was prop</w:t>
      </w:r>
      <w:r>
        <w:rPr>
          <w:rFonts w:hint="eastAsia"/>
          <w:szCs w:val="28"/>
        </w:rPr>
        <w:t>er a</w:t>
      </w:r>
      <w:r w:rsidR="005663F4">
        <w:rPr>
          <w:rFonts w:hint="eastAsia"/>
          <w:szCs w:val="28"/>
        </w:rPr>
        <w:t>nd of a reasonable standard.</w:t>
      </w:r>
    </w:p>
    <w:p w:rsidR="006B7635" w:rsidRDefault="006B7635" w:rsidP="006B7635">
      <w:pPr>
        <w:tabs>
          <w:tab w:val="clear" w:pos="1440"/>
          <w:tab w:val="clear" w:pos="4320"/>
          <w:tab w:val="clear" w:pos="9072"/>
          <w:tab w:val="left" w:pos="1418"/>
        </w:tabs>
        <w:spacing w:line="360" w:lineRule="auto"/>
        <w:ind w:left="2160" w:right="26"/>
        <w:jc w:val="both"/>
        <w:rPr>
          <w:szCs w:val="28"/>
        </w:rPr>
      </w:pPr>
    </w:p>
    <w:p w:rsidR="006B7635" w:rsidRPr="006B7635" w:rsidRDefault="006B7635" w:rsidP="006B7635">
      <w:pPr>
        <w:numPr>
          <w:ilvl w:val="0"/>
          <w:numId w:val="23"/>
        </w:numPr>
        <w:tabs>
          <w:tab w:val="clear" w:pos="1440"/>
          <w:tab w:val="clear" w:pos="4320"/>
          <w:tab w:val="clear" w:pos="9072"/>
          <w:tab w:val="left" w:pos="1418"/>
        </w:tabs>
        <w:spacing w:line="360" w:lineRule="auto"/>
        <w:ind w:left="2160" w:right="26" w:hanging="720"/>
        <w:jc w:val="both"/>
        <w:rPr>
          <w:szCs w:val="28"/>
        </w:rPr>
      </w:pPr>
      <w:r w:rsidRPr="006B7635">
        <w:rPr>
          <w:rFonts w:hint="eastAsia"/>
          <w:szCs w:val="28"/>
        </w:rPr>
        <w:t>The 2</w:t>
      </w:r>
      <w:r w:rsidRPr="006B7635">
        <w:rPr>
          <w:rFonts w:hint="eastAsia"/>
          <w:szCs w:val="28"/>
          <w:vertAlign w:val="superscript"/>
        </w:rPr>
        <w:t>nd</w:t>
      </w:r>
      <w:r w:rsidRPr="006B7635">
        <w:rPr>
          <w:rFonts w:hint="eastAsia"/>
          <w:szCs w:val="28"/>
        </w:rPr>
        <w:t xml:space="preserve"> Operation was successful and did not add any harm to Madam Fa</w:t>
      </w:r>
      <w:r w:rsidRPr="006B7635">
        <w:rPr>
          <w:szCs w:val="28"/>
        </w:rPr>
        <w:t>’</w:t>
      </w:r>
      <w:r w:rsidRPr="006B7635">
        <w:rPr>
          <w:rFonts w:hint="eastAsia"/>
          <w:szCs w:val="28"/>
        </w:rPr>
        <w:t>s subsequent condition.</w:t>
      </w:r>
    </w:p>
    <w:p w:rsidR="006B7635" w:rsidRDefault="006B7635" w:rsidP="006B7635">
      <w:pPr>
        <w:tabs>
          <w:tab w:val="clear" w:pos="1440"/>
          <w:tab w:val="clear" w:pos="4320"/>
          <w:tab w:val="clear" w:pos="9072"/>
          <w:tab w:val="left" w:pos="1418"/>
        </w:tabs>
        <w:spacing w:line="360" w:lineRule="auto"/>
        <w:ind w:right="26"/>
        <w:jc w:val="both"/>
        <w:rPr>
          <w:szCs w:val="28"/>
        </w:rPr>
      </w:pPr>
    </w:p>
    <w:p w:rsidR="006B7635" w:rsidRDefault="006B7635" w:rsidP="006B7635">
      <w:pPr>
        <w:tabs>
          <w:tab w:val="clear" w:pos="1440"/>
          <w:tab w:val="clear" w:pos="4320"/>
          <w:tab w:val="clear" w:pos="9072"/>
          <w:tab w:val="left" w:pos="1418"/>
        </w:tabs>
        <w:spacing w:line="360" w:lineRule="auto"/>
        <w:ind w:right="26"/>
        <w:jc w:val="both"/>
        <w:rPr>
          <w:szCs w:val="28"/>
        </w:rPr>
      </w:pPr>
      <w:r w:rsidRPr="00A936C2">
        <w:rPr>
          <w:rFonts w:hint="eastAsia"/>
          <w:i/>
          <w:szCs w:val="28"/>
        </w:rPr>
        <w:t>DETERMINATION OF ISSUES RAISED BY THE PLAINTIFF</w:t>
      </w:r>
    </w:p>
    <w:p w:rsidR="006B7635" w:rsidRDefault="006B7635" w:rsidP="006B7635">
      <w:pPr>
        <w:tabs>
          <w:tab w:val="clear" w:pos="1440"/>
          <w:tab w:val="clear" w:pos="4320"/>
          <w:tab w:val="clear" w:pos="9072"/>
          <w:tab w:val="left" w:pos="1418"/>
        </w:tabs>
        <w:spacing w:line="360" w:lineRule="auto"/>
        <w:ind w:right="26"/>
        <w:jc w:val="both"/>
        <w:rPr>
          <w:szCs w:val="28"/>
        </w:rPr>
      </w:pPr>
    </w:p>
    <w:p w:rsidR="001F20E8" w:rsidRDefault="001F20E8" w:rsidP="00944C96">
      <w:pPr>
        <w:tabs>
          <w:tab w:val="clear" w:pos="1440"/>
          <w:tab w:val="clear" w:pos="4320"/>
          <w:tab w:val="clear" w:pos="9072"/>
          <w:tab w:val="left" w:pos="360"/>
          <w:tab w:val="left" w:pos="1418"/>
        </w:tabs>
        <w:spacing w:line="360" w:lineRule="auto"/>
        <w:ind w:right="26"/>
        <w:jc w:val="both"/>
        <w:rPr>
          <w:i/>
          <w:szCs w:val="28"/>
        </w:rPr>
      </w:pPr>
      <w:r>
        <w:rPr>
          <w:rFonts w:hint="eastAsia"/>
          <w:i/>
          <w:szCs w:val="28"/>
        </w:rPr>
        <w:t>A.</w:t>
      </w:r>
      <w:r>
        <w:rPr>
          <w:i/>
          <w:szCs w:val="28"/>
        </w:rPr>
        <w:tab/>
      </w:r>
      <w:r>
        <w:rPr>
          <w:rFonts w:hint="eastAsia"/>
          <w:i/>
          <w:szCs w:val="28"/>
        </w:rPr>
        <w:t>Alleged wrong diagnosis of cervical myelopathy</w:t>
      </w:r>
    </w:p>
    <w:p w:rsidR="001F20E8" w:rsidRDefault="001F20E8" w:rsidP="006B7635">
      <w:pPr>
        <w:tabs>
          <w:tab w:val="clear" w:pos="1440"/>
          <w:tab w:val="clear" w:pos="4320"/>
          <w:tab w:val="clear" w:pos="9072"/>
          <w:tab w:val="left" w:pos="1418"/>
        </w:tabs>
        <w:spacing w:line="360" w:lineRule="auto"/>
        <w:ind w:right="26"/>
        <w:jc w:val="both"/>
        <w:rPr>
          <w:szCs w:val="28"/>
        </w:rPr>
      </w:pPr>
    </w:p>
    <w:p w:rsidR="00D362DD" w:rsidRPr="001F20E8" w:rsidRDefault="00F34B85" w:rsidP="00AA226D">
      <w:pPr>
        <w:numPr>
          <w:ilvl w:val="0"/>
          <w:numId w:val="15"/>
        </w:numPr>
        <w:tabs>
          <w:tab w:val="clear" w:pos="4320"/>
          <w:tab w:val="clear" w:pos="9072"/>
        </w:tabs>
        <w:spacing w:line="360" w:lineRule="auto"/>
        <w:ind w:left="0" w:right="26" w:firstLine="0"/>
        <w:jc w:val="both"/>
        <w:rPr>
          <w:szCs w:val="28"/>
        </w:rPr>
      </w:pPr>
      <w:r w:rsidRPr="001F20E8">
        <w:rPr>
          <w:szCs w:val="28"/>
        </w:rPr>
        <w:t>T</w:t>
      </w:r>
      <w:r w:rsidRPr="001F20E8">
        <w:rPr>
          <w:rFonts w:hint="eastAsia"/>
          <w:szCs w:val="28"/>
        </w:rPr>
        <w:t>he plaintiff alleged at paragraph 16 of the Statement of Claim that Dr Mak had made a wrong diagnosis of cervical myelopathy.</w:t>
      </w:r>
    </w:p>
    <w:p w:rsidR="00F34B85" w:rsidRDefault="00F34B85" w:rsidP="00F34B85">
      <w:pPr>
        <w:tabs>
          <w:tab w:val="clear" w:pos="1440"/>
          <w:tab w:val="clear" w:pos="4320"/>
          <w:tab w:val="clear" w:pos="9072"/>
          <w:tab w:val="left" w:pos="1418"/>
        </w:tabs>
        <w:spacing w:line="360" w:lineRule="auto"/>
        <w:ind w:right="26"/>
        <w:jc w:val="both"/>
        <w:rPr>
          <w:szCs w:val="28"/>
        </w:rPr>
      </w:pPr>
    </w:p>
    <w:p w:rsidR="00F34B85" w:rsidRDefault="006230AD" w:rsidP="00AA226D">
      <w:pPr>
        <w:numPr>
          <w:ilvl w:val="0"/>
          <w:numId w:val="15"/>
        </w:numPr>
        <w:tabs>
          <w:tab w:val="clear" w:pos="4320"/>
          <w:tab w:val="clear" w:pos="9072"/>
        </w:tabs>
        <w:spacing w:line="360" w:lineRule="auto"/>
        <w:ind w:left="0" w:right="26" w:firstLine="0"/>
        <w:jc w:val="both"/>
        <w:rPr>
          <w:szCs w:val="28"/>
        </w:rPr>
      </w:pPr>
      <w:r>
        <w:rPr>
          <w:szCs w:val="28"/>
        </w:rPr>
        <w:t>I</w:t>
      </w:r>
      <w:r>
        <w:rPr>
          <w:rFonts w:hint="eastAsia"/>
          <w:szCs w:val="28"/>
        </w:rPr>
        <w:t>t is Dr Mak</w:t>
      </w:r>
      <w:r>
        <w:rPr>
          <w:szCs w:val="28"/>
        </w:rPr>
        <w:t>’</w:t>
      </w:r>
      <w:r>
        <w:rPr>
          <w:rFonts w:hint="eastAsia"/>
          <w:szCs w:val="28"/>
        </w:rPr>
        <w:t>s evidence that the clinical presentations of Madam Fa at the time, including the MRI scan performed on 4 August 2008, showed definite evidence of a diagnosis of cervical myelopathy.</w:t>
      </w:r>
    </w:p>
    <w:p w:rsidR="001F20E8" w:rsidRDefault="001F20E8" w:rsidP="00AA226D">
      <w:pPr>
        <w:tabs>
          <w:tab w:val="clear" w:pos="4320"/>
          <w:tab w:val="clear" w:pos="9072"/>
        </w:tabs>
        <w:spacing w:line="360" w:lineRule="auto"/>
        <w:ind w:right="26"/>
        <w:jc w:val="both"/>
        <w:rPr>
          <w:szCs w:val="28"/>
        </w:rPr>
      </w:pPr>
    </w:p>
    <w:p w:rsidR="006230AD" w:rsidRDefault="006230AD" w:rsidP="00AA226D">
      <w:pPr>
        <w:numPr>
          <w:ilvl w:val="0"/>
          <w:numId w:val="15"/>
        </w:numPr>
        <w:tabs>
          <w:tab w:val="clear" w:pos="4320"/>
          <w:tab w:val="clear" w:pos="9072"/>
        </w:tabs>
        <w:spacing w:line="360" w:lineRule="auto"/>
        <w:ind w:left="0" w:right="26" w:firstLine="0"/>
        <w:jc w:val="both"/>
        <w:rPr>
          <w:szCs w:val="28"/>
        </w:rPr>
      </w:pPr>
      <w:r w:rsidRPr="001F20E8">
        <w:rPr>
          <w:rFonts w:hint="eastAsia"/>
          <w:szCs w:val="28"/>
        </w:rPr>
        <w:t>Furthermore,</w:t>
      </w:r>
      <w:r w:rsidR="0046568E" w:rsidRPr="001F20E8">
        <w:rPr>
          <w:rFonts w:hint="eastAsia"/>
          <w:szCs w:val="28"/>
        </w:rPr>
        <w:t xml:space="preserve"> </w:t>
      </w:r>
      <w:r w:rsidRPr="001F20E8">
        <w:rPr>
          <w:rFonts w:hint="eastAsia"/>
          <w:szCs w:val="28"/>
        </w:rPr>
        <w:t xml:space="preserve">Dr Lau is also of the opinion that Madam Fa was afflicted with cervical myelopathy </w:t>
      </w:r>
      <w:r w:rsidRPr="001F20E8">
        <w:rPr>
          <w:szCs w:val="28"/>
        </w:rPr>
        <w:t>–</w:t>
      </w:r>
      <w:r w:rsidRPr="001F20E8">
        <w:rPr>
          <w:rFonts w:hint="eastAsia"/>
          <w:szCs w:val="28"/>
        </w:rPr>
        <w:t xml:space="preserve"> </w:t>
      </w:r>
      <w:r w:rsidR="0046568E" w:rsidRPr="001F20E8">
        <w:rPr>
          <w:rFonts w:hint="eastAsia"/>
          <w:szCs w:val="28"/>
        </w:rPr>
        <w:t xml:space="preserve">ie </w:t>
      </w:r>
      <w:r w:rsidRPr="001F20E8">
        <w:rPr>
          <w:rFonts w:hint="eastAsia"/>
          <w:szCs w:val="28"/>
        </w:rPr>
        <w:t xml:space="preserve">in his opinion that Madam Fa had a double pathology, namely, cervical cord compression and MND. </w:t>
      </w:r>
    </w:p>
    <w:p w:rsidR="001F20E8" w:rsidRDefault="001F20E8" w:rsidP="00AA226D">
      <w:pPr>
        <w:tabs>
          <w:tab w:val="clear" w:pos="4320"/>
          <w:tab w:val="clear" w:pos="9072"/>
        </w:tabs>
        <w:spacing w:line="360" w:lineRule="auto"/>
        <w:ind w:right="26"/>
        <w:jc w:val="both"/>
        <w:rPr>
          <w:szCs w:val="28"/>
        </w:rPr>
      </w:pPr>
    </w:p>
    <w:p w:rsidR="00944C96" w:rsidRDefault="0046568E" w:rsidP="001F20E8">
      <w:pPr>
        <w:numPr>
          <w:ilvl w:val="0"/>
          <w:numId w:val="15"/>
        </w:numPr>
        <w:tabs>
          <w:tab w:val="clear" w:pos="1440"/>
          <w:tab w:val="clear" w:pos="4320"/>
          <w:tab w:val="clear" w:pos="9072"/>
          <w:tab w:val="left" w:pos="1418"/>
        </w:tabs>
        <w:spacing w:line="360" w:lineRule="auto"/>
        <w:ind w:left="0" w:right="26" w:firstLine="0"/>
        <w:jc w:val="both"/>
        <w:rPr>
          <w:rFonts w:hint="eastAsia"/>
          <w:szCs w:val="28"/>
        </w:rPr>
      </w:pPr>
      <w:r w:rsidRPr="001F20E8">
        <w:rPr>
          <w:rFonts w:hint="eastAsia"/>
          <w:szCs w:val="28"/>
        </w:rPr>
        <w:t>I have no hesitation in accepting the evidence of Dr Mak and Dr Lau in this regard and to hold that the plaintiff</w:t>
      </w:r>
      <w:r w:rsidRPr="001F20E8">
        <w:rPr>
          <w:szCs w:val="28"/>
        </w:rPr>
        <w:t>’</w:t>
      </w:r>
      <w:r w:rsidRPr="001F20E8">
        <w:rPr>
          <w:rFonts w:hint="eastAsia"/>
          <w:szCs w:val="28"/>
        </w:rPr>
        <w:t>s allegation of a wrong diagnosis is unfounded.</w:t>
      </w:r>
    </w:p>
    <w:p w:rsidR="005663F4" w:rsidRPr="00C43626" w:rsidRDefault="005663F4" w:rsidP="005663F4">
      <w:pPr>
        <w:tabs>
          <w:tab w:val="clear" w:pos="1440"/>
          <w:tab w:val="clear" w:pos="4320"/>
          <w:tab w:val="clear" w:pos="9072"/>
          <w:tab w:val="left" w:pos="1418"/>
        </w:tabs>
        <w:spacing w:line="360" w:lineRule="auto"/>
        <w:ind w:right="26"/>
        <w:jc w:val="both"/>
        <w:rPr>
          <w:szCs w:val="28"/>
        </w:rPr>
      </w:pPr>
    </w:p>
    <w:p w:rsidR="001F20E8" w:rsidRDefault="001F20E8" w:rsidP="00944C96">
      <w:pPr>
        <w:tabs>
          <w:tab w:val="clear" w:pos="1440"/>
          <w:tab w:val="clear" w:pos="4320"/>
          <w:tab w:val="clear" w:pos="9072"/>
          <w:tab w:val="left" w:pos="360"/>
          <w:tab w:val="left" w:pos="1418"/>
        </w:tabs>
        <w:spacing w:line="360" w:lineRule="auto"/>
        <w:ind w:right="26"/>
        <w:jc w:val="both"/>
        <w:rPr>
          <w:szCs w:val="28"/>
        </w:rPr>
      </w:pPr>
      <w:r>
        <w:rPr>
          <w:rFonts w:hint="eastAsia"/>
          <w:i/>
          <w:szCs w:val="28"/>
        </w:rPr>
        <w:t>B.</w:t>
      </w:r>
      <w:r>
        <w:rPr>
          <w:i/>
          <w:szCs w:val="28"/>
        </w:rPr>
        <w:tab/>
      </w:r>
      <w:r>
        <w:rPr>
          <w:rFonts w:hint="eastAsia"/>
          <w:i/>
          <w:szCs w:val="28"/>
        </w:rPr>
        <w:t>Alleged insufficient pre-</w:t>
      </w:r>
      <w:r w:rsidR="00A00AB4">
        <w:rPr>
          <w:rFonts w:hint="eastAsia"/>
          <w:i/>
          <w:szCs w:val="28"/>
        </w:rPr>
        <w:t>operation</w:t>
      </w:r>
      <w:r>
        <w:rPr>
          <w:rFonts w:hint="eastAsia"/>
          <w:i/>
          <w:szCs w:val="28"/>
        </w:rPr>
        <w:t xml:space="preserve"> advice</w:t>
      </w:r>
    </w:p>
    <w:p w:rsidR="001F20E8" w:rsidRDefault="001F20E8" w:rsidP="001F20E8">
      <w:pPr>
        <w:tabs>
          <w:tab w:val="clear" w:pos="1440"/>
          <w:tab w:val="clear" w:pos="4320"/>
          <w:tab w:val="clear" w:pos="9072"/>
          <w:tab w:val="left" w:pos="1418"/>
        </w:tabs>
        <w:spacing w:line="360" w:lineRule="auto"/>
        <w:ind w:right="26"/>
        <w:jc w:val="both"/>
        <w:rPr>
          <w:szCs w:val="28"/>
        </w:rPr>
      </w:pPr>
    </w:p>
    <w:p w:rsidR="0046568E" w:rsidRPr="001F20E8" w:rsidRDefault="00CA4BE2" w:rsidP="00AA226D">
      <w:pPr>
        <w:numPr>
          <w:ilvl w:val="0"/>
          <w:numId w:val="15"/>
        </w:numPr>
        <w:tabs>
          <w:tab w:val="clear" w:pos="4320"/>
          <w:tab w:val="clear" w:pos="9072"/>
        </w:tabs>
        <w:spacing w:line="360" w:lineRule="auto"/>
        <w:ind w:left="0" w:right="26" w:firstLine="0"/>
        <w:jc w:val="both"/>
        <w:rPr>
          <w:szCs w:val="28"/>
        </w:rPr>
      </w:pPr>
      <w:r w:rsidRPr="001F20E8">
        <w:rPr>
          <w:szCs w:val="28"/>
        </w:rPr>
        <w:t>T</w:t>
      </w:r>
      <w:r w:rsidRPr="001F20E8">
        <w:rPr>
          <w:rFonts w:hint="eastAsia"/>
          <w:szCs w:val="28"/>
        </w:rPr>
        <w:t>he plaintiff alleged in paragraph 25(a) of the Statement of Claim that prior to the 2</w:t>
      </w:r>
      <w:r w:rsidRPr="001F20E8">
        <w:rPr>
          <w:rFonts w:hint="eastAsia"/>
          <w:szCs w:val="28"/>
          <w:vertAlign w:val="superscript"/>
        </w:rPr>
        <w:t>nd</w:t>
      </w:r>
      <w:r w:rsidRPr="001F20E8">
        <w:rPr>
          <w:rFonts w:hint="eastAsia"/>
          <w:szCs w:val="28"/>
        </w:rPr>
        <w:t xml:space="preserve"> Operation, Dr Mak had failed to advise or sufficiently advise Madam Fa of the possibility of her suffering from MND and, if she was indeed suffering from the disease, the effect that this disease would have on her.  </w:t>
      </w:r>
      <w:r w:rsidRPr="001F20E8">
        <w:rPr>
          <w:szCs w:val="28"/>
        </w:rPr>
        <w:t>A</w:t>
      </w:r>
      <w:r w:rsidRPr="001F20E8">
        <w:rPr>
          <w:rFonts w:hint="eastAsia"/>
          <w:szCs w:val="28"/>
        </w:rPr>
        <w:t>t trial, Mr Chan alleged that Dr Mak did not advise Madam Fa of any risks at all prior to the 2</w:t>
      </w:r>
      <w:r w:rsidRPr="005663F4">
        <w:rPr>
          <w:rFonts w:hint="eastAsia"/>
          <w:szCs w:val="28"/>
          <w:vertAlign w:val="superscript"/>
        </w:rPr>
        <w:t>nd</w:t>
      </w:r>
      <w:r w:rsidR="005663F4">
        <w:rPr>
          <w:rFonts w:hint="eastAsia"/>
          <w:szCs w:val="28"/>
        </w:rPr>
        <w:t xml:space="preserve"> </w:t>
      </w:r>
      <w:r w:rsidRPr="001F20E8">
        <w:rPr>
          <w:rFonts w:hint="eastAsia"/>
          <w:szCs w:val="28"/>
        </w:rPr>
        <w:t>Operation.</w:t>
      </w:r>
    </w:p>
    <w:p w:rsidR="00CA4BE2" w:rsidRDefault="00CA4BE2" w:rsidP="00AA226D">
      <w:pPr>
        <w:tabs>
          <w:tab w:val="clear" w:pos="4320"/>
          <w:tab w:val="clear" w:pos="9072"/>
        </w:tabs>
        <w:spacing w:line="360" w:lineRule="auto"/>
        <w:ind w:right="26"/>
        <w:jc w:val="both"/>
        <w:rPr>
          <w:szCs w:val="28"/>
        </w:rPr>
      </w:pPr>
    </w:p>
    <w:p w:rsidR="00CA4BE2" w:rsidRDefault="00CA4BE2" w:rsidP="00AA226D">
      <w:pPr>
        <w:numPr>
          <w:ilvl w:val="0"/>
          <w:numId w:val="15"/>
        </w:numPr>
        <w:tabs>
          <w:tab w:val="clear" w:pos="4320"/>
          <w:tab w:val="clear" w:pos="9072"/>
        </w:tabs>
        <w:spacing w:line="360" w:lineRule="auto"/>
        <w:ind w:left="0" w:right="26" w:firstLine="0"/>
        <w:jc w:val="both"/>
        <w:rPr>
          <w:szCs w:val="28"/>
        </w:rPr>
      </w:pPr>
      <w:r>
        <w:rPr>
          <w:szCs w:val="28"/>
        </w:rPr>
        <w:t>I</w:t>
      </w:r>
      <w:r>
        <w:rPr>
          <w:rFonts w:hint="eastAsia"/>
          <w:szCs w:val="28"/>
        </w:rPr>
        <w:t>n this regard, I accept the evidence of Dr Mak that he had given the advice set out in paragraph 23 above prior to the 2</w:t>
      </w:r>
      <w:r w:rsidRPr="00CA4BE2">
        <w:rPr>
          <w:rFonts w:hint="eastAsia"/>
          <w:szCs w:val="28"/>
          <w:vertAlign w:val="superscript"/>
        </w:rPr>
        <w:t>nd</w:t>
      </w:r>
      <w:r>
        <w:rPr>
          <w:rFonts w:hint="eastAsia"/>
          <w:szCs w:val="28"/>
        </w:rPr>
        <w:t xml:space="preserve"> Operation.</w:t>
      </w:r>
    </w:p>
    <w:p w:rsidR="001F20E8" w:rsidRDefault="001F20E8" w:rsidP="00AA226D">
      <w:pPr>
        <w:tabs>
          <w:tab w:val="clear" w:pos="4320"/>
          <w:tab w:val="clear" w:pos="9072"/>
        </w:tabs>
        <w:spacing w:line="360" w:lineRule="auto"/>
        <w:ind w:right="26"/>
        <w:jc w:val="both"/>
        <w:rPr>
          <w:szCs w:val="28"/>
        </w:rPr>
      </w:pPr>
    </w:p>
    <w:p w:rsidR="00E75F6E" w:rsidRDefault="00E75F6E" w:rsidP="00AA226D">
      <w:pPr>
        <w:numPr>
          <w:ilvl w:val="0"/>
          <w:numId w:val="15"/>
        </w:numPr>
        <w:tabs>
          <w:tab w:val="clear" w:pos="4320"/>
          <w:tab w:val="clear" w:pos="9072"/>
        </w:tabs>
        <w:spacing w:line="360" w:lineRule="auto"/>
        <w:ind w:left="0" w:right="26" w:firstLine="0"/>
        <w:jc w:val="both"/>
        <w:rPr>
          <w:szCs w:val="28"/>
        </w:rPr>
      </w:pPr>
      <w:r w:rsidRPr="001F20E8">
        <w:rPr>
          <w:rFonts w:hint="eastAsia"/>
          <w:szCs w:val="28"/>
        </w:rPr>
        <w:t>Dr Mak did not advise Madam Fa of the possibility of MND because there was definite evidence of cervical myelopathy shown on the MRI scan on 4 August 2008, which warranted the 2</w:t>
      </w:r>
      <w:r w:rsidRPr="001F20E8">
        <w:rPr>
          <w:rFonts w:hint="eastAsia"/>
          <w:szCs w:val="28"/>
          <w:vertAlign w:val="superscript"/>
        </w:rPr>
        <w:t>nd</w:t>
      </w:r>
      <w:r w:rsidRPr="001F20E8">
        <w:rPr>
          <w:rFonts w:hint="eastAsia"/>
          <w:szCs w:val="28"/>
        </w:rPr>
        <w:t xml:space="preserve"> Operation. </w:t>
      </w:r>
      <w:r w:rsidR="001F20E8">
        <w:rPr>
          <w:rFonts w:hint="eastAsia"/>
          <w:szCs w:val="28"/>
        </w:rPr>
        <w:t xml:space="preserve"> </w:t>
      </w:r>
      <w:r w:rsidRPr="001F20E8">
        <w:rPr>
          <w:rFonts w:hint="eastAsia"/>
          <w:szCs w:val="28"/>
        </w:rPr>
        <w:t xml:space="preserve">At that time, no diagnosis of MND had been made by the Neuro-medical Clinic.  Dr Mak explained that </w:t>
      </w:r>
      <w:r w:rsidR="00657BA4" w:rsidRPr="001F20E8">
        <w:rPr>
          <w:rFonts w:hint="eastAsia"/>
          <w:szCs w:val="28"/>
        </w:rPr>
        <w:t xml:space="preserve">MND is a rare disease </w:t>
      </w:r>
      <w:r w:rsidRPr="001F20E8">
        <w:rPr>
          <w:rFonts w:hint="eastAsia"/>
          <w:szCs w:val="28"/>
        </w:rPr>
        <w:t xml:space="preserve">the diagnosis of </w:t>
      </w:r>
      <w:r w:rsidR="00657BA4" w:rsidRPr="001F20E8">
        <w:rPr>
          <w:rFonts w:hint="eastAsia"/>
          <w:szCs w:val="28"/>
        </w:rPr>
        <w:t xml:space="preserve">which </w:t>
      </w:r>
      <w:r w:rsidRPr="001F20E8">
        <w:rPr>
          <w:rFonts w:hint="eastAsia"/>
          <w:szCs w:val="28"/>
        </w:rPr>
        <w:t xml:space="preserve">should be made by way of exclusion of </w:t>
      </w:r>
      <w:r w:rsidR="00657BA4" w:rsidRPr="001F20E8">
        <w:rPr>
          <w:rFonts w:hint="eastAsia"/>
          <w:szCs w:val="28"/>
        </w:rPr>
        <w:t xml:space="preserve">other </w:t>
      </w:r>
      <w:r w:rsidRPr="001F20E8">
        <w:rPr>
          <w:rFonts w:hint="eastAsia"/>
          <w:szCs w:val="28"/>
        </w:rPr>
        <w:t xml:space="preserve">causes and a muscle biopsy would not give the answer. </w:t>
      </w:r>
      <w:r w:rsidR="001F20E8">
        <w:rPr>
          <w:rFonts w:hint="eastAsia"/>
          <w:szCs w:val="28"/>
        </w:rPr>
        <w:t xml:space="preserve"> </w:t>
      </w:r>
      <w:r w:rsidRPr="001F20E8">
        <w:rPr>
          <w:rFonts w:hint="eastAsia"/>
          <w:szCs w:val="28"/>
        </w:rPr>
        <w:t xml:space="preserve">Dr Mak further said the diagnosis of MND should be made by a </w:t>
      </w:r>
      <w:r w:rsidRPr="001F20E8">
        <w:rPr>
          <w:szCs w:val="28"/>
        </w:rPr>
        <w:t>neurologist</w:t>
      </w:r>
      <w:r w:rsidRPr="001F20E8">
        <w:rPr>
          <w:rFonts w:hint="eastAsia"/>
          <w:szCs w:val="28"/>
        </w:rPr>
        <w:t>.</w:t>
      </w:r>
    </w:p>
    <w:p w:rsidR="001F20E8" w:rsidRDefault="001F20E8" w:rsidP="001F20E8">
      <w:pPr>
        <w:tabs>
          <w:tab w:val="clear" w:pos="1440"/>
          <w:tab w:val="clear" w:pos="4320"/>
          <w:tab w:val="clear" w:pos="9072"/>
          <w:tab w:val="left" w:pos="1418"/>
        </w:tabs>
        <w:spacing w:line="360" w:lineRule="auto"/>
        <w:ind w:right="26"/>
        <w:jc w:val="both"/>
        <w:rPr>
          <w:szCs w:val="28"/>
        </w:rPr>
      </w:pPr>
    </w:p>
    <w:p w:rsidR="00E75F6E" w:rsidRDefault="00E75F6E" w:rsidP="00AA226D">
      <w:pPr>
        <w:numPr>
          <w:ilvl w:val="0"/>
          <w:numId w:val="15"/>
        </w:numPr>
        <w:tabs>
          <w:tab w:val="clear" w:pos="4320"/>
          <w:tab w:val="clear" w:pos="9072"/>
        </w:tabs>
        <w:spacing w:line="360" w:lineRule="auto"/>
        <w:ind w:left="0" w:right="26" w:firstLine="0"/>
        <w:jc w:val="both"/>
        <w:rPr>
          <w:szCs w:val="28"/>
        </w:rPr>
      </w:pPr>
      <w:r w:rsidRPr="001F20E8">
        <w:rPr>
          <w:rFonts w:hint="eastAsia"/>
          <w:szCs w:val="28"/>
        </w:rPr>
        <w:t>Dr Mak</w:t>
      </w:r>
      <w:r w:rsidRPr="001F20E8">
        <w:rPr>
          <w:szCs w:val="28"/>
        </w:rPr>
        <w:t>’</w:t>
      </w:r>
      <w:r w:rsidRPr="001F20E8">
        <w:rPr>
          <w:rFonts w:hint="eastAsia"/>
          <w:szCs w:val="28"/>
        </w:rPr>
        <w:t>s clinical management of Madam Fa is supported by Dr Lau</w:t>
      </w:r>
      <w:r w:rsidRPr="001F20E8">
        <w:rPr>
          <w:szCs w:val="28"/>
        </w:rPr>
        <w:t>’</w:t>
      </w:r>
      <w:r w:rsidRPr="001F20E8">
        <w:rPr>
          <w:rFonts w:hint="eastAsia"/>
          <w:szCs w:val="28"/>
        </w:rPr>
        <w:t>s expert opinion (see:</w:t>
      </w:r>
      <w:r w:rsidR="00E545B5" w:rsidRPr="001F20E8">
        <w:rPr>
          <w:rFonts w:hint="eastAsia"/>
          <w:szCs w:val="28"/>
        </w:rPr>
        <w:t xml:space="preserve"> paragraph 35 above).  Dr Lau is of the firm opinion that it was not necessary for Dr Mak to advise Madam Fa of the possibility of MND prior to the 2</w:t>
      </w:r>
      <w:r w:rsidR="00E545B5" w:rsidRPr="001F20E8">
        <w:rPr>
          <w:rFonts w:hint="eastAsia"/>
          <w:szCs w:val="28"/>
          <w:vertAlign w:val="superscript"/>
        </w:rPr>
        <w:t>nd</w:t>
      </w:r>
      <w:r w:rsidR="00E545B5" w:rsidRPr="001F20E8">
        <w:rPr>
          <w:rFonts w:hint="eastAsia"/>
          <w:szCs w:val="28"/>
        </w:rPr>
        <w:t xml:space="preserve"> Operation.</w:t>
      </w:r>
    </w:p>
    <w:p w:rsidR="00944C96" w:rsidRDefault="00944C96" w:rsidP="00944C96">
      <w:pPr>
        <w:tabs>
          <w:tab w:val="clear" w:pos="4320"/>
          <w:tab w:val="clear" w:pos="9072"/>
        </w:tabs>
        <w:spacing w:line="360" w:lineRule="auto"/>
        <w:ind w:right="26"/>
        <w:jc w:val="both"/>
        <w:rPr>
          <w:szCs w:val="28"/>
        </w:rPr>
      </w:pPr>
    </w:p>
    <w:p w:rsidR="00631A78" w:rsidRPr="00944C96" w:rsidRDefault="00E545B5" w:rsidP="00944C96">
      <w:pPr>
        <w:numPr>
          <w:ilvl w:val="0"/>
          <w:numId w:val="15"/>
        </w:numPr>
        <w:tabs>
          <w:tab w:val="clear" w:pos="4320"/>
          <w:tab w:val="clear" w:pos="9072"/>
        </w:tabs>
        <w:spacing w:line="360" w:lineRule="auto"/>
        <w:ind w:left="0" w:right="26" w:firstLine="0"/>
        <w:jc w:val="both"/>
        <w:rPr>
          <w:szCs w:val="28"/>
        </w:rPr>
      </w:pPr>
      <w:r w:rsidRPr="00944C96">
        <w:rPr>
          <w:rFonts w:hint="eastAsia"/>
          <w:szCs w:val="28"/>
        </w:rPr>
        <w:t>I accept the evidence of Dr Mak and Dr Lau and hold that the plaintiff</w:t>
      </w:r>
      <w:r w:rsidRPr="00944C96">
        <w:rPr>
          <w:szCs w:val="28"/>
        </w:rPr>
        <w:t>’</w:t>
      </w:r>
      <w:r w:rsidRPr="00944C96">
        <w:rPr>
          <w:rFonts w:hint="eastAsia"/>
          <w:szCs w:val="28"/>
        </w:rPr>
        <w:t>s allegation in paragraph 25(a) of the Statement of Claim is unfounded.</w:t>
      </w:r>
    </w:p>
    <w:p w:rsidR="001F20E8" w:rsidRPr="001F20E8" w:rsidRDefault="001F20E8" w:rsidP="00AA226D">
      <w:pPr>
        <w:tabs>
          <w:tab w:val="clear" w:pos="4320"/>
          <w:tab w:val="clear" w:pos="9072"/>
        </w:tabs>
        <w:spacing w:line="360" w:lineRule="auto"/>
        <w:ind w:right="26"/>
        <w:jc w:val="both"/>
      </w:pPr>
    </w:p>
    <w:p w:rsidR="001F20E8" w:rsidRDefault="001F20E8" w:rsidP="00944C96">
      <w:pPr>
        <w:tabs>
          <w:tab w:val="clear" w:pos="4320"/>
          <w:tab w:val="clear" w:pos="9072"/>
          <w:tab w:val="left" w:pos="360"/>
        </w:tabs>
        <w:spacing w:line="360" w:lineRule="auto"/>
        <w:ind w:right="26"/>
        <w:jc w:val="both"/>
        <w:rPr>
          <w:i/>
        </w:rPr>
      </w:pPr>
      <w:r>
        <w:rPr>
          <w:rFonts w:hint="eastAsia"/>
          <w:i/>
        </w:rPr>
        <w:t>C.</w:t>
      </w:r>
      <w:r>
        <w:rPr>
          <w:i/>
        </w:rPr>
        <w:tab/>
      </w:r>
      <w:r>
        <w:rPr>
          <w:rFonts w:hint="eastAsia"/>
          <w:i/>
        </w:rPr>
        <w:t>Alleged failure to wait for further tests before the 2</w:t>
      </w:r>
      <w:r w:rsidRPr="00B97094">
        <w:rPr>
          <w:rFonts w:hint="eastAsia"/>
          <w:i/>
          <w:vertAlign w:val="superscript"/>
        </w:rPr>
        <w:t>nd</w:t>
      </w:r>
      <w:r>
        <w:rPr>
          <w:rFonts w:hint="eastAsia"/>
          <w:i/>
        </w:rPr>
        <w:t xml:space="preserve"> </w:t>
      </w:r>
      <w:r w:rsidR="005663F4">
        <w:rPr>
          <w:rFonts w:hint="eastAsia"/>
          <w:i/>
        </w:rPr>
        <w:t>O</w:t>
      </w:r>
      <w:r>
        <w:rPr>
          <w:rFonts w:hint="eastAsia"/>
          <w:i/>
        </w:rPr>
        <w:t>peration and alleged insufficient regard to Madam Fa</w:t>
      </w:r>
      <w:r>
        <w:rPr>
          <w:i/>
        </w:rPr>
        <w:t>’</w:t>
      </w:r>
      <w:r>
        <w:rPr>
          <w:rFonts w:hint="eastAsia"/>
          <w:i/>
        </w:rPr>
        <w:t>s MND</w:t>
      </w:r>
    </w:p>
    <w:p w:rsidR="001F20E8" w:rsidRDefault="001F20E8" w:rsidP="001F20E8">
      <w:pPr>
        <w:tabs>
          <w:tab w:val="clear" w:pos="4320"/>
          <w:tab w:val="clear" w:pos="9072"/>
        </w:tabs>
        <w:spacing w:line="360" w:lineRule="auto"/>
        <w:ind w:right="26"/>
        <w:jc w:val="both"/>
      </w:pPr>
    </w:p>
    <w:p w:rsidR="00657BA4" w:rsidRPr="001F20E8" w:rsidRDefault="000F79FC" w:rsidP="00AA226D">
      <w:pPr>
        <w:numPr>
          <w:ilvl w:val="0"/>
          <w:numId w:val="15"/>
        </w:numPr>
        <w:tabs>
          <w:tab w:val="clear" w:pos="4320"/>
          <w:tab w:val="clear" w:pos="9072"/>
        </w:tabs>
        <w:spacing w:line="360" w:lineRule="auto"/>
        <w:ind w:left="0" w:right="26" w:firstLine="0"/>
        <w:jc w:val="both"/>
        <w:rPr>
          <w:i/>
        </w:rPr>
      </w:pPr>
      <w:r>
        <w:t>T</w:t>
      </w:r>
      <w:r>
        <w:rPr>
          <w:rFonts w:hint="eastAsia"/>
        </w:rPr>
        <w:t>he plaintiff alleged in paragraph 25 (b) and (c) of the Statement of Claim that Dr Mak should have waited for further tests (for example, muscle biopsy) before advising Madam Fa to consider the 2</w:t>
      </w:r>
      <w:r w:rsidRPr="001F20E8">
        <w:rPr>
          <w:rFonts w:hint="eastAsia"/>
          <w:vertAlign w:val="superscript"/>
        </w:rPr>
        <w:t>nd</w:t>
      </w:r>
      <w:r>
        <w:rPr>
          <w:rFonts w:hint="eastAsia"/>
        </w:rPr>
        <w:t xml:space="preserve"> Operation, and that Dr Mak had failed to have any or any sufficient regard to the fact that Madam Fa might be suffering from MND and, if she was indeed suffering from the disease, the effect that this disease would have on her.</w:t>
      </w:r>
    </w:p>
    <w:p w:rsidR="000F79FC" w:rsidRPr="001F20E8" w:rsidRDefault="000F79FC" w:rsidP="00AA226D">
      <w:pPr>
        <w:tabs>
          <w:tab w:val="clear" w:pos="4320"/>
          <w:tab w:val="clear" w:pos="9072"/>
        </w:tabs>
        <w:spacing w:line="360" w:lineRule="auto"/>
        <w:ind w:right="26"/>
        <w:jc w:val="both"/>
      </w:pPr>
    </w:p>
    <w:p w:rsidR="000F79FC" w:rsidRPr="001F20E8" w:rsidRDefault="000F79FC" w:rsidP="00AA226D">
      <w:pPr>
        <w:numPr>
          <w:ilvl w:val="0"/>
          <w:numId w:val="15"/>
        </w:numPr>
        <w:tabs>
          <w:tab w:val="clear" w:pos="4320"/>
          <w:tab w:val="clear" w:pos="9072"/>
        </w:tabs>
        <w:spacing w:line="360" w:lineRule="auto"/>
        <w:ind w:left="0" w:right="26" w:firstLine="0"/>
        <w:jc w:val="both"/>
        <w:rPr>
          <w:i/>
        </w:rPr>
      </w:pPr>
      <w:r>
        <w:rPr>
          <w:rFonts w:hint="eastAsia"/>
        </w:rPr>
        <w:t>Dr Mak</w:t>
      </w:r>
      <w:r>
        <w:t>’</w:t>
      </w:r>
      <w:r>
        <w:rPr>
          <w:rFonts w:hint="eastAsia"/>
        </w:rPr>
        <w:t xml:space="preserve">s position has been set out in paragraph 42 above.  In particular, Dr Mak completely disagreed with Dr Cheng that a </w:t>
      </w:r>
      <w:r w:rsidR="009135EC">
        <w:t>“</w:t>
      </w:r>
      <w:r>
        <w:rPr>
          <w:rFonts w:hint="eastAsia"/>
        </w:rPr>
        <w:t>simple muscle biopsy</w:t>
      </w:r>
      <w:r w:rsidR="009135EC">
        <w:t>”</w:t>
      </w:r>
      <w:r w:rsidR="009135EC">
        <w:rPr>
          <w:rFonts w:hint="eastAsia"/>
        </w:rPr>
        <w:t xml:space="preserve"> </w:t>
      </w:r>
      <w:r>
        <w:rPr>
          <w:rFonts w:hint="eastAsia"/>
        </w:rPr>
        <w:t xml:space="preserve">would have given the answer as to whether Madam Fa </w:t>
      </w:r>
      <w:r w:rsidR="009135EC">
        <w:rPr>
          <w:rFonts w:hint="eastAsia"/>
        </w:rPr>
        <w:t>had MND or not.</w:t>
      </w:r>
    </w:p>
    <w:p w:rsidR="001F20E8" w:rsidRPr="001F20E8" w:rsidRDefault="001F20E8" w:rsidP="001F20E8">
      <w:pPr>
        <w:tabs>
          <w:tab w:val="clear" w:pos="1440"/>
          <w:tab w:val="clear" w:pos="4320"/>
          <w:tab w:val="clear" w:pos="9072"/>
          <w:tab w:val="left" w:pos="1418"/>
        </w:tabs>
        <w:spacing w:line="360" w:lineRule="auto"/>
        <w:ind w:right="26"/>
        <w:jc w:val="both"/>
      </w:pPr>
    </w:p>
    <w:p w:rsidR="009135EC" w:rsidRPr="001F20E8" w:rsidRDefault="009135EC" w:rsidP="00AA226D">
      <w:pPr>
        <w:numPr>
          <w:ilvl w:val="0"/>
          <w:numId w:val="15"/>
        </w:numPr>
        <w:tabs>
          <w:tab w:val="clear" w:pos="4320"/>
          <w:tab w:val="clear" w:pos="9072"/>
        </w:tabs>
        <w:spacing w:line="360" w:lineRule="auto"/>
        <w:ind w:left="0" w:right="26" w:firstLine="0"/>
        <w:jc w:val="both"/>
        <w:rPr>
          <w:i/>
        </w:rPr>
      </w:pPr>
      <w:r w:rsidRPr="001F20E8">
        <w:rPr>
          <w:rFonts w:hint="eastAsia"/>
          <w:szCs w:val="28"/>
        </w:rPr>
        <w:t>Dr Mak</w:t>
      </w:r>
      <w:r w:rsidRPr="001F20E8">
        <w:rPr>
          <w:szCs w:val="28"/>
        </w:rPr>
        <w:t>’</w:t>
      </w:r>
      <w:r w:rsidRPr="001F20E8">
        <w:rPr>
          <w:rFonts w:hint="eastAsia"/>
          <w:szCs w:val="28"/>
        </w:rPr>
        <w:t>s position is supported by Dr Lau</w:t>
      </w:r>
      <w:r w:rsidRPr="001F20E8">
        <w:rPr>
          <w:szCs w:val="28"/>
        </w:rPr>
        <w:t>’</w:t>
      </w:r>
      <w:r w:rsidRPr="001F20E8">
        <w:rPr>
          <w:rFonts w:hint="eastAsia"/>
          <w:szCs w:val="28"/>
        </w:rPr>
        <w:t xml:space="preserve">s expert opinion (see: paragraph 35 above).  </w:t>
      </w:r>
    </w:p>
    <w:p w:rsidR="001F20E8" w:rsidRPr="001F20E8" w:rsidRDefault="001F20E8" w:rsidP="00AA226D">
      <w:pPr>
        <w:tabs>
          <w:tab w:val="clear" w:pos="4320"/>
          <w:tab w:val="clear" w:pos="9072"/>
        </w:tabs>
        <w:spacing w:line="360" w:lineRule="auto"/>
        <w:ind w:right="26"/>
        <w:jc w:val="both"/>
      </w:pPr>
    </w:p>
    <w:p w:rsidR="009135EC" w:rsidRDefault="009135EC" w:rsidP="00AA226D">
      <w:pPr>
        <w:numPr>
          <w:ilvl w:val="0"/>
          <w:numId w:val="15"/>
        </w:numPr>
        <w:tabs>
          <w:tab w:val="clear" w:pos="4320"/>
          <w:tab w:val="clear" w:pos="9072"/>
        </w:tabs>
        <w:spacing w:line="360" w:lineRule="auto"/>
        <w:ind w:left="0" w:right="26" w:firstLine="0"/>
        <w:jc w:val="both"/>
      </w:pPr>
      <w:r w:rsidRPr="001F20E8">
        <w:rPr>
          <w:rFonts w:hint="eastAsia"/>
        </w:rPr>
        <w:t>I agree with Mr Chang</w:t>
      </w:r>
      <w:r w:rsidRPr="001F20E8">
        <w:t>’</w:t>
      </w:r>
      <w:r w:rsidRPr="001F20E8">
        <w:rPr>
          <w:rFonts w:hint="eastAsia"/>
        </w:rPr>
        <w:t>s submissions that the evidence of Dr</w:t>
      </w:r>
      <w:r>
        <w:rPr>
          <w:rFonts w:hint="eastAsia"/>
        </w:rPr>
        <w:t xml:space="preserve"> Mak and Dr Lau should be preferred over the evidence of Dr Cheng, which is untested by cross-examination.  I hold </w:t>
      </w:r>
      <w:r>
        <w:t>that the</w:t>
      </w:r>
      <w:r>
        <w:rPr>
          <w:rFonts w:hint="eastAsia"/>
        </w:rPr>
        <w:t xml:space="preserve"> plaintiff</w:t>
      </w:r>
      <w:r>
        <w:t>’</w:t>
      </w:r>
      <w:r>
        <w:rPr>
          <w:rFonts w:hint="eastAsia"/>
        </w:rPr>
        <w:t>s allegation in this regard is unfounded.</w:t>
      </w:r>
    </w:p>
    <w:p w:rsidR="001F20E8" w:rsidRDefault="001F20E8" w:rsidP="001F20E8">
      <w:pPr>
        <w:tabs>
          <w:tab w:val="clear" w:pos="1440"/>
          <w:tab w:val="clear" w:pos="4320"/>
          <w:tab w:val="clear" w:pos="9072"/>
          <w:tab w:val="left" w:pos="1418"/>
        </w:tabs>
        <w:spacing w:line="360" w:lineRule="auto"/>
        <w:ind w:right="26"/>
        <w:jc w:val="both"/>
      </w:pPr>
    </w:p>
    <w:p w:rsidR="001F20E8" w:rsidRDefault="001F20E8" w:rsidP="00814BD6">
      <w:pPr>
        <w:tabs>
          <w:tab w:val="clear" w:pos="1440"/>
          <w:tab w:val="clear" w:pos="4320"/>
          <w:tab w:val="clear" w:pos="9072"/>
          <w:tab w:val="left" w:pos="360"/>
          <w:tab w:val="left" w:pos="1418"/>
        </w:tabs>
        <w:spacing w:line="360" w:lineRule="auto"/>
        <w:ind w:right="26"/>
        <w:jc w:val="both"/>
      </w:pPr>
      <w:r>
        <w:rPr>
          <w:rFonts w:hint="eastAsia"/>
          <w:i/>
        </w:rPr>
        <w:t>D.</w:t>
      </w:r>
      <w:r>
        <w:rPr>
          <w:i/>
        </w:rPr>
        <w:tab/>
      </w:r>
      <w:r>
        <w:rPr>
          <w:rFonts w:hint="eastAsia"/>
          <w:i/>
        </w:rPr>
        <w:t>Alleged unnecessary operation</w:t>
      </w:r>
    </w:p>
    <w:p w:rsidR="001F20E8" w:rsidRDefault="001F20E8" w:rsidP="001F20E8">
      <w:pPr>
        <w:tabs>
          <w:tab w:val="clear" w:pos="1440"/>
          <w:tab w:val="clear" w:pos="4320"/>
          <w:tab w:val="clear" w:pos="9072"/>
          <w:tab w:val="left" w:pos="1418"/>
        </w:tabs>
        <w:spacing w:line="360" w:lineRule="auto"/>
        <w:ind w:right="26"/>
        <w:jc w:val="both"/>
      </w:pPr>
    </w:p>
    <w:p w:rsidR="00AD68AD" w:rsidRPr="001F20E8" w:rsidRDefault="009B137C" w:rsidP="00AA226D">
      <w:pPr>
        <w:numPr>
          <w:ilvl w:val="0"/>
          <w:numId w:val="15"/>
        </w:numPr>
        <w:tabs>
          <w:tab w:val="clear" w:pos="4320"/>
          <w:tab w:val="clear" w:pos="9072"/>
        </w:tabs>
        <w:spacing w:line="360" w:lineRule="auto"/>
        <w:ind w:left="0" w:right="26" w:firstLine="0"/>
        <w:jc w:val="both"/>
      </w:pPr>
      <w:r>
        <w:t>T</w:t>
      </w:r>
      <w:r>
        <w:rPr>
          <w:rFonts w:hint="eastAsia"/>
        </w:rPr>
        <w:t>he plaintiff alleged in paragraph 25(d) of the Statement of Claim that Dr Mak wrongfully offered and carried out the 2</w:t>
      </w:r>
      <w:r w:rsidRPr="001F20E8">
        <w:rPr>
          <w:rFonts w:hint="eastAsia"/>
          <w:vertAlign w:val="superscript"/>
        </w:rPr>
        <w:t>nd</w:t>
      </w:r>
      <w:r>
        <w:rPr>
          <w:rFonts w:hint="eastAsia"/>
        </w:rPr>
        <w:t xml:space="preserve"> Operation on Madam Fa when such operation was completely unnecessary and served no practical or meaningful purpose if Madam Fa was suffering from MND.</w:t>
      </w:r>
    </w:p>
    <w:p w:rsidR="009B137C" w:rsidRDefault="009B137C" w:rsidP="00AA226D">
      <w:pPr>
        <w:tabs>
          <w:tab w:val="clear" w:pos="4320"/>
          <w:tab w:val="clear" w:pos="9072"/>
        </w:tabs>
        <w:spacing w:line="360" w:lineRule="auto"/>
        <w:ind w:right="26"/>
        <w:jc w:val="both"/>
      </w:pPr>
    </w:p>
    <w:p w:rsidR="009B137C" w:rsidRPr="001F20E8" w:rsidRDefault="009B137C" w:rsidP="00AA226D">
      <w:pPr>
        <w:numPr>
          <w:ilvl w:val="0"/>
          <w:numId w:val="15"/>
        </w:numPr>
        <w:tabs>
          <w:tab w:val="clear" w:pos="4320"/>
          <w:tab w:val="clear" w:pos="9072"/>
        </w:tabs>
        <w:spacing w:line="360" w:lineRule="auto"/>
        <w:ind w:left="0" w:right="26" w:firstLine="0"/>
        <w:jc w:val="both"/>
      </w:pPr>
      <w:r>
        <w:rPr>
          <w:rFonts w:hint="eastAsia"/>
        </w:rPr>
        <w:t>Dr Lau</w:t>
      </w:r>
      <w:r>
        <w:t>’</w:t>
      </w:r>
      <w:r>
        <w:rPr>
          <w:rFonts w:hint="eastAsia"/>
        </w:rPr>
        <w:t>s opinion on this issue has been set out in paragraph 35 above.  In short, Dr Lau considered that it was reasonable for Dr Mak to carry out the 2</w:t>
      </w:r>
      <w:r w:rsidRPr="009B137C">
        <w:rPr>
          <w:rFonts w:hint="eastAsia"/>
          <w:vertAlign w:val="superscript"/>
        </w:rPr>
        <w:t>nd</w:t>
      </w:r>
      <w:r>
        <w:rPr>
          <w:rFonts w:hint="eastAsia"/>
        </w:rPr>
        <w:t xml:space="preserve"> Operation.</w:t>
      </w:r>
      <w:r w:rsidR="003342A9">
        <w:rPr>
          <w:rFonts w:hint="eastAsia"/>
        </w:rPr>
        <w:t xml:space="preserve">  </w:t>
      </w:r>
      <w:r w:rsidR="003342A9">
        <w:t>T</w:t>
      </w:r>
      <w:r w:rsidR="003342A9">
        <w:rPr>
          <w:rFonts w:hint="eastAsia"/>
        </w:rPr>
        <w:t xml:space="preserve">here was indeed a transient period of improvement for around 3 months after the operation.  It was not unusual for surgeons to perform operations on terminally ill patients </w:t>
      </w:r>
      <w:r w:rsidR="003342A9">
        <w:rPr>
          <w:rFonts w:hint="eastAsia"/>
          <w:szCs w:val="28"/>
        </w:rPr>
        <w:t>in order to lessen the sufferings in the last months of their lives.</w:t>
      </w:r>
    </w:p>
    <w:p w:rsidR="001F20E8" w:rsidRPr="001F20E8" w:rsidRDefault="001F20E8" w:rsidP="00AA226D">
      <w:pPr>
        <w:tabs>
          <w:tab w:val="clear" w:pos="4320"/>
          <w:tab w:val="clear" w:pos="9072"/>
        </w:tabs>
        <w:spacing w:line="360" w:lineRule="auto"/>
        <w:ind w:right="26"/>
        <w:jc w:val="both"/>
      </w:pPr>
    </w:p>
    <w:p w:rsidR="003342A9" w:rsidRDefault="003342A9" w:rsidP="00AA226D">
      <w:pPr>
        <w:numPr>
          <w:ilvl w:val="0"/>
          <w:numId w:val="15"/>
        </w:numPr>
        <w:tabs>
          <w:tab w:val="clear" w:pos="4320"/>
          <w:tab w:val="clear" w:pos="9072"/>
        </w:tabs>
        <w:spacing w:line="360" w:lineRule="auto"/>
        <w:ind w:left="0" w:right="26" w:firstLine="0"/>
        <w:jc w:val="both"/>
      </w:pPr>
      <w:r>
        <w:rPr>
          <w:rFonts w:hint="eastAsia"/>
        </w:rPr>
        <w:t>Furthermore, I agree with the submissions of Mr Chang that further waiting for a possible confirmation of the diagnosis of MND would not change the management options in face of the definite evidence of cervical myelopathy from the MRI scan with c</w:t>
      </w:r>
      <w:r w:rsidR="00814BD6">
        <w:rPr>
          <w:rFonts w:hint="eastAsia"/>
        </w:rPr>
        <w:t>ompatible clinical presentation:-</w:t>
      </w:r>
    </w:p>
    <w:p w:rsidR="001F20E8" w:rsidRDefault="001F20E8" w:rsidP="001F20E8">
      <w:pPr>
        <w:tabs>
          <w:tab w:val="clear" w:pos="1440"/>
          <w:tab w:val="clear" w:pos="4320"/>
          <w:tab w:val="clear" w:pos="9072"/>
          <w:tab w:val="left" w:pos="1418"/>
        </w:tabs>
        <w:spacing w:line="360" w:lineRule="auto"/>
        <w:ind w:right="26"/>
        <w:jc w:val="both"/>
      </w:pPr>
    </w:p>
    <w:p w:rsidR="001F20E8" w:rsidRDefault="001F20E8" w:rsidP="001F20E8">
      <w:pPr>
        <w:numPr>
          <w:ilvl w:val="0"/>
          <w:numId w:val="26"/>
        </w:numPr>
        <w:tabs>
          <w:tab w:val="clear" w:pos="1440"/>
          <w:tab w:val="clear" w:pos="4320"/>
          <w:tab w:val="clear" w:pos="9072"/>
        </w:tabs>
        <w:spacing w:line="360" w:lineRule="auto"/>
        <w:ind w:left="2160" w:right="26" w:hanging="709"/>
        <w:jc w:val="both"/>
      </w:pPr>
      <w:r>
        <w:t>E</w:t>
      </w:r>
      <w:r>
        <w:rPr>
          <w:rFonts w:hint="eastAsia"/>
        </w:rPr>
        <w:t>ven if the diagnosis of MND was confirmed at the relevant time, which is not the case, there would be no way for a doctor to ascertain the proportionate contribution of Madam Fa</w:t>
      </w:r>
      <w:r>
        <w:t>’</w:t>
      </w:r>
      <w:r>
        <w:rPr>
          <w:rFonts w:hint="eastAsia"/>
        </w:rPr>
        <w:t>s neurological deficit by cervical myelopath</w:t>
      </w:r>
      <w:r w:rsidR="005663F4">
        <w:rPr>
          <w:rFonts w:hint="eastAsia"/>
        </w:rPr>
        <w:t>y and by MND.</w:t>
      </w:r>
    </w:p>
    <w:p w:rsidR="001F20E8" w:rsidRDefault="001F20E8" w:rsidP="001F20E8">
      <w:pPr>
        <w:tabs>
          <w:tab w:val="clear" w:pos="1440"/>
          <w:tab w:val="clear" w:pos="4320"/>
          <w:tab w:val="clear" w:pos="9072"/>
        </w:tabs>
        <w:spacing w:line="360" w:lineRule="auto"/>
        <w:ind w:left="2160" w:right="26"/>
        <w:jc w:val="both"/>
      </w:pPr>
    </w:p>
    <w:p w:rsidR="001F20E8" w:rsidRPr="001F2254" w:rsidRDefault="001F20E8" w:rsidP="001F20E8">
      <w:pPr>
        <w:numPr>
          <w:ilvl w:val="0"/>
          <w:numId w:val="26"/>
        </w:numPr>
        <w:tabs>
          <w:tab w:val="clear" w:pos="1440"/>
          <w:tab w:val="clear" w:pos="4320"/>
          <w:tab w:val="clear" w:pos="9072"/>
        </w:tabs>
        <w:spacing w:line="360" w:lineRule="auto"/>
        <w:ind w:left="2160" w:right="26" w:hanging="709"/>
        <w:jc w:val="both"/>
        <w:rPr>
          <w:i/>
        </w:rPr>
      </w:pPr>
      <w:r>
        <w:t>I</w:t>
      </w:r>
      <w:r>
        <w:rPr>
          <w:rFonts w:hint="eastAsia"/>
        </w:rPr>
        <w:t>n other words, no reasonable doctor, when faced with the relevant MRI scan and report, could say with any degree of certainty that there was definitely no cervical myelopathy in this case, or would take the risk to assume that, even if there was cervical myelopathy, this condition did not account for any relevant neurological deficits present at the time or an</w:t>
      </w:r>
      <w:r w:rsidR="005663F4">
        <w:rPr>
          <w:rFonts w:hint="eastAsia"/>
        </w:rPr>
        <w:t>y possible future deterioration.</w:t>
      </w:r>
    </w:p>
    <w:p w:rsidR="001F2254" w:rsidRPr="001F2254" w:rsidRDefault="001F2254" w:rsidP="001F2254">
      <w:pPr>
        <w:tabs>
          <w:tab w:val="clear" w:pos="1440"/>
          <w:tab w:val="clear" w:pos="4320"/>
          <w:tab w:val="clear" w:pos="9072"/>
        </w:tabs>
        <w:spacing w:line="360" w:lineRule="auto"/>
        <w:ind w:left="2160" w:right="26"/>
        <w:jc w:val="both"/>
      </w:pPr>
    </w:p>
    <w:p w:rsidR="001F20E8" w:rsidRPr="001F2254" w:rsidRDefault="001F20E8" w:rsidP="001F2254">
      <w:pPr>
        <w:numPr>
          <w:ilvl w:val="0"/>
          <w:numId w:val="26"/>
        </w:numPr>
        <w:tabs>
          <w:tab w:val="clear" w:pos="1440"/>
          <w:tab w:val="clear" w:pos="4320"/>
          <w:tab w:val="clear" w:pos="9072"/>
        </w:tabs>
        <w:spacing w:line="360" w:lineRule="auto"/>
        <w:ind w:left="2160" w:right="26" w:hanging="709"/>
        <w:jc w:val="both"/>
        <w:rPr>
          <w:i/>
        </w:rPr>
      </w:pPr>
      <w:r>
        <w:t>A</w:t>
      </w:r>
      <w:r>
        <w:rPr>
          <w:rFonts w:hint="eastAsia"/>
        </w:rPr>
        <w:t>s such, a doctor would be negligent if he or she chose to disregard the evidence of the MRI scan and thus deprive Madam Fa of the opportunity for a treatment for cervical myelopathy, especially in face of the continual deterioration of Madam Fa and her wish to exhaust every possible means to alleviate her condition.</w:t>
      </w:r>
    </w:p>
    <w:p w:rsidR="001F20E8" w:rsidRDefault="001F20E8" w:rsidP="001F20E8">
      <w:pPr>
        <w:tabs>
          <w:tab w:val="clear" w:pos="1440"/>
          <w:tab w:val="clear" w:pos="4320"/>
          <w:tab w:val="clear" w:pos="9072"/>
          <w:tab w:val="left" w:pos="1418"/>
        </w:tabs>
        <w:spacing w:line="360" w:lineRule="auto"/>
        <w:ind w:right="26"/>
        <w:jc w:val="both"/>
      </w:pPr>
    </w:p>
    <w:p w:rsidR="008D0557" w:rsidRPr="001F2254" w:rsidRDefault="008D0557" w:rsidP="00AA226D">
      <w:pPr>
        <w:numPr>
          <w:ilvl w:val="0"/>
          <w:numId w:val="15"/>
        </w:numPr>
        <w:tabs>
          <w:tab w:val="clear" w:pos="4320"/>
          <w:tab w:val="clear" w:pos="9072"/>
        </w:tabs>
        <w:spacing w:line="360" w:lineRule="auto"/>
        <w:ind w:left="0" w:right="26" w:firstLine="0"/>
        <w:jc w:val="both"/>
      </w:pPr>
      <w:r>
        <w:t>I</w:t>
      </w:r>
      <w:r>
        <w:rPr>
          <w:rFonts w:hint="eastAsia"/>
        </w:rPr>
        <w:t xml:space="preserve">n the circumstances, I </w:t>
      </w:r>
      <w:r w:rsidRPr="001F2254">
        <w:rPr>
          <w:rFonts w:hint="eastAsia"/>
          <w:szCs w:val="28"/>
        </w:rPr>
        <w:t>hold that the plaintiff</w:t>
      </w:r>
      <w:r w:rsidRPr="001F2254">
        <w:rPr>
          <w:szCs w:val="28"/>
        </w:rPr>
        <w:t>’</w:t>
      </w:r>
      <w:r w:rsidRPr="001F2254">
        <w:rPr>
          <w:rFonts w:hint="eastAsia"/>
          <w:szCs w:val="28"/>
        </w:rPr>
        <w:t>s allegation of an unnecessary operation is unfounded.</w:t>
      </w:r>
    </w:p>
    <w:p w:rsidR="001F2254" w:rsidRDefault="001F2254" w:rsidP="00AA226D">
      <w:pPr>
        <w:tabs>
          <w:tab w:val="clear" w:pos="4320"/>
          <w:tab w:val="clear" w:pos="9072"/>
        </w:tabs>
        <w:spacing w:line="360" w:lineRule="auto"/>
        <w:ind w:right="26"/>
        <w:jc w:val="both"/>
        <w:rPr>
          <w:szCs w:val="28"/>
        </w:rPr>
      </w:pPr>
    </w:p>
    <w:p w:rsidR="001F2254" w:rsidRPr="008C1DE7" w:rsidRDefault="001F2254" w:rsidP="00814BD6">
      <w:pPr>
        <w:tabs>
          <w:tab w:val="clear" w:pos="1440"/>
          <w:tab w:val="clear" w:pos="4320"/>
          <w:tab w:val="clear" w:pos="9072"/>
          <w:tab w:val="left" w:pos="360"/>
          <w:tab w:val="left" w:pos="1418"/>
        </w:tabs>
        <w:spacing w:line="360" w:lineRule="auto"/>
        <w:ind w:right="26"/>
        <w:jc w:val="both"/>
        <w:rPr>
          <w:i/>
          <w:szCs w:val="28"/>
        </w:rPr>
      </w:pPr>
      <w:r>
        <w:rPr>
          <w:rFonts w:hint="eastAsia"/>
          <w:i/>
          <w:szCs w:val="28"/>
        </w:rPr>
        <w:t>E.</w:t>
      </w:r>
      <w:r>
        <w:rPr>
          <w:i/>
          <w:szCs w:val="28"/>
        </w:rPr>
        <w:tab/>
      </w:r>
      <w:r>
        <w:rPr>
          <w:rFonts w:hint="eastAsia"/>
          <w:i/>
          <w:szCs w:val="28"/>
        </w:rPr>
        <w:t xml:space="preserve">Alleged failure to have any or any sufficient co-ordination between the O&amp;T </w:t>
      </w:r>
      <w:r>
        <w:rPr>
          <w:i/>
          <w:szCs w:val="28"/>
        </w:rPr>
        <w:t>and</w:t>
      </w:r>
      <w:r>
        <w:rPr>
          <w:rFonts w:hint="eastAsia"/>
          <w:i/>
          <w:szCs w:val="28"/>
        </w:rPr>
        <w:t xml:space="preserve"> the Neuro-medical </w:t>
      </w:r>
      <w:r w:rsidR="00814BD6">
        <w:rPr>
          <w:rFonts w:hint="eastAsia"/>
          <w:i/>
          <w:szCs w:val="28"/>
        </w:rPr>
        <w:t>c</w:t>
      </w:r>
      <w:r>
        <w:rPr>
          <w:rFonts w:hint="eastAsia"/>
          <w:i/>
          <w:szCs w:val="28"/>
        </w:rPr>
        <w:t>linic of KWH</w:t>
      </w:r>
    </w:p>
    <w:p w:rsidR="001F2254" w:rsidRPr="001F2254" w:rsidRDefault="001F2254" w:rsidP="001F2254">
      <w:pPr>
        <w:tabs>
          <w:tab w:val="clear" w:pos="1440"/>
          <w:tab w:val="clear" w:pos="4320"/>
          <w:tab w:val="clear" w:pos="9072"/>
          <w:tab w:val="left" w:pos="1418"/>
        </w:tabs>
        <w:spacing w:line="360" w:lineRule="auto"/>
        <w:ind w:right="26"/>
        <w:jc w:val="both"/>
      </w:pPr>
    </w:p>
    <w:p w:rsidR="00D71014" w:rsidRPr="001F2254" w:rsidRDefault="00121263" w:rsidP="00AA226D">
      <w:pPr>
        <w:numPr>
          <w:ilvl w:val="0"/>
          <w:numId w:val="15"/>
        </w:numPr>
        <w:tabs>
          <w:tab w:val="clear" w:pos="4320"/>
          <w:tab w:val="clear" w:pos="9072"/>
        </w:tabs>
        <w:spacing w:line="360" w:lineRule="auto"/>
        <w:ind w:left="0" w:right="26" w:firstLine="0"/>
        <w:jc w:val="both"/>
      </w:pPr>
      <w:r>
        <w:t>T</w:t>
      </w:r>
      <w:r>
        <w:rPr>
          <w:rFonts w:hint="eastAsia"/>
        </w:rPr>
        <w:t>he plaintiff alleged at paragraph 25(e)</w:t>
      </w:r>
      <w:r w:rsidR="001373D4">
        <w:rPr>
          <w:rFonts w:hint="eastAsia"/>
        </w:rPr>
        <w:t xml:space="preserve"> </w:t>
      </w:r>
      <w:r>
        <w:rPr>
          <w:rFonts w:hint="eastAsia"/>
        </w:rPr>
        <w:t>of the Statement of Claim that there was a failure to have any or any sufficient co-ordination between</w:t>
      </w:r>
      <w:r w:rsidR="001373D4">
        <w:rPr>
          <w:rFonts w:hint="eastAsia"/>
        </w:rPr>
        <w:t xml:space="preserve"> the O&amp;T and the </w:t>
      </w:r>
      <w:r w:rsidR="001373D4" w:rsidRPr="001F2254">
        <w:rPr>
          <w:rFonts w:hint="eastAsia"/>
          <w:szCs w:val="28"/>
        </w:rPr>
        <w:t>Neuro-medical Clinic of KWH.</w:t>
      </w:r>
    </w:p>
    <w:p w:rsidR="001373D4" w:rsidRPr="001F2254" w:rsidRDefault="001373D4" w:rsidP="00AA226D">
      <w:pPr>
        <w:tabs>
          <w:tab w:val="clear" w:pos="4320"/>
          <w:tab w:val="clear" w:pos="9072"/>
        </w:tabs>
        <w:spacing w:line="360" w:lineRule="auto"/>
        <w:ind w:left="426" w:right="26" w:hanging="426"/>
        <w:jc w:val="both"/>
      </w:pPr>
    </w:p>
    <w:p w:rsidR="001373D4" w:rsidRPr="001F2254" w:rsidRDefault="001373D4" w:rsidP="00AA226D">
      <w:pPr>
        <w:numPr>
          <w:ilvl w:val="0"/>
          <w:numId w:val="15"/>
        </w:numPr>
        <w:tabs>
          <w:tab w:val="clear" w:pos="4320"/>
          <w:tab w:val="clear" w:pos="9072"/>
        </w:tabs>
        <w:spacing w:line="360" w:lineRule="auto"/>
        <w:ind w:left="0" w:right="26" w:firstLine="0"/>
        <w:jc w:val="both"/>
        <w:rPr>
          <w:i/>
        </w:rPr>
      </w:pPr>
      <w:r>
        <w:t>T</w:t>
      </w:r>
      <w:r>
        <w:rPr>
          <w:rFonts w:hint="eastAsia"/>
        </w:rPr>
        <w:t>he plaintiff</w:t>
      </w:r>
      <w:r>
        <w:t>’</w:t>
      </w:r>
      <w:r>
        <w:rPr>
          <w:rFonts w:hint="eastAsia"/>
        </w:rPr>
        <w:t>s allegation in this regard is wholly un-particularized.  Further, the plaintiff has not produced any evidence to support such allegation against the defendant.</w:t>
      </w:r>
    </w:p>
    <w:p w:rsidR="001F2254" w:rsidRPr="001F2254" w:rsidRDefault="001F2254" w:rsidP="00AA226D">
      <w:pPr>
        <w:tabs>
          <w:tab w:val="clear" w:pos="4320"/>
          <w:tab w:val="clear" w:pos="9072"/>
        </w:tabs>
        <w:spacing w:line="360" w:lineRule="auto"/>
        <w:ind w:right="26"/>
        <w:jc w:val="both"/>
        <w:rPr>
          <w:i/>
        </w:rPr>
      </w:pPr>
    </w:p>
    <w:p w:rsidR="001373D4" w:rsidRPr="001F2254" w:rsidRDefault="001373D4" w:rsidP="00AA226D">
      <w:pPr>
        <w:numPr>
          <w:ilvl w:val="0"/>
          <w:numId w:val="15"/>
        </w:numPr>
        <w:tabs>
          <w:tab w:val="clear" w:pos="4320"/>
          <w:tab w:val="clear" w:pos="9072"/>
        </w:tabs>
        <w:spacing w:line="360" w:lineRule="auto"/>
        <w:ind w:left="0" w:right="26" w:firstLine="0"/>
        <w:jc w:val="both"/>
        <w:rPr>
          <w:i/>
        </w:rPr>
      </w:pPr>
      <w:r>
        <w:t>I</w:t>
      </w:r>
      <w:r>
        <w:rPr>
          <w:rFonts w:hint="eastAsia"/>
        </w:rPr>
        <w:t>n the circumstances, I agree with Mr Chang that the plaintiff</w:t>
      </w:r>
      <w:r>
        <w:t>’</w:t>
      </w:r>
      <w:r>
        <w:rPr>
          <w:rFonts w:hint="eastAsia"/>
        </w:rPr>
        <w:t xml:space="preserve">s allegation </w:t>
      </w:r>
      <w:r w:rsidR="00852291">
        <w:rPr>
          <w:rFonts w:hint="eastAsia"/>
        </w:rPr>
        <w:t>is</w:t>
      </w:r>
      <w:r>
        <w:rPr>
          <w:rFonts w:hint="eastAsia"/>
        </w:rPr>
        <w:t xml:space="preserve"> not established.</w:t>
      </w:r>
    </w:p>
    <w:p w:rsidR="001F2254" w:rsidRDefault="001F2254" w:rsidP="001F2254">
      <w:pPr>
        <w:tabs>
          <w:tab w:val="clear" w:pos="1440"/>
          <w:tab w:val="clear" w:pos="4320"/>
          <w:tab w:val="clear" w:pos="9072"/>
          <w:tab w:val="left" w:pos="1418"/>
        </w:tabs>
        <w:spacing w:line="360" w:lineRule="auto"/>
        <w:ind w:right="26"/>
        <w:jc w:val="both"/>
      </w:pPr>
    </w:p>
    <w:p w:rsidR="001F2254" w:rsidRDefault="001F2254" w:rsidP="00814BD6">
      <w:pPr>
        <w:tabs>
          <w:tab w:val="clear" w:pos="1440"/>
          <w:tab w:val="clear" w:pos="4320"/>
          <w:tab w:val="clear" w:pos="9072"/>
          <w:tab w:val="left" w:pos="360"/>
          <w:tab w:val="left" w:pos="1418"/>
        </w:tabs>
        <w:spacing w:line="360" w:lineRule="auto"/>
        <w:ind w:right="26"/>
        <w:jc w:val="both"/>
      </w:pPr>
      <w:r>
        <w:rPr>
          <w:rFonts w:hint="eastAsia"/>
          <w:i/>
        </w:rPr>
        <w:t>F.</w:t>
      </w:r>
      <w:r>
        <w:rPr>
          <w:i/>
        </w:rPr>
        <w:tab/>
      </w:r>
      <w:r>
        <w:rPr>
          <w:rFonts w:hint="eastAsia"/>
          <w:i/>
        </w:rPr>
        <w:t>Alleged failure to provide a safe system for provision of health care</w:t>
      </w:r>
    </w:p>
    <w:p w:rsidR="001F2254" w:rsidRPr="001F2254" w:rsidRDefault="001F2254" w:rsidP="001F2254">
      <w:pPr>
        <w:tabs>
          <w:tab w:val="clear" w:pos="1440"/>
          <w:tab w:val="clear" w:pos="4320"/>
          <w:tab w:val="clear" w:pos="9072"/>
          <w:tab w:val="left" w:pos="1418"/>
        </w:tabs>
        <w:spacing w:line="360" w:lineRule="auto"/>
        <w:ind w:right="26"/>
        <w:jc w:val="both"/>
      </w:pPr>
    </w:p>
    <w:p w:rsidR="001373D4" w:rsidRPr="001F2254" w:rsidRDefault="001373D4" w:rsidP="00AA226D">
      <w:pPr>
        <w:numPr>
          <w:ilvl w:val="0"/>
          <w:numId w:val="15"/>
        </w:numPr>
        <w:tabs>
          <w:tab w:val="clear" w:pos="4320"/>
          <w:tab w:val="clear" w:pos="9072"/>
        </w:tabs>
        <w:spacing w:line="360" w:lineRule="auto"/>
        <w:ind w:left="0" w:right="26" w:firstLine="0"/>
        <w:jc w:val="both"/>
      </w:pPr>
      <w:r>
        <w:rPr>
          <w:rFonts w:hint="eastAsia"/>
        </w:rPr>
        <w:t>The plaintiff alleged in paragraph 25(f) of the Statement of Claim</w:t>
      </w:r>
      <w:r w:rsidR="00852291">
        <w:rPr>
          <w:rFonts w:hint="eastAsia"/>
        </w:rPr>
        <w:t xml:space="preserve"> that there was a failure to provide a safe system for the provision of health care.</w:t>
      </w:r>
    </w:p>
    <w:p w:rsidR="00852291" w:rsidRDefault="00852291" w:rsidP="00AA226D">
      <w:pPr>
        <w:tabs>
          <w:tab w:val="clear" w:pos="4320"/>
          <w:tab w:val="clear" w:pos="9072"/>
        </w:tabs>
        <w:spacing w:line="360" w:lineRule="auto"/>
        <w:ind w:right="26"/>
        <w:jc w:val="both"/>
      </w:pPr>
    </w:p>
    <w:p w:rsidR="00852291" w:rsidRDefault="00852291" w:rsidP="00AA226D">
      <w:pPr>
        <w:numPr>
          <w:ilvl w:val="0"/>
          <w:numId w:val="15"/>
        </w:numPr>
        <w:tabs>
          <w:tab w:val="clear" w:pos="4320"/>
          <w:tab w:val="clear" w:pos="9072"/>
        </w:tabs>
        <w:spacing w:line="360" w:lineRule="auto"/>
        <w:ind w:left="0" w:right="26" w:firstLine="0"/>
        <w:jc w:val="both"/>
      </w:pPr>
      <w:r>
        <w:rPr>
          <w:rFonts w:hint="eastAsia"/>
        </w:rPr>
        <w:t>Again, the plaintiff</w:t>
      </w:r>
      <w:r>
        <w:t>’</w:t>
      </w:r>
      <w:r>
        <w:rPr>
          <w:rFonts w:hint="eastAsia"/>
        </w:rPr>
        <w:t>s allegation in this regard is wholly un-particularized.  Further, the plaintiff has not produced any evidence to support such allegation against the defendant.</w:t>
      </w:r>
    </w:p>
    <w:p w:rsidR="001F2254" w:rsidRDefault="001F2254" w:rsidP="00AA226D">
      <w:pPr>
        <w:tabs>
          <w:tab w:val="clear" w:pos="4320"/>
          <w:tab w:val="clear" w:pos="9072"/>
        </w:tabs>
        <w:spacing w:line="360" w:lineRule="auto"/>
        <w:ind w:right="26"/>
        <w:jc w:val="both"/>
      </w:pPr>
    </w:p>
    <w:p w:rsidR="001373D4" w:rsidRPr="001F2254" w:rsidRDefault="00852291" w:rsidP="00AA226D">
      <w:pPr>
        <w:numPr>
          <w:ilvl w:val="0"/>
          <w:numId w:val="15"/>
        </w:numPr>
        <w:tabs>
          <w:tab w:val="clear" w:pos="4320"/>
          <w:tab w:val="clear" w:pos="9072"/>
        </w:tabs>
        <w:spacing w:line="360" w:lineRule="auto"/>
        <w:ind w:left="0" w:right="26" w:firstLine="0"/>
        <w:jc w:val="both"/>
      </w:pPr>
      <w:r>
        <w:rPr>
          <w:rFonts w:hint="eastAsia"/>
        </w:rPr>
        <w:t>I agree with Mr Chang</w:t>
      </w:r>
      <w:r>
        <w:t>’</w:t>
      </w:r>
      <w:r>
        <w:rPr>
          <w:rFonts w:hint="eastAsia"/>
        </w:rPr>
        <w:t>s submission that there is no substance in the allegation.</w:t>
      </w:r>
    </w:p>
    <w:p w:rsidR="008D0557" w:rsidRPr="008D0557" w:rsidRDefault="008D0557" w:rsidP="008D0557">
      <w:pPr>
        <w:tabs>
          <w:tab w:val="clear" w:pos="1440"/>
          <w:tab w:val="clear" w:pos="4320"/>
          <w:tab w:val="clear" w:pos="9072"/>
          <w:tab w:val="left" w:pos="1418"/>
        </w:tabs>
        <w:spacing w:line="360" w:lineRule="auto"/>
        <w:ind w:right="26"/>
        <w:jc w:val="both"/>
      </w:pPr>
    </w:p>
    <w:p w:rsidR="001159A0" w:rsidRDefault="001159A0" w:rsidP="001159A0">
      <w:pPr>
        <w:tabs>
          <w:tab w:val="clear" w:pos="4320"/>
          <w:tab w:val="clear" w:pos="9072"/>
        </w:tabs>
        <w:spacing w:line="360" w:lineRule="auto"/>
        <w:jc w:val="both"/>
        <w:rPr>
          <w:i/>
        </w:rPr>
      </w:pPr>
      <w:r>
        <w:rPr>
          <w:i/>
        </w:rPr>
        <w:t xml:space="preserve">Conclusion on </w:t>
      </w:r>
      <w:r w:rsidR="003329EA">
        <w:rPr>
          <w:rFonts w:hint="eastAsia"/>
          <w:i/>
        </w:rPr>
        <w:t>l</w:t>
      </w:r>
      <w:r>
        <w:rPr>
          <w:i/>
        </w:rPr>
        <w:t>iability</w:t>
      </w:r>
    </w:p>
    <w:p w:rsidR="001159A0" w:rsidRPr="00DF4A43" w:rsidRDefault="001159A0" w:rsidP="001159A0">
      <w:pPr>
        <w:tabs>
          <w:tab w:val="clear" w:pos="4320"/>
          <w:tab w:val="clear" w:pos="9072"/>
        </w:tabs>
        <w:spacing w:line="360" w:lineRule="auto"/>
        <w:jc w:val="both"/>
      </w:pPr>
    </w:p>
    <w:p w:rsidR="001159A0" w:rsidRDefault="001159A0" w:rsidP="001159A0">
      <w:pPr>
        <w:numPr>
          <w:ilvl w:val="0"/>
          <w:numId w:val="15"/>
        </w:numPr>
        <w:tabs>
          <w:tab w:val="clear" w:pos="4320"/>
          <w:tab w:val="clear" w:pos="9072"/>
        </w:tabs>
        <w:spacing w:line="360" w:lineRule="auto"/>
        <w:ind w:left="0" w:firstLine="0"/>
        <w:jc w:val="both"/>
      </w:pPr>
      <w:r>
        <w:rPr>
          <w:rFonts w:hint="eastAsia"/>
        </w:rPr>
        <w:t>F</w:t>
      </w:r>
      <w:r>
        <w:t>or the reasons set out above,</w:t>
      </w:r>
      <w:r w:rsidR="00852291">
        <w:rPr>
          <w:rFonts w:hint="eastAsia"/>
        </w:rPr>
        <w:t xml:space="preserve"> I find that there was no negligence on the part of Dr Mak or the defendant in the c</w:t>
      </w:r>
      <w:r w:rsidR="001F2254">
        <w:rPr>
          <w:rFonts w:hint="eastAsia"/>
        </w:rPr>
        <w:t>linical management of Madam Fa.</w:t>
      </w:r>
      <w:r w:rsidR="00852291">
        <w:rPr>
          <w:rFonts w:hint="eastAsia"/>
        </w:rPr>
        <w:t xml:space="preserve"> </w:t>
      </w:r>
      <w:r w:rsidR="00DF4A43">
        <w:t xml:space="preserve"> </w:t>
      </w:r>
      <w:r w:rsidR="00852291">
        <w:rPr>
          <w:rFonts w:hint="eastAsia"/>
        </w:rPr>
        <w:t>I find that Dr Mak</w:t>
      </w:r>
      <w:r w:rsidR="00852291">
        <w:t>’</w:t>
      </w:r>
      <w:r w:rsidR="00852291">
        <w:rPr>
          <w:rFonts w:hint="eastAsia"/>
        </w:rPr>
        <w:t xml:space="preserve">s clinical management of Madam </w:t>
      </w:r>
      <w:r w:rsidR="00CE581E">
        <w:rPr>
          <w:rFonts w:hint="eastAsia"/>
        </w:rPr>
        <w:t xml:space="preserve">Fa was proper and of a reasonable standard according to the test laid down in the case of </w:t>
      </w:r>
      <w:r w:rsidR="00CE581E">
        <w:rPr>
          <w:rFonts w:hint="eastAsia"/>
          <w:i/>
        </w:rPr>
        <w:t>Bolam v Friern Hospital Management Committee</w:t>
      </w:r>
      <w:r w:rsidR="001F2254">
        <w:rPr>
          <w:rFonts w:hint="eastAsia"/>
        </w:rPr>
        <w:t xml:space="preserve"> [1957] 2 All ER 118. </w:t>
      </w:r>
      <w:r w:rsidR="00CE581E">
        <w:rPr>
          <w:rFonts w:hint="eastAsia"/>
          <w:i/>
        </w:rPr>
        <w:t xml:space="preserve"> </w:t>
      </w:r>
      <w:r w:rsidRPr="00CE581E">
        <w:t>Accordingly</w:t>
      </w:r>
      <w:r>
        <w:t xml:space="preserve">, the plaintiff has failed to prove </w:t>
      </w:r>
      <w:r w:rsidR="00852291">
        <w:rPr>
          <w:rFonts w:hint="eastAsia"/>
        </w:rPr>
        <w:t>his</w:t>
      </w:r>
      <w:r>
        <w:t xml:space="preserve"> claim against the defendant</w:t>
      </w:r>
      <w:r w:rsidR="00852291">
        <w:rPr>
          <w:rFonts w:hint="eastAsia"/>
        </w:rPr>
        <w:t xml:space="preserve"> and the claim should be dismissed</w:t>
      </w:r>
      <w:r>
        <w:t xml:space="preserve">. </w:t>
      </w:r>
      <w:r w:rsidR="00DF4A43">
        <w:t xml:space="preserve"> </w:t>
      </w:r>
    </w:p>
    <w:p w:rsidR="001F2254" w:rsidRDefault="001F2254" w:rsidP="001F2254">
      <w:pPr>
        <w:tabs>
          <w:tab w:val="clear" w:pos="4320"/>
          <w:tab w:val="clear" w:pos="9072"/>
        </w:tabs>
        <w:spacing w:line="360" w:lineRule="auto"/>
        <w:jc w:val="both"/>
      </w:pPr>
    </w:p>
    <w:p w:rsidR="00AA226D" w:rsidRDefault="00AA226D" w:rsidP="001F2254">
      <w:pPr>
        <w:tabs>
          <w:tab w:val="clear" w:pos="4320"/>
          <w:tab w:val="clear" w:pos="9072"/>
        </w:tabs>
        <w:spacing w:line="360" w:lineRule="auto"/>
        <w:jc w:val="both"/>
      </w:pPr>
    </w:p>
    <w:p w:rsidR="001F2254" w:rsidRDefault="001F2254" w:rsidP="001F2254">
      <w:pPr>
        <w:tabs>
          <w:tab w:val="clear" w:pos="4320"/>
          <w:tab w:val="clear" w:pos="9072"/>
        </w:tabs>
        <w:spacing w:line="360" w:lineRule="auto"/>
        <w:jc w:val="both"/>
      </w:pPr>
      <w:r>
        <w:rPr>
          <w:rFonts w:hint="eastAsia"/>
          <w:i/>
        </w:rPr>
        <w:t>QUANTUM</w:t>
      </w:r>
    </w:p>
    <w:p w:rsidR="001F2254" w:rsidRDefault="001F2254" w:rsidP="001F2254">
      <w:pPr>
        <w:tabs>
          <w:tab w:val="clear" w:pos="4320"/>
          <w:tab w:val="clear" w:pos="9072"/>
        </w:tabs>
        <w:spacing w:line="360" w:lineRule="auto"/>
        <w:jc w:val="both"/>
      </w:pPr>
    </w:p>
    <w:p w:rsidR="001159A0" w:rsidRDefault="001159A0" w:rsidP="001F2254">
      <w:pPr>
        <w:numPr>
          <w:ilvl w:val="0"/>
          <w:numId w:val="15"/>
        </w:numPr>
        <w:tabs>
          <w:tab w:val="clear" w:pos="4320"/>
          <w:tab w:val="clear" w:pos="9072"/>
        </w:tabs>
        <w:spacing w:line="360" w:lineRule="auto"/>
        <w:ind w:left="0" w:firstLine="0"/>
        <w:jc w:val="both"/>
      </w:pPr>
      <w:r>
        <w:t>For the sake of completeness, I shall briefly consider the question of quantum</w:t>
      </w:r>
      <w:r w:rsidR="00A527EA">
        <w:t xml:space="preserve"> should the defendant be held liable to the plaintiff's claims.</w:t>
      </w:r>
    </w:p>
    <w:p w:rsidR="00CE581E" w:rsidRDefault="00CE581E" w:rsidP="00CE581E">
      <w:pPr>
        <w:tabs>
          <w:tab w:val="clear" w:pos="4320"/>
          <w:tab w:val="clear" w:pos="9072"/>
        </w:tabs>
        <w:spacing w:line="360" w:lineRule="auto"/>
        <w:jc w:val="both"/>
      </w:pPr>
    </w:p>
    <w:p w:rsidR="00A527EA" w:rsidRPr="00304D2F" w:rsidRDefault="00304D2F" w:rsidP="00A527EA">
      <w:pPr>
        <w:numPr>
          <w:ilvl w:val="0"/>
          <w:numId w:val="15"/>
        </w:numPr>
        <w:tabs>
          <w:tab w:val="clear" w:pos="4320"/>
          <w:tab w:val="clear" w:pos="9072"/>
        </w:tabs>
        <w:spacing w:line="360" w:lineRule="auto"/>
        <w:ind w:left="0" w:firstLine="0"/>
        <w:jc w:val="both"/>
        <w:rPr>
          <w:i/>
        </w:rPr>
      </w:pPr>
      <w:r>
        <w:t>I</w:t>
      </w:r>
      <w:r>
        <w:rPr>
          <w:rFonts w:hint="eastAsia"/>
        </w:rPr>
        <w:t>n the plaintiff</w:t>
      </w:r>
      <w:r>
        <w:t>’</w:t>
      </w:r>
      <w:r>
        <w:rPr>
          <w:rFonts w:hint="eastAsia"/>
        </w:rPr>
        <w:t xml:space="preserve">s Statement of Damages dated 26 March 2012, the plaintiff claimed HK$1,000,000 for </w:t>
      </w:r>
      <w:r w:rsidRPr="00304D2F">
        <w:rPr>
          <w:rFonts w:hint="eastAsia"/>
        </w:rPr>
        <w:t>p</w:t>
      </w:r>
      <w:r w:rsidR="00A527EA" w:rsidRPr="00304D2F">
        <w:t>ain, suffering and loss of amenities (“</w:t>
      </w:r>
      <w:r w:rsidR="00A527EA" w:rsidRPr="00C43626">
        <w:rPr>
          <w:rFonts w:hint="eastAsia"/>
          <w:b/>
        </w:rPr>
        <w:t>PSLA</w:t>
      </w:r>
      <w:r w:rsidR="00A527EA" w:rsidRPr="00304D2F">
        <w:t>”</w:t>
      </w:r>
      <w:r w:rsidR="00A527EA" w:rsidRPr="00304D2F">
        <w:rPr>
          <w:rFonts w:hint="eastAsia"/>
        </w:rPr>
        <w:t>)</w:t>
      </w:r>
      <w:r>
        <w:rPr>
          <w:rFonts w:hint="eastAsia"/>
        </w:rPr>
        <w:t>.</w:t>
      </w:r>
    </w:p>
    <w:p w:rsidR="00A527EA" w:rsidRPr="00DF4A43" w:rsidRDefault="00A527EA" w:rsidP="00A527EA">
      <w:pPr>
        <w:tabs>
          <w:tab w:val="clear" w:pos="4320"/>
          <w:tab w:val="clear" w:pos="9072"/>
        </w:tabs>
        <w:spacing w:line="360" w:lineRule="auto"/>
        <w:jc w:val="both"/>
      </w:pPr>
    </w:p>
    <w:p w:rsidR="00304D2F" w:rsidRPr="001F2254" w:rsidRDefault="00304D2F" w:rsidP="00A527EA">
      <w:pPr>
        <w:numPr>
          <w:ilvl w:val="0"/>
          <w:numId w:val="15"/>
        </w:numPr>
        <w:tabs>
          <w:tab w:val="clear" w:pos="4320"/>
          <w:tab w:val="clear" w:pos="9072"/>
        </w:tabs>
        <w:spacing w:line="360" w:lineRule="auto"/>
        <w:ind w:left="0" w:firstLine="0"/>
        <w:jc w:val="both"/>
        <w:rPr>
          <w:i/>
        </w:rPr>
      </w:pPr>
      <w:r>
        <w:t>I</w:t>
      </w:r>
      <w:r>
        <w:rPr>
          <w:rFonts w:hint="eastAsia"/>
        </w:rPr>
        <w:t>n the plaintiff</w:t>
      </w:r>
      <w:r>
        <w:t>’</w:t>
      </w:r>
      <w:r>
        <w:rPr>
          <w:rFonts w:hint="eastAsia"/>
        </w:rPr>
        <w:t xml:space="preserve">s Revised Statement of Damages filed on 20 September 2012, the plaintiff asked the court to award </w:t>
      </w:r>
      <w:r>
        <w:t>“</w:t>
      </w:r>
      <w:r>
        <w:rPr>
          <w:rFonts w:hint="eastAsia"/>
        </w:rPr>
        <w:t>a reasonable sum</w:t>
      </w:r>
      <w:r>
        <w:t>”</w:t>
      </w:r>
      <w:r>
        <w:rPr>
          <w:rFonts w:hint="eastAsia"/>
        </w:rPr>
        <w:t xml:space="preserve"> and listed out damages in the total sum of HK$207,000.</w:t>
      </w:r>
    </w:p>
    <w:p w:rsidR="001F2254" w:rsidRPr="001F2254" w:rsidRDefault="001F2254" w:rsidP="001F2254">
      <w:pPr>
        <w:tabs>
          <w:tab w:val="clear" w:pos="4320"/>
          <w:tab w:val="clear" w:pos="9072"/>
        </w:tabs>
        <w:spacing w:line="360" w:lineRule="auto"/>
        <w:jc w:val="both"/>
      </w:pPr>
    </w:p>
    <w:p w:rsidR="00304D2F" w:rsidRDefault="00304D2F" w:rsidP="001F2254">
      <w:pPr>
        <w:numPr>
          <w:ilvl w:val="0"/>
          <w:numId w:val="15"/>
        </w:numPr>
        <w:tabs>
          <w:tab w:val="clear" w:pos="4320"/>
          <w:tab w:val="clear" w:pos="9072"/>
        </w:tabs>
        <w:spacing w:line="360" w:lineRule="auto"/>
        <w:ind w:left="0" w:firstLine="0"/>
        <w:jc w:val="both"/>
      </w:pPr>
      <w:r w:rsidRPr="001F2254">
        <w:t xml:space="preserve">At </w:t>
      </w:r>
      <w:r w:rsidRPr="001F2254">
        <w:rPr>
          <w:rFonts w:hint="eastAsia"/>
        </w:rPr>
        <w:t>trial, Mr Chan confirmed that the plaintiff</w:t>
      </w:r>
      <w:r w:rsidRPr="001F2254">
        <w:t>’</w:t>
      </w:r>
      <w:r w:rsidRPr="001F2254">
        <w:rPr>
          <w:rFonts w:hint="eastAsia"/>
        </w:rPr>
        <w:t>s claim against the defendant would not exceed HK$ 1 million.</w:t>
      </w:r>
    </w:p>
    <w:p w:rsidR="001F2254" w:rsidRDefault="001F2254" w:rsidP="001F2254">
      <w:pPr>
        <w:tabs>
          <w:tab w:val="clear" w:pos="4320"/>
          <w:tab w:val="clear" w:pos="9072"/>
        </w:tabs>
        <w:spacing w:line="360" w:lineRule="auto"/>
        <w:jc w:val="both"/>
      </w:pPr>
    </w:p>
    <w:p w:rsidR="00304D2F" w:rsidRDefault="00337E11" w:rsidP="001F2254">
      <w:pPr>
        <w:numPr>
          <w:ilvl w:val="0"/>
          <w:numId w:val="15"/>
        </w:numPr>
        <w:tabs>
          <w:tab w:val="clear" w:pos="4320"/>
          <w:tab w:val="clear" w:pos="9072"/>
        </w:tabs>
        <w:spacing w:line="360" w:lineRule="auto"/>
        <w:ind w:left="0" w:firstLine="0"/>
        <w:jc w:val="both"/>
      </w:pPr>
      <w:r w:rsidRPr="001F2254">
        <w:t>I</w:t>
      </w:r>
      <w:r w:rsidRPr="001F2254">
        <w:rPr>
          <w:rFonts w:hint="eastAsia"/>
        </w:rPr>
        <w:t>t is the defendant</w:t>
      </w:r>
      <w:r w:rsidRPr="001F2254">
        <w:t>’</w:t>
      </w:r>
      <w:r w:rsidRPr="001F2254">
        <w:rPr>
          <w:rFonts w:hint="eastAsia"/>
        </w:rPr>
        <w:t>s position that Madam Fa</w:t>
      </w:r>
      <w:r w:rsidRPr="001F2254">
        <w:t>’</w:t>
      </w:r>
      <w:r w:rsidRPr="001F2254">
        <w:rPr>
          <w:rFonts w:hint="eastAsia"/>
        </w:rPr>
        <w:t>s condition was entirely caused by her MND and not by the 2</w:t>
      </w:r>
      <w:r w:rsidRPr="001F2254">
        <w:rPr>
          <w:rFonts w:hint="eastAsia"/>
          <w:vertAlign w:val="superscript"/>
        </w:rPr>
        <w:t>nd</w:t>
      </w:r>
      <w:r w:rsidRPr="001F2254">
        <w:rPr>
          <w:rFonts w:hint="eastAsia"/>
        </w:rPr>
        <w:t xml:space="preserve"> Operation.  Indeed,</w:t>
      </w:r>
      <w:r w:rsidRPr="001F2254">
        <w:rPr>
          <w:rFonts w:hint="eastAsia"/>
          <w:b/>
        </w:rPr>
        <w:t xml:space="preserve"> </w:t>
      </w:r>
      <w:r w:rsidRPr="001F2254">
        <w:rPr>
          <w:rFonts w:hint="eastAsia"/>
        </w:rPr>
        <w:t>both Dr Cheng</w:t>
      </w:r>
      <w:r>
        <w:rPr>
          <w:rFonts w:hint="eastAsia"/>
        </w:rPr>
        <w:t xml:space="preserve"> and Dr Lau agreed in the Joint Expert Report that Madam Fa</w:t>
      </w:r>
      <w:r>
        <w:t>’</w:t>
      </w:r>
      <w:r>
        <w:rPr>
          <w:rFonts w:hint="eastAsia"/>
        </w:rPr>
        <w:t xml:space="preserve">s subsequent deterioration and condition was caused </w:t>
      </w:r>
      <w:r>
        <w:t>“</w:t>
      </w:r>
      <w:r>
        <w:rPr>
          <w:rFonts w:hint="eastAsia"/>
        </w:rPr>
        <w:t>almost entirely</w:t>
      </w:r>
      <w:r>
        <w:t>”</w:t>
      </w:r>
      <w:r>
        <w:rPr>
          <w:rFonts w:hint="eastAsia"/>
        </w:rPr>
        <w:t xml:space="preserve"> by the MND disease and not by the cervical laminoplasty operation.</w:t>
      </w:r>
    </w:p>
    <w:p w:rsidR="001F2254" w:rsidRDefault="001F2254" w:rsidP="001F2254">
      <w:pPr>
        <w:tabs>
          <w:tab w:val="clear" w:pos="4320"/>
          <w:tab w:val="clear" w:pos="9072"/>
        </w:tabs>
        <w:spacing w:line="360" w:lineRule="auto"/>
        <w:jc w:val="both"/>
      </w:pPr>
    </w:p>
    <w:p w:rsidR="00337E11" w:rsidRDefault="00337E11" w:rsidP="001F2254">
      <w:pPr>
        <w:numPr>
          <w:ilvl w:val="0"/>
          <w:numId w:val="15"/>
        </w:numPr>
        <w:tabs>
          <w:tab w:val="clear" w:pos="4320"/>
          <w:tab w:val="clear" w:pos="9072"/>
        </w:tabs>
        <w:spacing w:line="360" w:lineRule="auto"/>
        <w:ind w:left="0" w:firstLine="0"/>
        <w:jc w:val="both"/>
      </w:pPr>
      <w:r>
        <w:t>F</w:t>
      </w:r>
      <w:r>
        <w:rPr>
          <w:rFonts w:hint="eastAsia"/>
        </w:rPr>
        <w:t>urther, Dr Lau confirmed at trial that the 2</w:t>
      </w:r>
      <w:r w:rsidRPr="001F2254">
        <w:rPr>
          <w:rFonts w:hint="eastAsia"/>
          <w:vertAlign w:val="superscript"/>
        </w:rPr>
        <w:t>nd</w:t>
      </w:r>
      <w:r>
        <w:rPr>
          <w:rFonts w:hint="eastAsia"/>
        </w:rPr>
        <w:t xml:space="preserve"> Operation was successful and did not cause additional harm to </w:t>
      </w:r>
      <w:r w:rsidR="002C1E58">
        <w:rPr>
          <w:rFonts w:hint="eastAsia"/>
        </w:rPr>
        <w:t>Madam Fa</w:t>
      </w:r>
      <w:r>
        <w:rPr>
          <w:rFonts w:hint="eastAsia"/>
        </w:rPr>
        <w:t xml:space="preserve">.  Dr Lau </w:t>
      </w:r>
      <w:r w:rsidR="005A3A1C">
        <w:rPr>
          <w:rFonts w:hint="eastAsia"/>
        </w:rPr>
        <w:t>also agreed that there was some transient improvement for 3 months after the 2</w:t>
      </w:r>
      <w:r w:rsidR="005A3A1C" w:rsidRPr="001F2254">
        <w:rPr>
          <w:rFonts w:hint="eastAsia"/>
          <w:vertAlign w:val="superscript"/>
        </w:rPr>
        <w:t>nd</w:t>
      </w:r>
      <w:r w:rsidR="005A3A1C">
        <w:rPr>
          <w:rFonts w:hint="eastAsia"/>
        </w:rPr>
        <w:t xml:space="preserve"> Operation.</w:t>
      </w:r>
    </w:p>
    <w:p w:rsidR="001F2254" w:rsidRDefault="001F2254" w:rsidP="001F2254">
      <w:pPr>
        <w:tabs>
          <w:tab w:val="clear" w:pos="4320"/>
          <w:tab w:val="clear" w:pos="9072"/>
        </w:tabs>
        <w:spacing w:line="360" w:lineRule="auto"/>
        <w:jc w:val="both"/>
      </w:pPr>
    </w:p>
    <w:p w:rsidR="005A3A1C" w:rsidRDefault="005A3A1C" w:rsidP="001F2254">
      <w:pPr>
        <w:numPr>
          <w:ilvl w:val="0"/>
          <w:numId w:val="15"/>
        </w:numPr>
        <w:tabs>
          <w:tab w:val="clear" w:pos="4320"/>
          <w:tab w:val="clear" w:pos="9072"/>
        </w:tabs>
        <w:spacing w:line="360" w:lineRule="auto"/>
        <w:ind w:left="0" w:firstLine="0"/>
        <w:jc w:val="both"/>
      </w:pPr>
      <w:r>
        <w:rPr>
          <w:rFonts w:hint="eastAsia"/>
        </w:rPr>
        <w:t>Accordingly, the plaintiff</w:t>
      </w:r>
      <w:r>
        <w:t>’</w:t>
      </w:r>
      <w:r>
        <w:rPr>
          <w:rFonts w:hint="eastAsia"/>
        </w:rPr>
        <w:t xml:space="preserve">s case, taking at its highest, only involved an </w:t>
      </w:r>
      <w:r>
        <w:t>“</w:t>
      </w:r>
      <w:r>
        <w:rPr>
          <w:rFonts w:hint="eastAsia"/>
        </w:rPr>
        <w:t>unnecessary operation</w:t>
      </w:r>
      <w:r>
        <w:t>”</w:t>
      </w:r>
      <w:r>
        <w:rPr>
          <w:rFonts w:hint="eastAsia"/>
        </w:rPr>
        <w:t>.</w:t>
      </w:r>
    </w:p>
    <w:p w:rsidR="001F2254" w:rsidRDefault="001F2254" w:rsidP="001F2254">
      <w:pPr>
        <w:tabs>
          <w:tab w:val="clear" w:pos="4320"/>
          <w:tab w:val="clear" w:pos="9072"/>
        </w:tabs>
        <w:spacing w:line="360" w:lineRule="auto"/>
        <w:jc w:val="both"/>
      </w:pPr>
    </w:p>
    <w:p w:rsidR="005A3A1C" w:rsidRDefault="005A3A1C" w:rsidP="001F2254">
      <w:pPr>
        <w:numPr>
          <w:ilvl w:val="0"/>
          <w:numId w:val="15"/>
        </w:numPr>
        <w:tabs>
          <w:tab w:val="clear" w:pos="4320"/>
          <w:tab w:val="clear" w:pos="9072"/>
        </w:tabs>
        <w:spacing w:line="360" w:lineRule="auto"/>
        <w:ind w:left="0" w:firstLine="0"/>
        <w:jc w:val="both"/>
      </w:pPr>
      <w:r>
        <w:t>D</w:t>
      </w:r>
      <w:r>
        <w:rPr>
          <w:rFonts w:hint="eastAsia"/>
        </w:rPr>
        <w:t>espite that a list of damages was set out in the plaintiff</w:t>
      </w:r>
      <w:r>
        <w:t>’</w:t>
      </w:r>
      <w:r>
        <w:rPr>
          <w:rFonts w:hint="eastAsia"/>
        </w:rPr>
        <w:t xml:space="preserve">s Revised Statement of Damages filed on 20 September 2012, there is nothing to show that these </w:t>
      </w:r>
      <w:r>
        <w:t>“</w:t>
      </w:r>
      <w:r>
        <w:rPr>
          <w:rFonts w:hint="eastAsia"/>
        </w:rPr>
        <w:t>damages</w:t>
      </w:r>
      <w:r>
        <w:t>”</w:t>
      </w:r>
      <w:r>
        <w:rPr>
          <w:rFonts w:hint="eastAsia"/>
        </w:rPr>
        <w:t xml:space="preserve"> were caused by the 2</w:t>
      </w:r>
      <w:r w:rsidRPr="001F2254">
        <w:rPr>
          <w:rFonts w:hint="eastAsia"/>
          <w:vertAlign w:val="superscript"/>
        </w:rPr>
        <w:t>nd</w:t>
      </w:r>
      <w:r>
        <w:rPr>
          <w:rFonts w:hint="eastAsia"/>
        </w:rPr>
        <w:t xml:space="preserve"> Operation and not due</w:t>
      </w:r>
      <w:r w:rsidR="00BE16CE">
        <w:rPr>
          <w:rFonts w:hint="eastAsia"/>
        </w:rPr>
        <w:t xml:space="preserve"> to the MND suffered by Madam Fa.  There was no attempt by Mr Chan to explain how he arrived at the figures claimed.</w:t>
      </w:r>
    </w:p>
    <w:p w:rsidR="001F2254" w:rsidRDefault="001F2254" w:rsidP="001F2254">
      <w:pPr>
        <w:tabs>
          <w:tab w:val="clear" w:pos="4320"/>
          <w:tab w:val="clear" w:pos="9072"/>
        </w:tabs>
        <w:spacing w:line="360" w:lineRule="auto"/>
        <w:jc w:val="both"/>
      </w:pPr>
    </w:p>
    <w:p w:rsidR="001F2254" w:rsidRDefault="001F2254" w:rsidP="001F2254">
      <w:pPr>
        <w:tabs>
          <w:tab w:val="clear" w:pos="4320"/>
          <w:tab w:val="clear" w:pos="9072"/>
        </w:tabs>
        <w:spacing w:line="360" w:lineRule="auto"/>
        <w:jc w:val="both"/>
      </w:pPr>
      <w:r>
        <w:rPr>
          <w:rFonts w:hint="eastAsia"/>
          <w:i/>
        </w:rPr>
        <w:t>Case authorities</w:t>
      </w:r>
    </w:p>
    <w:p w:rsidR="001F2254" w:rsidRDefault="001F2254" w:rsidP="001F2254">
      <w:pPr>
        <w:tabs>
          <w:tab w:val="clear" w:pos="4320"/>
          <w:tab w:val="clear" w:pos="9072"/>
        </w:tabs>
        <w:spacing w:line="360" w:lineRule="auto"/>
        <w:jc w:val="both"/>
      </w:pPr>
    </w:p>
    <w:p w:rsidR="00F00331" w:rsidRPr="001F2254" w:rsidRDefault="00F00331" w:rsidP="00AA226D">
      <w:pPr>
        <w:numPr>
          <w:ilvl w:val="0"/>
          <w:numId w:val="15"/>
        </w:numPr>
        <w:tabs>
          <w:tab w:val="clear" w:pos="4320"/>
          <w:tab w:val="clear" w:pos="9072"/>
        </w:tabs>
        <w:spacing w:line="360" w:lineRule="auto"/>
        <w:ind w:left="0" w:firstLine="0"/>
        <w:jc w:val="both"/>
      </w:pPr>
      <w:r w:rsidRPr="001F2254">
        <w:rPr>
          <w:rFonts w:hint="eastAsia"/>
          <w:szCs w:val="28"/>
        </w:rPr>
        <w:t xml:space="preserve">Mr Chang cited a decision of the High Court of Northern Ireland in </w:t>
      </w:r>
      <w:r w:rsidRPr="001F2254">
        <w:rPr>
          <w:rFonts w:hint="eastAsia"/>
          <w:i/>
          <w:szCs w:val="28"/>
        </w:rPr>
        <w:t>Elan Neeson v Phyllis Agnew and Others</w:t>
      </w:r>
      <w:r w:rsidRPr="001F2254">
        <w:rPr>
          <w:rFonts w:hint="eastAsia"/>
          <w:szCs w:val="28"/>
        </w:rPr>
        <w:t xml:space="preserve"> [2009] NIQB 10.  </w:t>
      </w:r>
      <w:r w:rsidRPr="001F2254">
        <w:rPr>
          <w:szCs w:val="28"/>
        </w:rPr>
        <w:t>I</w:t>
      </w:r>
      <w:r w:rsidRPr="001F2254">
        <w:rPr>
          <w:rFonts w:hint="eastAsia"/>
          <w:szCs w:val="28"/>
        </w:rPr>
        <w:t>n that case, the plaintiff sued her former solicitors</w:t>
      </w:r>
      <w:r w:rsidR="008C5A1C" w:rsidRPr="001F2254">
        <w:rPr>
          <w:rFonts w:hint="eastAsia"/>
          <w:szCs w:val="28"/>
        </w:rPr>
        <w:t xml:space="preserve"> for failing to pursue a medical negligence claim within time.</w:t>
      </w:r>
    </w:p>
    <w:p w:rsidR="008C5A1C" w:rsidRDefault="008C5A1C" w:rsidP="00AA226D">
      <w:pPr>
        <w:tabs>
          <w:tab w:val="clear" w:pos="4320"/>
          <w:tab w:val="clear" w:pos="9072"/>
        </w:tabs>
        <w:spacing w:line="360" w:lineRule="auto"/>
        <w:jc w:val="both"/>
        <w:rPr>
          <w:szCs w:val="28"/>
        </w:rPr>
      </w:pPr>
    </w:p>
    <w:p w:rsidR="008C5A1C" w:rsidRDefault="008C5A1C" w:rsidP="00AA226D">
      <w:pPr>
        <w:numPr>
          <w:ilvl w:val="0"/>
          <w:numId w:val="15"/>
        </w:numPr>
        <w:tabs>
          <w:tab w:val="clear" w:pos="4320"/>
          <w:tab w:val="clear" w:pos="9072"/>
        </w:tabs>
        <w:spacing w:line="360" w:lineRule="auto"/>
        <w:ind w:left="0" w:firstLine="0"/>
        <w:jc w:val="both"/>
        <w:rPr>
          <w:szCs w:val="28"/>
        </w:rPr>
      </w:pPr>
      <w:r>
        <w:rPr>
          <w:szCs w:val="28"/>
        </w:rPr>
        <w:t>T</w:t>
      </w:r>
      <w:r>
        <w:rPr>
          <w:rFonts w:hint="eastAsia"/>
          <w:szCs w:val="28"/>
        </w:rPr>
        <w:t>he claim there involved the plaintiff</w:t>
      </w:r>
      <w:r>
        <w:rPr>
          <w:szCs w:val="28"/>
        </w:rPr>
        <w:t>’</w:t>
      </w:r>
      <w:r>
        <w:rPr>
          <w:rFonts w:hint="eastAsia"/>
          <w:szCs w:val="28"/>
        </w:rPr>
        <w:t xml:space="preserve">s mother, the deceased.  </w:t>
      </w:r>
      <w:r>
        <w:rPr>
          <w:szCs w:val="28"/>
        </w:rPr>
        <w:t>W</w:t>
      </w:r>
      <w:r>
        <w:rPr>
          <w:rFonts w:hint="eastAsia"/>
          <w:szCs w:val="28"/>
        </w:rPr>
        <w:t xml:space="preserve">hen the deceased was 73 years of age, a tender lump was found on her right neck. </w:t>
      </w:r>
      <w:r w:rsidR="001F2254">
        <w:rPr>
          <w:rFonts w:hint="eastAsia"/>
          <w:szCs w:val="28"/>
        </w:rPr>
        <w:t xml:space="preserve"> </w:t>
      </w:r>
      <w:r>
        <w:rPr>
          <w:rFonts w:hint="eastAsia"/>
          <w:szCs w:val="28"/>
        </w:rPr>
        <w:t xml:space="preserve">A fine needle aspiration of the lump disclosed a thyroid carcinoma on 18 February 1998. </w:t>
      </w:r>
      <w:r w:rsidR="001F2254">
        <w:rPr>
          <w:rFonts w:hint="eastAsia"/>
          <w:szCs w:val="28"/>
        </w:rPr>
        <w:t xml:space="preserve"> </w:t>
      </w:r>
      <w:r>
        <w:rPr>
          <w:rFonts w:hint="eastAsia"/>
          <w:szCs w:val="28"/>
        </w:rPr>
        <w:t>The deceased underwent a total thyroidectomy to remove this carcinoma on 25</w:t>
      </w:r>
      <w:r w:rsidR="00CB3E8A">
        <w:rPr>
          <w:rFonts w:hint="eastAsia"/>
          <w:szCs w:val="28"/>
        </w:rPr>
        <w:t xml:space="preserve"> </w:t>
      </w:r>
      <w:r>
        <w:rPr>
          <w:rFonts w:hint="eastAsia"/>
          <w:szCs w:val="28"/>
        </w:rPr>
        <w:t xml:space="preserve">March 1998. </w:t>
      </w:r>
      <w:r w:rsidR="001F2254">
        <w:rPr>
          <w:rFonts w:hint="eastAsia"/>
          <w:szCs w:val="28"/>
        </w:rPr>
        <w:t xml:space="preserve"> </w:t>
      </w:r>
      <w:r>
        <w:rPr>
          <w:rFonts w:hint="eastAsia"/>
          <w:szCs w:val="28"/>
        </w:rPr>
        <w:t>That operation was successfully carried out</w:t>
      </w:r>
      <w:r w:rsidR="00CB3E8A">
        <w:rPr>
          <w:rFonts w:hint="eastAsia"/>
          <w:szCs w:val="28"/>
        </w:rPr>
        <w:t>.</w:t>
      </w:r>
    </w:p>
    <w:p w:rsidR="001F2254" w:rsidRDefault="001F2254" w:rsidP="001F2254">
      <w:pPr>
        <w:tabs>
          <w:tab w:val="clear" w:pos="1440"/>
          <w:tab w:val="clear" w:pos="4320"/>
          <w:tab w:val="clear" w:pos="9072"/>
          <w:tab w:val="left" w:pos="1418"/>
        </w:tabs>
        <w:spacing w:line="360" w:lineRule="auto"/>
        <w:jc w:val="both"/>
        <w:rPr>
          <w:szCs w:val="28"/>
        </w:rPr>
      </w:pPr>
    </w:p>
    <w:p w:rsidR="00CB3E8A" w:rsidRDefault="00CB3E8A" w:rsidP="00AA226D">
      <w:pPr>
        <w:numPr>
          <w:ilvl w:val="0"/>
          <w:numId w:val="15"/>
        </w:numPr>
        <w:tabs>
          <w:tab w:val="clear" w:pos="4320"/>
          <w:tab w:val="clear" w:pos="9072"/>
        </w:tabs>
        <w:spacing w:line="360" w:lineRule="auto"/>
        <w:ind w:left="0" w:firstLine="0"/>
        <w:jc w:val="both"/>
        <w:rPr>
          <w:szCs w:val="28"/>
        </w:rPr>
      </w:pPr>
      <w:r w:rsidRPr="001F2254">
        <w:rPr>
          <w:szCs w:val="28"/>
        </w:rPr>
        <w:t>I</w:t>
      </w:r>
      <w:r w:rsidRPr="001F2254">
        <w:rPr>
          <w:rFonts w:hint="eastAsia"/>
          <w:szCs w:val="28"/>
        </w:rPr>
        <w:t>t was the plaintiff</w:t>
      </w:r>
      <w:r w:rsidRPr="001F2254">
        <w:rPr>
          <w:szCs w:val="28"/>
        </w:rPr>
        <w:t>’</w:t>
      </w:r>
      <w:r w:rsidRPr="001F2254">
        <w:rPr>
          <w:rFonts w:hint="eastAsia"/>
          <w:szCs w:val="28"/>
        </w:rPr>
        <w:t xml:space="preserve">s contention in that case that the operation was an unnecessary trauma to her late mother which ought not to have been carried out. </w:t>
      </w:r>
      <w:r w:rsidR="001F2254">
        <w:rPr>
          <w:rFonts w:hint="eastAsia"/>
          <w:szCs w:val="28"/>
        </w:rPr>
        <w:t xml:space="preserve"> </w:t>
      </w:r>
      <w:r w:rsidRPr="001F2254">
        <w:rPr>
          <w:rFonts w:hint="eastAsia"/>
          <w:szCs w:val="28"/>
        </w:rPr>
        <w:t>This was because in parallel with the treatment of the thyroid lump, investigations progressed with regard to the deceased</w:t>
      </w:r>
      <w:r w:rsidRPr="001F2254">
        <w:rPr>
          <w:szCs w:val="28"/>
        </w:rPr>
        <w:t>’</w:t>
      </w:r>
      <w:r w:rsidRPr="001F2254">
        <w:rPr>
          <w:rFonts w:hint="eastAsia"/>
          <w:szCs w:val="28"/>
        </w:rPr>
        <w:t>s cough.</w:t>
      </w:r>
      <w:r w:rsidR="001F2254">
        <w:rPr>
          <w:rFonts w:hint="eastAsia"/>
          <w:szCs w:val="28"/>
        </w:rPr>
        <w:t xml:space="preserve"> </w:t>
      </w:r>
      <w:r w:rsidRPr="001F2254">
        <w:rPr>
          <w:rFonts w:hint="eastAsia"/>
          <w:szCs w:val="28"/>
        </w:rPr>
        <w:t xml:space="preserve"> In April 1998, the deceased was admitted to the hospital and tests disclosed that she had a well advanced and highly malignant lung cancer. </w:t>
      </w:r>
      <w:r w:rsidR="001F2254">
        <w:rPr>
          <w:rFonts w:hint="eastAsia"/>
          <w:szCs w:val="28"/>
        </w:rPr>
        <w:t xml:space="preserve"> </w:t>
      </w:r>
      <w:r w:rsidRPr="001F2254">
        <w:rPr>
          <w:rFonts w:hint="eastAsia"/>
          <w:szCs w:val="28"/>
        </w:rPr>
        <w:t xml:space="preserve">She remained in hospital and died there on 7 June 1998.  </w:t>
      </w:r>
      <w:r w:rsidRPr="001F2254">
        <w:rPr>
          <w:szCs w:val="28"/>
        </w:rPr>
        <w:t>T</w:t>
      </w:r>
      <w:r w:rsidRPr="001F2254">
        <w:rPr>
          <w:rFonts w:hint="eastAsia"/>
          <w:szCs w:val="28"/>
        </w:rPr>
        <w:t>he plaintiff</w:t>
      </w:r>
      <w:r w:rsidRPr="001F2254">
        <w:rPr>
          <w:szCs w:val="28"/>
        </w:rPr>
        <w:t>’</w:t>
      </w:r>
      <w:r w:rsidRPr="001F2254">
        <w:rPr>
          <w:rFonts w:hint="eastAsia"/>
          <w:szCs w:val="28"/>
        </w:rPr>
        <w:t>s contention was that if she had been properly investigated in February and March 1998 this would have been obvious and she would not have been put through the trauma of the thyroidectomy as her condition was in any event without hope of survival.</w:t>
      </w:r>
    </w:p>
    <w:p w:rsidR="001F2254" w:rsidRDefault="001F2254" w:rsidP="00AA226D">
      <w:pPr>
        <w:tabs>
          <w:tab w:val="clear" w:pos="4320"/>
          <w:tab w:val="clear" w:pos="9072"/>
        </w:tabs>
        <w:spacing w:line="360" w:lineRule="auto"/>
        <w:jc w:val="both"/>
        <w:rPr>
          <w:szCs w:val="28"/>
        </w:rPr>
      </w:pPr>
    </w:p>
    <w:p w:rsidR="00CB3E8A" w:rsidRDefault="00CB3E8A" w:rsidP="00AA226D">
      <w:pPr>
        <w:numPr>
          <w:ilvl w:val="0"/>
          <w:numId w:val="15"/>
        </w:numPr>
        <w:tabs>
          <w:tab w:val="clear" w:pos="4320"/>
          <w:tab w:val="clear" w:pos="9072"/>
        </w:tabs>
        <w:spacing w:line="360" w:lineRule="auto"/>
        <w:ind w:left="0" w:firstLine="0"/>
        <w:jc w:val="both"/>
        <w:rPr>
          <w:szCs w:val="28"/>
        </w:rPr>
      </w:pPr>
      <w:r w:rsidRPr="001F2254">
        <w:rPr>
          <w:szCs w:val="28"/>
        </w:rPr>
        <w:t>T</w:t>
      </w:r>
      <w:r w:rsidRPr="001F2254">
        <w:rPr>
          <w:rFonts w:hint="eastAsia"/>
          <w:szCs w:val="28"/>
        </w:rPr>
        <w:t>he court assessed what damages would probably have been awarded if the claim of the estate had not been time-barred.</w:t>
      </w:r>
    </w:p>
    <w:p w:rsidR="001F2254" w:rsidRDefault="001F2254" w:rsidP="001F2254">
      <w:pPr>
        <w:tabs>
          <w:tab w:val="clear" w:pos="1440"/>
          <w:tab w:val="clear" w:pos="4320"/>
          <w:tab w:val="clear" w:pos="9072"/>
          <w:tab w:val="left" w:pos="1418"/>
        </w:tabs>
        <w:spacing w:line="360" w:lineRule="auto"/>
        <w:jc w:val="both"/>
        <w:rPr>
          <w:szCs w:val="28"/>
        </w:rPr>
      </w:pPr>
    </w:p>
    <w:p w:rsidR="00CB3E8A" w:rsidRDefault="00CB3E8A" w:rsidP="00AA226D">
      <w:pPr>
        <w:numPr>
          <w:ilvl w:val="0"/>
          <w:numId w:val="15"/>
        </w:numPr>
        <w:tabs>
          <w:tab w:val="clear" w:pos="4320"/>
          <w:tab w:val="clear" w:pos="9072"/>
        </w:tabs>
        <w:spacing w:line="360" w:lineRule="auto"/>
        <w:ind w:left="0" w:firstLine="0"/>
        <w:jc w:val="both"/>
        <w:rPr>
          <w:szCs w:val="28"/>
        </w:rPr>
      </w:pPr>
      <w:r w:rsidRPr="001F2254">
        <w:rPr>
          <w:rFonts w:hint="eastAsia"/>
          <w:szCs w:val="28"/>
        </w:rPr>
        <w:t xml:space="preserve">The learned judge </w:t>
      </w:r>
      <w:r w:rsidR="00B05EAA" w:rsidRPr="001F2254">
        <w:rPr>
          <w:rFonts w:hint="eastAsia"/>
          <w:szCs w:val="28"/>
        </w:rPr>
        <w:t xml:space="preserve">in that case </w:t>
      </w:r>
      <w:r w:rsidRPr="001F2254">
        <w:rPr>
          <w:rFonts w:hint="eastAsia"/>
          <w:szCs w:val="28"/>
        </w:rPr>
        <w:t xml:space="preserve">acknowledged </w:t>
      </w:r>
      <w:r w:rsidRPr="001F2254">
        <w:rPr>
          <w:szCs w:val="28"/>
        </w:rPr>
        <w:t>“</w:t>
      </w:r>
      <w:r w:rsidRPr="001F2254">
        <w:rPr>
          <w:rFonts w:hint="eastAsia"/>
          <w:szCs w:val="28"/>
        </w:rPr>
        <w:t xml:space="preserve">difficulty in putting any precise valuation on this very unusual heading of damages ie an unnecessary operation for </w:t>
      </w:r>
      <w:r w:rsidR="00B05EAA" w:rsidRPr="001F2254">
        <w:rPr>
          <w:rFonts w:hint="eastAsia"/>
          <w:szCs w:val="28"/>
        </w:rPr>
        <w:t xml:space="preserve">a </w:t>
      </w:r>
      <w:r w:rsidRPr="001F2254">
        <w:rPr>
          <w:rFonts w:hint="eastAsia"/>
          <w:szCs w:val="28"/>
        </w:rPr>
        <w:t>dying lady</w:t>
      </w:r>
      <w:r w:rsidR="00B05EAA" w:rsidRPr="001F2254">
        <w:rPr>
          <w:szCs w:val="28"/>
        </w:rPr>
        <w:t>”</w:t>
      </w:r>
      <w:r w:rsidR="00B05EAA" w:rsidRPr="001F2254">
        <w:rPr>
          <w:rFonts w:hint="eastAsia"/>
          <w:szCs w:val="28"/>
        </w:rPr>
        <w:t xml:space="preserve"> and his assessment was that it </w:t>
      </w:r>
      <w:r w:rsidR="00CD65D3" w:rsidRPr="001F2254">
        <w:rPr>
          <w:rFonts w:hint="eastAsia"/>
          <w:szCs w:val="28"/>
        </w:rPr>
        <w:t xml:space="preserve">would have been in the range of </w:t>
      </w:r>
      <w:r w:rsidR="00BC2DC1" w:rsidRPr="001F2254">
        <w:rPr>
          <w:szCs w:val="28"/>
        </w:rPr>
        <w:t>£</w:t>
      </w:r>
      <w:r w:rsidR="00B05EAA" w:rsidRPr="001F2254">
        <w:rPr>
          <w:rFonts w:hint="eastAsia"/>
          <w:szCs w:val="28"/>
        </w:rPr>
        <w:t xml:space="preserve">7,500 to </w:t>
      </w:r>
      <w:r w:rsidR="00BC2DC1" w:rsidRPr="001F2254">
        <w:rPr>
          <w:szCs w:val="28"/>
        </w:rPr>
        <w:t>£</w:t>
      </w:r>
      <w:r w:rsidR="00B05EAA" w:rsidRPr="001F2254">
        <w:rPr>
          <w:rFonts w:hint="eastAsia"/>
          <w:szCs w:val="28"/>
        </w:rPr>
        <w:t>10,000 (equivalent to around HK$96,450 to HK$128,600).</w:t>
      </w:r>
    </w:p>
    <w:p w:rsidR="001F2254" w:rsidRDefault="001F2254" w:rsidP="00AA226D">
      <w:pPr>
        <w:tabs>
          <w:tab w:val="clear" w:pos="4320"/>
          <w:tab w:val="clear" w:pos="9072"/>
        </w:tabs>
        <w:spacing w:line="360" w:lineRule="auto"/>
        <w:jc w:val="both"/>
        <w:rPr>
          <w:szCs w:val="28"/>
        </w:rPr>
      </w:pPr>
    </w:p>
    <w:p w:rsidR="00136D98" w:rsidRDefault="00B05EAA" w:rsidP="00AA226D">
      <w:pPr>
        <w:numPr>
          <w:ilvl w:val="0"/>
          <w:numId w:val="15"/>
        </w:numPr>
        <w:tabs>
          <w:tab w:val="clear" w:pos="4320"/>
          <w:tab w:val="clear" w:pos="9072"/>
        </w:tabs>
        <w:spacing w:line="360" w:lineRule="auto"/>
        <w:ind w:left="0" w:firstLine="0"/>
        <w:jc w:val="both"/>
        <w:rPr>
          <w:szCs w:val="28"/>
        </w:rPr>
      </w:pPr>
      <w:r w:rsidRPr="001F2254">
        <w:rPr>
          <w:szCs w:val="28"/>
        </w:rPr>
        <w:t>B</w:t>
      </w:r>
      <w:r w:rsidRPr="001F2254">
        <w:rPr>
          <w:rFonts w:hint="eastAsia"/>
          <w:szCs w:val="28"/>
        </w:rPr>
        <w:t>earing in mind that in the present case, Madam Fa appeared to have actually benefitted from the 2</w:t>
      </w:r>
      <w:r w:rsidRPr="001F2254">
        <w:rPr>
          <w:rFonts w:hint="eastAsia"/>
          <w:szCs w:val="28"/>
          <w:vertAlign w:val="superscript"/>
        </w:rPr>
        <w:t>nd</w:t>
      </w:r>
      <w:r w:rsidRPr="001F2254">
        <w:rPr>
          <w:rFonts w:hint="eastAsia"/>
          <w:szCs w:val="28"/>
        </w:rPr>
        <w:t xml:space="preserve"> Operation (at least for the 3 months thereafter), I agree with Mr Chang that the appropriate award for PSLA would have been a sum of HK$80,000.  Further,</w:t>
      </w:r>
      <w:r w:rsidR="00136D98" w:rsidRPr="001F2254">
        <w:rPr>
          <w:rFonts w:hint="eastAsia"/>
          <w:szCs w:val="28"/>
        </w:rPr>
        <w:t xml:space="preserve"> I also agree with Mr Chang that a sum of no more than HK$1,000 would have been the proper award for special damages.</w:t>
      </w:r>
    </w:p>
    <w:p w:rsidR="001F2254" w:rsidRDefault="001F2254" w:rsidP="001F2254">
      <w:pPr>
        <w:tabs>
          <w:tab w:val="clear" w:pos="4320"/>
          <w:tab w:val="clear" w:pos="9072"/>
        </w:tabs>
        <w:spacing w:line="360" w:lineRule="auto"/>
        <w:jc w:val="both"/>
        <w:rPr>
          <w:szCs w:val="28"/>
        </w:rPr>
      </w:pPr>
    </w:p>
    <w:p w:rsidR="00470A3E" w:rsidRPr="001F2254" w:rsidRDefault="00682045" w:rsidP="00AA226D">
      <w:pPr>
        <w:numPr>
          <w:ilvl w:val="0"/>
          <w:numId w:val="15"/>
        </w:numPr>
        <w:tabs>
          <w:tab w:val="clear" w:pos="4320"/>
          <w:tab w:val="clear" w:pos="9072"/>
        </w:tabs>
        <w:spacing w:line="360" w:lineRule="auto"/>
        <w:ind w:left="0" w:firstLine="0"/>
        <w:jc w:val="both"/>
        <w:rPr>
          <w:szCs w:val="28"/>
        </w:rPr>
      </w:pPr>
      <w:r w:rsidRPr="001F2254">
        <w:rPr>
          <w:szCs w:val="28"/>
        </w:rPr>
        <w:t xml:space="preserve">Interest should be awarded at 2% per annum </w:t>
      </w:r>
      <w:r w:rsidRPr="001F2254">
        <w:rPr>
          <w:rFonts w:hint="eastAsia"/>
          <w:szCs w:val="28"/>
        </w:rPr>
        <w:t>on</w:t>
      </w:r>
      <w:r w:rsidRPr="001F2254">
        <w:rPr>
          <w:szCs w:val="28"/>
        </w:rPr>
        <w:t xml:space="preserve"> general damages for PSL</w:t>
      </w:r>
      <w:r w:rsidRPr="001F2254">
        <w:rPr>
          <w:rFonts w:hint="eastAsia"/>
          <w:szCs w:val="28"/>
        </w:rPr>
        <w:t>A</w:t>
      </w:r>
      <w:r w:rsidRPr="001F2254">
        <w:rPr>
          <w:szCs w:val="28"/>
        </w:rPr>
        <w:t xml:space="preserve"> from the date of writ until judgment.</w:t>
      </w:r>
      <w:r w:rsidR="00755722" w:rsidRPr="001F2254">
        <w:rPr>
          <w:szCs w:val="28"/>
        </w:rPr>
        <w:t xml:space="preserve"> </w:t>
      </w:r>
      <w:r w:rsidR="00742F61" w:rsidRPr="001F2254">
        <w:rPr>
          <w:rFonts w:hint="eastAsia"/>
          <w:szCs w:val="28"/>
        </w:rPr>
        <w:t xml:space="preserve"> </w:t>
      </w:r>
      <w:r w:rsidR="00755722" w:rsidRPr="001F2254">
        <w:rPr>
          <w:szCs w:val="28"/>
        </w:rPr>
        <w:t xml:space="preserve">Interest on special damages should be awarded at half the judgment rate from the date of the </w:t>
      </w:r>
      <w:r w:rsidR="00136D98" w:rsidRPr="001F2254">
        <w:rPr>
          <w:rFonts w:hint="eastAsia"/>
          <w:szCs w:val="28"/>
        </w:rPr>
        <w:t>2</w:t>
      </w:r>
      <w:r w:rsidR="00136D98" w:rsidRPr="001F2254">
        <w:rPr>
          <w:rFonts w:hint="eastAsia"/>
          <w:szCs w:val="28"/>
          <w:vertAlign w:val="superscript"/>
        </w:rPr>
        <w:t>nd</w:t>
      </w:r>
      <w:r w:rsidR="00136D98" w:rsidRPr="001F2254">
        <w:rPr>
          <w:rFonts w:hint="eastAsia"/>
          <w:szCs w:val="28"/>
        </w:rPr>
        <w:t xml:space="preserve"> Operation</w:t>
      </w:r>
      <w:r w:rsidR="00755722" w:rsidRPr="001F2254">
        <w:rPr>
          <w:szCs w:val="28"/>
        </w:rPr>
        <w:t xml:space="preserve"> to the date of judgment.</w:t>
      </w:r>
    </w:p>
    <w:p w:rsidR="00136D98" w:rsidRDefault="00136D98" w:rsidP="00AA226D">
      <w:pPr>
        <w:tabs>
          <w:tab w:val="clear" w:pos="4320"/>
          <w:tab w:val="clear" w:pos="9072"/>
        </w:tabs>
        <w:spacing w:line="360" w:lineRule="auto"/>
        <w:jc w:val="both"/>
        <w:rPr>
          <w:szCs w:val="28"/>
        </w:rPr>
      </w:pPr>
    </w:p>
    <w:p w:rsidR="00742F61" w:rsidRDefault="00742F61" w:rsidP="00AA226D">
      <w:pPr>
        <w:tabs>
          <w:tab w:val="clear" w:pos="4320"/>
          <w:tab w:val="clear" w:pos="9072"/>
        </w:tabs>
        <w:spacing w:line="360" w:lineRule="auto"/>
        <w:jc w:val="both"/>
        <w:rPr>
          <w:szCs w:val="28"/>
        </w:rPr>
      </w:pPr>
      <w:r w:rsidRPr="004C222D">
        <w:rPr>
          <w:rFonts w:hint="eastAsia"/>
          <w:i/>
        </w:rPr>
        <w:t>O</w:t>
      </w:r>
      <w:r w:rsidR="002C1E58">
        <w:rPr>
          <w:rFonts w:hint="eastAsia"/>
          <w:i/>
        </w:rPr>
        <w:t>RDER</w:t>
      </w:r>
    </w:p>
    <w:p w:rsidR="00742F61" w:rsidRPr="00755722" w:rsidRDefault="00742F61" w:rsidP="00AA226D">
      <w:pPr>
        <w:tabs>
          <w:tab w:val="clear" w:pos="4320"/>
          <w:tab w:val="clear" w:pos="9072"/>
        </w:tabs>
        <w:spacing w:line="360" w:lineRule="auto"/>
        <w:jc w:val="both"/>
        <w:rPr>
          <w:szCs w:val="28"/>
        </w:rPr>
      </w:pPr>
    </w:p>
    <w:p w:rsidR="0092167B" w:rsidRDefault="00B92146" w:rsidP="00AA226D">
      <w:pPr>
        <w:numPr>
          <w:ilvl w:val="0"/>
          <w:numId w:val="15"/>
        </w:numPr>
        <w:tabs>
          <w:tab w:val="clear" w:pos="4320"/>
          <w:tab w:val="clear" w:pos="9072"/>
        </w:tabs>
        <w:spacing w:line="360" w:lineRule="auto"/>
        <w:ind w:left="0" w:firstLine="0"/>
        <w:jc w:val="both"/>
      </w:pPr>
      <w:r>
        <w:rPr>
          <w:rFonts w:hint="eastAsia"/>
        </w:rPr>
        <w:t>F</w:t>
      </w:r>
      <w:r>
        <w:t>ailing on liability, I would dismiss the plaintiff's claim against the defendant in this action.</w:t>
      </w:r>
    </w:p>
    <w:p w:rsidR="003548EC" w:rsidRPr="0092167B" w:rsidRDefault="003548EC" w:rsidP="00AA226D">
      <w:pPr>
        <w:tabs>
          <w:tab w:val="clear" w:pos="4320"/>
          <w:tab w:val="clear" w:pos="9072"/>
        </w:tabs>
        <w:spacing w:line="360" w:lineRule="auto"/>
        <w:jc w:val="both"/>
      </w:pPr>
    </w:p>
    <w:p w:rsidR="00203311" w:rsidRDefault="00B92146" w:rsidP="00AA226D">
      <w:pPr>
        <w:numPr>
          <w:ilvl w:val="0"/>
          <w:numId w:val="15"/>
        </w:numPr>
        <w:tabs>
          <w:tab w:val="clear" w:pos="4320"/>
          <w:tab w:val="clear" w:pos="9072"/>
        </w:tabs>
        <w:spacing w:line="360" w:lineRule="auto"/>
        <w:ind w:left="0" w:firstLine="0"/>
        <w:jc w:val="both"/>
      </w:pPr>
      <w:r>
        <w:t xml:space="preserve">I see no reason why costs should not follow the event. </w:t>
      </w:r>
      <w:r w:rsidR="00742F61">
        <w:rPr>
          <w:rFonts w:hint="eastAsia"/>
        </w:rPr>
        <w:t xml:space="preserve"> </w:t>
      </w:r>
      <w:r>
        <w:t xml:space="preserve">Accordingly, the defendant shall have the costs of this action against the plaintiff, including any costs reserved (if any). </w:t>
      </w:r>
      <w:r w:rsidR="00742F61">
        <w:rPr>
          <w:rFonts w:hint="eastAsia"/>
        </w:rPr>
        <w:t xml:space="preserve"> </w:t>
      </w:r>
      <w:r>
        <w:t>Such cost</w:t>
      </w:r>
      <w:r w:rsidR="00136D98">
        <w:t>s shall be taxed, if not agreed</w:t>
      </w:r>
      <w:r w:rsidR="00136D98">
        <w:rPr>
          <w:rFonts w:hint="eastAsia"/>
        </w:rPr>
        <w:t>.</w:t>
      </w:r>
    </w:p>
    <w:p w:rsidR="001F2254" w:rsidRDefault="001F2254" w:rsidP="00AA226D">
      <w:pPr>
        <w:tabs>
          <w:tab w:val="clear" w:pos="4320"/>
          <w:tab w:val="clear" w:pos="9072"/>
        </w:tabs>
        <w:spacing w:line="360" w:lineRule="auto"/>
        <w:jc w:val="both"/>
      </w:pPr>
    </w:p>
    <w:p w:rsidR="004C222D" w:rsidRDefault="0092167B" w:rsidP="00AA226D">
      <w:pPr>
        <w:numPr>
          <w:ilvl w:val="0"/>
          <w:numId w:val="15"/>
        </w:numPr>
        <w:tabs>
          <w:tab w:val="clear" w:pos="4320"/>
          <w:tab w:val="clear" w:pos="9072"/>
        </w:tabs>
        <w:spacing w:line="360" w:lineRule="auto"/>
        <w:ind w:left="0" w:firstLine="0"/>
        <w:jc w:val="both"/>
      </w:pPr>
      <w:r w:rsidRPr="0092167B">
        <w:t xml:space="preserve">The above order as to costs is </w:t>
      </w:r>
      <w:r w:rsidRPr="001F2254">
        <w:rPr>
          <w:rFonts w:hint="eastAsia"/>
          <w:i/>
        </w:rPr>
        <w:t>nisi</w:t>
      </w:r>
      <w:r w:rsidRPr="0092167B">
        <w:t xml:space="preserve"> and </w:t>
      </w:r>
      <w:r w:rsidRPr="0092167B">
        <w:rPr>
          <w:rFonts w:hint="eastAsia"/>
        </w:rPr>
        <w:t>shall be</w:t>
      </w:r>
      <w:r w:rsidRPr="0092167B">
        <w:t>come absolute in the absence of any application within 14 days to vary the same</w:t>
      </w:r>
      <w:r w:rsidR="00136D98">
        <w:rPr>
          <w:rFonts w:hint="eastAsia"/>
        </w:rPr>
        <w:t>.</w:t>
      </w:r>
    </w:p>
    <w:p w:rsidR="001F2254" w:rsidRDefault="001F2254" w:rsidP="001F2254">
      <w:pPr>
        <w:tabs>
          <w:tab w:val="clear" w:pos="4320"/>
          <w:tab w:val="clear" w:pos="9072"/>
        </w:tabs>
        <w:spacing w:line="360" w:lineRule="auto"/>
        <w:jc w:val="both"/>
      </w:pPr>
    </w:p>
    <w:p w:rsidR="00136D98" w:rsidRDefault="00CD65D3" w:rsidP="001F2254">
      <w:pPr>
        <w:numPr>
          <w:ilvl w:val="0"/>
          <w:numId w:val="15"/>
        </w:numPr>
        <w:tabs>
          <w:tab w:val="clear" w:pos="4320"/>
          <w:tab w:val="clear" w:pos="9072"/>
        </w:tabs>
        <w:spacing w:line="360" w:lineRule="auto"/>
        <w:ind w:left="0" w:firstLine="0"/>
        <w:jc w:val="both"/>
      </w:pPr>
      <w:r>
        <w:rPr>
          <w:rFonts w:hint="eastAsia"/>
        </w:rPr>
        <w:t>Should Mr Chan require translation of this judgment into the Punti or the Minnan dialect,</w:t>
      </w:r>
      <w:r w:rsidR="00BC2DC1">
        <w:rPr>
          <w:rFonts w:hint="eastAsia"/>
        </w:rPr>
        <w:t xml:space="preserve"> he can contact my clerk to arrange an appointment for a court interpreter to verbally translate this judgment to him at the Wanchai Law Courts at a mutually convenient date and time.</w:t>
      </w:r>
    </w:p>
    <w:p w:rsidR="00136D98" w:rsidRDefault="00136D98" w:rsidP="00136D98">
      <w:pPr>
        <w:tabs>
          <w:tab w:val="clear" w:pos="4320"/>
          <w:tab w:val="clear" w:pos="9072"/>
        </w:tabs>
        <w:spacing w:line="360" w:lineRule="auto"/>
        <w:jc w:val="both"/>
      </w:pPr>
    </w:p>
    <w:p w:rsidR="001F2254" w:rsidRDefault="001F2254" w:rsidP="00136D98">
      <w:pPr>
        <w:tabs>
          <w:tab w:val="clear" w:pos="4320"/>
          <w:tab w:val="clear" w:pos="9072"/>
        </w:tabs>
        <w:spacing w:line="360" w:lineRule="auto"/>
        <w:jc w:val="both"/>
      </w:pPr>
    </w:p>
    <w:p w:rsidR="001F2254" w:rsidRDefault="001F2254" w:rsidP="00136D98">
      <w:pPr>
        <w:tabs>
          <w:tab w:val="clear" w:pos="4320"/>
          <w:tab w:val="clear" w:pos="9072"/>
        </w:tabs>
        <w:spacing w:line="360" w:lineRule="auto"/>
        <w:jc w:val="both"/>
      </w:pPr>
    </w:p>
    <w:p w:rsidR="001F2254" w:rsidRPr="0092167B" w:rsidRDefault="001F2254" w:rsidP="00136D98">
      <w:pPr>
        <w:tabs>
          <w:tab w:val="clear" w:pos="4320"/>
          <w:tab w:val="clear" w:pos="9072"/>
        </w:tabs>
        <w:spacing w:line="360" w:lineRule="auto"/>
        <w:jc w:val="both"/>
      </w:pPr>
    </w:p>
    <w:p w:rsidR="0092167B" w:rsidRPr="0092167B" w:rsidRDefault="00631A78" w:rsidP="00631A78">
      <w:pPr>
        <w:tabs>
          <w:tab w:val="clear" w:pos="4320"/>
          <w:tab w:val="clear" w:pos="9072"/>
          <w:tab w:val="left" w:pos="5245"/>
        </w:tabs>
        <w:ind w:right="560"/>
        <w:jc w:val="center"/>
      </w:pPr>
      <w:r>
        <w:rPr>
          <w:rFonts w:hint="eastAsia"/>
        </w:rPr>
        <w:tab/>
      </w:r>
      <w:r>
        <w:rPr>
          <w:rFonts w:hint="eastAsia"/>
        </w:rPr>
        <w:tab/>
      </w:r>
      <w:r w:rsidR="0092167B" w:rsidRPr="0092167B">
        <w:rPr>
          <w:rFonts w:hint="eastAsia"/>
        </w:rPr>
        <w:t>( Wilson Chan )</w:t>
      </w:r>
    </w:p>
    <w:p w:rsidR="00631A78" w:rsidRDefault="004C222D" w:rsidP="00631A78">
      <w:pPr>
        <w:tabs>
          <w:tab w:val="clear" w:pos="4320"/>
          <w:tab w:val="clear" w:pos="9072"/>
          <w:tab w:val="center" w:pos="6480"/>
        </w:tabs>
        <w:jc w:val="both"/>
      </w:pPr>
      <w:r>
        <w:rPr>
          <w:rFonts w:hint="eastAsia"/>
        </w:rPr>
        <w:tab/>
      </w:r>
      <w:r>
        <w:rPr>
          <w:rFonts w:hint="eastAsia"/>
        </w:rPr>
        <w:tab/>
      </w:r>
      <w:r w:rsidR="0092167B" w:rsidRPr="0092167B">
        <w:t>District Judge</w:t>
      </w:r>
    </w:p>
    <w:p w:rsidR="001F2254" w:rsidRDefault="001F2254" w:rsidP="001F2254">
      <w:pPr>
        <w:tabs>
          <w:tab w:val="clear" w:pos="4320"/>
          <w:tab w:val="clear" w:pos="9072"/>
          <w:tab w:val="center" w:pos="6480"/>
        </w:tabs>
        <w:spacing w:line="360" w:lineRule="auto"/>
        <w:jc w:val="both"/>
      </w:pPr>
    </w:p>
    <w:p w:rsidR="0092167B" w:rsidRDefault="00E315B0" w:rsidP="001F2254">
      <w:pPr>
        <w:tabs>
          <w:tab w:val="clear" w:pos="4320"/>
          <w:tab w:val="clear" w:pos="9072"/>
        </w:tabs>
        <w:jc w:val="both"/>
      </w:pPr>
      <w:r>
        <w:rPr>
          <w:rFonts w:hint="eastAsia"/>
        </w:rPr>
        <w:t>The</w:t>
      </w:r>
      <w:r w:rsidR="0092167B" w:rsidRPr="0092167B">
        <w:t xml:space="preserve"> plaintiff</w:t>
      </w:r>
      <w:r>
        <w:rPr>
          <w:rFonts w:hint="eastAsia"/>
        </w:rPr>
        <w:t xml:space="preserve"> (Chan Chun Chau)</w:t>
      </w:r>
      <w:r w:rsidR="00C43626">
        <w:rPr>
          <w:rFonts w:hint="eastAsia"/>
        </w:rPr>
        <w:t xml:space="preserve"> appeared</w:t>
      </w:r>
      <w:r>
        <w:rPr>
          <w:rFonts w:hint="eastAsia"/>
        </w:rPr>
        <w:t xml:space="preserve"> in person </w:t>
      </w:r>
    </w:p>
    <w:p w:rsidR="001F2254" w:rsidRPr="0092167B" w:rsidRDefault="001F2254" w:rsidP="001F2254">
      <w:pPr>
        <w:tabs>
          <w:tab w:val="clear" w:pos="4320"/>
          <w:tab w:val="clear" w:pos="9072"/>
        </w:tabs>
        <w:jc w:val="both"/>
      </w:pPr>
    </w:p>
    <w:p w:rsidR="0092167B" w:rsidRPr="00882ACA" w:rsidRDefault="0092167B" w:rsidP="001F2254">
      <w:pPr>
        <w:tabs>
          <w:tab w:val="clear" w:pos="4320"/>
          <w:tab w:val="clear" w:pos="9072"/>
        </w:tabs>
        <w:jc w:val="both"/>
        <w:rPr>
          <w:i/>
          <w:szCs w:val="28"/>
        </w:rPr>
      </w:pPr>
      <w:r w:rsidRPr="0092167B">
        <w:t xml:space="preserve">Mr </w:t>
      </w:r>
      <w:r w:rsidR="003031FC">
        <w:rPr>
          <w:rFonts w:hint="eastAsia"/>
        </w:rPr>
        <w:t>Woody Chang Wah Yan</w:t>
      </w:r>
      <w:r w:rsidR="001F2254">
        <w:rPr>
          <w:rFonts w:hint="eastAsia"/>
        </w:rPr>
        <w:t>,</w:t>
      </w:r>
      <w:r w:rsidR="003031FC">
        <w:rPr>
          <w:rFonts w:hint="eastAsia"/>
        </w:rPr>
        <w:t xml:space="preserve"> of Mayer Brown JSM</w:t>
      </w:r>
      <w:r w:rsidR="00203311">
        <w:rPr>
          <w:rFonts w:hint="eastAsia"/>
        </w:rPr>
        <w:t>,</w:t>
      </w:r>
      <w:r w:rsidRPr="0092167B">
        <w:rPr>
          <w:rFonts w:hint="eastAsia"/>
        </w:rPr>
        <w:t xml:space="preserve"> </w:t>
      </w:r>
      <w:r w:rsidRPr="0092167B">
        <w:t>for the defendant</w:t>
      </w:r>
    </w:p>
    <w:sectPr w:rsidR="0092167B" w:rsidRPr="00882ACA" w:rsidSect="0025351D">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1313" w:rsidRDefault="001C1313">
      <w:r>
        <w:separator/>
      </w:r>
    </w:p>
  </w:endnote>
  <w:endnote w:type="continuationSeparator" w:id="0">
    <w:p w:rsidR="001C1313" w:rsidRDefault="001C1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4F2" w:rsidRDefault="00BD1DB0">
    <w:pPr>
      <w:pStyle w:val="Footer"/>
      <w:framePr w:wrap="around" w:vAnchor="text" w:hAnchor="margin" w:xAlign="right" w:y="1"/>
      <w:rPr>
        <w:rStyle w:val="PageNumber"/>
      </w:rPr>
    </w:pPr>
    <w:r>
      <w:rPr>
        <w:rStyle w:val="PageNumber"/>
      </w:rPr>
      <w:fldChar w:fldCharType="begin"/>
    </w:r>
    <w:r w:rsidR="005514F2">
      <w:rPr>
        <w:rStyle w:val="PageNumber"/>
      </w:rPr>
      <w:instrText xml:space="preserve">PAGE  </w:instrText>
    </w:r>
    <w:r>
      <w:rPr>
        <w:rStyle w:val="PageNumber"/>
      </w:rPr>
      <w:fldChar w:fldCharType="end"/>
    </w:r>
  </w:p>
  <w:p w:rsidR="005514F2" w:rsidRDefault="005514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4F2" w:rsidRDefault="005514F2">
    <w:pPr>
      <w:pStyle w:val="Footer"/>
      <w:framePr w:wrap="around" w:vAnchor="text" w:hAnchor="margin" w:xAlign="right" w:y="1"/>
      <w:rPr>
        <w:rStyle w:val="PageNumber"/>
      </w:rPr>
    </w:pPr>
  </w:p>
  <w:p w:rsidR="005514F2" w:rsidRDefault="005514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1313" w:rsidRDefault="001C1313">
      <w:r>
        <w:separator/>
      </w:r>
    </w:p>
  </w:footnote>
  <w:footnote w:type="continuationSeparator" w:id="0">
    <w:p w:rsidR="001C1313" w:rsidRDefault="001C1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4F2" w:rsidRDefault="00D50665">
    <w:pPr>
      <w:pStyle w:val="Header"/>
    </w:pPr>
    <w:r w:rsidRPr="00BD1DB0">
      <w:rPr>
        <w:noProof/>
        <w:sz w:val="20"/>
      </w:rPr>
    </w:r>
    <w:r w:rsidR="00D50665" w:rsidRPr="00BD1DB0">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w:r>
    <w:r w:rsidRPr="00BD1DB0">
      <w:rPr>
        <w:noProof/>
        <w:sz w:val="20"/>
      </w:rPr>
    </w:r>
    <w:r w:rsidR="00D50665" w:rsidRPr="00BD1DB0">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5514F2" w:rsidRPr="00481CCA" w:rsidRDefault="005514F2">
                <w:pPr>
                  <w:rPr>
                    <w:rFonts w:eastAsia="PMingLiU"/>
                    <w:b/>
                    <w:sz w:val="18"/>
                    <w:lang w:eastAsia="zh-TW"/>
                  </w:rPr>
                </w:pPr>
              </w:p>
            </w:txbxContent>
          </v:textbox>
        </v:shape>
      </w:pict>
    </w:r>
    <w:r w:rsidRPr="00BD1DB0">
      <w:rPr>
        <w:noProof/>
        <w:sz w:val="20"/>
      </w:rPr>
    </w:r>
    <w:r w:rsidR="00D50665" w:rsidRPr="00BD1DB0">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14F2" w:rsidRDefault="008471E0">
    <w:pPr>
      <w:pStyle w:val="Header"/>
      <w:rPr>
        <w:sz w:val="28"/>
      </w:rPr>
    </w:pPr>
    <w:r>
      <w:rPr>
        <w:rFonts w:hint="eastAsia"/>
        <w:sz w:val="28"/>
      </w:rPr>
      <w:t>-</w:t>
    </w:r>
    <w:r w:rsidR="005514F2">
      <w:rPr>
        <w:rFonts w:hint="eastAsia"/>
        <w:sz w:val="28"/>
      </w:rPr>
      <w:t xml:space="preserve"> </w:t>
    </w:r>
    <w:r w:rsidR="00BD1DB0">
      <w:rPr>
        <w:rStyle w:val="PageNumber"/>
        <w:sz w:val="28"/>
      </w:rPr>
      <w:fldChar w:fldCharType="begin"/>
    </w:r>
    <w:r w:rsidR="005514F2">
      <w:rPr>
        <w:rStyle w:val="PageNumber"/>
        <w:sz w:val="28"/>
      </w:rPr>
      <w:instrText xml:space="preserve"> PAGE </w:instrText>
    </w:r>
    <w:r w:rsidR="00BD1DB0">
      <w:rPr>
        <w:rStyle w:val="PageNumber"/>
        <w:sz w:val="28"/>
      </w:rPr>
      <w:fldChar w:fldCharType="separate"/>
    </w:r>
    <w:r w:rsidR="002B51DB">
      <w:rPr>
        <w:rStyle w:val="PageNumber"/>
        <w:noProof/>
        <w:sz w:val="28"/>
      </w:rPr>
      <w:t>23</w:t>
    </w:r>
    <w:r w:rsidR="00BD1DB0">
      <w:rPr>
        <w:rStyle w:val="PageNumber"/>
        <w:sz w:val="28"/>
      </w:rPr>
      <w:fldChar w:fldCharType="end"/>
    </w:r>
    <w:r w:rsidR="005514F2">
      <w:rPr>
        <w:rStyle w:val="PageNumber"/>
        <w:rFonts w:hint="eastAsia"/>
        <w:sz w:val="28"/>
      </w:rPr>
      <w:t xml:space="preserve"> -</w:t>
    </w:r>
    <w:r w:rsidR="00D50665">
      <w:rPr>
        <w:noProof/>
        <w:sz w:val="28"/>
      </w:rPr>
    </w:r>
    <w:r w:rsidR="00D50665">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w:r>
    <w:r w:rsidR="00D50665">
      <w:rPr>
        <w:noProof/>
        <w:sz w:val="28"/>
      </w:rPr>
    </w:r>
    <w:r w:rsidR="00D50665">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5514F2" w:rsidRDefault="005514F2">
                <w:pPr>
                  <w:rPr>
                    <w:rFonts w:eastAsia="SimHei"/>
                    <w:b/>
                    <w:sz w:val="18"/>
                  </w:rPr>
                </w:pPr>
              </w:p>
            </w:txbxContent>
          </v:textbox>
        </v:shape>
      </w:pict>
    </w:r>
    <w:r w:rsidR="00D50665">
      <w:rPr>
        <w:noProof/>
        <w:sz w:val="28"/>
      </w:rPr>
    </w:r>
    <w:r w:rsidR="00D50665">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5514F2" w:rsidRDefault="005514F2">
                <w:pPr>
                  <w:rPr>
                    <w:b/>
                    <w:sz w:val="20"/>
                  </w:rPr>
                </w:pPr>
                <w:r>
                  <w:rPr>
                    <w:rFonts w:hint="eastAsia"/>
                    <w:b/>
                    <w:sz w:val="20"/>
                  </w:rPr>
                  <w:t>A</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B</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C</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2"/>
                  <w:rPr>
                    <w:sz w:val="16"/>
                  </w:rPr>
                </w:pPr>
                <w:r>
                  <w:rPr>
                    <w:rFonts w:hint="eastAsia"/>
                  </w:rPr>
                  <w:t>D</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E</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20"/>
                  </w:rPr>
                </w:pPr>
                <w:r>
                  <w:rPr>
                    <w:rFonts w:hint="eastAsia"/>
                    <w:b/>
                    <w:sz w:val="20"/>
                  </w:rPr>
                  <w:t>F</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G</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H</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I</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J</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K</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L</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M</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N</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O</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P</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Q</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R</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S</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T</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rPr>
                    <w:b/>
                    <w:sz w:val="16"/>
                  </w:rPr>
                </w:pPr>
                <w:r>
                  <w:rPr>
                    <w:rFonts w:hint="eastAsia"/>
                    <w:b/>
                    <w:sz w:val="20"/>
                  </w:rPr>
                  <w:t>U</w:t>
                </w:r>
              </w:p>
              <w:p w:rsidR="005514F2" w:rsidRDefault="005514F2">
                <w:pPr>
                  <w:rPr>
                    <w:b/>
                    <w:sz w:val="10"/>
                  </w:rPr>
                </w:pPr>
              </w:p>
              <w:p w:rsidR="005514F2" w:rsidRDefault="005514F2">
                <w:pPr>
                  <w:rPr>
                    <w:b/>
                    <w:sz w:val="16"/>
                  </w:rPr>
                </w:pPr>
              </w:p>
              <w:p w:rsidR="005514F2" w:rsidRDefault="005514F2">
                <w:pPr>
                  <w:rPr>
                    <w:b/>
                    <w:sz w:val="16"/>
                  </w:rPr>
                </w:pPr>
              </w:p>
              <w:p w:rsidR="005514F2" w:rsidRDefault="005514F2">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655"/>
    <w:multiLevelType w:val="hybridMultilevel"/>
    <w:tmpl w:val="31923704"/>
    <w:lvl w:ilvl="0" w:tplc="5C3E291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 w15:restartNumberingAfterBreak="0">
    <w:nsid w:val="076E46B9"/>
    <w:multiLevelType w:val="hybridMultilevel"/>
    <w:tmpl w:val="9F7498C6"/>
    <w:lvl w:ilvl="0" w:tplc="25BC23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7D559B"/>
    <w:multiLevelType w:val="hybridMultilevel"/>
    <w:tmpl w:val="0E52BFC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D3329"/>
    <w:multiLevelType w:val="hybridMultilevel"/>
    <w:tmpl w:val="0F045CF8"/>
    <w:lvl w:ilvl="0" w:tplc="E356EE2E">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A53B8"/>
    <w:multiLevelType w:val="hybridMultilevel"/>
    <w:tmpl w:val="2340AB40"/>
    <w:lvl w:ilvl="0" w:tplc="99EC9B5A">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74E66"/>
    <w:multiLevelType w:val="hybridMultilevel"/>
    <w:tmpl w:val="CD9EE10A"/>
    <w:lvl w:ilvl="0" w:tplc="DBFE4F86">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86BA2"/>
    <w:multiLevelType w:val="hybridMultilevel"/>
    <w:tmpl w:val="4A2A8524"/>
    <w:lvl w:ilvl="0" w:tplc="295C179A">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77137"/>
    <w:multiLevelType w:val="hybridMultilevel"/>
    <w:tmpl w:val="05A6ED2C"/>
    <w:lvl w:ilvl="0" w:tplc="6DDA9C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3176A52"/>
    <w:multiLevelType w:val="hybridMultilevel"/>
    <w:tmpl w:val="42866B7E"/>
    <w:lvl w:ilvl="0" w:tplc="3A02C6A0">
      <w:start w:val="1"/>
      <w:numFmt w:val="decimal"/>
      <w:lvlText w:val="%1."/>
      <w:lvlJc w:val="left"/>
      <w:pPr>
        <w:tabs>
          <w:tab w:val="num" w:pos="1800"/>
        </w:tabs>
        <w:ind w:left="1800" w:hanging="1440"/>
      </w:pPr>
      <w:rPr>
        <w:rFonts w:hint="eastAsia"/>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240996"/>
    <w:multiLevelType w:val="hybridMultilevel"/>
    <w:tmpl w:val="655CF73E"/>
    <w:lvl w:ilvl="0" w:tplc="343A0D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B051863"/>
    <w:multiLevelType w:val="hybridMultilevel"/>
    <w:tmpl w:val="CD22071E"/>
    <w:lvl w:ilvl="0" w:tplc="915A8BB2">
      <w:start w:val="1"/>
      <w:numFmt w:val="decimal"/>
      <w:lvlText w:val="%1)"/>
      <w:lvlJc w:val="left"/>
      <w:pPr>
        <w:ind w:left="1655" w:hanging="360"/>
      </w:pPr>
      <w:rPr>
        <w:rFonts w:hint="default"/>
      </w:rPr>
    </w:lvl>
    <w:lvl w:ilvl="1" w:tplc="04090019" w:tentative="1">
      <w:start w:val="1"/>
      <w:numFmt w:val="lowerLetter"/>
      <w:lvlText w:val="%2."/>
      <w:lvlJc w:val="left"/>
      <w:pPr>
        <w:ind w:left="2375" w:hanging="360"/>
      </w:pPr>
    </w:lvl>
    <w:lvl w:ilvl="2" w:tplc="0409001B" w:tentative="1">
      <w:start w:val="1"/>
      <w:numFmt w:val="lowerRoman"/>
      <w:lvlText w:val="%3."/>
      <w:lvlJc w:val="right"/>
      <w:pPr>
        <w:ind w:left="3095" w:hanging="180"/>
      </w:pPr>
    </w:lvl>
    <w:lvl w:ilvl="3" w:tplc="0409000F" w:tentative="1">
      <w:start w:val="1"/>
      <w:numFmt w:val="decimal"/>
      <w:lvlText w:val="%4."/>
      <w:lvlJc w:val="left"/>
      <w:pPr>
        <w:ind w:left="3815" w:hanging="360"/>
      </w:pPr>
    </w:lvl>
    <w:lvl w:ilvl="4" w:tplc="04090019" w:tentative="1">
      <w:start w:val="1"/>
      <w:numFmt w:val="lowerLetter"/>
      <w:lvlText w:val="%5."/>
      <w:lvlJc w:val="left"/>
      <w:pPr>
        <w:ind w:left="4535" w:hanging="360"/>
      </w:pPr>
    </w:lvl>
    <w:lvl w:ilvl="5" w:tplc="0409001B" w:tentative="1">
      <w:start w:val="1"/>
      <w:numFmt w:val="lowerRoman"/>
      <w:lvlText w:val="%6."/>
      <w:lvlJc w:val="right"/>
      <w:pPr>
        <w:ind w:left="5255" w:hanging="180"/>
      </w:pPr>
    </w:lvl>
    <w:lvl w:ilvl="6" w:tplc="0409000F" w:tentative="1">
      <w:start w:val="1"/>
      <w:numFmt w:val="decimal"/>
      <w:lvlText w:val="%7."/>
      <w:lvlJc w:val="left"/>
      <w:pPr>
        <w:ind w:left="5975" w:hanging="360"/>
      </w:pPr>
    </w:lvl>
    <w:lvl w:ilvl="7" w:tplc="04090019" w:tentative="1">
      <w:start w:val="1"/>
      <w:numFmt w:val="lowerLetter"/>
      <w:lvlText w:val="%8."/>
      <w:lvlJc w:val="left"/>
      <w:pPr>
        <w:ind w:left="6695" w:hanging="360"/>
      </w:pPr>
    </w:lvl>
    <w:lvl w:ilvl="8" w:tplc="0409001B" w:tentative="1">
      <w:start w:val="1"/>
      <w:numFmt w:val="lowerRoman"/>
      <w:lvlText w:val="%9."/>
      <w:lvlJc w:val="right"/>
      <w:pPr>
        <w:ind w:left="7415" w:hanging="180"/>
      </w:pPr>
    </w:lvl>
  </w:abstractNum>
  <w:abstractNum w:abstractNumId="11" w15:restartNumberingAfterBreak="0">
    <w:nsid w:val="2BAE7F81"/>
    <w:multiLevelType w:val="hybridMultilevel"/>
    <w:tmpl w:val="87009500"/>
    <w:lvl w:ilvl="0" w:tplc="697888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C685C99"/>
    <w:multiLevelType w:val="hybridMultilevel"/>
    <w:tmpl w:val="16D2C592"/>
    <w:lvl w:ilvl="0" w:tplc="B99AC3B4">
      <w:start w:val="1"/>
      <w:numFmt w:val="decimal"/>
      <w:lvlText w:val="%1."/>
      <w:lvlJc w:val="left"/>
      <w:pPr>
        <w:ind w:left="502"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C7F1C"/>
    <w:multiLevelType w:val="hybridMultilevel"/>
    <w:tmpl w:val="699AC954"/>
    <w:lvl w:ilvl="0" w:tplc="DBE8F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085A62"/>
    <w:multiLevelType w:val="hybridMultilevel"/>
    <w:tmpl w:val="CAB8B292"/>
    <w:lvl w:ilvl="0" w:tplc="850A418A">
      <w:start w:val="1"/>
      <w:numFmt w:val="decimal"/>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5" w15:restartNumberingAfterBreak="0">
    <w:nsid w:val="4B331606"/>
    <w:multiLevelType w:val="hybridMultilevel"/>
    <w:tmpl w:val="116E1536"/>
    <w:lvl w:ilvl="0" w:tplc="32AE9726">
      <w:start w:val="1"/>
      <w:numFmt w:val="decimal"/>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6" w15:restartNumberingAfterBreak="0">
    <w:nsid w:val="4EC35521"/>
    <w:multiLevelType w:val="hybridMultilevel"/>
    <w:tmpl w:val="B0507386"/>
    <w:lvl w:ilvl="0" w:tplc="9112CA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79A034F"/>
    <w:multiLevelType w:val="hybridMultilevel"/>
    <w:tmpl w:val="AC38545A"/>
    <w:lvl w:ilvl="0" w:tplc="8CA87092">
      <w:start w:val="1"/>
      <w:numFmt w:val="decimal"/>
      <w:lvlText w:val="(%1)"/>
      <w:lvlJc w:val="left"/>
      <w:pPr>
        <w:ind w:left="3016" w:hanging="360"/>
      </w:pPr>
      <w:rPr>
        <w:rFonts w:hint="default"/>
        <w:i w:val="0"/>
      </w:rPr>
    </w:lvl>
    <w:lvl w:ilvl="1" w:tplc="04090019" w:tentative="1">
      <w:start w:val="1"/>
      <w:numFmt w:val="lowerLetter"/>
      <w:lvlText w:val="%2."/>
      <w:lvlJc w:val="left"/>
      <w:pPr>
        <w:ind w:left="3736" w:hanging="360"/>
      </w:pPr>
    </w:lvl>
    <w:lvl w:ilvl="2" w:tplc="0409001B" w:tentative="1">
      <w:start w:val="1"/>
      <w:numFmt w:val="lowerRoman"/>
      <w:lvlText w:val="%3."/>
      <w:lvlJc w:val="right"/>
      <w:pPr>
        <w:ind w:left="4456" w:hanging="180"/>
      </w:pPr>
    </w:lvl>
    <w:lvl w:ilvl="3" w:tplc="0409000F" w:tentative="1">
      <w:start w:val="1"/>
      <w:numFmt w:val="decimal"/>
      <w:lvlText w:val="%4."/>
      <w:lvlJc w:val="left"/>
      <w:pPr>
        <w:ind w:left="5176" w:hanging="360"/>
      </w:pPr>
    </w:lvl>
    <w:lvl w:ilvl="4" w:tplc="04090019" w:tentative="1">
      <w:start w:val="1"/>
      <w:numFmt w:val="lowerLetter"/>
      <w:lvlText w:val="%5."/>
      <w:lvlJc w:val="left"/>
      <w:pPr>
        <w:ind w:left="5896" w:hanging="360"/>
      </w:pPr>
    </w:lvl>
    <w:lvl w:ilvl="5" w:tplc="0409001B" w:tentative="1">
      <w:start w:val="1"/>
      <w:numFmt w:val="lowerRoman"/>
      <w:lvlText w:val="%6."/>
      <w:lvlJc w:val="right"/>
      <w:pPr>
        <w:ind w:left="6616" w:hanging="180"/>
      </w:pPr>
    </w:lvl>
    <w:lvl w:ilvl="6" w:tplc="0409000F" w:tentative="1">
      <w:start w:val="1"/>
      <w:numFmt w:val="decimal"/>
      <w:lvlText w:val="%7."/>
      <w:lvlJc w:val="left"/>
      <w:pPr>
        <w:ind w:left="7336" w:hanging="360"/>
      </w:pPr>
    </w:lvl>
    <w:lvl w:ilvl="7" w:tplc="04090019" w:tentative="1">
      <w:start w:val="1"/>
      <w:numFmt w:val="lowerLetter"/>
      <w:lvlText w:val="%8."/>
      <w:lvlJc w:val="left"/>
      <w:pPr>
        <w:ind w:left="8056" w:hanging="360"/>
      </w:pPr>
    </w:lvl>
    <w:lvl w:ilvl="8" w:tplc="0409001B" w:tentative="1">
      <w:start w:val="1"/>
      <w:numFmt w:val="lowerRoman"/>
      <w:lvlText w:val="%9."/>
      <w:lvlJc w:val="right"/>
      <w:pPr>
        <w:ind w:left="8776" w:hanging="180"/>
      </w:pPr>
    </w:lvl>
  </w:abstractNum>
  <w:abstractNum w:abstractNumId="18" w15:restartNumberingAfterBreak="0">
    <w:nsid w:val="5FC97D46"/>
    <w:multiLevelType w:val="hybridMultilevel"/>
    <w:tmpl w:val="9906F9BE"/>
    <w:lvl w:ilvl="0" w:tplc="A28C88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2D431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42E7574"/>
    <w:multiLevelType w:val="hybridMultilevel"/>
    <w:tmpl w:val="67161D44"/>
    <w:lvl w:ilvl="0" w:tplc="DBFE4F86">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5766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B9175D8"/>
    <w:multiLevelType w:val="hybridMultilevel"/>
    <w:tmpl w:val="A02C3F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215C35"/>
    <w:multiLevelType w:val="hybridMultilevel"/>
    <w:tmpl w:val="30DCC99C"/>
    <w:lvl w:ilvl="0" w:tplc="DBFE4F86">
      <w:start w:val="1"/>
      <w:numFmt w:val="decimal"/>
      <w:lvlText w:val="(%1)"/>
      <w:lvlJc w:val="left"/>
      <w:pPr>
        <w:tabs>
          <w:tab w:val="num" w:pos="1800"/>
        </w:tabs>
        <w:ind w:left="1800" w:hanging="1440"/>
      </w:pPr>
      <w:rPr>
        <w:rFonts w:hint="default"/>
      </w:rPr>
    </w:lvl>
    <w:lvl w:ilvl="1" w:tplc="DBFE4F86">
      <w:start w:val="1"/>
      <w:numFmt w:val="decimal"/>
      <w:lvlText w:val="(%2)"/>
      <w:lvlJc w:val="left"/>
      <w:pPr>
        <w:tabs>
          <w:tab w:val="num" w:pos="1440"/>
        </w:tabs>
        <w:ind w:left="1440" w:hanging="360"/>
      </w:pPr>
      <w:rPr>
        <w:rFonts w:hint="default"/>
      </w:rPr>
    </w:lvl>
    <w:lvl w:ilvl="2" w:tplc="53A40B16">
      <w:start w:val="2"/>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8245D58"/>
    <w:multiLevelType w:val="hybridMultilevel"/>
    <w:tmpl w:val="22F47660"/>
    <w:lvl w:ilvl="0" w:tplc="812C0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2373EC"/>
    <w:multiLevelType w:val="hybridMultilevel"/>
    <w:tmpl w:val="251033E2"/>
    <w:lvl w:ilvl="0" w:tplc="73DAF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9424FD"/>
    <w:multiLevelType w:val="hybridMultilevel"/>
    <w:tmpl w:val="837220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111539">
    <w:abstractNumId w:val="8"/>
  </w:num>
  <w:num w:numId="2" w16cid:durableId="1379672098">
    <w:abstractNumId w:val="7"/>
  </w:num>
  <w:num w:numId="3" w16cid:durableId="2135361571">
    <w:abstractNumId w:val="1"/>
  </w:num>
  <w:num w:numId="4" w16cid:durableId="1512405117">
    <w:abstractNumId w:val="11"/>
  </w:num>
  <w:num w:numId="5" w16cid:durableId="340591169">
    <w:abstractNumId w:val="9"/>
  </w:num>
  <w:num w:numId="6" w16cid:durableId="481315773">
    <w:abstractNumId w:val="15"/>
  </w:num>
  <w:num w:numId="7" w16cid:durableId="1187985664">
    <w:abstractNumId w:val="16"/>
  </w:num>
  <w:num w:numId="8" w16cid:durableId="41639339">
    <w:abstractNumId w:val="14"/>
  </w:num>
  <w:num w:numId="9" w16cid:durableId="1097335197">
    <w:abstractNumId w:val="4"/>
  </w:num>
  <w:num w:numId="10" w16cid:durableId="94400694">
    <w:abstractNumId w:val="3"/>
  </w:num>
  <w:num w:numId="11" w16cid:durableId="1058747225">
    <w:abstractNumId w:val="23"/>
  </w:num>
  <w:num w:numId="12" w16cid:durableId="180438412">
    <w:abstractNumId w:val="12"/>
  </w:num>
  <w:num w:numId="13" w16cid:durableId="1524637532">
    <w:abstractNumId w:val="24"/>
  </w:num>
  <w:num w:numId="14" w16cid:durableId="1241867933">
    <w:abstractNumId w:val="13"/>
  </w:num>
  <w:num w:numId="15" w16cid:durableId="1390422440">
    <w:abstractNumId w:val="6"/>
  </w:num>
  <w:num w:numId="16" w16cid:durableId="1540581526">
    <w:abstractNumId w:val="21"/>
  </w:num>
  <w:num w:numId="17" w16cid:durableId="254285915">
    <w:abstractNumId w:val="19"/>
  </w:num>
  <w:num w:numId="18" w16cid:durableId="53966018">
    <w:abstractNumId w:val="5"/>
  </w:num>
  <w:num w:numId="19" w16cid:durableId="224800495">
    <w:abstractNumId w:val="20"/>
  </w:num>
  <w:num w:numId="20" w16cid:durableId="1337348568">
    <w:abstractNumId w:val="25"/>
  </w:num>
  <w:num w:numId="21" w16cid:durableId="302269661">
    <w:abstractNumId w:val="10"/>
  </w:num>
  <w:num w:numId="22" w16cid:durableId="487327065">
    <w:abstractNumId w:val="18"/>
  </w:num>
  <w:num w:numId="23" w16cid:durableId="1750153512">
    <w:abstractNumId w:val="0"/>
  </w:num>
  <w:num w:numId="24" w16cid:durableId="1683389277">
    <w:abstractNumId w:val="22"/>
  </w:num>
  <w:num w:numId="25" w16cid:durableId="2142844102">
    <w:abstractNumId w:val="2"/>
  </w:num>
  <w:num w:numId="26" w16cid:durableId="1324699440">
    <w:abstractNumId w:val="17"/>
  </w:num>
  <w:num w:numId="27" w16cid:durableId="593325089">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D27E3161-3F30-4BF7-9164-3D10FF5282D7}"/>
    <w:docVar w:name="dgnword-eventsink" w:val="99503016"/>
  </w:docVars>
  <w:rsids>
    <w:rsidRoot w:val="000C5DCF"/>
    <w:rsid w:val="00000049"/>
    <w:rsid w:val="00005CA6"/>
    <w:rsid w:val="00005F34"/>
    <w:rsid w:val="0002479B"/>
    <w:rsid w:val="00032D9A"/>
    <w:rsid w:val="00052166"/>
    <w:rsid w:val="00053005"/>
    <w:rsid w:val="00053A4E"/>
    <w:rsid w:val="000550F6"/>
    <w:rsid w:val="000600F2"/>
    <w:rsid w:val="00061CD3"/>
    <w:rsid w:val="000672B8"/>
    <w:rsid w:val="00070353"/>
    <w:rsid w:val="00074ECC"/>
    <w:rsid w:val="00074F22"/>
    <w:rsid w:val="00086B0C"/>
    <w:rsid w:val="00087AD9"/>
    <w:rsid w:val="00090C6F"/>
    <w:rsid w:val="000A48F3"/>
    <w:rsid w:val="000A7FA3"/>
    <w:rsid w:val="000B7001"/>
    <w:rsid w:val="000C3642"/>
    <w:rsid w:val="000C5DCF"/>
    <w:rsid w:val="000D2117"/>
    <w:rsid w:val="000D534B"/>
    <w:rsid w:val="000E0BD9"/>
    <w:rsid w:val="000F03B4"/>
    <w:rsid w:val="000F1269"/>
    <w:rsid w:val="000F14D0"/>
    <w:rsid w:val="000F47BA"/>
    <w:rsid w:val="000F4D00"/>
    <w:rsid w:val="000F79FC"/>
    <w:rsid w:val="001110B0"/>
    <w:rsid w:val="001159A0"/>
    <w:rsid w:val="00120AE8"/>
    <w:rsid w:val="00121263"/>
    <w:rsid w:val="00135A4A"/>
    <w:rsid w:val="00136D98"/>
    <w:rsid w:val="001373D4"/>
    <w:rsid w:val="001413A5"/>
    <w:rsid w:val="00141AD3"/>
    <w:rsid w:val="00141E3B"/>
    <w:rsid w:val="00143EEC"/>
    <w:rsid w:val="00144A49"/>
    <w:rsid w:val="00151140"/>
    <w:rsid w:val="001518E1"/>
    <w:rsid w:val="00162197"/>
    <w:rsid w:val="001659A8"/>
    <w:rsid w:val="00171140"/>
    <w:rsid w:val="001736E5"/>
    <w:rsid w:val="001741B1"/>
    <w:rsid w:val="0017718A"/>
    <w:rsid w:val="0018098E"/>
    <w:rsid w:val="001817B3"/>
    <w:rsid w:val="00193B8F"/>
    <w:rsid w:val="00195D02"/>
    <w:rsid w:val="0019659F"/>
    <w:rsid w:val="001A3B7C"/>
    <w:rsid w:val="001A672A"/>
    <w:rsid w:val="001A735E"/>
    <w:rsid w:val="001B011E"/>
    <w:rsid w:val="001B7035"/>
    <w:rsid w:val="001C1313"/>
    <w:rsid w:val="001C6166"/>
    <w:rsid w:val="001D2E6B"/>
    <w:rsid w:val="001E0907"/>
    <w:rsid w:val="001E0ABF"/>
    <w:rsid w:val="001E1386"/>
    <w:rsid w:val="001E621E"/>
    <w:rsid w:val="001E70C4"/>
    <w:rsid w:val="001F20E8"/>
    <w:rsid w:val="001F2254"/>
    <w:rsid w:val="001F6CC5"/>
    <w:rsid w:val="0020276C"/>
    <w:rsid w:val="00203311"/>
    <w:rsid w:val="00203DF0"/>
    <w:rsid w:val="002139AA"/>
    <w:rsid w:val="00215EAB"/>
    <w:rsid w:val="00216E1A"/>
    <w:rsid w:val="0022166A"/>
    <w:rsid w:val="00222703"/>
    <w:rsid w:val="00223A43"/>
    <w:rsid w:val="00224DA0"/>
    <w:rsid w:val="00234152"/>
    <w:rsid w:val="002375F2"/>
    <w:rsid w:val="00253260"/>
    <w:rsid w:val="0025351D"/>
    <w:rsid w:val="00257922"/>
    <w:rsid w:val="002605ED"/>
    <w:rsid w:val="00261FEC"/>
    <w:rsid w:val="00272A01"/>
    <w:rsid w:val="00275709"/>
    <w:rsid w:val="00275DD2"/>
    <w:rsid w:val="00291367"/>
    <w:rsid w:val="0029341F"/>
    <w:rsid w:val="00294E01"/>
    <w:rsid w:val="002A54BE"/>
    <w:rsid w:val="002A72F6"/>
    <w:rsid w:val="002B305F"/>
    <w:rsid w:val="002B4BD3"/>
    <w:rsid w:val="002B51DB"/>
    <w:rsid w:val="002B6CB1"/>
    <w:rsid w:val="002C1E58"/>
    <w:rsid w:val="002C1FCF"/>
    <w:rsid w:val="002C3C80"/>
    <w:rsid w:val="002C5729"/>
    <w:rsid w:val="002C7210"/>
    <w:rsid w:val="002D5D3A"/>
    <w:rsid w:val="002D7B7C"/>
    <w:rsid w:val="002E2649"/>
    <w:rsid w:val="002F2C33"/>
    <w:rsid w:val="002F4CD1"/>
    <w:rsid w:val="003031FC"/>
    <w:rsid w:val="00304D2F"/>
    <w:rsid w:val="003063FD"/>
    <w:rsid w:val="00306F2C"/>
    <w:rsid w:val="0030755C"/>
    <w:rsid w:val="003079A7"/>
    <w:rsid w:val="00307D0E"/>
    <w:rsid w:val="00316FD5"/>
    <w:rsid w:val="00325783"/>
    <w:rsid w:val="00327489"/>
    <w:rsid w:val="00332266"/>
    <w:rsid w:val="003329EA"/>
    <w:rsid w:val="00332E8D"/>
    <w:rsid w:val="00333783"/>
    <w:rsid w:val="003342A9"/>
    <w:rsid w:val="003363E6"/>
    <w:rsid w:val="00337E11"/>
    <w:rsid w:val="00343883"/>
    <w:rsid w:val="00343B30"/>
    <w:rsid w:val="00347AEB"/>
    <w:rsid w:val="003548EC"/>
    <w:rsid w:val="00354B7C"/>
    <w:rsid w:val="00356535"/>
    <w:rsid w:val="0036412B"/>
    <w:rsid w:val="003737F4"/>
    <w:rsid w:val="003747E5"/>
    <w:rsid w:val="003776AF"/>
    <w:rsid w:val="00383055"/>
    <w:rsid w:val="003923EE"/>
    <w:rsid w:val="00392E77"/>
    <w:rsid w:val="0039393D"/>
    <w:rsid w:val="00395311"/>
    <w:rsid w:val="00396AD2"/>
    <w:rsid w:val="00397167"/>
    <w:rsid w:val="003B4AFE"/>
    <w:rsid w:val="003C0301"/>
    <w:rsid w:val="003C0D49"/>
    <w:rsid w:val="003C4963"/>
    <w:rsid w:val="003D033B"/>
    <w:rsid w:val="003D09D6"/>
    <w:rsid w:val="003D13A4"/>
    <w:rsid w:val="003D78B6"/>
    <w:rsid w:val="003D7D60"/>
    <w:rsid w:val="003E52E0"/>
    <w:rsid w:val="003E7614"/>
    <w:rsid w:val="003F471B"/>
    <w:rsid w:val="00411444"/>
    <w:rsid w:val="00417498"/>
    <w:rsid w:val="0042269D"/>
    <w:rsid w:val="00424ED8"/>
    <w:rsid w:val="004252AF"/>
    <w:rsid w:val="00427DBD"/>
    <w:rsid w:val="004419A5"/>
    <w:rsid w:val="00442C32"/>
    <w:rsid w:val="00453910"/>
    <w:rsid w:val="00461317"/>
    <w:rsid w:val="0046568E"/>
    <w:rsid w:val="00470851"/>
    <w:rsid w:val="00470A3E"/>
    <w:rsid w:val="004762DC"/>
    <w:rsid w:val="00481CCA"/>
    <w:rsid w:val="004852A1"/>
    <w:rsid w:val="00486B61"/>
    <w:rsid w:val="0049143E"/>
    <w:rsid w:val="00491755"/>
    <w:rsid w:val="00493CCE"/>
    <w:rsid w:val="004A0FA0"/>
    <w:rsid w:val="004A4725"/>
    <w:rsid w:val="004A502B"/>
    <w:rsid w:val="004A6754"/>
    <w:rsid w:val="004A7AA6"/>
    <w:rsid w:val="004B2828"/>
    <w:rsid w:val="004C07AC"/>
    <w:rsid w:val="004C222D"/>
    <w:rsid w:val="004D69D2"/>
    <w:rsid w:val="004E045C"/>
    <w:rsid w:val="004E047F"/>
    <w:rsid w:val="004E5AA9"/>
    <w:rsid w:val="004F6D55"/>
    <w:rsid w:val="00506B05"/>
    <w:rsid w:val="005109DE"/>
    <w:rsid w:val="00511F40"/>
    <w:rsid w:val="00512A8C"/>
    <w:rsid w:val="00521388"/>
    <w:rsid w:val="005218DD"/>
    <w:rsid w:val="005306B8"/>
    <w:rsid w:val="00541D8B"/>
    <w:rsid w:val="0054388A"/>
    <w:rsid w:val="005514F2"/>
    <w:rsid w:val="0056211C"/>
    <w:rsid w:val="005663F4"/>
    <w:rsid w:val="00566591"/>
    <w:rsid w:val="00567EFB"/>
    <w:rsid w:val="00573096"/>
    <w:rsid w:val="0057392C"/>
    <w:rsid w:val="00575226"/>
    <w:rsid w:val="005833DC"/>
    <w:rsid w:val="00585192"/>
    <w:rsid w:val="00586643"/>
    <w:rsid w:val="00595E12"/>
    <w:rsid w:val="005A086D"/>
    <w:rsid w:val="005A1927"/>
    <w:rsid w:val="005A2057"/>
    <w:rsid w:val="005A399C"/>
    <w:rsid w:val="005A3A1C"/>
    <w:rsid w:val="005A6C4F"/>
    <w:rsid w:val="005A7C75"/>
    <w:rsid w:val="005B127D"/>
    <w:rsid w:val="005B172A"/>
    <w:rsid w:val="005B3949"/>
    <w:rsid w:val="005C64A3"/>
    <w:rsid w:val="005D2A99"/>
    <w:rsid w:val="005D32B2"/>
    <w:rsid w:val="005D5F50"/>
    <w:rsid w:val="005D6FEE"/>
    <w:rsid w:val="005E3A32"/>
    <w:rsid w:val="005E5D58"/>
    <w:rsid w:val="005E7B91"/>
    <w:rsid w:val="005F1820"/>
    <w:rsid w:val="00600454"/>
    <w:rsid w:val="00601022"/>
    <w:rsid w:val="00606568"/>
    <w:rsid w:val="00611662"/>
    <w:rsid w:val="0061580B"/>
    <w:rsid w:val="00620D04"/>
    <w:rsid w:val="006230AD"/>
    <w:rsid w:val="00624867"/>
    <w:rsid w:val="0062494D"/>
    <w:rsid w:val="00631A78"/>
    <w:rsid w:val="00634CE3"/>
    <w:rsid w:val="00635260"/>
    <w:rsid w:val="006371D9"/>
    <w:rsid w:val="00656EF9"/>
    <w:rsid w:val="00657BA4"/>
    <w:rsid w:val="00665781"/>
    <w:rsid w:val="00666003"/>
    <w:rsid w:val="00672092"/>
    <w:rsid w:val="00674481"/>
    <w:rsid w:val="00677144"/>
    <w:rsid w:val="00682045"/>
    <w:rsid w:val="006829D5"/>
    <w:rsid w:val="00692D03"/>
    <w:rsid w:val="006943AE"/>
    <w:rsid w:val="006951B9"/>
    <w:rsid w:val="006963B5"/>
    <w:rsid w:val="006A3540"/>
    <w:rsid w:val="006B2CCE"/>
    <w:rsid w:val="006B7635"/>
    <w:rsid w:val="006D5886"/>
    <w:rsid w:val="006D6E24"/>
    <w:rsid w:val="006D73D0"/>
    <w:rsid w:val="006E5CE1"/>
    <w:rsid w:val="006E630D"/>
    <w:rsid w:val="006F0924"/>
    <w:rsid w:val="006F10A0"/>
    <w:rsid w:val="006F28C0"/>
    <w:rsid w:val="006F37EB"/>
    <w:rsid w:val="006F3AB4"/>
    <w:rsid w:val="006F5608"/>
    <w:rsid w:val="00700B8C"/>
    <w:rsid w:val="00701D02"/>
    <w:rsid w:val="00703430"/>
    <w:rsid w:val="0070445C"/>
    <w:rsid w:val="00711E1A"/>
    <w:rsid w:val="007126D7"/>
    <w:rsid w:val="00732AAD"/>
    <w:rsid w:val="00740AD6"/>
    <w:rsid w:val="00742F61"/>
    <w:rsid w:val="00743A7D"/>
    <w:rsid w:val="00743D4F"/>
    <w:rsid w:val="00744618"/>
    <w:rsid w:val="00744856"/>
    <w:rsid w:val="00745674"/>
    <w:rsid w:val="00746523"/>
    <w:rsid w:val="00746CCB"/>
    <w:rsid w:val="00755722"/>
    <w:rsid w:val="00755F23"/>
    <w:rsid w:val="007618BD"/>
    <w:rsid w:val="0076596A"/>
    <w:rsid w:val="00765DE6"/>
    <w:rsid w:val="0076703B"/>
    <w:rsid w:val="007732A8"/>
    <w:rsid w:val="007733EF"/>
    <w:rsid w:val="00776ACC"/>
    <w:rsid w:val="00783090"/>
    <w:rsid w:val="00785C71"/>
    <w:rsid w:val="0079382B"/>
    <w:rsid w:val="00796DC5"/>
    <w:rsid w:val="007A1D69"/>
    <w:rsid w:val="007A2963"/>
    <w:rsid w:val="007A6227"/>
    <w:rsid w:val="007A730E"/>
    <w:rsid w:val="007B3A34"/>
    <w:rsid w:val="007B3B87"/>
    <w:rsid w:val="007B6BEE"/>
    <w:rsid w:val="007C3A83"/>
    <w:rsid w:val="007C3C65"/>
    <w:rsid w:val="007C5112"/>
    <w:rsid w:val="007E1F63"/>
    <w:rsid w:val="008031E4"/>
    <w:rsid w:val="00804297"/>
    <w:rsid w:val="00804CA6"/>
    <w:rsid w:val="008079EF"/>
    <w:rsid w:val="00814142"/>
    <w:rsid w:val="00814BD6"/>
    <w:rsid w:val="008206C6"/>
    <w:rsid w:val="0082099E"/>
    <w:rsid w:val="00827B03"/>
    <w:rsid w:val="00835C3C"/>
    <w:rsid w:val="008447D6"/>
    <w:rsid w:val="00845787"/>
    <w:rsid w:val="008471E0"/>
    <w:rsid w:val="00850323"/>
    <w:rsid w:val="00851222"/>
    <w:rsid w:val="0085129E"/>
    <w:rsid w:val="00851307"/>
    <w:rsid w:val="008517F3"/>
    <w:rsid w:val="00852291"/>
    <w:rsid w:val="008569FC"/>
    <w:rsid w:val="0086053E"/>
    <w:rsid w:val="00863F28"/>
    <w:rsid w:val="0088146D"/>
    <w:rsid w:val="00882617"/>
    <w:rsid w:val="00883D4F"/>
    <w:rsid w:val="00884A46"/>
    <w:rsid w:val="008857A5"/>
    <w:rsid w:val="00885921"/>
    <w:rsid w:val="008965EB"/>
    <w:rsid w:val="00896AA9"/>
    <w:rsid w:val="008A0BB3"/>
    <w:rsid w:val="008C1DE7"/>
    <w:rsid w:val="008C5A1C"/>
    <w:rsid w:val="008C72F2"/>
    <w:rsid w:val="008D0557"/>
    <w:rsid w:val="008D0D3A"/>
    <w:rsid w:val="008D538B"/>
    <w:rsid w:val="008E0253"/>
    <w:rsid w:val="008E0AAC"/>
    <w:rsid w:val="008E0B70"/>
    <w:rsid w:val="008E368F"/>
    <w:rsid w:val="008E5439"/>
    <w:rsid w:val="008E61DC"/>
    <w:rsid w:val="008F390A"/>
    <w:rsid w:val="008F4EC7"/>
    <w:rsid w:val="00903C61"/>
    <w:rsid w:val="00905124"/>
    <w:rsid w:val="00906BFC"/>
    <w:rsid w:val="009135EC"/>
    <w:rsid w:val="00915353"/>
    <w:rsid w:val="00920612"/>
    <w:rsid w:val="0092167B"/>
    <w:rsid w:val="00931DCA"/>
    <w:rsid w:val="009320B6"/>
    <w:rsid w:val="0093421F"/>
    <w:rsid w:val="00944C6E"/>
    <w:rsid w:val="00944C96"/>
    <w:rsid w:val="00944F98"/>
    <w:rsid w:val="00946F78"/>
    <w:rsid w:val="00947837"/>
    <w:rsid w:val="009503EC"/>
    <w:rsid w:val="00955472"/>
    <w:rsid w:val="00964263"/>
    <w:rsid w:val="0096702D"/>
    <w:rsid w:val="00970F92"/>
    <w:rsid w:val="00973931"/>
    <w:rsid w:val="009741AC"/>
    <w:rsid w:val="00975969"/>
    <w:rsid w:val="00977525"/>
    <w:rsid w:val="00977BF0"/>
    <w:rsid w:val="00980E99"/>
    <w:rsid w:val="00981709"/>
    <w:rsid w:val="00981AA0"/>
    <w:rsid w:val="00985DBB"/>
    <w:rsid w:val="00987102"/>
    <w:rsid w:val="00991E2D"/>
    <w:rsid w:val="009937F3"/>
    <w:rsid w:val="00994865"/>
    <w:rsid w:val="009A60AD"/>
    <w:rsid w:val="009B137C"/>
    <w:rsid w:val="009B2EE0"/>
    <w:rsid w:val="009B7018"/>
    <w:rsid w:val="009C2F49"/>
    <w:rsid w:val="009C30E3"/>
    <w:rsid w:val="009C43A9"/>
    <w:rsid w:val="009C554A"/>
    <w:rsid w:val="009C758F"/>
    <w:rsid w:val="009D4590"/>
    <w:rsid w:val="009D6204"/>
    <w:rsid w:val="009E2A2C"/>
    <w:rsid w:val="009E611B"/>
    <w:rsid w:val="009F3387"/>
    <w:rsid w:val="00A00AB4"/>
    <w:rsid w:val="00A10D56"/>
    <w:rsid w:val="00A12658"/>
    <w:rsid w:val="00A15CA2"/>
    <w:rsid w:val="00A25192"/>
    <w:rsid w:val="00A26F52"/>
    <w:rsid w:val="00A45853"/>
    <w:rsid w:val="00A527EA"/>
    <w:rsid w:val="00A5406A"/>
    <w:rsid w:val="00A54775"/>
    <w:rsid w:val="00A634B4"/>
    <w:rsid w:val="00A716BD"/>
    <w:rsid w:val="00A87503"/>
    <w:rsid w:val="00A91875"/>
    <w:rsid w:val="00A936C2"/>
    <w:rsid w:val="00A97345"/>
    <w:rsid w:val="00AA226D"/>
    <w:rsid w:val="00AA58F9"/>
    <w:rsid w:val="00AA5979"/>
    <w:rsid w:val="00AA5CD9"/>
    <w:rsid w:val="00AB1038"/>
    <w:rsid w:val="00AB15F8"/>
    <w:rsid w:val="00AB256C"/>
    <w:rsid w:val="00AC760F"/>
    <w:rsid w:val="00AD5DAD"/>
    <w:rsid w:val="00AD6044"/>
    <w:rsid w:val="00AD68AD"/>
    <w:rsid w:val="00AE1CC5"/>
    <w:rsid w:val="00AE5507"/>
    <w:rsid w:val="00AF3DDE"/>
    <w:rsid w:val="00AF57DE"/>
    <w:rsid w:val="00AF6020"/>
    <w:rsid w:val="00AF659C"/>
    <w:rsid w:val="00AF6F28"/>
    <w:rsid w:val="00B05EAA"/>
    <w:rsid w:val="00B0774D"/>
    <w:rsid w:val="00B14820"/>
    <w:rsid w:val="00B2524C"/>
    <w:rsid w:val="00B263F4"/>
    <w:rsid w:val="00B27CB6"/>
    <w:rsid w:val="00B31F2C"/>
    <w:rsid w:val="00B446B4"/>
    <w:rsid w:val="00B46BB9"/>
    <w:rsid w:val="00B521DA"/>
    <w:rsid w:val="00B54892"/>
    <w:rsid w:val="00B643D4"/>
    <w:rsid w:val="00B66DF5"/>
    <w:rsid w:val="00B678EB"/>
    <w:rsid w:val="00B77B75"/>
    <w:rsid w:val="00B82614"/>
    <w:rsid w:val="00B834B1"/>
    <w:rsid w:val="00B92146"/>
    <w:rsid w:val="00B97094"/>
    <w:rsid w:val="00BA5C59"/>
    <w:rsid w:val="00BB1501"/>
    <w:rsid w:val="00BC2DC1"/>
    <w:rsid w:val="00BC6464"/>
    <w:rsid w:val="00BC73A7"/>
    <w:rsid w:val="00BD1DB0"/>
    <w:rsid w:val="00BD353E"/>
    <w:rsid w:val="00BD71D9"/>
    <w:rsid w:val="00BE16CE"/>
    <w:rsid w:val="00BF4131"/>
    <w:rsid w:val="00BF5289"/>
    <w:rsid w:val="00BF6493"/>
    <w:rsid w:val="00C01C75"/>
    <w:rsid w:val="00C03D38"/>
    <w:rsid w:val="00C04907"/>
    <w:rsid w:val="00C067C4"/>
    <w:rsid w:val="00C06A44"/>
    <w:rsid w:val="00C07B80"/>
    <w:rsid w:val="00C13A13"/>
    <w:rsid w:val="00C23EFB"/>
    <w:rsid w:val="00C2547E"/>
    <w:rsid w:val="00C310B9"/>
    <w:rsid w:val="00C43626"/>
    <w:rsid w:val="00C452F5"/>
    <w:rsid w:val="00C702FA"/>
    <w:rsid w:val="00C73008"/>
    <w:rsid w:val="00C73283"/>
    <w:rsid w:val="00C76FB0"/>
    <w:rsid w:val="00C8186D"/>
    <w:rsid w:val="00C829E4"/>
    <w:rsid w:val="00C832FF"/>
    <w:rsid w:val="00C87E8B"/>
    <w:rsid w:val="00C91D78"/>
    <w:rsid w:val="00C92039"/>
    <w:rsid w:val="00CA4BE2"/>
    <w:rsid w:val="00CA7F86"/>
    <w:rsid w:val="00CB3E8A"/>
    <w:rsid w:val="00CB58F7"/>
    <w:rsid w:val="00CB65EA"/>
    <w:rsid w:val="00CB7641"/>
    <w:rsid w:val="00CC1589"/>
    <w:rsid w:val="00CD2058"/>
    <w:rsid w:val="00CD2AEC"/>
    <w:rsid w:val="00CD5FC3"/>
    <w:rsid w:val="00CD626B"/>
    <w:rsid w:val="00CD65D3"/>
    <w:rsid w:val="00CE1DBF"/>
    <w:rsid w:val="00CE581E"/>
    <w:rsid w:val="00CF1603"/>
    <w:rsid w:val="00CF30C6"/>
    <w:rsid w:val="00CF4D22"/>
    <w:rsid w:val="00CF5819"/>
    <w:rsid w:val="00CF6945"/>
    <w:rsid w:val="00D03A58"/>
    <w:rsid w:val="00D04899"/>
    <w:rsid w:val="00D06232"/>
    <w:rsid w:val="00D136EC"/>
    <w:rsid w:val="00D1473B"/>
    <w:rsid w:val="00D23594"/>
    <w:rsid w:val="00D32A6B"/>
    <w:rsid w:val="00D3369F"/>
    <w:rsid w:val="00D3397A"/>
    <w:rsid w:val="00D340CA"/>
    <w:rsid w:val="00D362DD"/>
    <w:rsid w:val="00D36675"/>
    <w:rsid w:val="00D40C9E"/>
    <w:rsid w:val="00D50665"/>
    <w:rsid w:val="00D54E65"/>
    <w:rsid w:val="00D6122C"/>
    <w:rsid w:val="00D7003B"/>
    <w:rsid w:val="00D71014"/>
    <w:rsid w:val="00D76E7E"/>
    <w:rsid w:val="00D82C4D"/>
    <w:rsid w:val="00DA1ABD"/>
    <w:rsid w:val="00DA6885"/>
    <w:rsid w:val="00DA7DF2"/>
    <w:rsid w:val="00DB1CFA"/>
    <w:rsid w:val="00DC0043"/>
    <w:rsid w:val="00DC0272"/>
    <w:rsid w:val="00DC2AC6"/>
    <w:rsid w:val="00DC3B29"/>
    <w:rsid w:val="00DC7D94"/>
    <w:rsid w:val="00DD419E"/>
    <w:rsid w:val="00DD58DC"/>
    <w:rsid w:val="00DE0492"/>
    <w:rsid w:val="00DF21A3"/>
    <w:rsid w:val="00DF4709"/>
    <w:rsid w:val="00DF4A43"/>
    <w:rsid w:val="00E03567"/>
    <w:rsid w:val="00E06124"/>
    <w:rsid w:val="00E11C13"/>
    <w:rsid w:val="00E169A9"/>
    <w:rsid w:val="00E23B53"/>
    <w:rsid w:val="00E2709C"/>
    <w:rsid w:val="00E315B0"/>
    <w:rsid w:val="00E3297B"/>
    <w:rsid w:val="00E3733E"/>
    <w:rsid w:val="00E50307"/>
    <w:rsid w:val="00E545B5"/>
    <w:rsid w:val="00E5769B"/>
    <w:rsid w:val="00E6177C"/>
    <w:rsid w:val="00E71E46"/>
    <w:rsid w:val="00E75F6E"/>
    <w:rsid w:val="00E81B36"/>
    <w:rsid w:val="00E82E6C"/>
    <w:rsid w:val="00E90EBC"/>
    <w:rsid w:val="00E92586"/>
    <w:rsid w:val="00E93350"/>
    <w:rsid w:val="00E9353E"/>
    <w:rsid w:val="00E95124"/>
    <w:rsid w:val="00E959C7"/>
    <w:rsid w:val="00E97A5A"/>
    <w:rsid w:val="00EA15FB"/>
    <w:rsid w:val="00EA16EF"/>
    <w:rsid w:val="00EA799F"/>
    <w:rsid w:val="00EB2741"/>
    <w:rsid w:val="00EB5784"/>
    <w:rsid w:val="00EC6BDE"/>
    <w:rsid w:val="00ED1B33"/>
    <w:rsid w:val="00ED3624"/>
    <w:rsid w:val="00ED4AA8"/>
    <w:rsid w:val="00ED6134"/>
    <w:rsid w:val="00ED65BF"/>
    <w:rsid w:val="00EE0127"/>
    <w:rsid w:val="00EE2607"/>
    <w:rsid w:val="00EE6B87"/>
    <w:rsid w:val="00F00331"/>
    <w:rsid w:val="00F03172"/>
    <w:rsid w:val="00F0654D"/>
    <w:rsid w:val="00F17A9C"/>
    <w:rsid w:val="00F23A50"/>
    <w:rsid w:val="00F23D4B"/>
    <w:rsid w:val="00F32637"/>
    <w:rsid w:val="00F344BC"/>
    <w:rsid w:val="00F34B85"/>
    <w:rsid w:val="00F359A8"/>
    <w:rsid w:val="00F36617"/>
    <w:rsid w:val="00F402FA"/>
    <w:rsid w:val="00F41381"/>
    <w:rsid w:val="00F45242"/>
    <w:rsid w:val="00F50E8F"/>
    <w:rsid w:val="00F5248A"/>
    <w:rsid w:val="00F535C1"/>
    <w:rsid w:val="00F53D3D"/>
    <w:rsid w:val="00F54F66"/>
    <w:rsid w:val="00F6522E"/>
    <w:rsid w:val="00F845B6"/>
    <w:rsid w:val="00F85D49"/>
    <w:rsid w:val="00F86122"/>
    <w:rsid w:val="00F87821"/>
    <w:rsid w:val="00F87F1A"/>
    <w:rsid w:val="00F900AB"/>
    <w:rsid w:val="00F92235"/>
    <w:rsid w:val="00F94AED"/>
    <w:rsid w:val="00FA4919"/>
    <w:rsid w:val="00FA5DB8"/>
    <w:rsid w:val="00FB4BD7"/>
    <w:rsid w:val="00FB55D2"/>
    <w:rsid w:val="00FB6273"/>
    <w:rsid w:val="00FC1686"/>
    <w:rsid w:val="00FC6795"/>
    <w:rsid w:val="00FD0B65"/>
    <w:rsid w:val="00FD0D78"/>
    <w:rsid w:val="00FF135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5:chartTrackingRefBased/>
  <w15:docId w15:val="{D9C72107-CF5B-EA43-AE2D-2E41E114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DB0"/>
    <w:pPr>
      <w:tabs>
        <w:tab w:val="left" w:pos="1440"/>
        <w:tab w:val="center" w:pos="4320"/>
        <w:tab w:val="right" w:pos="9072"/>
      </w:tabs>
      <w:snapToGrid w:val="0"/>
    </w:pPr>
    <w:rPr>
      <w:sz w:val="28"/>
      <w:lang w:val="en-US"/>
    </w:rPr>
  </w:style>
  <w:style w:type="paragraph" w:styleId="Heading1">
    <w:name w:val="heading 1"/>
    <w:basedOn w:val="Normal"/>
    <w:next w:val="Normal"/>
    <w:qFormat/>
    <w:rsid w:val="00BD1DB0"/>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BD1DB0"/>
    <w:pPr>
      <w:keepNext/>
      <w:snapToGrid/>
      <w:outlineLvl w:val="1"/>
    </w:pPr>
    <w:rPr>
      <w:b/>
      <w:bCs/>
      <w:sz w:val="20"/>
      <w:szCs w:val="24"/>
    </w:rPr>
  </w:style>
  <w:style w:type="paragraph" w:styleId="Heading3">
    <w:name w:val="heading 3"/>
    <w:basedOn w:val="Normal"/>
    <w:next w:val="Normal"/>
    <w:qFormat/>
    <w:rsid w:val="00BD1DB0"/>
    <w:pPr>
      <w:keepNext/>
      <w:snapToGrid/>
      <w:jc w:val="center"/>
      <w:outlineLvl w:val="2"/>
    </w:pPr>
    <w:rPr>
      <w:b/>
      <w:bCs/>
      <w:sz w:val="20"/>
      <w:szCs w:val="24"/>
    </w:rPr>
  </w:style>
  <w:style w:type="paragraph" w:styleId="Heading4">
    <w:name w:val="heading 4"/>
    <w:basedOn w:val="Normal"/>
    <w:next w:val="Normal"/>
    <w:qFormat/>
    <w:rsid w:val="00BD1DB0"/>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BD1DB0"/>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BD1DB0"/>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BD1DB0"/>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BD1DB0"/>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BD1DB0"/>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BD1DB0"/>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BD1DB0"/>
    <w:pPr>
      <w:tabs>
        <w:tab w:val="center" w:pos="4153"/>
        <w:tab w:val="right" w:pos="8306"/>
      </w:tabs>
      <w:jc w:val="center"/>
    </w:pPr>
    <w:rPr>
      <w:sz w:val="18"/>
    </w:rPr>
  </w:style>
  <w:style w:type="paragraph" w:customStyle="1" w:styleId="altd">
    <w:name w:val="altd"/>
    <w:basedOn w:val="Normal"/>
    <w:rsid w:val="00BD1DB0"/>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BD1DB0"/>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BD1DB0"/>
    <w:rPr>
      <w:b w:val="0"/>
    </w:rPr>
  </w:style>
  <w:style w:type="paragraph" w:customStyle="1" w:styleId="normal3">
    <w:name w:val="normal3"/>
    <w:basedOn w:val="Normal"/>
    <w:rsid w:val="00BD1DB0"/>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BD1DB0"/>
    <w:pPr>
      <w:spacing w:line="240" w:lineRule="auto"/>
      <w:jc w:val="right"/>
    </w:pPr>
    <w:rPr>
      <w:b w:val="0"/>
    </w:rPr>
  </w:style>
  <w:style w:type="paragraph" w:styleId="Footer">
    <w:name w:val="footer"/>
    <w:basedOn w:val="Normal"/>
    <w:semiHidden/>
    <w:rsid w:val="00BD1DB0"/>
    <w:pPr>
      <w:tabs>
        <w:tab w:val="center" w:pos="4153"/>
        <w:tab w:val="right" w:pos="8306"/>
      </w:tabs>
    </w:pPr>
    <w:rPr>
      <w:sz w:val="20"/>
    </w:rPr>
  </w:style>
  <w:style w:type="character" w:styleId="PageNumber">
    <w:name w:val="page number"/>
    <w:basedOn w:val="DefaultParagraphFont"/>
    <w:semiHidden/>
    <w:rsid w:val="00BD1DB0"/>
  </w:style>
  <w:style w:type="paragraph" w:customStyle="1" w:styleId="Draft">
    <w:name w:val="Draft"/>
    <w:basedOn w:val="Normal"/>
    <w:rsid w:val="00BD1DB0"/>
    <w:pPr>
      <w:spacing w:line="600" w:lineRule="exact"/>
    </w:pPr>
  </w:style>
  <w:style w:type="paragraph" w:customStyle="1" w:styleId="Final">
    <w:name w:val="Final"/>
    <w:basedOn w:val="Draft"/>
    <w:rsid w:val="00BD1DB0"/>
    <w:pPr>
      <w:spacing w:line="360" w:lineRule="auto"/>
    </w:pPr>
  </w:style>
  <w:style w:type="paragraph" w:customStyle="1" w:styleId="Quotation">
    <w:name w:val="Quotation"/>
    <w:basedOn w:val="Normal"/>
    <w:rsid w:val="00BD1DB0"/>
    <w:pPr>
      <w:tabs>
        <w:tab w:val="left" w:pos="1872"/>
        <w:tab w:val="left" w:pos="2304"/>
      </w:tabs>
      <w:spacing w:before="240"/>
      <w:ind w:left="1440" w:right="720"/>
    </w:pPr>
    <w:rPr>
      <w:kern w:val="2"/>
      <w:sz w:val="24"/>
    </w:rPr>
  </w:style>
  <w:style w:type="paragraph" w:customStyle="1" w:styleId="Hanging">
    <w:name w:val="Hanging"/>
    <w:basedOn w:val="Normal"/>
    <w:rsid w:val="00BD1DB0"/>
    <w:pPr>
      <w:snapToGrid/>
      <w:spacing w:before="120" w:line="440" w:lineRule="exact"/>
      <w:ind w:left="1440" w:hanging="720"/>
    </w:pPr>
    <w:rPr>
      <w:kern w:val="2"/>
    </w:rPr>
  </w:style>
  <w:style w:type="paragraph" w:customStyle="1" w:styleId="hspace">
    <w:name w:val="hspace"/>
    <w:basedOn w:val="Normal"/>
    <w:rsid w:val="00BD1DB0"/>
    <w:pPr>
      <w:spacing w:line="200" w:lineRule="exact"/>
    </w:pPr>
  </w:style>
  <w:style w:type="paragraph" w:customStyle="1" w:styleId="Heading">
    <w:name w:val="Heading"/>
    <w:basedOn w:val="Normal"/>
    <w:rsid w:val="00BD1DB0"/>
    <w:pPr>
      <w:spacing w:line="360" w:lineRule="auto"/>
    </w:pPr>
  </w:style>
  <w:style w:type="paragraph" w:customStyle="1" w:styleId="Indent3">
    <w:name w:val="Indent3"/>
    <w:basedOn w:val="Normal"/>
    <w:rsid w:val="00BD1DB0"/>
    <w:pPr>
      <w:ind w:left="4320"/>
    </w:pPr>
  </w:style>
  <w:style w:type="paragraph" w:styleId="BlockText">
    <w:name w:val="Block Text"/>
    <w:basedOn w:val="Normal"/>
    <w:semiHidden/>
    <w:rsid w:val="00BD1DB0"/>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BD1DB0"/>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BD1DB0"/>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BD1DB0"/>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BD1DB0"/>
    <w:pPr>
      <w:spacing w:line="480" w:lineRule="auto"/>
      <w:jc w:val="both"/>
    </w:pPr>
    <w:rPr>
      <w:sz w:val="26"/>
    </w:rPr>
  </w:style>
  <w:style w:type="paragraph" w:styleId="BodyTextIndent3">
    <w:name w:val="Body Text Indent 3"/>
    <w:basedOn w:val="Normal"/>
    <w:semiHidden/>
    <w:rsid w:val="00BD1DB0"/>
    <w:pPr>
      <w:tabs>
        <w:tab w:val="clear" w:pos="4320"/>
      </w:tabs>
      <w:ind w:left="1120" w:hanging="1120"/>
    </w:pPr>
    <w:rPr>
      <w:sz w:val="26"/>
    </w:rPr>
  </w:style>
  <w:style w:type="paragraph" w:styleId="Title">
    <w:name w:val="Title"/>
    <w:basedOn w:val="Normal"/>
    <w:qFormat/>
    <w:rsid w:val="00BD1DB0"/>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BD1DB0"/>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575226"/>
  </w:style>
  <w:style w:type="character" w:customStyle="1" w:styleId="DateChar">
    <w:name w:val="Date Char"/>
    <w:basedOn w:val="DefaultParagraphFont"/>
    <w:link w:val="Date"/>
    <w:uiPriority w:val="99"/>
    <w:semiHidden/>
    <w:rsid w:val="00575226"/>
    <w:rPr>
      <w:sz w:val="28"/>
    </w:rPr>
  </w:style>
  <w:style w:type="character" w:customStyle="1" w:styleId="BodyTextChar">
    <w:name w:val="Body Text Char"/>
    <w:basedOn w:val="DefaultParagraphFont"/>
    <w:link w:val="BodyText"/>
    <w:rsid w:val="00FF1357"/>
    <w:rPr>
      <w:sz w:val="28"/>
      <w:lang w:val="en-GB"/>
    </w:rPr>
  </w:style>
  <w:style w:type="paragraph" w:styleId="BalloonText">
    <w:name w:val="Balloon Text"/>
    <w:basedOn w:val="Normal"/>
    <w:link w:val="BalloonTextChar"/>
    <w:uiPriority w:val="99"/>
    <w:semiHidden/>
    <w:unhideWhenUsed/>
    <w:rsid w:val="00B521DA"/>
    <w:rPr>
      <w:rFonts w:ascii="Tahoma" w:hAnsi="Tahoma" w:cs="Tahoma"/>
      <w:sz w:val="16"/>
      <w:szCs w:val="16"/>
    </w:rPr>
  </w:style>
  <w:style w:type="character" w:customStyle="1" w:styleId="BalloonTextChar">
    <w:name w:val="Balloon Text Char"/>
    <w:basedOn w:val="DefaultParagraphFont"/>
    <w:link w:val="BalloonText"/>
    <w:uiPriority w:val="99"/>
    <w:semiHidden/>
    <w:rsid w:val="00B521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040CD-7B3C-4CB7-BC24-E661C44AF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4145</Words>
  <Characters>23630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2014-02-04T06:35:00Z</cp:lastPrinted>
  <dcterms:created xsi:type="dcterms:W3CDTF">2023-10-14T01:15:00Z</dcterms:created>
  <dcterms:modified xsi:type="dcterms:W3CDTF">2023-10-14T01:15:00Z</dcterms:modified>
</cp:coreProperties>
</file>