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200" w:rsidRDefault="00CB4200">
      <w:pPr>
        <w:pStyle w:val="Heading4"/>
      </w:pPr>
      <w:r>
        <w:t>DCPI 1468/2008</w:t>
      </w:r>
    </w:p>
    <w:p w:rsidR="00CB4200" w:rsidRDefault="00CB4200">
      <w:pPr>
        <w:spacing w:line="360" w:lineRule="auto"/>
        <w:jc w:val="center"/>
        <w:rPr>
          <w:rFonts w:hint="eastAsia"/>
          <w:bCs/>
          <w:sz w:val="28"/>
          <w:lang w:val="en-GB"/>
        </w:rPr>
      </w:pPr>
    </w:p>
    <w:p w:rsidR="00CB4200" w:rsidRDefault="00CB4200">
      <w:pPr>
        <w:pStyle w:val="Heading3"/>
        <w:spacing w:line="360" w:lineRule="auto"/>
        <w:rPr>
          <w:rFonts w:hint="eastAsia"/>
          <w:szCs w:val="24"/>
          <w:lang w:eastAsia="zh-CN"/>
        </w:rPr>
      </w:pPr>
      <w:r>
        <w:rPr>
          <w:szCs w:val="24"/>
          <w:lang w:eastAsia="zh-CN"/>
        </w:rPr>
        <w:t>IN THE DISTRICT COURT OF THE</w:t>
      </w:r>
    </w:p>
    <w:p w:rsidR="00CB4200" w:rsidRDefault="00CB4200">
      <w:pPr>
        <w:pStyle w:val="Heading3"/>
        <w:spacing w:line="360" w:lineRule="auto"/>
      </w:pPr>
      <w:r>
        <w:t>HONG KONG SPECIAL ADMINISTRATIVE REGION</w:t>
      </w:r>
    </w:p>
    <w:p w:rsidR="00CB4200" w:rsidRDefault="00CB4200">
      <w:pPr>
        <w:pStyle w:val="Heading2"/>
        <w:spacing w:line="360" w:lineRule="auto"/>
        <w:rPr>
          <w:rFonts w:hint="eastAsia"/>
          <w:szCs w:val="24"/>
          <w:lang w:eastAsia="zh-CN"/>
        </w:rPr>
      </w:pPr>
      <w:r>
        <w:t>PERSONAL INJURIES</w:t>
      </w:r>
      <w:r>
        <w:rPr>
          <w:szCs w:val="24"/>
          <w:lang w:eastAsia="zh-CN"/>
        </w:rPr>
        <w:t xml:space="preserve"> ACTION NO. 1468 OF 2008</w:t>
      </w:r>
    </w:p>
    <w:p w:rsidR="00CB4200" w:rsidRDefault="00CB4200">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CB4200" w:rsidRDefault="00CB4200">
      <w:pPr>
        <w:jc w:val="center"/>
        <w:rPr>
          <w:bCs/>
          <w:sz w:val="28"/>
          <w:u w:val="single"/>
          <w:lang w:val="en-GB"/>
        </w:rPr>
      </w:pPr>
    </w:p>
    <w:p w:rsidR="00CB4200" w:rsidRDefault="00CB4200">
      <w:pPr>
        <w:jc w:val="center"/>
        <w:rPr>
          <w:bCs/>
          <w:sz w:val="28"/>
          <w:u w:val="single"/>
          <w:lang w:val="en-GB"/>
        </w:rPr>
      </w:pPr>
    </w:p>
    <w:p w:rsidR="00CB4200" w:rsidRDefault="00CB4200">
      <w:pPr>
        <w:rPr>
          <w:bCs/>
          <w:sz w:val="28"/>
          <w:lang w:val="en-GB"/>
        </w:rPr>
      </w:pPr>
      <w:r>
        <w:rPr>
          <w:bCs/>
          <w:sz w:val="28"/>
          <w:lang w:val="en-GB"/>
        </w:rPr>
        <w:t>BETWEEN</w:t>
      </w:r>
    </w:p>
    <w:p w:rsidR="00CB4200" w:rsidRDefault="00CB4200">
      <w:pPr>
        <w:tabs>
          <w:tab w:val="center" w:pos="4253"/>
          <w:tab w:val="right" w:pos="8505"/>
        </w:tabs>
        <w:rPr>
          <w:bCs/>
          <w:sz w:val="28"/>
          <w:lang w:val="en-GB"/>
        </w:rPr>
      </w:pPr>
    </w:p>
    <w:p w:rsidR="00CB4200" w:rsidRDefault="00CB4200">
      <w:pPr>
        <w:tabs>
          <w:tab w:val="center" w:pos="4253"/>
          <w:tab w:val="right" w:pos="8505"/>
        </w:tabs>
        <w:rPr>
          <w:bCs/>
          <w:sz w:val="28"/>
          <w:lang w:val="en-GB"/>
        </w:rPr>
      </w:pPr>
    </w:p>
    <w:p w:rsidR="00CB4200" w:rsidRDefault="00CB4200">
      <w:pPr>
        <w:tabs>
          <w:tab w:val="center" w:pos="4253"/>
          <w:tab w:val="right" w:pos="8505"/>
        </w:tabs>
        <w:rPr>
          <w:bCs/>
          <w:sz w:val="28"/>
          <w:lang w:val="en-GB"/>
        </w:rPr>
      </w:pPr>
      <w:r>
        <w:rPr>
          <w:bCs/>
          <w:sz w:val="28"/>
          <w:lang w:val="en-GB"/>
        </w:rPr>
        <w:tab/>
        <w:t>FANG GUO QUAN and</w:t>
      </w:r>
      <w:r>
        <w:rPr>
          <w:bCs/>
          <w:sz w:val="28"/>
          <w:lang w:val="en-GB"/>
        </w:rPr>
        <w:tab/>
        <w:t>Plaintiffs</w:t>
      </w:r>
    </w:p>
    <w:p w:rsidR="00CB4200" w:rsidRDefault="00CB4200">
      <w:pPr>
        <w:tabs>
          <w:tab w:val="center" w:pos="4253"/>
          <w:tab w:val="right" w:pos="8505"/>
        </w:tabs>
        <w:rPr>
          <w:bCs/>
          <w:sz w:val="28"/>
          <w:lang w:val="en-GB"/>
        </w:rPr>
      </w:pPr>
      <w:r>
        <w:rPr>
          <w:bCs/>
          <w:sz w:val="28"/>
          <w:lang w:val="en-GB"/>
        </w:rPr>
        <w:tab/>
        <w:t>YU YAN WEI</w:t>
      </w:r>
    </w:p>
    <w:p w:rsidR="00CB4200" w:rsidRDefault="00CB4200">
      <w:pPr>
        <w:tabs>
          <w:tab w:val="center" w:pos="4253"/>
          <w:tab w:val="right" w:pos="8505"/>
        </w:tabs>
        <w:rPr>
          <w:bCs/>
          <w:sz w:val="28"/>
          <w:lang w:val="en-GB"/>
        </w:rPr>
      </w:pPr>
    </w:p>
    <w:p w:rsidR="00CB4200" w:rsidRDefault="00CB4200">
      <w:pPr>
        <w:tabs>
          <w:tab w:val="center" w:pos="4253"/>
          <w:tab w:val="right" w:pos="8505"/>
        </w:tabs>
        <w:rPr>
          <w:bCs/>
          <w:sz w:val="28"/>
          <w:lang w:val="en-GB"/>
        </w:rPr>
      </w:pPr>
      <w:r>
        <w:rPr>
          <w:bCs/>
          <w:sz w:val="28"/>
          <w:lang w:val="en-GB"/>
        </w:rPr>
        <w:tab/>
        <w:t>and</w:t>
      </w:r>
    </w:p>
    <w:p w:rsidR="00CB4200" w:rsidRDefault="00CB4200">
      <w:pPr>
        <w:tabs>
          <w:tab w:val="center" w:pos="4253"/>
          <w:tab w:val="right" w:pos="8505"/>
        </w:tabs>
        <w:rPr>
          <w:bCs/>
          <w:sz w:val="28"/>
          <w:lang w:val="en-GB"/>
        </w:rPr>
      </w:pPr>
    </w:p>
    <w:p w:rsidR="00CB4200" w:rsidRDefault="00CB4200">
      <w:pPr>
        <w:tabs>
          <w:tab w:val="center" w:pos="4253"/>
          <w:tab w:val="right" w:pos="8505"/>
        </w:tabs>
        <w:rPr>
          <w:rFonts w:hint="eastAsia"/>
          <w:bCs/>
          <w:sz w:val="28"/>
          <w:lang w:val="en-GB"/>
        </w:rPr>
      </w:pPr>
      <w:r>
        <w:rPr>
          <w:bCs/>
          <w:sz w:val="28"/>
          <w:lang w:val="en-GB"/>
        </w:rPr>
        <w:tab/>
        <w:t>CHOI MING SANG</w:t>
      </w:r>
      <w:r>
        <w:rPr>
          <w:bCs/>
          <w:sz w:val="28"/>
          <w:lang w:val="en-GB"/>
        </w:rPr>
        <w:tab/>
        <w:t>1</w:t>
      </w:r>
      <w:r>
        <w:rPr>
          <w:bCs/>
          <w:sz w:val="28"/>
          <w:vertAlign w:val="superscript"/>
          <w:lang w:val="en-GB"/>
        </w:rPr>
        <w:t>st</w:t>
      </w:r>
      <w:r>
        <w:rPr>
          <w:bCs/>
          <w:sz w:val="28"/>
          <w:lang w:val="en-GB"/>
        </w:rPr>
        <w:t xml:space="preserve"> Defendant</w:t>
      </w:r>
    </w:p>
    <w:p w:rsidR="006A5334" w:rsidRDefault="006A5334">
      <w:pPr>
        <w:tabs>
          <w:tab w:val="center" w:pos="4253"/>
          <w:tab w:val="right" w:pos="8505"/>
        </w:tabs>
        <w:rPr>
          <w:bCs/>
          <w:sz w:val="28"/>
          <w:lang w:val="en-GB"/>
        </w:rPr>
      </w:pPr>
    </w:p>
    <w:p w:rsidR="00CB4200" w:rsidRDefault="00CB4200">
      <w:pPr>
        <w:tabs>
          <w:tab w:val="center" w:pos="4253"/>
          <w:tab w:val="right" w:pos="8505"/>
        </w:tabs>
        <w:rPr>
          <w:bCs/>
          <w:sz w:val="28"/>
          <w:lang w:val="en-GB"/>
        </w:rPr>
      </w:pPr>
      <w:r>
        <w:rPr>
          <w:bCs/>
          <w:sz w:val="28"/>
          <w:lang w:val="en-GB"/>
        </w:rPr>
        <w:tab/>
        <w:t>WEISHENG BUS LIMITED</w:t>
      </w:r>
      <w:r>
        <w:rPr>
          <w:bCs/>
          <w:sz w:val="28"/>
          <w:lang w:val="en-GB"/>
        </w:rPr>
        <w:tab/>
        <w:t>2</w:t>
      </w:r>
      <w:r>
        <w:rPr>
          <w:bCs/>
          <w:sz w:val="28"/>
          <w:vertAlign w:val="superscript"/>
          <w:lang w:val="en-GB"/>
        </w:rPr>
        <w:t>nd</w:t>
      </w:r>
      <w:r>
        <w:rPr>
          <w:bCs/>
          <w:sz w:val="28"/>
          <w:lang w:val="en-GB"/>
        </w:rPr>
        <w:t xml:space="preserve"> Defendant</w:t>
      </w:r>
    </w:p>
    <w:p w:rsidR="00CB4200" w:rsidRDefault="00CB4200">
      <w:pPr>
        <w:tabs>
          <w:tab w:val="center" w:pos="4253"/>
          <w:tab w:val="right" w:pos="8505"/>
        </w:tabs>
        <w:rPr>
          <w:bCs/>
          <w:sz w:val="28"/>
          <w:lang w:val="en-GB"/>
        </w:rPr>
      </w:pPr>
    </w:p>
    <w:p w:rsidR="00CB4200" w:rsidRDefault="00CB420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CB4200" w:rsidRDefault="00CB4200">
      <w:pPr>
        <w:pStyle w:val="Heading5"/>
      </w:pPr>
    </w:p>
    <w:p w:rsidR="00CB4200" w:rsidRDefault="00CB4200">
      <w:pPr>
        <w:pStyle w:val="Heading5"/>
        <w:jc w:val="left"/>
      </w:pPr>
      <w:r>
        <w:t>Before:</w:t>
      </w:r>
      <w:r w:rsidR="00363F1D">
        <w:rPr>
          <w:rFonts w:hint="eastAsia"/>
          <w:lang w:eastAsia="zh-CN"/>
        </w:rPr>
        <w:t xml:space="preserve"> D</w:t>
      </w:r>
      <w:r>
        <w:t xml:space="preserve">eputy District Judge J. Wong </w:t>
      </w:r>
    </w:p>
    <w:p w:rsidR="00CB4200" w:rsidRDefault="00CB4200">
      <w:pPr>
        <w:spacing w:line="360" w:lineRule="auto"/>
        <w:rPr>
          <w:rFonts w:hint="eastAsia"/>
          <w:bCs/>
          <w:sz w:val="28"/>
          <w:lang w:val="en-GB"/>
        </w:rPr>
      </w:pPr>
      <w:r>
        <w:rPr>
          <w:bCs/>
          <w:sz w:val="28"/>
          <w:lang w:val="en-GB"/>
        </w:rPr>
        <w:t>Dates</w:t>
      </w:r>
      <w:r>
        <w:rPr>
          <w:rFonts w:hint="eastAsia"/>
          <w:bCs/>
          <w:sz w:val="28"/>
          <w:lang w:val="en-GB"/>
        </w:rPr>
        <w:t xml:space="preserve"> of Hearing</w:t>
      </w:r>
      <w:r>
        <w:rPr>
          <w:bCs/>
          <w:sz w:val="28"/>
          <w:lang w:val="en-GB"/>
        </w:rPr>
        <w:t>:</w:t>
      </w:r>
      <w:r w:rsidR="00363F1D">
        <w:rPr>
          <w:rFonts w:hint="eastAsia"/>
          <w:bCs/>
          <w:sz w:val="28"/>
          <w:lang w:val="en-GB"/>
        </w:rPr>
        <w:t xml:space="preserve"> </w:t>
      </w:r>
      <w:r>
        <w:rPr>
          <w:bCs/>
          <w:sz w:val="28"/>
          <w:lang w:val="en-GB"/>
        </w:rPr>
        <w:t>19, 22, 23 and 24 November 2010</w:t>
      </w:r>
    </w:p>
    <w:p w:rsidR="00CB4200" w:rsidRDefault="00CB4200">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sidR="00363F1D">
        <w:rPr>
          <w:rFonts w:hint="eastAsia"/>
          <w:bCs/>
          <w:sz w:val="28"/>
          <w:lang w:val="en-GB"/>
        </w:rPr>
        <w:t xml:space="preserve"> 23 D</w:t>
      </w:r>
      <w:r>
        <w:rPr>
          <w:bCs/>
          <w:sz w:val="28"/>
          <w:lang w:val="en-GB"/>
        </w:rPr>
        <w:t>ecember 2010</w:t>
      </w:r>
    </w:p>
    <w:p w:rsidR="00CB4200" w:rsidRDefault="00CB420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CB4200" w:rsidRDefault="00CB4200">
      <w:pPr>
        <w:pStyle w:val="Heading2"/>
      </w:pPr>
    </w:p>
    <w:p w:rsidR="00CB4200" w:rsidRDefault="00CB4200">
      <w:pPr>
        <w:pStyle w:val="Heading2"/>
        <w:rPr>
          <w:rFonts w:hint="eastAsia"/>
          <w:lang w:eastAsia="zh-CN"/>
        </w:rPr>
      </w:pPr>
      <w:r>
        <w:t>JUDGMENT</w:t>
      </w:r>
    </w:p>
    <w:p w:rsidR="00CB4200" w:rsidRDefault="00CB420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CB4200" w:rsidRDefault="00CB4200">
      <w:pPr>
        <w:jc w:val="center"/>
        <w:rPr>
          <w:bCs/>
          <w:sz w:val="28"/>
          <w:u w:val="single"/>
          <w:lang w:val="en-GB"/>
        </w:rPr>
      </w:pPr>
    </w:p>
    <w:p w:rsidR="00CB4200" w:rsidRDefault="00CB4200">
      <w:pPr>
        <w:rPr>
          <w:bCs/>
          <w:sz w:val="28"/>
          <w:u w:val="single"/>
          <w:lang w:val="en-GB"/>
        </w:rPr>
      </w:pPr>
      <w:r>
        <w:rPr>
          <w:bCs/>
          <w:sz w:val="28"/>
          <w:u w:val="single"/>
          <w:lang w:val="en-GB"/>
        </w:rPr>
        <w:t>Introduction</w:t>
      </w:r>
    </w:p>
    <w:p w:rsidR="00CB4200" w:rsidRDefault="00CB4200">
      <w:pPr>
        <w:rPr>
          <w:bCs/>
          <w:sz w:val="28"/>
          <w:u w:val="single"/>
          <w:lang w:val="en-GB"/>
        </w:rPr>
      </w:pPr>
    </w:p>
    <w:p w:rsidR="00CB4200" w:rsidRDefault="00CB4200">
      <w:pPr>
        <w:jc w:val="center"/>
        <w:rPr>
          <w:bCs/>
          <w:sz w:val="28"/>
          <w:u w:val="single"/>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This is a claim by the Plaintiffs couple (referred to as “the Husband” and “the Wife” individually, if necessary) for loss and damages suffered by them at a traffic accident happened in PRC.</w:t>
      </w:r>
    </w:p>
    <w:p w:rsidR="00CB4200" w:rsidRDefault="00CB4200">
      <w:pPr>
        <w:tabs>
          <w:tab w:val="left" w:pos="1418"/>
        </w:tabs>
        <w:spacing w:line="360" w:lineRule="auto"/>
        <w:jc w:val="both"/>
        <w:rPr>
          <w:bCs/>
          <w:sz w:val="28"/>
          <w:lang w:val="en-GB"/>
        </w:rPr>
      </w:pPr>
    </w:p>
    <w:p w:rsidR="00CB4200" w:rsidRDefault="00CB4200">
      <w:pPr>
        <w:tabs>
          <w:tab w:val="left" w:pos="1418"/>
        </w:tabs>
        <w:spacing w:line="360" w:lineRule="auto"/>
        <w:jc w:val="both"/>
        <w:rPr>
          <w:bCs/>
          <w:sz w:val="28"/>
          <w:lang w:val="en-GB"/>
        </w:rPr>
      </w:pPr>
    </w:p>
    <w:p w:rsidR="00CB4200" w:rsidRDefault="00CB4200">
      <w:pPr>
        <w:pStyle w:val="Heading9"/>
        <w:tabs>
          <w:tab w:val="left" w:pos="1418"/>
        </w:tabs>
        <w:spacing w:line="360" w:lineRule="auto"/>
      </w:pPr>
      <w:r>
        <w:t>Background</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The Court of Appeal succinctly summed up the background of the case when they dismissed the 2</w:t>
      </w:r>
      <w:r>
        <w:rPr>
          <w:bCs/>
          <w:sz w:val="28"/>
          <w:vertAlign w:val="superscript"/>
          <w:lang w:val="en-GB"/>
        </w:rPr>
        <w:t>nd</w:t>
      </w:r>
      <w:r>
        <w:rPr>
          <w:bCs/>
          <w:sz w:val="28"/>
          <w:lang w:val="en-GB"/>
        </w:rPr>
        <w:t xml:space="preserve"> Defendant’s appeal that the proper forum was the Court in PRC</w:t>
      </w:r>
      <w:r w:rsidR="006A5334">
        <w:rPr>
          <w:rFonts w:hint="eastAsia"/>
          <w:bCs/>
          <w:sz w:val="28"/>
          <w:lang w:val="en-GB"/>
        </w:rPr>
        <w:t>.</w:t>
      </w:r>
    </w:p>
    <w:p w:rsidR="00CB4200" w:rsidRDefault="00CB4200">
      <w:pPr>
        <w:tabs>
          <w:tab w:val="left" w:pos="1418"/>
        </w:tabs>
        <w:spacing w:line="360" w:lineRule="auto"/>
        <w:jc w:val="both"/>
        <w:rPr>
          <w:bCs/>
          <w:sz w:val="28"/>
          <w:lang w:val="en-GB"/>
        </w:rPr>
      </w:pPr>
    </w:p>
    <w:p w:rsidR="00CB4200" w:rsidRDefault="00CB4200">
      <w:pPr>
        <w:tabs>
          <w:tab w:val="left" w:pos="1980"/>
        </w:tabs>
        <w:ind w:left="1980" w:right="585" w:hanging="540"/>
        <w:jc w:val="both"/>
        <w:rPr>
          <w:bCs/>
          <w:lang w:val="en-GB"/>
        </w:rPr>
      </w:pPr>
      <w:r>
        <w:rPr>
          <w:bCs/>
          <w:lang w:val="en-GB"/>
        </w:rPr>
        <w:t>“1.</w:t>
      </w:r>
      <w:r>
        <w:rPr>
          <w:bCs/>
          <w:lang w:val="en-GB"/>
        </w:rPr>
        <w:tab/>
        <w:t>The plaintiffs were passengers on a coach travelling from Hong Kong to Guangzhou on tickets which were bought at the 2</w:t>
      </w:r>
      <w:r>
        <w:rPr>
          <w:bCs/>
          <w:vertAlign w:val="superscript"/>
          <w:lang w:val="en-GB"/>
        </w:rPr>
        <w:t>nd</w:t>
      </w:r>
      <w:r>
        <w:rPr>
          <w:bCs/>
          <w:lang w:val="en-GB"/>
        </w:rPr>
        <w:t xml:space="preserve"> defendant’s office in Hong Kong.  The plaintiffs are residents of Hong Kong.  The driver of the coach was the 1</w:t>
      </w:r>
      <w:r>
        <w:rPr>
          <w:bCs/>
          <w:vertAlign w:val="superscript"/>
          <w:lang w:val="en-GB"/>
        </w:rPr>
        <w:t>st</w:t>
      </w:r>
      <w:r>
        <w:rPr>
          <w:bCs/>
          <w:lang w:val="en-GB"/>
        </w:rPr>
        <w:t xml:space="preserve"> defendant, who is also a resident of Hong Kong.  The coach was travelling on the Guangzhou–Shenzhen Highway whilst being driven by the 1</w:t>
      </w:r>
      <w:r>
        <w:rPr>
          <w:bCs/>
          <w:vertAlign w:val="superscript"/>
          <w:lang w:val="en-GB"/>
        </w:rPr>
        <w:t>st</w:t>
      </w:r>
      <w:r>
        <w:rPr>
          <w:bCs/>
          <w:lang w:val="en-GB"/>
        </w:rPr>
        <w:t xml:space="preserve"> defendant, when it was involved in an accident as a result of which the plaintiffs have sustained personal injuries.  The plaintiffs had received their medical treatment in Hong Kong.</w:t>
      </w:r>
    </w:p>
    <w:p w:rsidR="00CB4200" w:rsidRDefault="00CB4200">
      <w:pPr>
        <w:tabs>
          <w:tab w:val="left" w:pos="1980"/>
        </w:tabs>
        <w:ind w:left="1980" w:right="585" w:hanging="540"/>
        <w:jc w:val="both"/>
        <w:rPr>
          <w:bCs/>
          <w:lang w:val="en-GB"/>
        </w:rPr>
      </w:pPr>
    </w:p>
    <w:p w:rsidR="00CB4200" w:rsidRDefault="00CB4200">
      <w:pPr>
        <w:tabs>
          <w:tab w:val="left" w:pos="1980"/>
        </w:tabs>
        <w:ind w:left="1980" w:right="585" w:hanging="540"/>
        <w:jc w:val="both"/>
        <w:rPr>
          <w:bCs/>
          <w:lang w:val="en-GB"/>
        </w:rPr>
      </w:pPr>
      <w:r>
        <w:rPr>
          <w:bCs/>
          <w:lang w:val="en-GB"/>
        </w:rPr>
        <w:t xml:space="preserve"> 2.</w:t>
      </w:r>
      <w:r>
        <w:rPr>
          <w:bCs/>
          <w:lang w:val="en-GB"/>
        </w:rPr>
        <w:tab/>
        <w:t>In this action, the plaintiffs claimed against the 1</w:t>
      </w:r>
      <w:r>
        <w:rPr>
          <w:bCs/>
          <w:vertAlign w:val="superscript"/>
          <w:lang w:val="en-GB"/>
        </w:rPr>
        <w:t>st</w:t>
      </w:r>
      <w:r>
        <w:rPr>
          <w:bCs/>
          <w:lang w:val="en-GB"/>
        </w:rPr>
        <w:t xml:space="preserve"> defendant for negligence, the 2</w:t>
      </w:r>
      <w:r>
        <w:rPr>
          <w:bCs/>
          <w:vertAlign w:val="superscript"/>
          <w:lang w:val="en-GB"/>
        </w:rPr>
        <w:t>nd</w:t>
      </w:r>
      <w:r>
        <w:rPr>
          <w:bCs/>
          <w:lang w:val="en-GB"/>
        </w:rPr>
        <w:t xml:space="preserve"> defendant, a company incorporated in Hong Kong and resident here, for breach of contract, as well as being vicariously liable for the negligence of 1</w:t>
      </w:r>
      <w:r>
        <w:rPr>
          <w:bCs/>
          <w:vertAlign w:val="superscript"/>
          <w:lang w:val="en-GB"/>
        </w:rPr>
        <w:t>st</w:t>
      </w:r>
      <w:r>
        <w:rPr>
          <w:bCs/>
          <w:lang w:val="en-GB"/>
        </w:rPr>
        <w:t xml:space="preserve"> defendant who was allegedly an:</w:t>
      </w:r>
    </w:p>
    <w:p w:rsidR="00CB4200" w:rsidRDefault="00CB4200">
      <w:pPr>
        <w:tabs>
          <w:tab w:val="left" w:pos="1980"/>
        </w:tabs>
        <w:ind w:left="1980" w:right="585" w:hanging="540"/>
        <w:jc w:val="both"/>
        <w:rPr>
          <w:bCs/>
          <w:lang w:val="en-GB"/>
        </w:rPr>
      </w:pPr>
    </w:p>
    <w:p w:rsidR="00CB4200" w:rsidRDefault="00CB4200">
      <w:pPr>
        <w:tabs>
          <w:tab w:val="left" w:pos="1980"/>
        </w:tabs>
        <w:ind w:left="1980" w:right="585" w:firstLine="540"/>
        <w:jc w:val="both"/>
        <w:rPr>
          <w:bCs/>
          <w:lang w:val="en-GB"/>
        </w:rPr>
      </w:pPr>
      <w:r>
        <w:rPr>
          <w:bCs/>
          <w:lang w:val="en-GB"/>
        </w:rPr>
        <w:t>“… employee and/or agent of the 2</w:t>
      </w:r>
      <w:r>
        <w:rPr>
          <w:bCs/>
          <w:vertAlign w:val="superscript"/>
          <w:lang w:val="en-GB"/>
        </w:rPr>
        <w:t>nd</w:t>
      </w:r>
      <w:r>
        <w:rPr>
          <w:bCs/>
          <w:lang w:val="en-GB"/>
        </w:rPr>
        <w:t xml:space="preserve"> Defendant …”.</w:t>
      </w:r>
    </w:p>
    <w:p w:rsidR="00CB4200" w:rsidRDefault="00CB4200">
      <w:pPr>
        <w:tabs>
          <w:tab w:val="left" w:pos="1980"/>
        </w:tabs>
        <w:ind w:left="1980" w:right="585" w:hanging="540"/>
        <w:jc w:val="both"/>
        <w:rPr>
          <w:bCs/>
          <w:lang w:val="en-GB"/>
        </w:rPr>
      </w:pPr>
    </w:p>
    <w:p w:rsidR="00D157CE" w:rsidRDefault="00CB4200">
      <w:pPr>
        <w:tabs>
          <w:tab w:val="left" w:pos="1980"/>
        </w:tabs>
        <w:ind w:left="1980" w:right="585" w:hanging="540"/>
        <w:jc w:val="both"/>
        <w:rPr>
          <w:rFonts w:hint="eastAsia"/>
          <w:bCs/>
          <w:lang w:val="en-GB"/>
        </w:rPr>
      </w:pPr>
      <w:r>
        <w:rPr>
          <w:bCs/>
          <w:lang w:val="en-GB"/>
        </w:rPr>
        <w:t xml:space="preserve"> 3.</w:t>
      </w:r>
      <w:r>
        <w:rPr>
          <w:bCs/>
          <w:lang w:val="en-GB"/>
        </w:rPr>
        <w:tab/>
        <w:t xml:space="preserve">The accident occurred on 24 July 2005.  The action was commenced on 7 July 2008.  …”  </w:t>
      </w:r>
    </w:p>
    <w:p w:rsidR="00D157CE" w:rsidRDefault="00D157CE">
      <w:pPr>
        <w:tabs>
          <w:tab w:val="left" w:pos="1980"/>
        </w:tabs>
        <w:ind w:left="1980" w:right="585" w:hanging="540"/>
        <w:jc w:val="both"/>
        <w:rPr>
          <w:rFonts w:hint="eastAsia"/>
          <w:bCs/>
          <w:lang w:val="en-GB"/>
        </w:rPr>
      </w:pPr>
      <w:r>
        <w:rPr>
          <w:rFonts w:hint="eastAsia"/>
          <w:bCs/>
          <w:lang w:val="en-GB"/>
        </w:rPr>
        <w:t xml:space="preserve">             </w:t>
      </w:r>
    </w:p>
    <w:p w:rsidR="00CB4200" w:rsidRDefault="00D157CE">
      <w:pPr>
        <w:tabs>
          <w:tab w:val="left" w:pos="1980"/>
        </w:tabs>
        <w:ind w:left="1980" w:right="585" w:hanging="540"/>
        <w:jc w:val="both"/>
        <w:rPr>
          <w:bCs/>
          <w:lang w:val="en-GB"/>
        </w:rPr>
      </w:pPr>
      <w:r>
        <w:rPr>
          <w:rFonts w:hint="eastAsia"/>
          <w:bCs/>
          <w:lang w:val="en-GB"/>
        </w:rPr>
        <w:t xml:space="preserve">                           </w:t>
      </w:r>
      <w:r w:rsidR="00CB4200">
        <w:rPr>
          <w:bCs/>
          <w:lang w:val="en-GB"/>
        </w:rPr>
        <w:t>(HCMP 1759/2009, Judgement dated 11.11.2009)</w:t>
      </w:r>
    </w:p>
    <w:p w:rsidR="00CB4200" w:rsidRDefault="00CB4200">
      <w:pPr>
        <w:tabs>
          <w:tab w:val="left" w:pos="1418"/>
        </w:tabs>
        <w:spacing w:line="360" w:lineRule="auto"/>
        <w:jc w:val="both"/>
        <w:rPr>
          <w:bCs/>
          <w:sz w:val="28"/>
          <w:u w:val="single"/>
          <w:lang w:val="en-GB"/>
        </w:rPr>
      </w:pPr>
    </w:p>
    <w:p w:rsidR="00CB4200" w:rsidRDefault="00CB4200">
      <w:pPr>
        <w:tabs>
          <w:tab w:val="left" w:pos="1418"/>
        </w:tabs>
        <w:spacing w:line="360" w:lineRule="auto"/>
        <w:jc w:val="both"/>
        <w:rPr>
          <w:bCs/>
          <w:sz w:val="28"/>
          <w:u w:val="single"/>
          <w:lang w:val="en-GB"/>
        </w:rPr>
      </w:pPr>
      <w:r>
        <w:rPr>
          <w:bCs/>
          <w:sz w:val="28"/>
          <w:u w:val="single"/>
          <w:lang w:val="en-GB"/>
        </w:rPr>
        <w:t>Preliminary matter</w:t>
      </w:r>
    </w:p>
    <w:p w:rsidR="00CB4200" w:rsidRDefault="00CB4200">
      <w:pPr>
        <w:tabs>
          <w:tab w:val="left" w:pos="1418"/>
        </w:tabs>
        <w:spacing w:line="360" w:lineRule="auto"/>
        <w:jc w:val="both"/>
        <w:rPr>
          <w:bCs/>
          <w:sz w:val="28"/>
          <w:u w:val="single"/>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At the outset of the trial, Ms. C. Tong, Counsel for the 1</w:t>
      </w:r>
      <w:r>
        <w:rPr>
          <w:bCs/>
          <w:sz w:val="28"/>
          <w:vertAlign w:val="superscript"/>
          <w:lang w:val="en-GB"/>
        </w:rPr>
        <w:t>st</w:t>
      </w:r>
      <w:r>
        <w:rPr>
          <w:bCs/>
          <w:sz w:val="28"/>
          <w:lang w:val="en-GB"/>
        </w:rPr>
        <w:t xml:space="preserve"> Defendant, applied to amend her defence to the effect of bringing up the issue as to whether the Plaintiffs did or did not wear safety belts at the material time.  Ms. L. Lau, Counsel for the 2</w:t>
      </w:r>
      <w:r>
        <w:rPr>
          <w:bCs/>
          <w:sz w:val="28"/>
          <w:vertAlign w:val="superscript"/>
          <w:lang w:val="en-GB"/>
        </w:rPr>
        <w:t>nd</w:t>
      </w:r>
      <w:r>
        <w:rPr>
          <w:bCs/>
          <w:sz w:val="28"/>
          <w:lang w:val="en-GB"/>
        </w:rPr>
        <w:t xml:space="preserve"> Defendant agreed to the application, but not Mr. A. Lam, Counsel for the Plaintiffs.  Upon </w:t>
      </w:r>
      <w:r>
        <w:rPr>
          <w:bCs/>
          <w:sz w:val="28"/>
          <w:lang w:val="en-GB"/>
        </w:rPr>
        <w:lastRenderedPageBreak/>
        <w:t>discussion, I allowed the application and agreed to give reasons later.  Here are them:</w:t>
      </w:r>
    </w:p>
    <w:p w:rsidR="00CB4200" w:rsidRDefault="00CB4200">
      <w:pPr>
        <w:tabs>
          <w:tab w:val="left" w:pos="1418"/>
        </w:tabs>
        <w:spacing w:line="360" w:lineRule="auto"/>
        <w:jc w:val="both"/>
        <w:rPr>
          <w:bCs/>
          <w:sz w:val="28"/>
          <w:lang w:val="en-GB"/>
        </w:rPr>
      </w:pPr>
    </w:p>
    <w:p w:rsidR="00CB4200" w:rsidRDefault="00CB4200">
      <w:pPr>
        <w:numPr>
          <w:ilvl w:val="0"/>
          <w:numId w:val="3"/>
        </w:numPr>
        <w:tabs>
          <w:tab w:val="clear" w:pos="3731"/>
          <w:tab w:val="left" w:pos="1418"/>
          <w:tab w:val="num" w:pos="1980"/>
        </w:tabs>
        <w:spacing w:line="360" w:lineRule="auto"/>
        <w:ind w:left="1980" w:hanging="540"/>
        <w:jc w:val="both"/>
        <w:rPr>
          <w:bCs/>
          <w:sz w:val="28"/>
          <w:lang w:val="en-GB"/>
        </w:rPr>
      </w:pPr>
      <w:r>
        <w:rPr>
          <w:bCs/>
          <w:sz w:val="28"/>
          <w:lang w:val="en-GB"/>
        </w:rPr>
        <w:t>The safety belt issue is important</w:t>
      </w:r>
      <w:r w:rsidR="006A5334">
        <w:rPr>
          <w:rFonts w:hint="eastAsia"/>
          <w:bCs/>
          <w:sz w:val="28"/>
          <w:lang w:val="en-GB"/>
        </w:rPr>
        <w:t xml:space="preserve">. It </w:t>
      </w:r>
      <w:r>
        <w:rPr>
          <w:bCs/>
          <w:sz w:val="28"/>
          <w:lang w:val="en-GB"/>
        </w:rPr>
        <w:t>affect</w:t>
      </w:r>
      <w:r w:rsidR="006A5334">
        <w:rPr>
          <w:rFonts w:hint="eastAsia"/>
          <w:bCs/>
          <w:sz w:val="28"/>
          <w:lang w:val="en-GB"/>
        </w:rPr>
        <w:t>s</w:t>
      </w:r>
      <w:r>
        <w:rPr>
          <w:bCs/>
          <w:sz w:val="28"/>
          <w:lang w:val="en-GB"/>
        </w:rPr>
        <w:t xml:space="preserve"> quantum to be assessed, if necessary.  Without it, one of the real issue</w:t>
      </w:r>
      <w:r w:rsidR="006A5334">
        <w:rPr>
          <w:rFonts w:hint="eastAsia"/>
          <w:bCs/>
          <w:sz w:val="28"/>
          <w:lang w:val="en-GB"/>
        </w:rPr>
        <w:t xml:space="preserve">s among the parties </w:t>
      </w:r>
      <w:r>
        <w:rPr>
          <w:bCs/>
          <w:sz w:val="28"/>
          <w:lang w:val="en-GB"/>
        </w:rPr>
        <w:t>will not be determined by the Court.</w:t>
      </w:r>
    </w:p>
    <w:p w:rsidR="00CB4200" w:rsidRDefault="00CB4200">
      <w:pPr>
        <w:tabs>
          <w:tab w:val="left" w:pos="1418"/>
          <w:tab w:val="num" w:pos="1980"/>
        </w:tabs>
        <w:spacing w:line="360" w:lineRule="auto"/>
        <w:ind w:left="1980" w:hanging="540"/>
        <w:jc w:val="both"/>
        <w:rPr>
          <w:bCs/>
          <w:sz w:val="28"/>
          <w:lang w:val="en-GB"/>
        </w:rPr>
      </w:pPr>
    </w:p>
    <w:p w:rsidR="00CB4200" w:rsidRDefault="00CB4200">
      <w:pPr>
        <w:numPr>
          <w:ilvl w:val="0"/>
          <w:numId w:val="3"/>
        </w:numPr>
        <w:tabs>
          <w:tab w:val="clear" w:pos="3731"/>
          <w:tab w:val="left" w:pos="1418"/>
          <w:tab w:val="num" w:pos="1980"/>
        </w:tabs>
        <w:spacing w:line="360" w:lineRule="auto"/>
        <w:ind w:left="1980" w:hanging="540"/>
        <w:jc w:val="both"/>
        <w:rPr>
          <w:rFonts w:hint="eastAsia"/>
          <w:bCs/>
          <w:sz w:val="28"/>
          <w:lang w:val="en-GB"/>
        </w:rPr>
      </w:pPr>
      <w:r>
        <w:rPr>
          <w:bCs/>
          <w:sz w:val="28"/>
          <w:lang w:val="en-GB"/>
        </w:rPr>
        <w:t xml:space="preserve">The issue is factual and simple.  It could be easily resolved by, for example, production of </w:t>
      </w:r>
      <w:r w:rsidR="00363F1D">
        <w:rPr>
          <w:rFonts w:hint="eastAsia"/>
          <w:bCs/>
          <w:sz w:val="28"/>
          <w:lang w:val="en-GB"/>
        </w:rPr>
        <w:t xml:space="preserve">a </w:t>
      </w:r>
      <w:r>
        <w:rPr>
          <w:bCs/>
          <w:sz w:val="28"/>
          <w:lang w:val="en-GB"/>
        </w:rPr>
        <w:t>photo taken, a certificate about the coach, and so forth.  I</w:t>
      </w:r>
      <w:r w:rsidR="006A5334">
        <w:rPr>
          <w:rFonts w:hint="eastAsia"/>
          <w:bCs/>
          <w:sz w:val="28"/>
          <w:lang w:val="en-GB"/>
        </w:rPr>
        <w:t xml:space="preserve">t </w:t>
      </w:r>
      <w:r w:rsidR="00363F1D">
        <w:rPr>
          <w:rFonts w:hint="eastAsia"/>
          <w:bCs/>
          <w:sz w:val="28"/>
          <w:lang w:val="en-GB"/>
        </w:rPr>
        <w:t>wa</w:t>
      </w:r>
      <w:r w:rsidR="006A5334">
        <w:rPr>
          <w:rFonts w:hint="eastAsia"/>
          <w:bCs/>
          <w:sz w:val="28"/>
          <w:lang w:val="en-GB"/>
        </w:rPr>
        <w:t>s up to the parties to adduce evidence before this Court.</w:t>
      </w:r>
      <w:r>
        <w:rPr>
          <w:bCs/>
          <w:sz w:val="28"/>
          <w:lang w:val="en-GB"/>
        </w:rPr>
        <w:t xml:space="preserve"> In any event,</w:t>
      </w:r>
      <w:r w:rsidR="006A5334">
        <w:rPr>
          <w:rFonts w:hint="eastAsia"/>
          <w:bCs/>
          <w:sz w:val="28"/>
          <w:lang w:val="en-GB"/>
        </w:rPr>
        <w:t xml:space="preserve"> at least, </w:t>
      </w:r>
      <w:r>
        <w:rPr>
          <w:bCs/>
          <w:sz w:val="28"/>
          <w:lang w:val="en-GB"/>
        </w:rPr>
        <w:t>3 witnesses would be able to testify before me.</w:t>
      </w:r>
    </w:p>
    <w:p w:rsidR="00363F1D" w:rsidRDefault="00363F1D" w:rsidP="00363F1D">
      <w:pPr>
        <w:pStyle w:val="ListParagraph"/>
        <w:rPr>
          <w:bCs/>
          <w:sz w:val="28"/>
          <w:lang w:val="en-GB"/>
        </w:rPr>
      </w:pPr>
    </w:p>
    <w:p w:rsidR="00363F1D" w:rsidRDefault="00363F1D">
      <w:pPr>
        <w:numPr>
          <w:ilvl w:val="0"/>
          <w:numId w:val="3"/>
        </w:numPr>
        <w:tabs>
          <w:tab w:val="clear" w:pos="3731"/>
          <w:tab w:val="left" w:pos="1418"/>
          <w:tab w:val="num" w:pos="1980"/>
        </w:tabs>
        <w:spacing w:line="360" w:lineRule="auto"/>
        <w:ind w:left="1980" w:hanging="540"/>
        <w:jc w:val="both"/>
        <w:rPr>
          <w:bCs/>
          <w:sz w:val="28"/>
          <w:lang w:val="en-GB"/>
        </w:rPr>
      </w:pPr>
      <w:r>
        <w:rPr>
          <w:rFonts w:hint="eastAsia"/>
          <w:bCs/>
          <w:sz w:val="28"/>
          <w:lang w:val="en-GB"/>
        </w:rPr>
        <w:t xml:space="preserve">I did not see any real or substantive prejudice suffered by the Plaintiffs. </w:t>
      </w:r>
    </w:p>
    <w:p w:rsidR="00CB4200" w:rsidRDefault="00CB4200">
      <w:pPr>
        <w:tabs>
          <w:tab w:val="left" w:pos="1418"/>
        </w:tabs>
        <w:spacing w:line="360" w:lineRule="auto"/>
        <w:jc w:val="both"/>
        <w:rPr>
          <w:bCs/>
          <w:sz w:val="28"/>
          <w:lang w:val="en-GB"/>
        </w:rPr>
      </w:pPr>
    </w:p>
    <w:p w:rsidR="00CB4200" w:rsidRDefault="00CB4200">
      <w:pPr>
        <w:tabs>
          <w:tab w:val="left" w:pos="1418"/>
        </w:tabs>
        <w:spacing w:line="360" w:lineRule="auto"/>
        <w:jc w:val="both"/>
        <w:rPr>
          <w:bCs/>
          <w:sz w:val="28"/>
          <w:u w:val="single"/>
          <w:lang w:val="en-GB"/>
        </w:rPr>
      </w:pPr>
      <w:r>
        <w:rPr>
          <w:bCs/>
          <w:sz w:val="28"/>
          <w:u w:val="single"/>
          <w:lang w:val="en-GB"/>
        </w:rPr>
        <w:t>The Defences</w:t>
      </w:r>
    </w:p>
    <w:p w:rsidR="00CB4200" w:rsidRDefault="00CB4200">
      <w:pPr>
        <w:tabs>
          <w:tab w:val="left" w:pos="1418"/>
        </w:tabs>
        <w:spacing w:line="360" w:lineRule="auto"/>
        <w:jc w:val="both"/>
        <w:rPr>
          <w:bCs/>
          <w:sz w:val="28"/>
          <w:u w:val="single"/>
          <w:lang w:val="en-GB"/>
        </w:rPr>
      </w:pPr>
    </w:p>
    <w:p w:rsidR="00CB4200" w:rsidRDefault="006A5334">
      <w:pPr>
        <w:numPr>
          <w:ilvl w:val="0"/>
          <w:numId w:val="1"/>
        </w:numPr>
        <w:tabs>
          <w:tab w:val="clear" w:pos="360"/>
          <w:tab w:val="left" w:pos="1418"/>
        </w:tabs>
        <w:spacing w:line="360" w:lineRule="auto"/>
        <w:jc w:val="both"/>
        <w:rPr>
          <w:bCs/>
          <w:sz w:val="28"/>
          <w:lang w:val="en-GB"/>
        </w:rPr>
      </w:pPr>
      <w:r>
        <w:rPr>
          <w:rFonts w:hint="eastAsia"/>
          <w:bCs/>
          <w:sz w:val="28"/>
          <w:lang w:val="en-GB"/>
        </w:rPr>
        <w:t>T</w:t>
      </w:r>
      <w:r w:rsidR="00CB4200">
        <w:rPr>
          <w:bCs/>
          <w:sz w:val="28"/>
          <w:lang w:val="en-GB"/>
        </w:rPr>
        <w:t>he Defences</w:t>
      </w:r>
      <w:r>
        <w:rPr>
          <w:rFonts w:hint="eastAsia"/>
          <w:bCs/>
          <w:sz w:val="28"/>
          <w:lang w:val="en-GB"/>
        </w:rPr>
        <w:t xml:space="preserve"> may be summarized </w:t>
      </w:r>
      <w:r w:rsidR="00CB4200">
        <w:rPr>
          <w:bCs/>
          <w:sz w:val="28"/>
          <w:lang w:val="en-GB"/>
        </w:rPr>
        <w:t>in the followings</w:t>
      </w:r>
      <w:r>
        <w:rPr>
          <w:rFonts w:hint="eastAsia"/>
          <w:bCs/>
          <w:sz w:val="28"/>
          <w:lang w:val="en-GB"/>
        </w:rPr>
        <w:t>.</w:t>
      </w:r>
    </w:p>
    <w:p w:rsidR="00CB4200" w:rsidRDefault="00CB4200">
      <w:pPr>
        <w:tabs>
          <w:tab w:val="left" w:pos="1418"/>
        </w:tabs>
        <w:spacing w:line="360" w:lineRule="auto"/>
        <w:jc w:val="both"/>
        <w:rPr>
          <w:bCs/>
          <w:sz w:val="28"/>
          <w:lang w:val="en-GB"/>
        </w:rPr>
      </w:pPr>
    </w:p>
    <w:p w:rsidR="00CB4200" w:rsidRDefault="00CB4200">
      <w:pPr>
        <w:numPr>
          <w:ilvl w:val="0"/>
          <w:numId w:val="4"/>
        </w:numPr>
        <w:tabs>
          <w:tab w:val="clear" w:pos="3731"/>
          <w:tab w:val="left" w:pos="1418"/>
          <w:tab w:val="num" w:pos="1980"/>
        </w:tabs>
        <w:spacing w:line="360" w:lineRule="auto"/>
        <w:ind w:left="1980" w:hanging="540"/>
        <w:jc w:val="both"/>
        <w:rPr>
          <w:rFonts w:hint="eastAsia"/>
          <w:bCs/>
          <w:sz w:val="28"/>
          <w:u w:val="single"/>
          <w:lang w:val="en-GB"/>
        </w:rPr>
      </w:pPr>
      <w:r>
        <w:rPr>
          <w:bCs/>
          <w:sz w:val="28"/>
          <w:u w:val="single"/>
          <w:lang w:val="en-GB"/>
        </w:rPr>
        <w:t>1</w:t>
      </w:r>
      <w:r w:rsidR="00363F1D" w:rsidRPr="00363F1D">
        <w:rPr>
          <w:rFonts w:hint="eastAsia"/>
          <w:bCs/>
          <w:sz w:val="28"/>
          <w:u w:val="single"/>
          <w:vertAlign w:val="superscript"/>
          <w:lang w:val="en-GB"/>
        </w:rPr>
        <w:t>st</w:t>
      </w:r>
      <w:r w:rsidR="00363F1D">
        <w:rPr>
          <w:rFonts w:hint="eastAsia"/>
          <w:bCs/>
          <w:sz w:val="28"/>
          <w:u w:val="single"/>
          <w:vertAlign w:val="superscript"/>
          <w:lang w:val="en-GB"/>
        </w:rPr>
        <w:t xml:space="preserve">  </w:t>
      </w:r>
      <w:r>
        <w:rPr>
          <w:bCs/>
          <w:sz w:val="28"/>
          <w:u w:val="single"/>
          <w:lang w:val="en-GB"/>
        </w:rPr>
        <w:t>Defendant</w:t>
      </w:r>
    </w:p>
    <w:p w:rsidR="006A5334" w:rsidRDefault="006A5334" w:rsidP="006A5334">
      <w:pPr>
        <w:tabs>
          <w:tab w:val="left" w:pos="1418"/>
        </w:tabs>
        <w:spacing w:line="360" w:lineRule="auto"/>
        <w:jc w:val="both"/>
        <w:rPr>
          <w:rFonts w:hint="eastAsia"/>
          <w:bCs/>
          <w:sz w:val="28"/>
          <w:u w:val="single"/>
          <w:lang w:val="en-GB"/>
        </w:rPr>
      </w:pPr>
    </w:p>
    <w:p w:rsidR="00CB4200" w:rsidRDefault="00CB4200">
      <w:pPr>
        <w:numPr>
          <w:ilvl w:val="1"/>
          <w:numId w:val="4"/>
        </w:numPr>
        <w:tabs>
          <w:tab w:val="clear" w:pos="1800"/>
          <w:tab w:val="num" w:pos="2700"/>
        </w:tabs>
        <w:spacing w:line="360" w:lineRule="auto"/>
        <w:ind w:left="2700" w:hanging="720"/>
        <w:jc w:val="both"/>
        <w:rPr>
          <w:bCs/>
          <w:sz w:val="28"/>
          <w:lang w:val="en-GB"/>
        </w:rPr>
      </w:pPr>
      <w:r>
        <w:rPr>
          <w:bCs/>
          <w:sz w:val="28"/>
          <w:lang w:val="en-GB"/>
        </w:rPr>
        <w:t>The accident was caused by the negligence of other drivers, not him.</w:t>
      </w:r>
    </w:p>
    <w:p w:rsidR="00CB4200" w:rsidRDefault="00CB4200">
      <w:pPr>
        <w:spacing w:line="360" w:lineRule="auto"/>
        <w:ind w:left="1980"/>
        <w:jc w:val="both"/>
        <w:rPr>
          <w:bCs/>
          <w:sz w:val="28"/>
          <w:lang w:val="en-GB"/>
        </w:rPr>
      </w:pPr>
    </w:p>
    <w:p w:rsidR="00CB4200" w:rsidRDefault="00CB4200">
      <w:pPr>
        <w:numPr>
          <w:ilvl w:val="1"/>
          <w:numId w:val="4"/>
        </w:numPr>
        <w:tabs>
          <w:tab w:val="clear" w:pos="1800"/>
          <w:tab w:val="num" w:pos="2700"/>
        </w:tabs>
        <w:spacing w:line="360" w:lineRule="auto"/>
        <w:ind w:left="2700" w:hanging="720"/>
        <w:jc w:val="both"/>
        <w:rPr>
          <w:bCs/>
          <w:sz w:val="28"/>
          <w:lang w:val="en-GB"/>
        </w:rPr>
      </w:pPr>
      <w:r>
        <w:rPr>
          <w:bCs/>
          <w:sz w:val="28"/>
          <w:lang w:val="en-GB"/>
        </w:rPr>
        <w:t>The Plaintiffs were estopped and precluded from claiming him because after the accident, a group of persons, including the Plaintiffs, executed a waiver in favour of him.</w:t>
      </w:r>
    </w:p>
    <w:p w:rsidR="00CB4200" w:rsidRDefault="00CB4200">
      <w:pPr>
        <w:spacing w:line="360" w:lineRule="auto"/>
        <w:jc w:val="both"/>
        <w:rPr>
          <w:bCs/>
          <w:sz w:val="28"/>
          <w:lang w:val="en-GB"/>
        </w:rPr>
      </w:pPr>
    </w:p>
    <w:p w:rsidR="006A5334" w:rsidRDefault="00CB4200">
      <w:pPr>
        <w:numPr>
          <w:ilvl w:val="1"/>
          <w:numId w:val="4"/>
        </w:numPr>
        <w:tabs>
          <w:tab w:val="clear" w:pos="1800"/>
          <w:tab w:val="num" w:pos="2700"/>
        </w:tabs>
        <w:spacing w:line="360" w:lineRule="auto"/>
        <w:ind w:left="2700" w:hanging="720"/>
        <w:jc w:val="both"/>
        <w:rPr>
          <w:rFonts w:hint="eastAsia"/>
          <w:bCs/>
          <w:sz w:val="28"/>
          <w:lang w:val="en-GB"/>
        </w:rPr>
      </w:pPr>
      <w:r>
        <w:rPr>
          <w:bCs/>
          <w:sz w:val="28"/>
          <w:lang w:val="en-GB"/>
        </w:rPr>
        <w:t>If he would be however held liable, the Plaintiffs were contributory negligent because they failed to wear the seat belt.</w:t>
      </w:r>
    </w:p>
    <w:p w:rsidR="006A5334" w:rsidRDefault="006A5334" w:rsidP="006A5334">
      <w:pPr>
        <w:pStyle w:val="ListParagraph"/>
        <w:rPr>
          <w:bCs/>
          <w:sz w:val="28"/>
          <w:lang w:val="en-GB"/>
        </w:rPr>
      </w:pPr>
    </w:p>
    <w:p w:rsidR="00CB4200" w:rsidRDefault="00CB4200">
      <w:pPr>
        <w:numPr>
          <w:ilvl w:val="1"/>
          <w:numId w:val="4"/>
        </w:numPr>
        <w:tabs>
          <w:tab w:val="clear" w:pos="1800"/>
          <w:tab w:val="num" w:pos="2700"/>
        </w:tabs>
        <w:spacing w:line="360" w:lineRule="auto"/>
        <w:ind w:left="2700" w:hanging="720"/>
        <w:jc w:val="both"/>
        <w:rPr>
          <w:bCs/>
          <w:sz w:val="28"/>
          <w:lang w:val="en-GB"/>
        </w:rPr>
      </w:pPr>
      <w:r>
        <w:rPr>
          <w:bCs/>
          <w:sz w:val="28"/>
          <w:lang w:val="en-GB"/>
        </w:rPr>
        <w:t>Further, in any event, the damages were excessive.</w:t>
      </w:r>
    </w:p>
    <w:p w:rsidR="00CB4200" w:rsidRDefault="00CB4200">
      <w:pPr>
        <w:spacing w:line="360" w:lineRule="auto"/>
        <w:jc w:val="both"/>
        <w:rPr>
          <w:bCs/>
          <w:sz w:val="28"/>
          <w:lang w:val="en-GB"/>
        </w:rPr>
      </w:pPr>
    </w:p>
    <w:p w:rsidR="00CB4200" w:rsidRDefault="00CB4200">
      <w:pPr>
        <w:numPr>
          <w:ilvl w:val="0"/>
          <w:numId w:val="4"/>
        </w:numPr>
        <w:tabs>
          <w:tab w:val="clear" w:pos="3731"/>
          <w:tab w:val="left" w:pos="1418"/>
          <w:tab w:val="num" w:pos="1980"/>
        </w:tabs>
        <w:spacing w:line="360" w:lineRule="auto"/>
        <w:ind w:left="1980" w:hanging="540"/>
        <w:jc w:val="both"/>
        <w:rPr>
          <w:rFonts w:hint="eastAsia"/>
          <w:bCs/>
          <w:sz w:val="28"/>
          <w:u w:val="single"/>
          <w:lang w:val="en-GB"/>
        </w:rPr>
      </w:pPr>
      <w:r>
        <w:rPr>
          <w:bCs/>
          <w:sz w:val="28"/>
          <w:u w:val="single"/>
          <w:lang w:val="en-GB"/>
        </w:rPr>
        <w:t>2</w:t>
      </w:r>
      <w:r w:rsidR="00363F1D" w:rsidRPr="00363F1D">
        <w:rPr>
          <w:rFonts w:hint="eastAsia"/>
          <w:bCs/>
          <w:sz w:val="28"/>
          <w:u w:val="single"/>
          <w:vertAlign w:val="superscript"/>
          <w:lang w:val="en-GB"/>
        </w:rPr>
        <w:t>nd</w:t>
      </w:r>
      <w:r w:rsidR="00363F1D">
        <w:rPr>
          <w:rFonts w:hint="eastAsia"/>
          <w:bCs/>
          <w:sz w:val="28"/>
          <w:u w:val="single"/>
          <w:lang w:val="en-GB"/>
        </w:rPr>
        <w:t xml:space="preserve"> </w:t>
      </w:r>
      <w:r>
        <w:rPr>
          <w:bCs/>
          <w:sz w:val="28"/>
          <w:u w:val="single"/>
          <w:lang w:val="en-GB"/>
        </w:rPr>
        <w:t xml:space="preserve"> Defendant</w:t>
      </w:r>
    </w:p>
    <w:p w:rsidR="006A5334" w:rsidRDefault="006A5334" w:rsidP="006A5334">
      <w:pPr>
        <w:tabs>
          <w:tab w:val="left" w:pos="1418"/>
        </w:tabs>
        <w:spacing w:line="360" w:lineRule="auto"/>
        <w:jc w:val="both"/>
        <w:rPr>
          <w:bCs/>
          <w:sz w:val="28"/>
          <w:u w:val="single"/>
          <w:lang w:val="en-GB"/>
        </w:rPr>
      </w:pPr>
    </w:p>
    <w:p w:rsidR="00CB4200" w:rsidRDefault="00CB4200">
      <w:pPr>
        <w:numPr>
          <w:ilvl w:val="1"/>
          <w:numId w:val="4"/>
        </w:numPr>
        <w:tabs>
          <w:tab w:val="clear" w:pos="1800"/>
          <w:tab w:val="num" w:pos="2700"/>
        </w:tabs>
        <w:spacing w:line="360" w:lineRule="auto"/>
        <w:ind w:left="2700" w:hanging="720"/>
        <w:jc w:val="both"/>
        <w:rPr>
          <w:bCs/>
          <w:sz w:val="28"/>
          <w:lang w:val="en-GB"/>
        </w:rPr>
      </w:pPr>
      <w:r>
        <w:rPr>
          <w:bCs/>
          <w:sz w:val="28"/>
          <w:lang w:val="en-GB"/>
        </w:rPr>
        <w:t xml:space="preserve">It was only an agent to sell tickets for and on behalf of its principal, the service provider </w:t>
      </w:r>
      <w:r>
        <w:rPr>
          <w:rFonts w:hint="eastAsia"/>
          <w:bCs/>
          <w:sz w:val="28"/>
          <w:lang w:val="en-GB"/>
        </w:rPr>
        <w:t>廣東奔力冠一旅遊客運有限公司</w:t>
      </w:r>
      <w:r>
        <w:rPr>
          <w:bCs/>
          <w:sz w:val="28"/>
          <w:lang w:val="en-GB"/>
        </w:rPr>
        <w:t xml:space="preserve"> (</w:t>
      </w:r>
      <w:r>
        <w:rPr>
          <w:rFonts w:ascii="MingLiU" w:eastAsia="MingLiU" w:hAnsi="MingLiU" w:hint="eastAsia"/>
          <w:bCs/>
          <w:sz w:val="28"/>
          <w:lang w:val="en-GB"/>
        </w:rPr>
        <w:t>“</w:t>
      </w:r>
      <w:r>
        <w:rPr>
          <w:rFonts w:ascii="SimSun" w:hAnsi="MingLiU" w:hint="eastAsia"/>
          <w:bCs/>
          <w:sz w:val="28"/>
          <w:lang w:val="en-GB"/>
        </w:rPr>
        <w:t>奔力冠一</w:t>
      </w:r>
      <w:r>
        <w:rPr>
          <w:rFonts w:ascii="MingLiU" w:eastAsia="MingLiU" w:hAnsi="MingLiU" w:hint="eastAsia"/>
          <w:bCs/>
          <w:sz w:val="28"/>
          <w:lang w:val="en-GB"/>
        </w:rPr>
        <w:t>”</w:t>
      </w:r>
      <w:r>
        <w:rPr>
          <w:rFonts w:eastAsia="MingLiU"/>
          <w:bCs/>
          <w:sz w:val="28"/>
          <w:lang w:val="en-GB"/>
        </w:rPr>
        <w:t xml:space="preserve">).  The coach licence </w:t>
      </w:r>
      <w:r>
        <w:rPr>
          <w:rFonts w:hint="eastAsia"/>
          <w:bCs/>
          <w:sz w:val="28"/>
          <w:lang w:val="en-GB"/>
        </w:rPr>
        <w:t>粵</w:t>
      </w:r>
      <w:r>
        <w:rPr>
          <w:rFonts w:hint="eastAsia"/>
          <w:bCs/>
          <w:sz w:val="28"/>
          <w:lang w:val="en-GB"/>
        </w:rPr>
        <w:t>Z</w:t>
      </w:r>
      <w:r>
        <w:rPr>
          <w:bCs/>
          <w:sz w:val="28"/>
          <w:lang w:val="en-GB"/>
        </w:rPr>
        <w:t>.</w:t>
      </w:r>
      <w:r>
        <w:rPr>
          <w:rFonts w:hint="eastAsia"/>
          <w:bCs/>
          <w:sz w:val="28"/>
          <w:lang w:val="en-GB"/>
        </w:rPr>
        <w:t>BH04</w:t>
      </w:r>
      <w:r>
        <w:rPr>
          <w:rFonts w:hint="eastAsia"/>
          <w:bCs/>
          <w:sz w:val="28"/>
        </w:rPr>
        <w:t>港</w:t>
      </w:r>
      <w:r>
        <w:rPr>
          <w:bCs/>
          <w:sz w:val="28"/>
        </w:rPr>
        <w:t>was registered in the name of</w:t>
      </w:r>
      <w:r>
        <w:rPr>
          <w:rFonts w:ascii="SimSun" w:hAnsi="MingLiU" w:hint="eastAsia"/>
          <w:bCs/>
          <w:sz w:val="28"/>
          <w:lang w:val="en-GB"/>
        </w:rPr>
        <w:t>奔力冠一</w:t>
      </w:r>
      <w:r>
        <w:rPr>
          <w:rFonts w:eastAsia="MingLiU"/>
          <w:bCs/>
          <w:sz w:val="28"/>
          <w:lang w:val="en-GB"/>
        </w:rPr>
        <w:t>.  It also provided the coach, the driver (i.e. the 1</w:t>
      </w:r>
      <w:r>
        <w:rPr>
          <w:rFonts w:eastAsia="MingLiU"/>
          <w:bCs/>
          <w:sz w:val="28"/>
          <w:vertAlign w:val="superscript"/>
          <w:lang w:val="en-GB"/>
        </w:rPr>
        <w:t>st</w:t>
      </w:r>
      <w:r>
        <w:rPr>
          <w:rFonts w:eastAsia="MingLiU"/>
          <w:bCs/>
          <w:sz w:val="28"/>
          <w:lang w:val="en-GB"/>
        </w:rPr>
        <w:t xml:space="preserve"> Defendant) and the insurance coverage in PRC.</w:t>
      </w:r>
    </w:p>
    <w:p w:rsidR="00CB4200" w:rsidRDefault="00CB4200">
      <w:pPr>
        <w:spacing w:line="360" w:lineRule="auto"/>
        <w:ind w:left="1980"/>
        <w:jc w:val="both"/>
        <w:rPr>
          <w:bCs/>
          <w:sz w:val="28"/>
          <w:lang w:val="en-GB"/>
        </w:rPr>
      </w:pPr>
    </w:p>
    <w:p w:rsidR="00CB4200" w:rsidRDefault="00CB4200">
      <w:pPr>
        <w:numPr>
          <w:ilvl w:val="1"/>
          <w:numId w:val="4"/>
        </w:numPr>
        <w:tabs>
          <w:tab w:val="clear" w:pos="1800"/>
          <w:tab w:val="num" w:pos="2700"/>
        </w:tabs>
        <w:spacing w:line="360" w:lineRule="auto"/>
        <w:ind w:left="2700" w:hanging="720"/>
        <w:jc w:val="both"/>
        <w:rPr>
          <w:bCs/>
          <w:sz w:val="28"/>
          <w:lang w:val="en-GB"/>
        </w:rPr>
      </w:pPr>
      <w:r>
        <w:rPr>
          <w:rFonts w:eastAsia="MingLiU"/>
          <w:bCs/>
          <w:sz w:val="28"/>
          <w:lang w:val="en-GB"/>
        </w:rPr>
        <w:t>The Plaintiffs were found sustaining no injures by the PRC hospital.</w:t>
      </w:r>
    </w:p>
    <w:p w:rsidR="00CB4200" w:rsidRDefault="00CB4200">
      <w:pPr>
        <w:spacing w:line="360" w:lineRule="auto"/>
        <w:jc w:val="both"/>
        <w:rPr>
          <w:bCs/>
          <w:sz w:val="28"/>
          <w:lang w:val="en-GB"/>
        </w:rPr>
      </w:pPr>
    </w:p>
    <w:p w:rsidR="00CB4200" w:rsidRDefault="00CB4200">
      <w:pPr>
        <w:numPr>
          <w:ilvl w:val="1"/>
          <w:numId w:val="4"/>
        </w:numPr>
        <w:tabs>
          <w:tab w:val="clear" w:pos="1800"/>
          <w:tab w:val="num" w:pos="2700"/>
        </w:tabs>
        <w:spacing w:line="360" w:lineRule="auto"/>
        <w:ind w:left="2700" w:hanging="720"/>
        <w:jc w:val="both"/>
        <w:rPr>
          <w:bCs/>
          <w:sz w:val="28"/>
          <w:lang w:val="en-GB"/>
        </w:rPr>
      </w:pPr>
      <w:r>
        <w:rPr>
          <w:rFonts w:eastAsia="MingLiU"/>
          <w:bCs/>
          <w:sz w:val="28"/>
          <w:lang w:val="en-GB"/>
        </w:rPr>
        <w:t xml:space="preserve">Thereafter, they waived the rights of compensation.  In reliance of it, </w:t>
      </w:r>
      <w:r>
        <w:rPr>
          <w:rFonts w:ascii="SimSun" w:hAnsi="MingLiU" w:hint="eastAsia"/>
          <w:bCs/>
          <w:sz w:val="28"/>
          <w:lang w:val="en-GB"/>
        </w:rPr>
        <w:t>奔力冠一</w:t>
      </w:r>
      <w:r>
        <w:rPr>
          <w:bCs/>
          <w:sz w:val="28"/>
          <w:lang w:val="en-GB"/>
        </w:rPr>
        <w:t>or the 2</w:t>
      </w:r>
      <w:r>
        <w:rPr>
          <w:bCs/>
          <w:sz w:val="28"/>
          <w:vertAlign w:val="superscript"/>
          <w:lang w:val="en-GB"/>
        </w:rPr>
        <w:t>nd</w:t>
      </w:r>
      <w:r>
        <w:rPr>
          <w:bCs/>
          <w:sz w:val="28"/>
          <w:lang w:val="en-GB"/>
        </w:rPr>
        <w:t xml:space="preserve"> Defendant did not follow up the matter.  The Plaintiffs were therefore estop</w:t>
      </w:r>
      <w:r w:rsidR="00363F1D">
        <w:rPr>
          <w:rFonts w:hint="eastAsia"/>
          <w:bCs/>
          <w:sz w:val="28"/>
          <w:lang w:val="en-GB"/>
        </w:rPr>
        <w:t>p</w:t>
      </w:r>
      <w:r>
        <w:rPr>
          <w:bCs/>
          <w:sz w:val="28"/>
          <w:lang w:val="en-GB"/>
        </w:rPr>
        <w:t>ed and precluded from claiming it.</w:t>
      </w:r>
    </w:p>
    <w:p w:rsidR="00CB4200" w:rsidRDefault="00CB4200">
      <w:pPr>
        <w:spacing w:line="360" w:lineRule="auto"/>
        <w:jc w:val="both"/>
        <w:rPr>
          <w:bCs/>
          <w:sz w:val="28"/>
          <w:lang w:val="en-GB"/>
        </w:rPr>
      </w:pPr>
    </w:p>
    <w:p w:rsidR="00CB4200" w:rsidRDefault="00AF70D0">
      <w:pPr>
        <w:numPr>
          <w:ilvl w:val="1"/>
          <w:numId w:val="4"/>
        </w:numPr>
        <w:tabs>
          <w:tab w:val="clear" w:pos="1800"/>
          <w:tab w:val="num" w:pos="2700"/>
        </w:tabs>
        <w:spacing w:line="360" w:lineRule="auto"/>
        <w:ind w:left="2700" w:hanging="720"/>
        <w:jc w:val="both"/>
        <w:rPr>
          <w:bCs/>
          <w:sz w:val="28"/>
          <w:lang w:val="en-GB"/>
        </w:rPr>
      </w:pPr>
      <w:r>
        <w:rPr>
          <w:rFonts w:hint="eastAsia"/>
          <w:bCs/>
          <w:sz w:val="28"/>
          <w:lang w:val="en-GB"/>
        </w:rPr>
        <w:t>After all, t</w:t>
      </w:r>
      <w:r w:rsidR="00CB4200">
        <w:rPr>
          <w:bCs/>
          <w:sz w:val="28"/>
          <w:lang w:val="en-GB"/>
        </w:rPr>
        <w:t>he damages were</w:t>
      </w:r>
      <w:r>
        <w:rPr>
          <w:rFonts w:hint="eastAsia"/>
          <w:bCs/>
          <w:sz w:val="28"/>
          <w:lang w:val="en-GB"/>
        </w:rPr>
        <w:t xml:space="preserve"> also</w:t>
      </w:r>
      <w:r w:rsidR="00CB4200">
        <w:rPr>
          <w:bCs/>
          <w:sz w:val="28"/>
          <w:lang w:val="en-GB"/>
        </w:rPr>
        <w:t xml:space="preserve"> excessive.</w:t>
      </w:r>
    </w:p>
    <w:p w:rsidR="00CB4200" w:rsidRDefault="00CB4200">
      <w:pPr>
        <w:tabs>
          <w:tab w:val="left" w:pos="1418"/>
        </w:tabs>
        <w:spacing w:line="360" w:lineRule="auto"/>
        <w:jc w:val="both"/>
        <w:rPr>
          <w:bCs/>
          <w:sz w:val="28"/>
          <w:lang w:val="en-GB"/>
        </w:rPr>
      </w:pPr>
    </w:p>
    <w:p w:rsidR="00CB4200" w:rsidRDefault="00CB4200">
      <w:pPr>
        <w:tabs>
          <w:tab w:val="left" w:pos="1418"/>
        </w:tabs>
        <w:spacing w:line="360" w:lineRule="auto"/>
        <w:jc w:val="both"/>
        <w:rPr>
          <w:bCs/>
          <w:sz w:val="28"/>
          <w:lang w:val="en-GB"/>
        </w:rPr>
      </w:pPr>
    </w:p>
    <w:p w:rsidR="00CB4200" w:rsidRDefault="00CB4200">
      <w:pPr>
        <w:tabs>
          <w:tab w:val="left" w:pos="1418"/>
        </w:tabs>
        <w:spacing w:line="360" w:lineRule="auto"/>
        <w:jc w:val="both"/>
        <w:rPr>
          <w:bCs/>
          <w:sz w:val="28"/>
          <w:lang w:val="en-GB"/>
        </w:rPr>
      </w:pPr>
    </w:p>
    <w:p w:rsidR="00CB4200" w:rsidRDefault="00CB4200">
      <w:pPr>
        <w:tabs>
          <w:tab w:val="left" w:pos="1418"/>
        </w:tabs>
        <w:spacing w:line="360" w:lineRule="auto"/>
        <w:jc w:val="both"/>
        <w:rPr>
          <w:bCs/>
          <w:sz w:val="28"/>
          <w:lang w:val="en-GB"/>
        </w:rPr>
      </w:pPr>
    </w:p>
    <w:p w:rsidR="00CB4200" w:rsidRDefault="00CB4200">
      <w:pPr>
        <w:pStyle w:val="Heading9"/>
        <w:tabs>
          <w:tab w:val="left" w:pos="1418"/>
        </w:tabs>
        <w:spacing w:line="360" w:lineRule="auto"/>
      </w:pPr>
      <w:r>
        <w:t>Issues</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With the above in mind, coupled with the assistance from Mr. Lam in his opening, I further set out the issues as below:</w:t>
      </w:r>
    </w:p>
    <w:p w:rsidR="00CB4200" w:rsidRDefault="00CB4200">
      <w:pPr>
        <w:tabs>
          <w:tab w:val="left" w:pos="1418"/>
        </w:tabs>
        <w:spacing w:line="360" w:lineRule="auto"/>
        <w:jc w:val="both"/>
        <w:rPr>
          <w:bCs/>
          <w:sz w:val="28"/>
          <w:lang w:val="en-GB"/>
        </w:rPr>
      </w:pPr>
    </w:p>
    <w:p w:rsidR="00CB4200" w:rsidRDefault="00CB4200">
      <w:pPr>
        <w:numPr>
          <w:ilvl w:val="0"/>
          <w:numId w:val="5"/>
        </w:numPr>
        <w:tabs>
          <w:tab w:val="clear" w:pos="1800"/>
          <w:tab w:val="num" w:pos="1980"/>
        </w:tabs>
        <w:spacing w:line="360" w:lineRule="auto"/>
        <w:ind w:left="1980" w:hanging="540"/>
        <w:jc w:val="both"/>
        <w:rPr>
          <w:rFonts w:hint="eastAsia"/>
          <w:bCs/>
          <w:sz w:val="28"/>
          <w:lang w:val="en-GB"/>
        </w:rPr>
      </w:pPr>
      <w:r>
        <w:rPr>
          <w:bCs/>
          <w:sz w:val="28"/>
          <w:lang w:val="en-GB"/>
        </w:rPr>
        <w:t>How did the accident happen?  Was it caused by the negligence of the 1</w:t>
      </w:r>
      <w:r>
        <w:rPr>
          <w:bCs/>
          <w:sz w:val="28"/>
          <w:vertAlign w:val="superscript"/>
          <w:lang w:val="en-GB"/>
        </w:rPr>
        <w:t>st</w:t>
      </w:r>
      <w:r>
        <w:rPr>
          <w:bCs/>
          <w:sz w:val="28"/>
          <w:lang w:val="en-GB"/>
        </w:rPr>
        <w:t xml:space="preserve"> Defendant, or some other drivers?</w:t>
      </w:r>
    </w:p>
    <w:p w:rsidR="00CB4200" w:rsidRDefault="00CB4200">
      <w:pPr>
        <w:spacing w:line="360" w:lineRule="auto"/>
        <w:ind w:left="1440"/>
        <w:jc w:val="both"/>
        <w:rPr>
          <w:bCs/>
          <w:sz w:val="28"/>
          <w:lang w:val="en-GB"/>
        </w:rPr>
      </w:pPr>
    </w:p>
    <w:p w:rsidR="00CB4200" w:rsidRDefault="00CB4200">
      <w:pPr>
        <w:numPr>
          <w:ilvl w:val="0"/>
          <w:numId w:val="5"/>
        </w:numPr>
        <w:tabs>
          <w:tab w:val="clear" w:pos="1800"/>
          <w:tab w:val="num" w:pos="1980"/>
        </w:tabs>
        <w:spacing w:line="360" w:lineRule="auto"/>
        <w:ind w:left="1980" w:hanging="540"/>
        <w:jc w:val="both"/>
        <w:rPr>
          <w:rFonts w:hint="eastAsia"/>
          <w:bCs/>
          <w:sz w:val="28"/>
          <w:lang w:val="en-GB"/>
        </w:rPr>
      </w:pPr>
      <w:r>
        <w:rPr>
          <w:bCs/>
          <w:sz w:val="28"/>
          <w:lang w:val="en-GB"/>
        </w:rPr>
        <w:t>Did the Plaintiffs suffer injuries at the accident?</w:t>
      </w:r>
    </w:p>
    <w:p w:rsidR="00CB4200" w:rsidRDefault="00CB4200">
      <w:pPr>
        <w:spacing w:line="360" w:lineRule="auto"/>
        <w:jc w:val="both"/>
        <w:rPr>
          <w:bCs/>
          <w:sz w:val="28"/>
          <w:lang w:val="en-GB"/>
        </w:rPr>
      </w:pPr>
    </w:p>
    <w:p w:rsidR="00CB4200" w:rsidRDefault="00CB4200">
      <w:pPr>
        <w:numPr>
          <w:ilvl w:val="0"/>
          <w:numId w:val="5"/>
        </w:numPr>
        <w:tabs>
          <w:tab w:val="clear" w:pos="1800"/>
          <w:tab w:val="num" w:pos="1980"/>
        </w:tabs>
        <w:spacing w:line="360" w:lineRule="auto"/>
        <w:ind w:left="1980" w:hanging="540"/>
        <w:jc w:val="both"/>
        <w:rPr>
          <w:rFonts w:hint="eastAsia"/>
          <w:bCs/>
          <w:sz w:val="28"/>
          <w:lang w:val="en-GB"/>
        </w:rPr>
      </w:pPr>
      <w:r>
        <w:rPr>
          <w:bCs/>
          <w:sz w:val="28"/>
          <w:lang w:val="en-GB"/>
        </w:rPr>
        <w:t>After the accident, what intimation did the Plaintiffs make to the Mainland traffic police?  Under what circumstances they signed the “waiver” headed with “</w:t>
      </w:r>
      <w:r>
        <w:rPr>
          <w:rFonts w:hint="eastAsia"/>
          <w:bCs/>
          <w:sz w:val="28"/>
          <w:lang w:val="en-GB"/>
        </w:rPr>
        <w:t>申請書</w:t>
      </w:r>
      <w:r>
        <w:rPr>
          <w:bCs/>
          <w:sz w:val="28"/>
          <w:lang w:val="en-GB"/>
        </w:rPr>
        <w:t>”?  To whom the document was written?  What was written thereon and its legal effect?</w:t>
      </w:r>
    </w:p>
    <w:p w:rsidR="00CB4200" w:rsidRDefault="00CB4200">
      <w:pPr>
        <w:spacing w:line="360" w:lineRule="auto"/>
        <w:jc w:val="both"/>
        <w:rPr>
          <w:bCs/>
          <w:sz w:val="28"/>
          <w:lang w:val="en-GB"/>
        </w:rPr>
      </w:pPr>
    </w:p>
    <w:p w:rsidR="00CB4200" w:rsidRDefault="00CB4200">
      <w:pPr>
        <w:numPr>
          <w:ilvl w:val="0"/>
          <w:numId w:val="5"/>
        </w:numPr>
        <w:tabs>
          <w:tab w:val="clear" w:pos="1800"/>
          <w:tab w:val="num" w:pos="1980"/>
        </w:tabs>
        <w:spacing w:line="360" w:lineRule="auto"/>
        <w:ind w:left="1980" w:hanging="540"/>
        <w:jc w:val="both"/>
        <w:rPr>
          <w:rFonts w:hint="eastAsia"/>
          <w:bCs/>
          <w:sz w:val="28"/>
          <w:lang w:val="en-GB"/>
        </w:rPr>
      </w:pPr>
      <w:r>
        <w:rPr>
          <w:bCs/>
          <w:sz w:val="28"/>
          <w:lang w:val="en-GB"/>
        </w:rPr>
        <w:t>What was the relationship between the 2</w:t>
      </w:r>
      <w:r>
        <w:rPr>
          <w:bCs/>
          <w:sz w:val="28"/>
          <w:vertAlign w:val="superscript"/>
          <w:lang w:val="en-GB"/>
        </w:rPr>
        <w:t>nd</w:t>
      </w:r>
      <w:r>
        <w:rPr>
          <w:bCs/>
          <w:sz w:val="28"/>
          <w:lang w:val="en-GB"/>
        </w:rPr>
        <w:t xml:space="preserve"> Defendant and </w:t>
      </w:r>
      <w:r>
        <w:rPr>
          <w:rFonts w:ascii="SimSun" w:hAnsi="MingLiU" w:hint="eastAsia"/>
          <w:bCs/>
          <w:sz w:val="28"/>
          <w:lang w:val="en-GB"/>
        </w:rPr>
        <w:t>奔力冠一</w:t>
      </w:r>
      <w:r>
        <w:rPr>
          <w:bCs/>
          <w:sz w:val="28"/>
          <w:lang w:val="en-GB"/>
        </w:rPr>
        <w:t>?</w:t>
      </w:r>
    </w:p>
    <w:p w:rsidR="00CB4200" w:rsidRDefault="00CB4200">
      <w:pPr>
        <w:spacing w:line="360" w:lineRule="auto"/>
        <w:jc w:val="both"/>
        <w:rPr>
          <w:bCs/>
          <w:sz w:val="28"/>
          <w:lang w:val="en-GB"/>
        </w:rPr>
      </w:pPr>
    </w:p>
    <w:p w:rsidR="00CB4200" w:rsidRDefault="00CB4200">
      <w:pPr>
        <w:numPr>
          <w:ilvl w:val="0"/>
          <w:numId w:val="5"/>
        </w:numPr>
        <w:tabs>
          <w:tab w:val="clear" w:pos="1800"/>
          <w:tab w:val="num" w:pos="1980"/>
        </w:tabs>
        <w:spacing w:line="360" w:lineRule="auto"/>
        <w:ind w:left="1980" w:hanging="540"/>
        <w:jc w:val="both"/>
        <w:rPr>
          <w:rFonts w:hint="eastAsia"/>
          <w:bCs/>
          <w:sz w:val="28"/>
          <w:lang w:val="en-GB"/>
        </w:rPr>
      </w:pPr>
      <w:r>
        <w:rPr>
          <w:bCs/>
          <w:sz w:val="28"/>
          <w:lang w:val="en-GB"/>
        </w:rPr>
        <w:t>Subject to (4), what was the relationship between the 2</w:t>
      </w:r>
      <w:r>
        <w:rPr>
          <w:bCs/>
          <w:sz w:val="28"/>
          <w:vertAlign w:val="superscript"/>
          <w:lang w:val="en-GB"/>
        </w:rPr>
        <w:t>nd</w:t>
      </w:r>
      <w:r>
        <w:rPr>
          <w:bCs/>
          <w:sz w:val="28"/>
          <w:lang w:val="en-GB"/>
        </w:rPr>
        <w:t xml:space="preserve"> Defendant and the Plaintiffs? Was there a contract between them?  If so, did the contract contain an implied term of safety?  </w:t>
      </w:r>
      <w:r w:rsidR="00AF70D0">
        <w:rPr>
          <w:rFonts w:hint="eastAsia"/>
          <w:bCs/>
          <w:sz w:val="28"/>
          <w:lang w:val="en-GB"/>
        </w:rPr>
        <w:t xml:space="preserve"> Further, i</w:t>
      </w:r>
      <w:r>
        <w:rPr>
          <w:bCs/>
          <w:sz w:val="28"/>
          <w:lang w:val="en-GB"/>
        </w:rPr>
        <w:t xml:space="preserve">f </w:t>
      </w:r>
      <w:r w:rsidR="00AF70D0">
        <w:rPr>
          <w:rFonts w:hint="eastAsia"/>
          <w:bCs/>
          <w:sz w:val="28"/>
          <w:lang w:val="en-GB"/>
        </w:rPr>
        <w:t>applicable,</w:t>
      </w:r>
      <w:r>
        <w:rPr>
          <w:bCs/>
          <w:sz w:val="28"/>
          <w:lang w:val="en-GB"/>
        </w:rPr>
        <w:t xml:space="preserve"> was the 2</w:t>
      </w:r>
      <w:r>
        <w:rPr>
          <w:bCs/>
          <w:sz w:val="28"/>
          <w:vertAlign w:val="superscript"/>
          <w:lang w:val="en-GB"/>
        </w:rPr>
        <w:t>nd</w:t>
      </w:r>
      <w:r>
        <w:rPr>
          <w:bCs/>
          <w:sz w:val="28"/>
          <w:lang w:val="en-GB"/>
        </w:rPr>
        <w:t xml:space="preserve"> Defendant in breach?</w:t>
      </w:r>
    </w:p>
    <w:p w:rsidR="00CB4200" w:rsidRDefault="00CB4200">
      <w:pPr>
        <w:spacing w:line="360" w:lineRule="auto"/>
        <w:jc w:val="both"/>
        <w:rPr>
          <w:bCs/>
          <w:sz w:val="28"/>
          <w:lang w:val="en-GB"/>
        </w:rPr>
      </w:pPr>
    </w:p>
    <w:p w:rsidR="00CB4200" w:rsidRDefault="00CB4200">
      <w:pPr>
        <w:numPr>
          <w:ilvl w:val="0"/>
          <w:numId w:val="5"/>
        </w:numPr>
        <w:tabs>
          <w:tab w:val="clear" w:pos="1800"/>
          <w:tab w:val="num" w:pos="1980"/>
        </w:tabs>
        <w:spacing w:line="360" w:lineRule="auto"/>
        <w:ind w:left="1980" w:hanging="540"/>
        <w:jc w:val="both"/>
        <w:rPr>
          <w:rFonts w:hint="eastAsia"/>
          <w:bCs/>
          <w:sz w:val="28"/>
          <w:lang w:val="en-GB"/>
        </w:rPr>
      </w:pPr>
      <w:r>
        <w:rPr>
          <w:bCs/>
          <w:sz w:val="28"/>
          <w:lang w:val="en-GB"/>
        </w:rPr>
        <w:t>As an alternative to the contractual claim, did the 2</w:t>
      </w:r>
      <w:r>
        <w:rPr>
          <w:bCs/>
          <w:sz w:val="28"/>
          <w:vertAlign w:val="superscript"/>
          <w:lang w:val="en-GB"/>
        </w:rPr>
        <w:t>nd</w:t>
      </w:r>
      <w:r>
        <w:rPr>
          <w:bCs/>
          <w:sz w:val="28"/>
          <w:lang w:val="en-GB"/>
        </w:rPr>
        <w:t xml:space="preserve"> Defendant owe a</w:t>
      </w:r>
      <w:r w:rsidR="00AF70D0">
        <w:rPr>
          <w:rFonts w:hint="eastAsia"/>
          <w:bCs/>
          <w:sz w:val="28"/>
          <w:lang w:val="en-GB"/>
        </w:rPr>
        <w:t xml:space="preserve"> </w:t>
      </w:r>
      <w:r>
        <w:rPr>
          <w:bCs/>
          <w:sz w:val="28"/>
          <w:lang w:val="en-GB"/>
        </w:rPr>
        <w:t>duty of care in tort to the Plaintiffs</w:t>
      </w:r>
      <w:r w:rsidR="00AF70D0">
        <w:rPr>
          <w:rFonts w:hint="eastAsia"/>
          <w:bCs/>
          <w:sz w:val="28"/>
          <w:lang w:val="en-GB"/>
        </w:rPr>
        <w:t>?</w:t>
      </w:r>
      <w:r>
        <w:rPr>
          <w:bCs/>
          <w:sz w:val="28"/>
          <w:lang w:val="en-GB"/>
        </w:rPr>
        <w:t xml:space="preserve">  If so, was the 2</w:t>
      </w:r>
      <w:r>
        <w:rPr>
          <w:bCs/>
          <w:sz w:val="28"/>
          <w:vertAlign w:val="superscript"/>
          <w:lang w:val="en-GB"/>
        </w:rPr>
        <w:t>nd</w:t>
      </w:r>
      <w:r>
        <w:rPr>
          <w:bCs/>
          <w:sz w:val="28"/>
          <w:lang w:val="en-GB"/>
        </w:rPr>
        <w:t xml:space="preserve"> Defendant in breach?</w:t>
      </w:r>
    </w:p>
    <w:p w:rsidR="00CB4200" w:rsidRDefault="00CB4200">
      <w:pPr>
        <w:spacing w:line="360" w:lineRule="auto"/>
        <w:jc w:val="both"/>
        <w:rPr>
          <w:bCs/>
          <w:sz w:val="28"/>
          <w:lang w:val="en-GB"/>
        </w:rPr>
      </w:pPr>
    </w:p>
    <w:p w:rsidR="00CB4200" w:rsidRDefault="00CB4200">
      <w:pPr>
        <w:numPr>
          <w:ilvl w:val="0"/>
          <w:numId w:val="5"/>
        </w:numPr>
        <w:tabs>
          <w:tab w:val="clear" w:pos="1800"/>
          <w:tab w:val="num" w:pos="1980"/>
        </w:tabs>
        <w:spacing w:line="360" w:lineRule="auto"/>
        <w:ind w:left="1980" w:hanging="540"/>
        <w:jc w:val="both"/>
        <w:rPr>
          <w:rFonts w:hint="eastAsia"/>
          <w:bCs/>
          <w:sz w:val="28"/>
          <w:lang w:val="en-GB"/>
        </w:rPr>
      </w:pPr>
      <w:r>
        <w:rPr>
          <w:bCs/>
          <w:sz w:val="28"/>
          <w:lang w:val="en-GB"/>
        </w:rPr>
        <w:t>Was the 2</w:t>
      </w:r>
      <w:r>
        <w:rPr>
          <w:bCs/>
          <w:sz w:val="28"/>
          <w:vertAlign w:val="superscript"/>
          <w:lang w:val="en-GB"/>
        </w:rPr>
        <w:t>nd</w:t>
      </w:r>
      <w:r>
        <w:rPr>
          <w:bCs/>
          <w:sz w:val="28"/>
          <w:lang w:val="en-GB"/>
        </w:rPr>
        <w:t xml:space="preserve"> Defendant vicariously liable for the negligence of the 1</w:t>
      </w:r>
      <w:r>
        <w:rPr>
          <w:bCs/>
          <w:sz w:val="28"/>
          <w:vertAlign w:val="superscript"/>
          <w:lang w:val="en-GB"/>
        </w:rPr>
        <w:t>st</w:t>
      </w:r>
      <w:r>
        <w:rPr>
          <w:bCs/>
          <w:sz w:val="28"/>
          <w:lang w:val="en-GB"/>
        </w:rPr>
        <w:t xml:space="preserve"> Defendant, if any?</w:t>
      </w:r>
    </w:p>
    <w:p w:rsidR="00CB4200" w:rsidRDefault="00CB4200">
      <w:pPr>
        <w:spacing w:line="360" w:lineRule="auto"/>
        <w:jc w:val="both"/>
        <w:rPr>
          <w:bCs/>
          <w:sz w:val="28"/>
          <w:lang w:val="en-GB"/>
        </w:rPr>
      </w:pPr>
    </w:p>
    <w:p w:rsidR="00CB4200" w:rsidRDefault="00CB4200">
      <w:pPr>
        <w:numPr>
          <w:ilvl w:val="0"/>
          <w:numId w:val="5"/>
        </w:numPr>
        <w:tabs>
          <w:tab w:val="clear" w:pos="1800"/>
          <w:tab w:val="num" w:pos="1980"/>
        </w:tabs>
        <w:spacing w:line="360" w:lineRule="auto"/>
        <w:ind w:left="1980" w:hanging="540"/>
        <w:jc w:val="both"/>
        <w:rPr>
          <w:rFonts w:hint="eastAsia"/>
          <w:bCs/>
          <w:sz w:val="28"/>
          <w:lang w:val="en-GB"/>
        </w:rPr>
      </w:pPr>
      <w:r>
        <w:rPr>
          <w:bCs/>
          <w:sz w:val="28"/>
          <w:lang w:val="en-GB"/>
        </w:rPr>
        <w:t xml:space="preserve">Subject to the </w:t>
      </w:r>
      <w:r w:rsidR="00363F1D">
        <w:rPr>
          <w:rFonts w:hint="eastAsia"/>
          <w:bCs/>
          <w:sz w:val="28"/>
          <w:lang w:val="en-GB"/>
        </w:rPr>
        <w:t xml:space="preserve">determination </w:t>
      </w:r>
      <w:r>
        <w:rPr>
          <w:bCs/>
          <w:sz w:val="28"/>
          <w:lang w:val="en-GB"/>
        </w:rPr>
        <w:t>of liability, w</w:t>
      </w:r>
      <w:r w:rsidR="00AF70D0">
        <w:rPr>
          <w:rFonts w:hint="eastAsia"/>
          <w:bCs/>
          <w:sz w:val="28"/>
          <w:lang w:val="en-GB"/>
        </w:rPr>
        <w:t>ere</w:t>
      </w:r>
      <w:r>
        <w:rPr>
          <w:bCs/>
          <w:sz w:val="28"/>
          <w:lang w:val="en-GB"/>
        </w:rPr>
        <w:t xml:space="preserve"> there s</w:t>
      </w:r>
      <w:r w:rsidR="00D157CE">
        <w:rPr>
          <w:rFonts w:hint="eastAsia"/>
          <w:bCs/>
          <w:sz w:val="28"/>
          <w:lang w:val="en-GB"/>
        </w:rPr>
        <w:t>afety b</w:t>
      </w:r>
      <w:r>
        <w:rPr>
          <w:bCs/>
          <w:sz w:val="28"/>
          <w:lang w:val="en-GB"/>
        </w:rPr>
        <w:t>elt</w:t>
      </w:r>
      <w:r w:rsidR="00AF70D0">
        <w:rPr>
          <w:rFonts w:hint="eastAsia"/>
          <w:bCs/>
          <w:sz w:val="28"/>
          <w:lang w:val="en-GB"/>
        </w:rPr>
        <w:t>s</w:t>
      </w:r>
      <w:r>
        <w:rPr>
          <w:bCs/>
          <w:sz w:val="28"/>
          <w:lang w:val="en-GB"/>
        </w:rPr>
        <w:t xml:space="preserve"> available at the coach </w:t>
      </w:r>
      <w:r w:rsidR="00AF70D0">
        <w:rPr>
          <w:rFonts w:hint="eastAsia"/>
          <w:bCs/>
          <w:sz w:val="28"/>
          <w:lang w:val="en-GB"/>
        </w:rPr>
        <w:t xml:space="preserve">for the passengers </w:t>
      </w:r>
      <w:r>
        <w:rPr>
          <w:bCs/>
          <w:sz w:val="28"/>
          <w:lang w:val="en-GB"/>
        </w:rPr>
        <w:t>at the material time?  If so, did the Plaintiffs wear them?</w:t>
      </w:r>
    </w:p>
    <w:p w:rsidR="00CB4200" w:rsidRDefault="00CB4200">
      <w:pPr>
        <w:spacing w:line="360" w:lineRule="auto"/>
        <w:jc w:val="both"/>
        <w:rPr>
          <w:bCs/>
          <w:sz w:val="28"/>
          <w:lang w:val="en-GB"/>
        </w:rPr>
      </w:pPr>
    </w:p>
    <w:p w:rsidR="00CB4200" w:rsidRDefault="00CB4200">
      <w:pPr>
        <w:numPr>
          <w:ilvl w:val="0"/>
          <w:numId w:val="5"/>
        </w:numPr>
        <w:tabs>
          <w:tab w:val="clear" w:pos="1800"/>
          <w:tab w:val="num" w:pos="1980"/>
        </w:tabs>
        <w:spacing w:line="360" w:lineRule="auto"/>
        <w:ind w:left="1980" w:hanging="540"/>
        <w:jc w:val="both"/>
        <w:rPr>
          <w:bCs/>
          <w:sz w:val="28"/>
          <w:lang w:val="en-GB"/>
        </w:rPr>
      </w:pPr>
      <w:r>
        <w:rPr>
          <w:bCs/>
          <w:sz w:val="28"/>
          <w:lang w:val="en-GB"/>
        </w:rPr>
        <w:t>Was the Plaintiffs’ claim excessive?  What are the appropriate damages to be awarded?</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It should be mentioned</w:t>
      </w:r>
      <w:r w:rsidR="00AF70D0">
        <w:rPr>
          <w:rFonts w:hint="eastAsia"/>
          <w:bCs/>
          <w:sz w:val="28"/>
          <w:lang w:val="en-GB"/>
        </w:rPr>
        <w:t xml:space="preserve"> at this juncture</w:t>
      </w:r>
      <w:r>
        <w:rPr>
          <w:bCs/>
          <w:sz w:val="28"/>
          <w:lang w:val="en-GB"/>
        </w:rPr>
        <w:t xml:space="preserve"> that:</w:t>
      </w:r>
    </w:p>
    <w:p w:rsidR="00CB4200" w:rsidRDefault="00CB4200">
      <w:pPr>
        <w:tabs>
          <w:tab w:val="left" w:pos="1418"/>
        </w:tabs>
        <w:spacing w:line="360" w:lineRule="auto"/>
        <w:jc w:val="both"/>
        <w:rPr>
          <w:bCs/>
          <w:sz w:val="28"/>
          <w:lang w:val="en-GB"/>
        </w:rPr>
      </w:pPr>
    </w:p>
    <w:p w:rsidR="00CB4200" w:rsidRDefault="00CB4200">
      <w:pPr>
        <w:numPr>
          <w:ilvl w:val="0"/>
          <w:numId w:val="6"/>
        </w:numPr>
        <w:tabs>
          <w:tab w:val="clear" w:pos="4240"/>
          <w:tab w:val="left" w:pos="1418"/>
          <w:tab w:val="num" w:pos="1980"/>
        </w:tabs>
        <w:spacing w:line="360" w:lineRule="auto"/>
        <w:ind w:left="1980" w:hanging="540"/>
        <w:jc w:val="both"/>
        <w:rPr>
          <w:bCs/>
          <w:sz w:val="28"/>
          <w:lang w:val="en-GB"/>
        </w:rPr>
      </w:pPr>
      <w:r>
        <w:rPr>
          <w:bCs/>
          <w:sz w:val="28"/>
          <w:lang w:val="en-GB"/>
        </w:rPr>
        <w:t>Ms. Lau kindly</w:t>
      </w:r>
      <w:r w:rsidR="00AF70D0">
        <w:rPr>
          <w:rFonts w:hint="eastAsia"/>
          <w:bCs/>
          <w:sz w:val="28"/>
          <w:lang w:val="en-GB"/>
        </w:rPr>
        <w:t xml:space="preserve"> </w:t>
      </w:r>
      <w:r>
        <w:rPr>
          <w:bCs/>
          <w:sz w:val="28"/>
          <w:lang w:val="en-GB"/>
        </w:rPr>
        <w:t>confirmed that Hong Kong law was applicable to the present disputes.</w:t>
      </w:r>
    </w:p>
    <w:p w:rsidR="00CB4200" w:rsidRDefault="00CB4200">
      <w:pPr>
        <w:tabs>
          <w:tab w:val="left" w:pos="1418"/>
        </w:tabs>
        <w:spacing w:line="360" w:lineRule="auto"/>
        <w:ind w:left="1440"/>
        <w:jc w:val="both"/>
        <w:rPr>
          <w:bCs/>
          <w:sz w:val="28"/>
          <w:lang w:val="en-GB"/>
        </w:rPr>
      </w:pPr>
    </w:p>
    <w:p w:rsidR="00CB4200" w:rsidRDefault="00CB4200">
      <w:pPr>
        <w:numPr>
          <w:ilvl w:val="0"/>
          <w:numId w:val="6"/>
        </w:numPr>
        <w:tabs>
          <w:tab w:val="clear" w:pos="4240"/>
          <w:tab w:val="left" w:pos="1418"/>
          <w:tab w:val="num" w:pos="1980"/>
        </w:tabs>
        <w:spacing w:line="360" w:lineRule="auto"/>
        <w:ind w:left="1980" w:hanging="540"/>
        <w:jc w:val="both"/>
        <w:rPr>
          <w:bCs/>
          <w:sz w:val="28"/>
          <w:lang w:val="en-GB"/>
        </w:rPr>
      </w:pPr>
      <w:r>
        <w:rPr>
          <w:bCs/>
          <w:sz w:val="28"/>
          <w:lang w:val="en-GB"/>
        </w:rPr>
        <w:t xml:space="preserve">Subject to the determination of liability, all Counsel </w:t>
      </w:r>
      <w:r w:rsidR="00AF70D0">
        <w:rPr>
          <w:rFonts w:hint="eastAsia"/>
          <w:bCs/>
          <w:sz w:val="28"/>
          <w:lang w:val="en-GB"/>
        </w:rPr>
        <w:t xml:space="preserve">also kindly </w:t>
      </w:r>
      <w:r>
        <w:rPr>
          <w:bCs/>
          <w:sz w:val="28"/>
          <w:lang w:val="en-GB"/>
        </w:rPr>
        <w:t>agreed the following quantum</w:t>
      </w:r>
      <w:r w:rsidR="00AF70D0">
        <w:rPr>
          <w:rFonts w:hint="eastAsia"/>
          <w:bCs/>
          <w:sz w:val="28"/>
          <w:lang w:val="en-GB"/>
        </w:rPr>
        <w:t>.</w:t>
      </w:r>
    </w:p>
    <w:p w:rsidR="00CB4200" w:rsidRDefault="00CB4200">
      <w:pPr>
        <w:tabs>
          <w:tab w:val="left" w:pos="1418"/>
        </w:tabs>
        <w:spacing w:line="360" w:lineRule="auto"/>
        <w:jc w:val="both"/>
        <w:rPr>
          <w:bCs/>
          <w:sz w:val="28"/>
          <w:lang w:val="en-GB"/>
        </w:rPr>
      </w:pPr>
    </w:p>
    <w:p w:rsidR="00CB4200" w:rsidRDefault="00AF70D0">
      <w:pPr>
        <w:numPr>
          <w:ilvl w:val="1"/>
          <w:numId w:val="6"/>
        </w:numPr>
        <w:tabs>
          <w:tab w:val="clear" w:pos="1800"/>
          <w:tab w:val="num" w:pos="2700"/>
        </w:tabs>
        <w:spacing w:line="360" w:lineRule="auto"/>
        <w:ind w:left="2700" w:hanging="720"/>
        <w:jc w:val="both"/>
        <w:rPr>
          <w:bCs/>
          <w:sz w:val="28"/>
          <w:lang w:val="en-GB"/>
        </w:rPr>
      </w:pPr>
      <w:r>
        <w:rPr>
          <w:rFonts w:hint="eastAsia"/>
          <w:bCs/>
          <w:sz w:val="28"/>
          <w:lang w:val="en-GB"/>
        </w:rPr>
        <w:t>T</w:t>
      </w:r>
      <w:r w:rsidR="00CB4200">
        <w:rPr>
          <w:bCs/>
          <w:sz w:val="28"/>
          <w:lang w:val="en-GB"/>
        </w:rPr>
        <w:t>he Husband:</w:t>
      </w:r>
    </w:p>
    <w:p w:rsidR="00CB4200" w:rsidRDefault="00CB4200">
      <w:pPr>
        <w:spacing w:line="360" w:lineRule="auto"/>
        <w:ind w:left="7200"/>
        <w:jc w:val="both"/>
        <w:rPr>
          <w:bCs/>
          <w:sz w:val="28"/>
          <w:lang w:val="en-GB"/>
        </w:rPr>
      </w:pPr>
      <w:r>
        <w:rPr>
          <w:bCs/>
          <w:sz w:val="28"/>
          <w:lang w:val="en-GB"/>
        </w:rPr>
        <w:t xml:space="preserve">   $</w:t>
      </w:r>
    </w:p>
    <w:p w:rsidR="00CB4200" w:rsidRDefault="00CB4200">
      <w:pPr>
        <w:numPr>
          <w:ilvl w:val="2"/>
          <w:numId w:val="6"/>
        </w:numPr>
        <w:tabs>
          <w:tab w:val="clear" w:pos="2700"/>
          <w:tab w:val="left" w:pos="1418"/>
          <w:tab w:val="num" w:pos="3240"/>
        </w:tabs>
        <w:spacing w:line="360" w:lineRule="auto"/>
        <w:ind w:left="3240" w:hanging="540"/>
        <w:jc w:val="both"/>
        <w:rPr>
          <w:bCs/>
          <w:sz w:val="28"/>
          <w:lang w:val="en-GB"/>
        </w:rPr>
      </w:pPr>
      <w:r>
        <w:rPr>
          <w:bCs/>
          <w:sz w:val="28"/>
          <w:lang w:val="en-GB"/>
        </w:rPr>
        <w:t>Pre-trial loss of earnings</w:t>
      </w:r>
      <w:r>
        <w:rPr>
          <w:bCs/>
          <w:sz w:val="28"/>
          <w:lang w:val="en-GB"/>
        </w:rPr>
        <w:tab/>
      </w:r>
      <w:r>
        <w:rPr>
          <w:bCs/>
          <w:sz w:val="28"/>
          <w:lang w:val="en-GB"/>
        </w:rPr>
        <w:tab/>
        <w:t xml:space="preserve">  1,008</w:t>
      </w:r>
      <w:r w:rsidR="00AF70D0">
        <w:rPr>
          <w:rFonts w:hint="eastAsia"/>
          <w:bCs/>
          <w:sz w:val="28"/>
          <w:lang w:val="en-GB"/>
        </w:rPr>
        <w:t>.0</w:t>
      </w:r>
    </w:p>
    <w:p w:rsidR="00CB4200" w:rsidRDefault="00CB4200">
      <w:pPr>
        <w:tabs>
          <w:tab w:val="left" w:pos="1418"/>
          <w:tab w:val="left" w:pos="3240"/>
        </w:tabs>
        <w:spacing w:line="360" w:lineRule="auto"/>
        <w:ind w:left="2700"/>
        <w:jc w:val="both"/>
        <w:rPr>
          <w:bCs/>
          <w:sz w:val="28"/>
          <w:lang w:val="en-GB"/>
        </w:rPr>
      </w:pPr>
      <w:r>
        <w:rPr>
          <w:bCs/>
          <w:sz w:val="28"/>
          <w:lang w:val="en-GB"/>
        </w:rPr>
        <w:tab/>
        <w:t>(3 days of sick leave)</w:t>
      </w:r>
    </w:p>
    <w:p w:rsidR="00CB4200" w:rsidRDefault="00CB4200">
      <w:pPr>
        <w:numPr>
          <w:ilvl w:val="2"/>
          <w:numId w:val="6"/>
        </w:numPr>
        <w:tabs>
          <w:tab w:val="left" w:pos="1418"/>
        </w:tabs>
        <w:spacing w:line="360" w:lineRule="auto"/>
        <w:ind w:left="3240" w:hanging="540"/>
        <w:jc w:val="both"/>
        <w:rPr>
          <w:bCs/>
          <w:sz w:val="28"/>
          <w:lang w:val="en-GB"/>
        </w:rPr>
      </w:pPr>
      <w:r>
        <w:rPr>
          <w:bCs/>
          <w:sz w:val="28"/>
          <w:lang w:val="en-GB"/>
        </w:rPr>
        <w:t>Medical expenses</w:t>
      </w:r>
      <w:r>
        <w:rPr>
          <w:bCs/>
          <w:sz w:val="28"/>
          <w:lang w:val="en-GB"/>
        </w:rPr>
        <w:tab/>
      </w:r>
      <w:r>
        <w:rPr>
          <w:bCs/>
          <w:sz w:val="28"/>
          <w:lang w:val="en-GB"/>
        </w:rPr>
        <w:tab/>
      </w:r>
      <w:r>
        <w:rPr>
          <w:bCs/>
          <w:sz w:val="28"/>
          <w:lang w:val="en-GB"/>
        </w:rPr>
        <w:tab/>
        <w:t>12,028</w:t>
      </w:r>
      <w:r w:rsidR="00AF70D0">
        <w:rPr>
          <w:rFonts w:hint="eastAsia"/>
          <w:bCs/>
          <w:sz w:val="28"/>
          <w:lang w:val="en-GB"/>
        </w:rPr>
        <w:t>.0</w:t>
      </w:r>
    </w:p>
    <w:p w:rsidR="00CB4200" w:rsidRDefault="00CB4200">
      <w:pPr>
        <w:numPr>
          <w:ilvl w:val="2"/>
          <w:numId w:val="6"/>
        </w:numPr>
        <w:tabs>
          <w:tab w:val="left" w:pos="1418"/>
        </w:tabs>
        <w:spacing w:line="360" w:lineRule="auto"/>
        <w:ind w:left="3240" w:hanging="540"/>
        <w:jc w:val="both"/>
        <w:rPr>
          <w:bCs/>
          <w:sz w:val="28"/>
          <w:lang w:val="en-GB"/>
        </w:rPr>
      </w:pPr>
      <w:r>
        <w:rPr>
          <w:bCs/>
          <w:sz w:val="28"/>
          <w:lang w:val="en-GB"/>
        </w:rPr>
        <w:t>Travelling expenses</w:t>
      </w:r>
      <w:r>
        <w:rPr>
          <w:bCs/>
          <w:sz w:val="28"/>
          <w:lang w:val="en-GB"/>
        </w:rPr>
        <w:tab/>
      </w:r>
      <w:r>
        <w:rPr>
          <w:bCs/>
          <w:sz w:val="28"/>
          <w:lang w:val="en-GB"/>
        </w:rPr>
        <w:tab/>
      </w:r>
      <w:r>
        <w:rPr>
          <w:bCs/>
          <w:sz w:val="28"/>
          <w:lang w:val="en-GB"/>
        </w:rPr>
        <w:tab/>
        <w:t xml:space="preserve">  1,000</w:t>
      </w:r>
      <w:r w:rsidR="00AF70D0">
        <w:rPr>
          <w:rFonts w:hint="eastAsia"/>
          <w:bCs/>
          <w:sz w:val="28"/>
          <w:lang w:val="en-GB"/>
        </w:rPr>
        <w:t>.0</w:t>
      </w:r>
    </w:p>
    <w:p w:rsidR="00CB4200" w:rsidRDefault="00CB4200">
      <w:pPr>
        <w:numPr>
          <w:ilvl w:val="2"/>
          <w:numId w:val="6"/>
        </w:numPr>
        <w:tabs>
          <w:tab w:val="left" w:pos="1418"/>
        </w:tabs>
        <w:spacing w:line="360" w:lineRule="auto"/>
        <w:ind w:left="3240" w:hanging="540"/>
        <w:jc w:val="both"/>
        <w:rPr>
          <w:bCs/>
          <w:sz w:val="28"/>
          <w:lang w:val="en-GB"/>
        </w:rPr>
      </w:pPr>
      <w:r>
        <w:rPr>
          <w:bCs/>
          <w:sz w:val="28"/>
          <w:lang w:val="en-GB"/>
        </w:rPr>
        <w:t>Purchase of nourishing food</w:t>
      </w:r>
      <w:r>
        <w:rPr>
          <w:bCs/>
          <w:sz w:val="28"/>
          <w:lang w:val="en-GB"/>
        </w:rPr>
        <w:tab/>
      </w:r>
      <w:r>
        <w:rPr>
          <w:bCs/>
          <w:sz w:val="28"/>
          <w:lang w:val="en-GB"/>
        </w:rPr>
        <w:tab/>
      </w:r>
      <w:r>
        <w:rPr>
          <w:bCs/>
          <w:sz w:val="28"/>
          <w:u w:val="single"/>
          <w:lang w:val="en-GB"/>
        </w:rPr>
        <w:t>12,581.5</w:t>
      </w:r>
    </w:p>
    <w:p w:rsidR="00CB4200" w:rsidRDefault="00CB4200">
      <w:pPr>
        <w:tabs>
          <w:tab w:val="left" w:pos="1418"/>
        </w:tabs>
        <w:ind w:left="2707"/>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26,617.5</w:t>
      </w:r>
    </w:p>
    <w:p w:rsidR="00CB4200" w:rsidRDefault="00CB4200">
      <w:pPr>
        <w:tabs>
          <w:tab w:val="left" w:pos="1418"/>
        </w:tabs>
        <w:ind w:left="2707"/>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w:t>
      </w:r>
    </w:p>
    <w:p w:rsidR="00CB4200" w:rsidRDefault="00CB4200">
      <w:pPr>
        <w:tabs>
          <w:tab w:val="left" w:pos="1418"/>
        </w:tabs>
        <w:spacing w:line="360" w:lineRule="auto"/>
        <w:jc w:val="both"/>
        <w:rPr>
          <w:bCs/>
          <w:sz w:val="28"/>
          <w:lang w:val="en-GB"/>
        </w:rPr>
      </w:pPr>
    </w:p>
    <w:p w:rsidR="00CB4200" w:rsidRDefault="00AF70D0">
      <w:pPr>
        <w:numPr>
          <w:ilvl w:val="1"/>
          <w:numId w:val="6"/>
        </w:numPr>
        <w:tabs>
          <w:tab w:val="clear" w:pos="1800"/>
          <w:tab w:val="num" w:pos="2700"/>
        </w:tabs>
        <w:spacing w:line="360" w:lineRule="auto"/>
        <w:ind w:left="2700" w:hanging="720"/>
        <w:jc w:val="both"/>
        <w:rPr>
          <w:bCs/>
          <w:sz w:val="28"/>
          <w:lang w:val="en-GB"/>
        </w:rPr>
      </w:pPr>
      <w:r>
        <w:rPr>
          <w:rFonts w:hint="eastAsia"/>
          <w:bCs/>
          <w:sz w:val="28"/>
          <w:lang w:val="en-GB"/>
        </w:rPr>
        <w:t>T</w:t>
      </w:r>
      <w:r w:rsidR="00CB4200">
        <w:rPr>
          <w:bCs/>
          <w:sz w:val="28"/>
          <w:lang w:val="en-GB"/>
        </w:rPr>
        <w:t>he Wife:</w:t>
      </w:r>
    </w:p>
    <w:p w:rsidR="00CB4200" w:rsidRDefault="00CB4200">
      <w:pPr>
        <w:spacing w:line="360" w:lineRule="auto"/>
        <w:ind w:left="7200"/>
        <w:jc w:val="both"/>
        <w:rPr>
          <w:bCs/>
          <w:sz w:val="28"/>
          <w:lang w:val="en-GB"/>
        </w:rPr>
      </w:pPr>
      <w:r>
        <w:rPr>
          <w:bCs/>
          <w:sz w:val="28"/>
          <w:lang w:val="en-GB"/>
        </w:rPr>
        <w:t xml:space="preserve">   $</w:t>
      </w:r>
    </w:p>
    <w:p w:rsidR="00CB4200" w:rsidRDefault="00CB4200">
      <w:pPr>
        <w:numPr>
          <w:ilvl w:val="2"/>
          <w:numId w:val="6"/>
        </w:numPr>
        <w:tabs>
          <w:tab w:val="clear" w:pos="2700"/>
          <w:tab w:val="num" w:pos="3240"/>
        </w:tabs>
        <w:spacing w:line="360" w:lineRule="auto"/>
        <w:ind w:left="3240" w:hanging="540"/>
        <w:jc w:val="both"/>
        <w:rPr>
          <w:bCs/>
          <w:sz w:val="28"/>
          <w:lang w:val="en-GB"/>
        </w:rPr>
      </w:pPr>
      <w:r>
        <w:rPr>
          <w:bCs/>
          <w:sz w:val="28"/>
          <w:lang w:val="en-GB"/>
        </w:rPr>
        <w:t>Medical expenses</w:t>
      </w:r>
      <w:r>
        <w:rPr>
          <w:bCs/>
          <w:sz w:val="28"/>
          <w:lang w:val="en-GB"/>
        </w:rPr>
        <w:tab/>
      </w:r>
      <w:r>
        <w:rPr>
          <w:bCs/>
          <w:sz w:val="28"/>
          <w:lang w:val="en-GB"/>
        </w:rPr>
        <w:tab/>
      </w:r>
      <w:r>
        <w:rPr>
          <w:bCs/>
          <w:sz w:val="28"/>
          <w:lang w:val="en-GB"/>
        </w:rPr>
        <w:tab/>
        <w:t>22,232</w:t>
      </w:r>
      <w:r w:rsidR="00AF70D0">
        <w:rPr>
          <w:rFonts w:hint="eastAsia"/>
          <w:bCs/>
          <w:sz w:val="28"/>
          <w:lang w:val="en-GB"/>
        </w:rPr>
        <w:t>.0</w:t>
      </w:r>
    </w:p>
    <w:p w:rsidR="00CB4200" w:rsidRDefault="00CB4200">
      <w:pPr>
        <w:numPr>
          <w:ilvl w:val="2"/>
          <w:numId w:val="6"/>
        </w:numPr>
        <w:tabs>
          <w:tab w:val="clear" w:pos="2700"/>
          <w:tab w:val="num" w:pos="3240"/>
        </w:tabs>
        <w:spacing w:line="360" w:lineRule="auto"/>
        <w:ind w:left="3240" w:hanging="540"/>
        <w:jc w:val="both"/>
        <w:rPr>
          <w:bCs/>
          <w:sz w:val="28"/>
          <w:lang w:val="en-GB"/>
        </w:rPr>
      </w:pPr>
      <w:r>
        <w:rPr>
          <w:bCs/>
          <w:sz w:val="28"/>
          <w:lang w:val="en-GB"/>
        </w:rPr>
        <w:t>Travelling expenses</w:t>
      </w:r>
      <w:r>
        <w:rPr>
          <w:bCs/>
          <w:sz w:val="28"/>
          <w:lang w:val="en-GB"/>
        </w:rPr>
        <w:tab/>
      </w:r>
      <w:r>
        <w:rPr>
          <w:bCs/>
          <w:sz w:val="28"/>
          <w:lang w:val="en-GB"/>
        </w:rPr>
        <w:tab/>
      </w:r>
      <w:r>
        <w:rPr>
          <w:bCs/>
          <w:sz w:val="28"/>
          <w:lang w:val="en-GB"/>
        </w:rPr>
        <w:tab/>
        <w:t xml:space="preserve">  1,000</w:t>
      </w:r>
      <w:r w:rsidR="00AF70D0">
        <w:rPr>
          <w:rFonts w:hint="eastAsia"/>
          <w:bCs/>
          <w:sz w:val="28"/>
          <w:lang w:val="en-GB"/>
        </w:rPr>
        <w:t>.0</w:t>
      </w:r>
    </w:p>
    <w:p w:rsidR="00CB4200" w:rsidRDefault="00CB4200">
      <w:pPr>
        <w:numPr>
          <w:ilvl w:val="2"/>
          <w:numId w:val="6"/>
        </w:numPr>
        <w:tabs>
          <w:tab w:val="clear" w:pos="2700"/>
          <w:tab w:val="num" w:pos="3240"/>
        </w:tabs>
        <w:spacing w:line="360" w:lineRule="auto"/>
        <w:ind w:left="3240" w:hanging="540"/>
        <w:jc w:val="both"/>
        <w:rPr>
          <w:bCs/>
          <w:sz w:val="28"/>
          <w:lang w:val="en-GB"/>
        </w:rPr>
      </w:pPr>
      <w:r>
        <w:rPr>
          <w:bCs/>
          <w:sz w:val="28"/>
          <w:lang w:val="en-GB"/>
        </w:rPr>
        <w:t xml:space="preserve">Purchase of medical </w:t>
      </w:r>
      <w:r>
        <w:rPr>
          <w:bCs/>
          <w:sz w:val="28"/>
          <w:lang w:val="en-GB"/>
        </w:rPr>
        <w:tab/>
      </w:r>
      <w:r>
        <w:rPr>
          <w:bCs/>
          <w:sz w:val="28"/>
          <w:lang w:val="en-GB"/>
        </w:rPr>
        <w:tab/>
      </w:r>
      <w:r>
        <w:rPr>
          <w:bCs/>
          <w:sz w:val="28"/>
          <w:lang w:val="en-GB"/>
        </w:rPr>
        <w:tab/>
        <w:t xml:space="preserve">  </w:t>
      </w:r>
    </w:p>
    <w:p w:rsidR="00CB4200" w:rsidRDefault="00AF70D0">
      <w:pPr>
        <w:spacing w:line="360" w:lineRule="auto"/>
        <w:ind w:left="3060" w:firstLine="180"/>
        <w:jc w:val="both"/>
        <w:rPr>
          <w:bCs/>
          <w:sz w:val="28"/>
          <w:lang w:val="en-GB"/>
        </w:rPr>
      </w:pPr>
      <w:r>
        <w:rPr>
          <w:rFonts w:hint="eastAsia"/>
          <w:bCs/>
          <w:sz w:val="28"/>
          <w:lang w:val="en-GB"/>
        </w:rPr>
        <w:t xml:space="preserve"> e</w:t>
      </w:r>
      <w:r w:rsidR="00CB4200">
        <w:rPr>
          <w:bCs/>
          <w:sz w:val="28"/>
          <w:lang w:val="en-GB"/>
        </w:rPr>
        <w:t>quipment</w:t>
      </w:r>
      <w:r>
        <w:rPr>
          <w:rFonts w:hint="eastAsia"/>
          <w:bCs/>
          <w:sz w:val="28"/>
          <w:lang w:val="en-GB"/>
        </w:rPr>
        <w:t xml:space="preserve">                                         2,695.0</w:t>
      </w:r>
    </w:p>
    <w:p w:rsidR="00CB4200" w:rsidRDefault="00CB4200">
      <w:pPr>
        <w:numPr>
          <w:ilvl w:val="2"/>
          <w:numId w:val="6"/>
        </w:numPr>
        <w:tabs>
          <w:tab w:val="clear" w:pos="2700"/>
          <w:tab w:val="num" w:pos="3240"/>
        </w:tabs>
        <w:spacing w:line="360" w:lineRule="auto"/>
        <w:ind w:left="3240" w:hanging="540"/>
        <w:jc w:val="both"/>
        <w:rPr>
          <w:bCs/>
          <w:sz w:val="28"/>
          <w:lang w:val="en-GB"/>
        </w:rPr>
      </w:pPr>
      <w:r>
        <w:rPr>
          <w:bCs/>
          <w:sz w:val="28"/>
          <w:lang w:val="en-GB"/>
        </w:rPr>
        <w:t>Purchase of nourishing food</w:t>
      </w:r>
      <w:r>
        <w:rPr>
          <w:bCs/>
          <w:sz w:val="28"/>
          <w:lang w:val="en-GB"/>
        </w:rPr>
        <w:tab/>
      </w:r>
      <w:r>
        <w:rPr>
          <w:bCs/>
          <w:sz w:val="28"/>
          <w:lang w:val="en-GB"/>
        </w:rPr>
        <w:tab/>
      </w:r>
      <w:r>
        <w:rPr>
          <w:bCs/>
          <w:sz w:val="28"/>
          <w:u w:val="single"/>
          <w:lang w:val="en-GB"/>
        </w:rPr>
        <w:t>12,581.5</w:t>
      </w:r>
    </w:p>
    <w:p w:rsidR="00CB4200" w:rsidRDefault="00CB4200">
      <w:pPr>
        <w:ind w:left="7200"/>
        <w:jc w:val="both"/>
        <w:rPr>
          <w:bCs/>
          <w:sz w:val="28"/>
          <w:lang w:val="en-GB"/>
        </w:rPr>
      </w:pPr>
      <w:r>
        <w:rPr>
          <w:bCs/>
          <w:sz w:val="28"/>
          <w:lang w:val="en-GB"/>
        </w:rPr>
        <w:t>38,508.5</w:t>
      </w:r>
    </w:p>
    <w:p w:rsidR="00CB4200" w:rsidRDefault="00CB4200">
      <w:pPr>
        <w:ind w:left="7200"/>
        <w:jc w:val="both"/>
        <w:rPr>
          <w:bCs/>
          <w:sz w:val="28"/>
          <w:lang w:val="en-GB"/>
        </w:rPr>
      </w:pPr>
      <w:r>
        <w:rPr>
          <w:bCs/>
          <w:sz w:val="28"/>
          <w:lang w:val="en-GB"/>
        </w:rPr>
        <w:t>======</w:t>
      </w:r>
    </w:p>
    <w:p w:rsidR="00CB4200" w:rsidRDefault="00CB4200">
      <w:pPr>
        <w:tabs>
          <w:tab w:val="left" w:pos="1418"/>
        </w:tabs>
        <w:spacing w:line="360" w:lineRule="auto"/>
        <w:jc w:val="both"/>
        <w:rPr>
          <w:bCs/>
          <w:sz w:val="28"/>
          <w:lang w:val="en-GB"/>
        </w:rPr>
      </w:pPr>
    </w:p>
    <w:p w:rsidR="00CB4200" w:rsidRDefault="00CB4200">
      <w:pPr>
        <w:pStyle w:val="Heading9"/>
        <w:tabs>
          <w:tab w:val="left" w:pos="1418"/>
        </w:tabs>
        <w:spacing w:line="360" w:lineRule="auto"/>
      </w:pPr>
      <w:r>
        <w:t>The Evidence</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To decide on the issues, one has to rule on the facts of the case upon available evidence before the Court, including documentation and oral evidence from witnesses.  Without the question of authenticity, documents are generally more reliable than witnesses as the latter may elect not to tell the truth, exaggerate consciously or unconsciously, forget part of the facts as memory fades out as time goes on.</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In the present proceedings, both documents and live witnesses were available.  There was no argument that any of the documents was fabricated or untrue.  There w</w:t>
      </w:r>
      <w:r w:rsidR="00AF70D0">
        <w:rPr>
          <w:rFonts w:hint="eastAsia"/>
          <w:bCs/>
          <w:sz w:val="28"/>
          <w:lang w:val="en-GB"/>
        </w:rPr>
        <w:t>ere</w:t>
      </w:r>
      <w:r>
        <w:rPr>
          <w:bCs/>
          <w:sz w:val="28"/>
          <w:lang w:val="en-GB"/>
        </w:rPr>
        <w:t xml:space="preserve"> however lots of arguments that the witnesses were not to be believed.  Upon</w:t>
      </w:r>
      <w:r w:rsidR="00B10A4F">
        <w:rPr>
          <w:rFonts w:hint="eastAsia"/>
          <w:bCs/>
          <w:sz w:val="28"/>
          <w:lang w:val="en-GB"/>
        </w:rPr>
        <w:t xml:space="preserve"> </w:t>
      </w:r>
      <w:r>
        <w:rPr>
          <w:bCs/>
          <w:sz w:val="28"/>
          <w:lang w:val="en-GB"/>
        </w:rPr>
        <w:t>thought, it is my general observation that:</w:t>
      </w:r>
    </w:p>
    <w:p w:rsidR="00CB4200" w:rsidRDefault="00CB4200">
      <w:pPr>
        <w:tabs>
          <w:tab w:val="left" w:pos="1418"/>
        </w:tabs>
        <w:spacing w:line="360" w:lineRule="auto"/>
        <w:jc w:val="both"/>
        <w:rPr>
          <w:bCs/>
          <w:sz w:val="28"/>
          <w:lang w:val="en-GB"/>
        </w:rPr>
      </w:pPr>
    </w:p>
    <w:p w:rsidR="00CB4200" w:rsidRDefault="00CB4200">
      <w:pPr>
        <w:numPr>
          <w:ilvl w:val="0"/>
          <w:numId w:val="7"/>
        </w:numPr>
        <w:tabs>
          <w:tab w:val="clear" w:pos="4240"/>
          <w:tab w:val="left" w:pos="1418"/>
          <w:tab w:val="left" w:pos="1980"/>
        </w:tabs>
        <w:spacing w:line="360" w:lineRule="auto"/>
        <w:ind w:left="1980" w:hanging="540"/>
        <w:jc w:val="both"/>
        <w:rPr>
          <w:rFonts w:hint="eastAsia"/>
          <w:bCs/>
          <w:sz w:val="28"/>
          <w:lang w:val="en-GB"/>
        </w:rPr>
      </w:pPr>
      <w:r>
        <w:rPr>
          <w:bCs/>
          <w:sz w:val="28"/>
          <w:lang w:val="en-GB"/>
        </w:rPr>
        <w:t>written documents are preferred to if there is a conflict between them and witnesses</w:t>
      </w:r>
      <w:r w:rsidR="00AF70D0">
        <w:rPr>
          <w:rFonts w:hint="eastAsia"/>
          <w:bCs/>
          <w:sz w:val="28"/>
          <w:lang w:val="en-GB"/>
        </w:rPr>
        <w:t>, and</w:t>
      </w:r>
    </w:p>
    <w:p w:rsidR="00363F1D" w:rsidRDefault="00363F1D" w:rsidP="00363F1D">
      <w:pPr>
        <w:tabs>
          <w:tab w:val="left" w:pos="1418"/>
          <w:tab w:val="left" w:pos="1980"/>
        </w:tabs>
        <w:spacing w:line="360" w:lineRule="auto"/>
        <w:jc w:val="both"/>
        <w:rPr>
          <w:bCs/>
          <w:sz w:val="28"/>
          <w:lang w:val="en-GB"/>
        </w:rPr>
      </w:pPr>
    </w:p>
    <w:p w:rsidR="00CB4200" w:rsidRDefault="00CB4200">
      <w:pPr>
        <w:numPr>
          <w:ilvl w:val="0"/>
          <w:numId w:val="7"/>
        </w:numPr>
        <w:tabs>
          <w:tab w:val="clear" w:pos="4240"/>
          <w:tab w:val="left" w:pos="1418"/>
          <w:tab w:val="left" w:pos="1980"/>
        </w:tabs>
        <w:spacing w:line="360" w:lineRule="auto"/>
        <w:ind w:left="1980" w:hanging="540"/>
        <w:jc w:val="both"/>
        <w:rPr>
          <w:bCs/>
          <w:sz w:val="28"/>
          <w:lang w:val="en-GB"/>
        </w:rPr>
      </w:pPr>
      <w:r>
        <w:rPr>
          <w:bCs/>
          <w:sz w:val="28"/>
          <w:lang w:val="en-GB"/>
        </w:rPr>
        <w:t xml:space="preserve">the Plaintiffs’ evidence are preferred to if there is a conflict between them and those of the </w:t>
      </w:r>
      <w:r w:rsidR="00AF70D0">
        <w:rPr>
          <w:rFonts w:hint="eastAsia"/>
          <w:bCs/>
          <w:sz w:val="28"/>
          <w:lang w:val="en-GB"/>
        </w:rPr>
        <w:t>D</w:t>
      </w:r>
      <w:r>
        <w:rPr>
          <w:bCs/>
          <w:sz w:val="28"/>
          <w:lang w:val="en-GB"/>
        </w:rPr>
        <w:t>efendants.</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I say so for the following reasons.</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The evidence of the 1</w:t>
      </w:r>
      <w:r>
        <w:rPr>
          <w:bCs/>
          <w:sz w:val="28"/>
          <w:vertAlign w:val="superscript"/>
          <w:lang w:val="en-GB"/>
        </w:rPr>
        <w:t>st</w:t>
      </w:r>
      <w:r>
        <w:rPr>
          <w:bCs/>
          <w:sz w:val="28"/>
          <w:lang w:val="en-GB"/>
        </w:rPr>
        <w:t xml:space="preserve"> Defendant is important because he was the driver of the coach.  “How did the accident happen?” and “Were there safety belts on the coach?” are two key factual disputes herein.  However, he failed me in a number of aspects</w:t>
      </w:r>
      <w:r w:rsidR="00AF70D0">
        <w:rPr>
          <w:rFonts w:hint="eastAsia"/>
          <w:bCs/>
          <w:sz w:val="28"/>
          <w:lang w:val="en-GB"/>
        </w:rPr>
        <w:t>.</w:t>
      </w:r>
    </w:p>
    <w:p w:rsidR="00CB4200" w:rsidRDefault="00CB4200">
      <w:pPr>
        <w:tabs>
          <w:tab w:val="left" w:pos="1418"/>
        </w:tabs>
        <w:spacing w:line="360" w:lineRule="auto"/>
        <w:jc w:val="both"/>
        <w:rPr>
          <w:bCs/>
          <w:sz w:val="28"/>
          <w:lang w:val="en-GB"/>
        </w:rPr>
      </w:pPr>
    </w:p>
    <w:p w:rsidR="00CB4200" w:rsidRDefault="00CB4200">
      <w:pPr>
        <w:numPr>
          <w:ilvl w:val="0"/>
          <w:numId w:val="8"/>
        </w:numPr>
        <w:tabs>
          <w:tab w:val="clear" w:pos="3731"/>
          <w:tab w:val="left" w:pos="1418"/>
          <w:tab w:val="num" w:pos="1980"/>
        </w:tabs>
        <w:spacing w:line="360" w:lineRule="auto"/>
        <w:ind w:left="1980" w:hanging="540"/>
        <w:jc w:val="both"/>
        <w:rPr>
          <w:bCs/>
          <w:sz w:val="28"/>
          <w:lang w:val="en-GB"/>
        </w:rPr>
      </w:pPr>
      <w:r>
        <w:rPr>
          <w:bCs/>
          <w:sz w:val="28"/>
          <w:lang w:val="en-GB"/>
        </w:rPr>
        <w:t>The 1</w:t>
      </w:r>
      <w:r>
        <w:rPr>
          <w:bCs/>
          <w:sz w:val="28"/>
          <w:vertAlign w:val="superscript"/>
          <w:lang w:val="en-GB"/>
        </w:rPr>
        <w:t>st</w:t>
      </w:r>
      <w:r>
        <w:rPr>
          <w:bCs/>
          <w:sz w:val="28"/>
          <w:lang w:val="en-GB"/>
        </w:rPr>
        <w:t xml:space="preserve"> Defendant tried to suggest</w:t>
      </w:r>
      <w:r w:rsidR="00AF70D0">
        <w:rPr>
          <w:rFonts w:hint="eastAsia"/>
          <w:bCs/>
          <w:sz w:val="28"/>
          <w:lang w:val="en-GB"/>
        </w:rPr>
        <w:t xml:space="preserve"> that</w:t>
      </w:r>
      <w:r>
        <w:rPr>
          <w:bCs/>
          <w:sz w:val="28"/>
          <w:lang w:val="en-GB"/>
        </w:rPr>
        <w:t xml:space="preserve"> the accident was caused by other drivers.  He said that a truck in front of him stopped suddenly, forcing him to brake and swerve to the right to avoid a collision.  He successfully did so, but it happened that there was another heavy vehicle being “stationary” on the road blocking him.  In the words of his Counsel, it was an inevitable accident.</w:t>
      </w:r>
    </w:p>
    <w:p w:rsidR="00CB4200" w:rsidRDefault="00CB4200">
      <w:pPr>
        <w:tabs>
          <w:tab w:val="left" w:pos="1418"/>
        </w:tabs>
        <w:spacing w:line="360" w:lineRule="auto"/>
        <w:ind w:left="1440"/>
        <w:jc w:val="both"/>
        <w:rPr>
          <w:bCs/>
          <w:sz w:val="28"/>
          <w:lang w:val="en-GB"/>
        </w:rPr>
      </w:pPr>
    </w:p>
    <w:p w:rsidR="00CB4200" w:rsidRDefault="00CB4200">
      <w:pPr>
        <w:numPr>
          <w:ilvl w:val="0"/>
          <w:numId w:val="8"/>
        </w:numPr>
        <w:tabs>
          <w:tab w:val="clear" w:pos="3731"/>
          <w:tab w:val="left" w:pos="1418"/>
          <w:tab w:val="num" w:pos="1980"/>
        </w:tabs>
        <w:spacing w:line="360" w:lineRule="auto"/>
        <w:ind w:left="1980" w:hanging="540"/>
        <w:jc w:val="both"/>
        <w:rPr>
          <w:bCs/>
          <w:sz w:val="28"/>
          <w:lang w:val="en-GB"/>
        </w:rPr>
      </w:pPr>
      <w:r>
        <w:rPr>
          <w:bCs/>
          <w:sz w:val="28"/>
          <w:lang w:val="en-GB"/>
        </w:rPr>
        <w:t xml:space="preserve">Such suggestion is contradictory to contemporaneous documents.  </w:t>
      </w:r>
    </w:p>
    <w:p w:rsidR="00CB4200" w:rsidRDefault="00CB4200">
      <w:pPr>
        <w:tabs>
          <w:tab w:val="left" w:pos="1418"/>
        </w:tabs>
        <w:spacing w:line="360" w:lineRule="auto"/>
        <w:jc w:val="both"/>
        <w:rPr>
          <w:bCs/>
          <w:sz w:val="28"/>
          <w:lang w:val="en-GB"/>
        </w:rPr>
      </w:pPr>
    </w:p>
    <w:p w:rsidR="00CB4200" w:rsidRDefault="00CB4200">
      <w:pPr>
        <w:numPr>
          <w:ilvl w:val="1"/>
          <w:numId w:val="8"/>
        </w:numPr>
        <w:tabs>
          <w:tab w:val="clear" w:pos="1800"/>
          <w:tab w:val="num" w:pos="2700"/>
        </w:tabs>
        <w:spacing w:line="360" w:lineRule="auto"/>
        <w:ind w:left="2700" w:hanging="720"/>
        <w:jc w:val="both"/>
        <w:rPr>
          <w:bCs/>
          <w:sz w:val="28"/>
          <w:lang w:val="en-GB"/>
        </w:rPr>
      </w:pPr>
      <w:r>
        <w:rPr>
          <w:bCs/>
          <w:sz w:val="28"/>
          <w:lang w:val="en-GB"/>
        </w:rPr>
        <w:t>The 1</w:t>
      </w:r>
      <w:r>
        <w:rPr>
          <w:bCs/>
          <w:sz w:val="28"/>
          <w:vertAlign w:val="superscript"/>
          <w:lang w:val="en-GB"/>
        </w:rPr>
        <w:t>st</w:t>
      </w:r>
      <w:r>
        <w:rPr>
          <w:bCs/>
          <w:sz w:val="28"/>
          <w:lang w:val="en-GB"/>
        </w:rPr>
        <w:t xml:space="preserve"> Defendant was held wholly responsible for the accident:</w:t>
      </w:r>
    </w:p>
    <w:p w:rsidR="00CB4200" w:rsidRDefault="00CB4200">
      <w:pPr>
        <w:tabs>
          <w:tab w:val="left" w:pos="1418"/>
        </w:tabs>
        <w:spacing w:line="360" w:lineRule="auto"/>
        <w:jc w:val="both"/>
        <w:rPr>
          <w:bCs/>
          <w:sz w:val="28"/>
          <w:lang w:val="en-GB"/>
        </w:rPr>
      </w:pPr>
    </w:p>
    <w:p w:rsidR="00CB4200" w:rsidRDefault="00CB4200">
      <w:pPr>
        <w:tabs>
          <w:tab w:val="left" w:pos="2700"/>
        </w:tabs>
        <w:ind w:left="2700" w:right="585"/>
        <w:jc w:val="both"/>
        <w:rPr>
          <w:rFonts w:ascii="MingLiU" w:hAnsi="MingLiU" w:hint="eastAsia"/>
          <w:bCs/>
        </w:rPr>
      </w:pPr>
      <w:r>
        <w:rPr>
          <w:bCs/>
          <w:lang w:val="en-GB" w:eastAsia="zh-TW"/>
        </w:rPr>
        <w:t>“…</w:t>
      </w:r>
      <w:r>
        <w:rPr>
          <w:rFonts w:hint="eastAsia"/>
          <w:bCs/>
          <w:lang w:val="en-GB" w:eastAsia="zh-TW"/>
        </w:rPr>
        <w:t>蔡發現與前方同車道車輛距離過近，即往右打方向變入右邊主車道後，甲車車頭碰撞同車道前方由湖北省蒲圻市官塘驛鎮振興街</w:t>
      </w:r>
      <w:r>
        <w:rPr>
          <w:rFonts w:hint="eastAsia"/>
          <w:bCs/>
          <w:lang w:val="en-GB" w:eastAsia="zh-TW"/>
        </w:rPr>
        <w:t>87</w:t>
      </w:r>
      <w:r>
        <w:rPr>
          <w:rFonts w:hint="eastAsia"/>
          <w:bCs/>
          <w:lang w:val="en-GB" w:eastAsia="zh-TW"/>
        </w:rPr>
        <w:t>號的駕駛員徐輝鵬駕駛粵</w:t>
      </w:r>
      <w:r>
        <w:rPr>
          <w:bCs/>
          <w:lang w:eastAsia="zh-TW"/>
        </w:rPr>
        <w:t>A</w:t>
      </w:r>
      <w:r>
        <w:rPr>
          <w:rFonts w:ascii="SimSun" w:hAnsi="SimSun" w:hint="eastAsia"/>
          <w:bCs/>
          <w:lang w:eastAsia="zh-TW"/>
        </w:rPr>
        <w:t>•</w:t>
      </w:r>
      <w:r>
        <w:rPr>
          <w:bCs/>
          <w:lang w:eastAsia="zh-TW"/>
        </w:rPr>
        <w:t>B3527</w:t>
      </w:r>
      <w:r>
        <w:rPr>
          <w:rFonts w:hint="eastAsia"/>
          <w:bCs/>
          <w:lang w:eastAsia="zh-TW"/>
        </w:rPr>
        <w:t>號重型半挂牽引車（乙車）車尾，造成甲車駕駛員蔡明生</w:t>
      </w:r>
      <w:r>
        <w:rPr>
          <w:rFonts w:ascii="MingLiU" w:eastAsia="MingLiU" w:hAnsi="MingLiU" w:hint="eastAsia"/>
          <w:bCs/>
          <w:lang w:eastAsia="zh-TW"/>
        </w:rPr>
        <w:t>、</w:t>
      </w:r>
      <w:r>
        <w:rPr>
          <w:rFonts w:hint="eastAsia"/>
          <w:bCs/>
          <w:lang w:eastAsia="zh-TW"/>
        </w:rPr>
        <w:t>甲車乘客馮金英</w:t>
      </w:r>
      <w:r>
        <w:rPr>
          <w:rFonts w:ascii="MingLiU" w:eastAsia="MingLiU" w:hAnsi="MingLiU" w:hint="eastAsia"/>
          <w:bCs/>
          <w:lang w:eastAsia="zh-TW"/>
        </w:rPr>
        <w:t>、</w:t>
      </w:r>
      <w:r>
        <w:rPr>
          <w:rFonts w:ascii="MingLiU" w:hAnsi="MingLiU" w:hint="eastAsia"/>
          <w:bCs/>
          <w:lang w:eastAsia="zh-TW"/>
        </w:rPr>
        <w:t>曾人聰</w:t>
      </w:r>
      <w:r>
        <w:rPr>
          <w:rFonts w:ascii="MingLiU" w:eastAsia="MingLiU" w:hAnsi="MingLiU" w:hint="eastAsia"/>
          <w:bCs/>
          <w:lang w:eastAsia="zh-TW"/>
        </w:rPr>
        <w:t>、</w:t>
      </w:r>
      <w:r>
        <w:rPr>
          <w:rFonts w:ascii="MingLiU" w:hAnsi="MingLiU" w:hint="eastAsia"/>
          <w:bCs/>
          <w:lang w:eastAsia="zh-TW"/>
        </w:rPr>
        <w:t>曹金燕</w:t>
      </w:r>
      <w:r>
        <w:rPr>
          <w:rFonts w:ascii="MingLiU" w:eastAsia="MingLiU" w:hAnsi="MingLiU" w:hint="eastAsia"/>
          <w:bCs/>
          <w:lang w:eastAsia="zh-TW"/>
        </w:rPr>
        <w:t>、</w:t>
      </w:r>
      <w:r>
        <w:rPr>
          <w:rFonts w:ascii="MingLiU" w:hAnsi="MingLiU" w:hint="eastAsia"/>
          <w:bCs/>
          <w:lang w:eastAsia="zh-TW"/>
        </w:rPr>
        <w:t>鄧美華</w:t>
      </w:r>
      <w:r>
        <w:rPr>
          <w:rFonts w:ascii="MingLiU" w:eastAsia="MingLiU" w:hAnsi="MingLiU" w:hint="eastAsia"/>
          <w:bCs/>
          <w:lang w:eastAsia="zh-TW"/>
        </w:rPr>
        <w:t>、</w:t>
      </w:r>
      <w:r>
        <w:rPr>
          <w:rFonts w:ascii="MingLiU" w:hAnsi="MingLiU" w:hint="eastAsia"/>
          <w:bCs/>
          <w:lang w:eastAsia="zh-TW"/>
        </w:rPr>
        <w:t>姚杏萍</w:t>
      </w:r>
      <w:r>
        <w:rPr>
          <w:rFonts w:ascii="MingLiU" w:eastAsia="MingLiU" w:hAnsi="MingLiU" w:hint="eastAsia"/>
          <w:bCs/>
          <w:lang w:eastAsia="zh-TW"/>
        </w:rPr>
        <w:t>、</w:t>
      </w:r>
      <w:r>
        <w:rPr>
          <w:rFonts w:ascii="MingLiU" w:hAnsi="MingLiU" w:hint="eastAsia"/>
          <w:bCs/>
          <w:lang w:eastAsia="zh-TW"/>
        </w:rPr>
        <w:t>莫玉清七人受傷及甲</w:t>
      </w:r>
      <w:r>
        <w:rPr>
          <w:rFonts w:ascii="MingLiU" w:eastAsia="MingLiU" w:hAnsi="MingLiU" w:hint="eastAsia"/>
          <w:bCs/>
          <w:lang w:eastAsia="zh-TW"/>
        </w:rPr>
        <w:t>、</w:t>
      </w:r>
      <w:r>
        <w:rPr>
          <w:rFonts w:ascii="MingLiU" w:hAnsi="MingLiU" w:hint="eastAsia"/>
          <w:bCs/>
          <w:lang w:eastAsia="zh-TW"/>
        </w:rPr>
        <w:t>乙車兩車不同程度損壞的交通事故。</w:t>
      </w:r>
    </w:p>
    <w:p w:rsidR="00CB4200" w:rsidRDefault="00CB4200">
      <w:pPr>
        <w:tabs>
          <w:tab w:val="left" w:pos="2700"/>
        </w:tabs>
        <w:ind w:left="2700" w:right="585"/>
        <w:jc w:val="both"/>
        <w:rPr>
          <w:rFonts w:ascii="MingLiU" w:hAnsi="MingLiU" w:hint="eastAsia"/>
          <w:bCs/>
        </w:rPr>
      </w:pPr>
    </w:p>
    <w:p w:rsidR="00CB4200" w:rsidRDefault="00CB4200">
      <w:pPr>
        <w:tabs>
          <w:tab w:val="left" w:pos="2700"/>
        </w:tabs>
        <w:ind w:left="2700" w:right="585"/>
        <w:jc w:val="both"/>
        <w:rPr>
          <w:rFonts w:ascii="MingLiU" w:hAnsi="MingLiU" w:hint="eastAsia"/>
          <w:bCs/>
          <w:lang w:eastAsia="zh-TW"/>
        </w:rPr>
      </w:pPr>
      <w:r>
        <w:rPr>
          <w:rFonts w:ascii="MingLiU" w:hAnsi="MingLiU" w:hint="eastAsia"/>
          <w:bCs/>
          <w:lang w:eastAsia="zh-TW"/>
        </w:rPr>
        <w:t>經我大隊調查後認為，駕駛員蔡明生駕車過程中沒有按照操作規範安全駕駛，其行為違反</w:t>
      </w:r>
      <w:r>
        <w:rPr>
          <w:rFonts w:ascii="MingLiU" w:eastAsia="MingLiU" w:hAnsi="MingLiU" w:hint="eastAsia"/>
          <w:bCs/>
          <w:lang w:eastAsia="zh-TW"/>
        </w:rPr>
        <w:t>《</w:t>
      </w:r>
      <w:r>
        <w:rPr>
          <w:rFonts w:ascii="MingLiU" w:hAnsi="MingLiU" w:hint="eastAsia"/>
          <w:bCs/>
          <w:lang w:eastAsia="zh-TW"/>
        </w:rPr>
        <w:t>中華人民共和國道路交通安全法</w:t>
      </w:r>
      <w:r>
        <w:rPr>
          <w:rFonts w:ascii="MingLiU" w:eastAsia="MingLiU" w:hAnsi="MingLiU" w:hint="eastAsia"/>
          <w:bCs/>
          <w:lang w:eastAsia="zh-TW"/>
        </w:rPr>
        <w:t>》</w:t>
      </w:r>
      <w:r>
        <w:rPr>
          <w:rFonts w:ascii="MingLiU" w:hAnsi="MingLiU" w:hint="eastAsia"/>
          <w:bCs/>
          <w:lang w:eastAsia="zh-TW"/>
        </w:rPr>
        <w:t>第二十二條第一款之規定；根據</w:t>
      </w:r>
      <w:r>
        <w:rPr>
          <w:rFonts w:ascii="MingLiU" w:eastAsia="MingLiU" w:hAnsi="MingLiU" w:hint="eastAsia"/>
          <w:bCs/>
          <w:lang w:eastAsia="zh-TW"/>
        </w:rPr>
        <w:t>《</w:t>
      </w:r>
      <w:r>
        <w:rPr>
          <w:rFonts w:ascii="MingLiU" w:hAnsi="MingLiU" w:hint="eastAsia"/>
          <w:bCs/>
          <w:lang w:eastAsia="zh-TW"/>
        </w:rPr>
        <w:t>交通事故處理程序規定</w:t>
      </w:r>
      <w:r>
        <w:rPr>
          <w:rFonts w:ascii="MingLiU" w:eastAsia="MingLiU" w:hAnsi="MingLiU" w:hint="eastAsia"/>
          <w:bCs/>
          <w:lang w:eastAsia="zh-TW"/>
        </w:rPr>
        <w:t>》</w:t>
      </w:r>
      <w:r>
        <w:rPr>
          <w:rFonts w:ascii="MingLiU" w:hAnsi="MingLiU" w:hint="eastAsia"/>
          <w:bCs/>
          <w:lang w:eastAsia="zh-TW"/>
        </w:rPr>
        <w:t>第四十五條第一款第一項之規定，駕駛員蔡明生應負該事故的全部責任；駕駛員徐輝鵬，乘客</w:t>
      </w:r>
      <w:r>
        <w:rPr>
          <w:rFonts w:hint="eastAsia"/>
          <w:bCs/>
          <w:lang w:eastAsia="zh-TW"/>
        </w:rPr>
        <w:t>馮金英</w:t>
      </w:r>
      <w:r>
        <w:rPr>
          <w:rFonts w:ascii="MingLiU" w:eastAsia="MingLiU" w:hAnsi="MingLiU" w:hint="eastAsia"/>
          <w:bCs/>
          <w:lang w:eastAsia="zh-TW"/>
        </w:rPr>
        <w:t>、</w:t>
      </w:r>
      <w:r>
        <w:rPr>
          <w:rFonts w:ascii="MingLiU" w:hAnsi="MingLiU" w:hint="eastAsia"/>
          <w:bCs/>
          <w:lang w:eastAsia="zh-TW"/>
        </w:rPr>
        <w:t>曾人聰</w:t>
      </w:r>
      <w:r>
        <w:rPr>
          <w:rFonts w:ascii="MingLiU" w:eastAsia="MingLiU" w:hAnsi="MingLiU" w:hint="eastAsia"/>
          <w:bCs/>
          <w:lang w:eastAsia="zh-TW"/>
        </w:rPr>
        <w:t>、</w:t>
      </w:r>
      <w:r>
        <w:rPr>
          <w:rFonts w:ascii="MingLiU" w:hAnsi="MingLiU" w:hint="eastAsia"/>
          <w:bCs/>
          <w:lang w:eastAsia="zh-TW"/>
        </w:rPr>
        <w:t>曹金燕</w:t>
      </w:r>
      <w:r>
        <w:rPr>
          <w:rFonts w:ascii="MingLiU" w:eastAsia="MingLiU" w:hAnsi="MingLiU" w:hint="eastAsia"/>
          <w:bCs/>
          <w:lang w:eastAsia="zh-TW"/>
        </w:rPr>
        <w:t>、</w:t>
      </w:r>
      <w:r>
        <w:rPr>
          <w:rFonts w:ascii="MingLiU" w:hAnsi="MingLiU" w:hint="eastAsia"/>
          <w:bCs/>
          <w:lang w:eastAsia="zh-TW"/>
        </w:rPr>
        <w:t>鄧美華</w:t>
      </w:r>
      <w:r>
        <w:rPr>
          <w:rFonts w:ascii="MingLiU" w:eastAsia="MingLiU" w:hAnsi="MingLiU" w:hint="eastAsia"/>
          <w:bCs/>
          <w:lang w:eastAsia="zh-TW"/>
        </w:rPr>
        <w:t>、</w:t>
      </w:r>
      <w:r>
        <w:rPr>
          <w:rFonts w:ascii="MingLiU" w:hAnsi="MingLiU" w:hint="eastAsia"/>
          <w:bCs/>
          <w:lang w:eastAsia="zh-TW"/>
        </w:rPr>
        <w:t>姚杏萍</w:t>
      </w:r>
      <w:r>
        <w:rPr>
          <w:rFonts w:ascii="MingLiU" w:eastAsia="MingLiU" w:hAnsi="MingLiU" w:hint="eastAsia"/>
          <w:bCs/>
          <w:lang w:eastAsia="zh-TW"/>
        </w:rPr>
        <w:t>、</w:t>
      </w:r>
      <w:r>
        <w:rPr>
          <w:rFonts w:ascii="MingLiU" w:hAnsi="MingLiU" w:hint="eastAsia"/>
          <w:bCs/>
          <w:lang w:eastAsia="zh-TW"/>
        </w:rPr>
        <w:t>莫玉清不負事故的責任。</w:t>
      </w:r>
    </w:p>
    <w:p w:rsidR="00CB4200" w:rsidRDefault="00CB4200">
      <w:pPr>
        <w:tabs>
          <w:tab w:val="left" w:pos="1418"/>
          <w:tab w:val="left" w:pos="2700"/>
        </w:tabs>
        <w:ind w:left="2700" w:right="585"/>
        <w:jc w:val="both"/>
        <w:rPr>
          <w:rFonts w:ascii="MingLiU" w:hAnsi="MingLiU" w:hint="eastAsia"/>
          <w:bCs/>
          <w:lang w:eastAsia="zh-TW"/>
        </w:rPr>
      </w:pPr>
    </w:p>
    <w:p w:rsidR="00363F1D" w:rsidRDefault="00CB4200">
      <w:pPr>
        <w:tabs>
          <w:tab w:val="left" w:pos="2700"/>
        </w:tabs>
        <w:ind w:left="2700" w:right="585"/>
        <w:jc w:val="both"/>
        <w:rPr>
          <w:rFonts w:hint="eastAsia"/>
          <w:bCs/>
          <w:lang w:val="en-GB"/>
        </w:rPr>
      </w:pPr>
      <w:r>
        <w:rPr>
          <w:rFonts w:hint="eastAsia"/>
          <w:bCs/>
          <w:lang w:val="en-GB" w:eastAsia="zh-TW"/>
        </w:rPr>
        <w:t>以上事實有當事人蔡明生、徐輝鵬的供述及身份證明、現場圖、現場照片、現場勘查記錄、機動車檢驗報告、車輛痕跡檢驗記錄、醫院診斷證明等證據證實，事實清楚，證據確鑿。</w:t>
      </w:r>
      <w:r>
        <w:rPr>
          <w:bCs/>
          <w:lang w:val="en-GB" w:eastAsia="zh-TW"/>
        </w:rPr>
        <w:t>”</w:t>
      </w:r>
      <w:r>
        <w:rPr>
          <w:rFonts w:hint="eastAsia"/>
          <w:bCs/>
          <w:lang w:val="en-GB" w:eastAsia="zh-TW"/>
        </w:rPr>
        <w:t xml:space="preserve"> </w:t>
      </w:r>
    </w:p>
    <w:p w:rsidR="00363F1D" w:rsidRDefault="00363F1D">
      <w:pPr>
        <w:tabs>
          <w:tab w:val="left" w:pos="2700"/>
        </w:tabs>
        <w:ind w:left="2700" w:right="585"/>
        <w:jc w:val="both"/>
        <w:rPr>
          <w:rFonts w:hint="eastAsia"/>
          <w:bCs/>
          <w:lang w:val="en-GB"/>
        </w:rPr>
      </w:pPr>
    </w:p>
    <w:p w:rsidR="00CB4200" w:rsidRDefault="00363F1D">
      <w:pPr>
        <w:tabs>
          <w:tab w:val="left" w:pos="2700"/>
        </w:tabs>
        <w:ind w:left="2700" w:right="585"/>
        <w:jc w:val="both"/>
        <w:rPr>
          <w:bCs/>
          <w:lang w:eastAsia="zh-TW"/>
        </w:rPr>
      </w:pPr>
      <w:r>
        <w:rPr>
          <w:rFonts w:hint="eastAsia"/>
          <w:bCs/>
          <w:lang w:val="en-GB"/>
        </w:rPr>
        <w:t xml:space="preserve">                 (</w:t>
      </w:r>
      <w:r w:rsidR="00CB4200">
        <w:rPr>
          <w:rFonts w:hint="eastAsia"/>
          <w:bCs/>
          <w:lang w:val="en-GB" w:eastAsia="zh-TW"/>
        </w:rPr>
        <w:t>交通事故認定書</w:t>
      </w:r>
      <w:r w:rsidR="00CB4200">
        <w:rPr>
          <w:bCs/>
          <w:lang w:eastAsia="zh-TW"/>
        </w:rPr>
        <w:t>dated 12 August 2005</w:t>
      </w:r>
      <w:r w:rsidR="00CB4200">
        <w:rPr>
          <w:rFonts w:hint="eastAsia"/>
          <w:bCs/>
          <w:lang w:eastAsia="zh-TW"/>
        </w:rPr>
        <w:t>）</w:t>
      </w:r>
    </w:p>
    <w:p w:rsidR="00CB4200" w:rsidRDefault="00CB4200">
      <w:pPr>
        <w:tabs>
          <w:tab w:val="left" w:pos="1418"/>
        </w:tabs>
        <w:spacing w:line="360" w:lineRule="auto"/>
        <w:ind w:left="1440" w:right="590"/>
        <w:jc w:val="both"/>
        <w:rPr>
          <w:bCs/>
          <w:sz w:val="28"/>
          <w:lang w:eastAsia="zh-TW"/>
        </w:rPr>
      </w:pPr>
    </w:p>
    <w:p w:rsidR="00CB4200" w:rsidRDefault="00CB4200">
      <w:pPr>
        <w:numPr>
          <w:ilvl w:val="1"/>
          <w:numId w:val="8"/>
        </w:numPr>
        <w:tabs>
          <w:tab w:val="clear" w:pos="1800"/>
          <w:tab w:val="num" w:pos="2700"/>
        </w:tabs>
        <w:spacing w:line="360" w:lineRule="auto"/>
        <w:ind w:left="2700" w:hanging="720"/>
        <w:jc w:val="both"/>
        <w:rPr>
          <w:bCs/>
          <w:sz w:val="28"/>
          <w:lang w:val="en-GB"/>
        </w:rPr>
      </w:pPr>
      <w:r>
        <w:rPr>
          <w:bCs/>
          <w:sz w:val="28"/>
          <w:lang w:val="en-GB"/>
        </w:rPr>
        <w:t>Somebody entered into a settlement agreement for the 1</w:t>
      </w:r>
      <w:r>
        <w:rPr>
          <w:bCs/>
          <w:sz w:val="28"/>
          <w:vertAlign w:val="superscript"/>
          <w:lang w:val="en-GB"/>
        </w:rPr>
        <w:t>st</w:t>
      </w:r>
      <w:r>
        <w:rPr>
          <w:bCs/>
          <w:sz w:val="28"/>
          <w:lang w:val="en-GB"/>
        </w:rPr>
        <w:t xml:space="preserve"> Defendant with the driver of the heavy vehicle and one passenger on the coach:</w:t>
      </w:r>
    </w:p>
    <w:p w:rsidR="00CB4200" w:rsidRDefault="00CB4200">
      <w:pPr>
        <w:spacing w:line="360" w:lineRule="auto"/>
        <w:jc w:val="both"/>
        <w:rPr>
          <w:bCs/>
          <w:sz w:val="28"/>
          <w:lang w:val="en-GB"/>
        </w:rPr>
      </w:pPr>
    </w:p>
    <w:p w:rsidR="00CB4200" w:rsidRDefault="00CB4200">
      <w:pPr>
        <w:tabs>
          <w:tab w:val="left" w:pos="2700"/>
        </w:tabs>
        <w:ind w:left="2700" w:right="585"/>
        <w:jc w:val="both"/>
        <w:rPr>
          <w:rFonts w:hint="eastAsia"/>
          <w:bCs/>
          <w:lang w:val="en-GB" w:eastAsia="zh-TW"/>
        </w:rPr>
      </w:pPr>
      <w:r>
        <w:rPr>
          <w:bCs/>
          <w:lang w:val="en-GB" w:eastAsia="zh-TW"/>
        </w:rPr>
        <w:t>“</w:t>
      </w:r>
      <w:r>
        <w:rPr>
          <w:rFonts w:hint="eastAsia"/>
          <w:bCs/>
          <w:lang w:val="en-GB" w:eastAsia="zh-TW"/>
        </w:rPr>
        <w:t>各方當事人在了解國家有關賠償政策規定後，達成以下協議：</w:t>
      </w:r>
    </w:p>
    <w:p w:rsidR="00CB4200" w:rsidRDefault="00CB4200">
      <w:pPr>
        <w:tabs>
          <w:tab w:val="left" w:pos="2700"/>
        </w:tabs>
        <w:ind w:left="2700" w:right="585"/>
        <w:jc w:val="both"/>
        <w:rPr>
          <w:rFonts w:hint="eastAsia"/>
          <w:bCs/>
          <w:lang w:val="en-GB" w:eastAsia="zh-TW"/>
        </w:rPr>
      </w:pPr>
    </w:p>
    <w:p w:rsidR="00CB4200" w:rsidRDefault="00CB4200">
      <w:pPr>
        <w:numPr>
          <w:ilvl w:val="3"/>
          <w:numId w:val="9"/>
        </w:numPr>
        <w:tabs>
          <w:tab w:val="clear" w:pos="2880"/>
          <w:tab w:val="num" w:pos="3060"/>
        </w:tabs>
        <w:ind w:left="3060" w:right="585"/>
        <w:jc w:val="both"/>
        <w:rPr>
          <w:rFonts w:ascii="SimSun" w:hAnsi="SimSun" w:hint="eastAsia"/>
          <w:bCs/>
          <w:lang w:eastAsia="zh-TW"/>
        </w:rPr>
      </w:pPr>
      <w:r>
        <w:rPr>
          <w:rFonts w:hint="eastAsia"/>
          <w:bCs/>
          <w:lang w:val="en-GB" w:eastAsia="zh-TW"/>
        </w:rPr>
        <w:t>粵</w:t>
      </w:r>
      <w:r>
        <w:rPr>
          <w:bCs/>
          <w:lang w:eastAsia="zh-TW"/>
        </w:rPr>
        <w:t>Z</w:t>
      </w:r>
      <w:r>
        <w:rPr>
          <w:rFonts w:ascii="SimSun" w:hAnsi="SimSun" w:hint="eastAsia"/>
          <w:bCs/>
          <w:lang w:eastAsia="zh-TW"/>
        </w:rPr>
        <w:t>•</w:t>
      </w:r>
      <w:r>
        <w:rPr>
          <w:rFonts w:ascii="SimSun" w:hAnsi="SimSun"/>
          <w:bCs/>
          <w:lang w:eastAsia="zh-TW"/>
        </w:rPr>
        <w:t>BH04</w:t>
      </w:r>
      <w:r>
        <w:rPr>
          <w:rFonts w:ascii="SimSun" w:hAnsi="SimSun" w:hint="eastAsia"/>
          <w:bCs/>
          <w:lang w:eastAsia="zh-TW"/>
        </w:rPr>
        <w:t>港號車因事故的拖車費（憑票）</w:t>
      </w:r>
      <w:r>
        <w:rPr>
          <w:rFonts w:hint="eastAsia"/>
          <w:bCs/>
          <w:lang w:val="en-GB" w:eastAsia="zh-TW"/>
        </w:rPr>
        <w:t>、停車費（憑票）、修配費由粵</w:t>
      </w:r>
      <w:r>
        <w:rPr>
          <w:bCs/>
          <w:lang w:eastAsia="zh-TW"/>
        </w:rPr>
        <w:t>Z</w:t>
      </w:r>
      <w:r>
        <w:rPr>
          <w:rFonts w:ascii="SimSun" w:hAnsi="SimSun" w:hint="eastAsia"/>
          <w:bCs/>
          <w:lang w:eastAsia="zh-TW"/>
        </w:rPr>
        <w:t>•</w:t>
      </w:r>
      <w:r>
        <w:rPr>
          <w:rFonts w:ascii="SimSun" w:hAnsi="SimSun"/>
          <w:bCs/>
          <w:lang w:eastAsia="zh-TW"/>
        </w:rPr>
        <w:t>BH04</w:t>
      </w:r>
      <w:r>
        <w:rPr>
          <w:rFonts w:ascii="SimSun" w:hAnsi="SimSun" w:hint="eastAsia"/>
          <w:bCs/>
          <w:lang w:eastAsia="zh-TW"/>
        </w:rPr>
        <w:t>港號大客車方自行負責。</w:t>
      </w:r>
    </w:p>
    <w:p w:rsidR="00CB4200" w:rsidRDefault="00CB4200">
      <w:pPr>
        <w:ind w:left="2700" w:right="585"/>
        <w:jc w:val="both"/>
        <w:rPr>
          <w:rFonts w:ascii="SimSun" w:hAnsi="SimSun" w:hint="eastAsia"/>
          <w:bCs/>
          <w:lang w:eastAsia="zh-TW"/>
        </w:rPr>
      </w:pPr>
    </w:p>
    <w:p w:rsidR="00CB4200" w:rsidRDefault="00CB4200">
      <w:pPr>
        <w:numPr>
          <w:ilvl w:val="3"/>
          <w:numId w:val="9"/>
        </w:numPr>
        <w:tabs>
          <w:tab w:val="clear" w:pos="2880"/>
          <w:tab w:val="num" w:pos="3060"/>
        </w:tabs>
        <w:ind w:left="3060" w:right="585"/>
        <w:jc w:val="both"/>
        <w:rPr>
          <w:rFonts w:ascii="SimSun" w:hAnsi="SimSun" w:hint="eastAsia"/>
          <w:bCs/>
          <w:lang w:eastAsia="zh-TW"/>
        </w:rPr>
      </w:pPr>
      <w:r>
        <w:rPr>
          <w:rFonts w:ascii="SimSun" w:hAnsi="SimSun" w:hint="eastAsia"/>
          <w:bCs/>
          <w:lang w:eastAsia="zh-TW"/>
        </w:rPr>
        <w:t>粵</w:t>
      </w:r>
      <w:r>
        <w:rPr>
          <w:rFonts w:ascii="SimSun" w:hAnsi="SimSun"/>
          <w:bCs/>
          <w:lang w:eastAsia="zh-TW"/>
        </w:rPr>
        <w:t>A</w:t>
      </w:r>
      <w:r>
        <w:rPr>
          <w:rFonts w:ascii="SimSun" w:hAnsi="SimSun" w:hint="eastAsia"/>
          <w:bCs/>
          <w:lang w:eastAsia="zh-TW"/>
        </w:rPr>
        <w:t>•</w:t>
      </w:r>
      <w:r>
        <w:rPr>
          <w:rFonts w:ascii="SimSun" w:hAnsi="SimSun"/>
          <w:bCs/>
          <w:lang w:eastAsia="zh-TW"/>
        </w:rPr>
        <w:t>B3527</w:t>
      </w:r>
      <w:r>
        <w:rPr>
          <w:rFonts w:ascii="SimSun" w:hAnsi="SimSun" w:hint="eastAsia"/>
          <w:bCs/>
          <w:lang w:eastAsia="zh-TW"/>
        </w:rPr>
        <w:t>號重型半挂牽引車因事故的拖車費（憑票）</w:t>
      </w:r>
      <w:r>
        <w:rPr>
          <w:rFonts w:hint="eastAsia"/>
          <w:bCs/>
          <w:lang w:val="en-GB" w:eastAsia="zh-TW"/>
        </w:rPr>
        <w:t>、停車費（憑票）、修配費：￥</w:t>
      </w:r>
      <w:r>
        <w:rPr>
          <w:rFonts w:hint="eastAsia"/>
          <w:bCs/>
          <w:lang w:val="en-GB" w:eastAsia="zh-TW"/>
        </w:rPr>
        <w:t>6330</w:t>
      </w:r>
      <w:r>
        <w:rPr>
          <w:rFonts w:hint="eastAsia"/>
          <w:bCs/>
          <w:lang w:val="en-GB" w:eastAsia="zh-TW"/>
        </w:rPr>
        <w:t>元、鍳定評</w:t>
      </w:r>
      <w:r>
        <w:rPr>
          <w:rFonts w:hint="eastAsia"/>
          <w:bCs/>
          <w:lang w:val="en-GB" w:eastAsia="zh-TW"/>
        </w:rPr>
        <w:t xml:space="preserve"> </w:t>
      </w:r>
      <w:r>
        <w:rPr>
          <w:rFonts w:hint="eastAsia"/>
          <w:bCs/>
          <w:lang w:val="en-GB" w:eastAsia="zh-TW"/>
        </w:rPr>
        <w:t>估費</w:t>
      </w:r>
      <w:r>
        <w:rPr>
          <w:rFonts w:hint="eastAsia"/>
          <w:bCs/>
          <w:lang w:val="en-GB" w:eastAsia="zh-TW"/>
        </w:rPr>
        <w:t xml:space="preserve"> </w:t>
      </w:r>
      <w:r>
        <w:rPr>
          <w:rFonts w:hint="eastAsia"/>
          <w:bCs/>
          <w:lang w:val="en-GB" w:eastAsia="zh-TW"/>
        </w:rPr>
        <w:t>：￥</w:t>
      </w:r>
      <w:r>
        <w:rPr>
          <w:rFonts w:hint="eastAsia"/>
          <w:bCs/>
          <w:lang w:val="en-GB" w:eastAsia="zh-TW"/>
        </w:rPr>
        <w:t>310</w:t>
      </w:r>
      <w:r>
        <w:rPr>
          <w:rFonts w:hint="eastAsia"/>
          <w:bCs/>
          <w:lang w:val="en-GB" w:eastAsia="zh-TW"/>
        </w:rPr>
        <w:t>元由粵</w:t>
      </w:r>
      <w:r>
        <w:rPr>
          <w:bCs/>
          <w:lang w:eastAsia="zh-TW"/>
        </w:rPr>
        <w:t>Z</w:t>
      </w:r>
      <w:r>
        <w:rPr>
          <w:rFonts w:ascii="SimSun" w:hAnsi="SimSun" w:hint="eastAsia"/>
          <w:bCs/>
          <w:lang w:eastAsia="zh-TW"/>
        </w:rPr>
        <w:t>•</w:t>
      </w:r>
      <w:r>
        <w:rPr>
          <w:rFonts w:ascii="SimSun" w:hAnsi="SimSun"/>
          <w:bCs/>
          <w:lang w:eastAsia="zh-TW"/>
        </w:rPr>
        <w:t>BH04</w:t>
      </w:r>
      <w:r>
        <w:rPr>
          <w:rFonts w:ascii="SimSun" w:hAnsi="SimSun" w:hint="eastAsia"/>
          <w:bCs/>
          <w:lang w:eastAsia="zh-TW"/>
        </w:rPr>
        <w:t>港號 大客車方負責。</w:t>
      </w:r>
    </w:p>
    <w:p w:rsidR="00CB4200" w:rsidRDefault="00CB4200">
      <w:pPr>
        <w:ind w:right="585"/>
        <w:jc w:val="both"/>
        <w:rPr>
          <w:rFonts w:ascii="SimSun" w:hAnsi="SimSun"/>
          <w:bCs/>
          <w:lang w:eastAsia="zh-TW"/>
        </w:rPr>
      </w:pPr>
    </w:p>
    <w:p w:rsidR="00CB4200" w:rsidRDefault="00CB4200">
      <w:pPr>
        <w:numPr>
          <w:ilvl w:val="3"/>
          <w:numId w:val="9"/>
        </w:numPr>
        <w:tabs>
          <w:tab w:val="clear" w:pos="2880"/>
          <w:tab w:val="num" w:pos="3060"/>
        </w:tabs>
        <w:ind w:left="3060" w:right="585"/>
        <w:jc w:val="both"/>
        <w:rPr>
          <w:rFonts w:ascii="SimSun" w:hAnsi="SimSun" w:hint="eastAsia"/>
          <w:bCs/>
          <w:lang w:eastAsia="zh-TW"/>
        </w:rPr>
      </w:pPr>
      <w:r>
        <w:rPr>
          <w:rFonts w:ascii="SimSun" w:hAnsi="SimSun" w:hint="eastAsia"/>
          <w:bCs/>
          <w:lang w:eastAsia="zh-TW"/>
        </w:rPr>
        <w:t>粵</w:t>
      </w:r>
      <w:r>
        <w:rPr>
          <w:rFonts w:ascii="SimSun" w:hAnsi="SimSun"/>
          <w:bCs/>
          <w:lang w:eastAsia="zh-TW"/>
        </w:rPr>
        <w:t>A</w:t>
      </w:r>
      <w:r>
        <w:rPr>
          <w:rFonts w:ascii="SimSun" w:hAnsi="SimSun" w:hint="eastAsia"/>
          <w:bCs/>
          <w:lang w:eastAsia="zh-TW"/>
        </w:rPr>
        <w:t>•</w:t>
      </w:r>
      <w:r>
        <w:rPr>
          <w:rFonts w:ascii="SimSun" w:hAnsi="SimSun"/>
          <w:bCs/>
          <w:lang w:eastAsia="zh-TW"/>
        </w:rPr>
        <w:t>B3527</w:t>
      </w:r>
      <w:r>
        <w:rPr>
          <w:rFonts w:ascii="SimSun" w:hAnsi="SimSun" w:hint="eastAsia"/>
          <w:bCs/>
          <w:lang w:eastAsia="zh-TW"/>
        </w:rPr>
        <w:t>號重型半挂牽引車上貨物（麥芽糖漿）損失費：￥4980元，鍳定評估費：￥250元由</w:t>
      </w:r>
      <w:r>
        <w:rPr>
          <w:rFonts w:hint="eastAsia"/>
          <w:bCs/>
          <w:lang w:val="en-GB" w:eastAsia="zh-TW"/>
        </w:rPr>
        <w:t>粵</w:t>
      </w:r>
      <w:r>
        <w:rPr>
          <w:bCs/>
          <w:lang w:eastAsia="zh-TW"/>
        </w:rPr>
        <w:t>Z</w:t>
      </w:r>
      <w:r>
        <w:rPr>
          <w:rFonts w:ascii="SimSun" w:hAnsi="SimSun" w:hint="eastAsia"/>
          <w:bCs/>
          <w:lang w:eastAsia="zh-TW"/>
        </w:rPr>
        <w:t>•</w:t>
      </w:r>
      <w:r>
        <w:rPr>
          <w:rFonts w:ascii="SimSun" w:hAnsi="SimSun"/>
          <w:bCs/>
          <w:lang w:eastAsia="zh-TW"/>
        </w:rPr>
        <w:t>BH04</w:t>
      </w:r>
      <w:r>
        <w:rPr>
          <w:rFonts w:ascii="SimSun" w:hAnsi="SimSun" w:hint="eastAsia"/>
          <w:bCs/>
          <w:lang w:eastAsia="zh-TW"/>
        </w:rPr>
        <w:t>港號大客車方負責。</w:t>
      </w:r>
    </w:p>
    <w:p w:rsidR="00CB4200" w:rsidRDefault="00CB4200">
      <w:pPr>
        <w:ind w:right="585"/>
        <w:jc w:val="both"/>
        <w:rPr>
          <w:rFonts w:ascii="SimSun" w:hAnsi="SimSun"/>
          <w:bCs/>
          <w:lang w:eastAsia="zh-TW"/>
        </w:rPr>
      </w:pPr>
    </w:p>
    <w:p w:rsidR="00CB4200" w:rsidRDefault="00CB4200">
      <w:pPr>
        <w:numPr>
          <w:ilvl w:val="3"/>
          <w:numId w:val="9"/>
        </w:numPr>
        <w:tabs>
          <w:tab w:val="clear" w:pos="2880"/>
          <w:tab w:val="num" w:pos="3060"/>
        </w:tabs>
        <w:ind w:left="3060" w:right="585"/>
        <w:jc w:val="both"/>
        <w:rPr>
          <w:rFonts w:ascii="SimSun" w:hAnsi="SimSun" w:hint="eastAsia"/>
          <w:bCs/>
          <w:lang w:eastAsia="zh-TW"/>
        </w:rPr>
      </w:pPr>
      <w:r>
        <w:rPr>
          <w:rFonts w:ascii="SimSun" w:hAnsi="SimSun" w:hint="eastAsia"/>
          <w:bCs/>
          <w:lang w:eastAsia="zh-TW"/>
        </w:rPr>
        <w:t>傷者莫玉清因事故受傷的醫療費（憑票）</w:t>
      </w:r>
      <w:r>
        <w:rPr>
          <w:rFonts w:hint="eastAsia"/>
          <w:bCs/>
          <w:lang w:val="en-GB" w:eastAsia="zh-TW"/>
        </w:rPr>
        <w:t>、交通費（憑票）</w:t>
      </w:r>
      <w:r>
        <w:rPr>
          <w:rFonts w:ascii="SimSun" w:hAnsi="SimSun" w:hint="eastAsia"/>
          <w:bCs/>
          <w:lang w:eastAsia="zh-TW"/>
        </w:rPr>
        <w:t>由</w:t>
      </w:r>
      <w:r>
        <w:rPr>
          <w:rFonts w:hint="eastAsia"/>
          <w:bCs/>
          <w:lang w:val="en-GB" w:eastAsia="zh-TW"/>
        </w:rPr>
        <w:t>粵</w:t>
      </w:r>
      <w:r>
        <w:rPr>
          <w:bCs/>
          <w:lang w:eastAsia="zh-TW"/>
        </w:rPr>
        <w:t>Z</w:t>
      </w:r>
      <w:r>
        <w:rPr>
          <w:rFonts w:ascii="SimSun" w:hAnsi="SimSun" w:hint="eastAsia"/>
          <w:bCs/>
          <w:lang w:eastAsia="zh-TW"/>
        </w:rPr>
        <w:t>•</w:t>
      </w:r>
      <w:r>
        <w:rPr>
          <w:rFonts w:ascii="SimSun" w:hAnsi="SimSun"/>
          <w:bCs/>
          <w:lang w:eastAsia="zh-TW"/>
        </w:rPr>
        <w:t>BH04</w:t>
      </w:r>
      <w:r>
        <w:rPr>
          <w:rFonts w:ascii="SimSun" w:hAnsi="SimSun" w:hint="eastAsia"/>
          <w:bCs/>
          <w:lang w:eastAsia="zh-TW"/>
        </w:rPr>
        <w:t>港號大客車方負責。</w:t>
      </w:r>
    </w:p>
    <w:p w:rsidR="00CB4200" w:rsidRDefault="00CB4200">
      <w:pPr>
        <w:ind w:right="585"/>
        <w:jc w:val="both"/>
        <w:rPr>
          <w:rFonts w:ascii="SimSun" w:hAnsi="SimSun"/>
          <w:bCs/>
          <w:lang w:eastAsia="zh-TW"/>
        </w:rPr>
      </w:pPr>
    </w:p>
    <w:p w:rsidR="00363F1D" w:rsidRDefault="00CB4200">
      <w:pPr>
        <w:ind w:left="2700" w:right="585"/>
        <w:jc w:val="both"/>
        <w:rPr>
          <w:rFonts w:ascii="SimSun" w:hAnsi="SimSun" w:hint="eastAsia"/>
          <w:bCs/>
        </w:rPr>
      </w:pPr>
      <w:r>
        <w:rPr>
          <w:rFonts w:ascii="SimSun" w:hAnsi="SimSun" w:hint="eastAsia"/>
          <w:bCs/>
          <w:lang w:eastAsia="zh-TW"/>
        </w:rPr>
        <w:t>以上費用自調解之日一次性付清，雙方互不追究其它經濟賠償責任。</w:t>
      </w:r>
      <w:r>
        <w:rPr>
          <w:rFonts w:ascii="SimSun" w:hAnsi="SimSun"/>
          <w:bCs/>
          <w:lang w:eastAsia="zh-TW"/>
        </w:rPr>
        <w:t>”</w:t>
      </w:r>
      <w:r>
        <w:rPr>
          <w:rFonts w:ascii="SimSun" w:hAnsi="SimSun" w:hint="eastAsia"/>
          <w:bCs/>
          <w:lang w:eastAsia="zh-TW"/>
        </w:rPr>
        <w:t xml:space="preserve"> </w:t>
      </w:r>
    </w:p>
    <w:p w:rsidR="00363F1D" w:rsidRDefault="00363F1D">
      <w:pPr>
        <w:ind w:left="2700" w:right="585"/>
        <w:jc w:val="both"/>
        <w:rPr>
          <w:rFonts w:ascii="SimSun" w:hAnsi="SimSun" w:hint="eastAsia"/>
          <w:bCs/>
        </w:rPr>
      </w:pPr>
    </w:p>
    <w:p w:rsidR="00CB4200" w:rsidRDefault="00363F1D">
      <w:pPr>
        <w:ind w:left="2700" w:right="585"/>
        <w:jc w:val="both"/>
        <w:rPr>
          <w:rFonts w:eastAsia="SimHei" w:hint="eastAsia"/>
          <w:bCs/>
        </w:rPr>
      </w:pPr>
      <w:r>
        <w:rPr>
          <w:rFonts w:ascii="SimSun" w:hAnsi="SimSun" w:hint="eastAsia"/>
          <w:bCs/>
        </w:rPr>
        <w:t xml:space="preserve">      </w:t>
      </w:r>
      <w:r w:rsidR="00CB4200">
        <w:rPr>
          <w:rFonts w:ascii="SimSun" w:hAnsi="SimSun"/>
          <w:bCs/>
          <w:lang w:eastAsia="zh-TW"/>
        </w:rPr>
        <w:t>(</w:t>
      </w:r>
      <w:r w:rsidR="00CB4200">
        <w:rPr>
          <w:rFonts w:ascii="SimSun" w:hAnsi="SimSun" w:hint="eastAsia"/>
          <w:bCs/>
          <w:lang w:eastAsia="zh-TW"/>
        </w:rPr>
        <w:t>交通事故調解書</w:t>
      </w:r>
      <w:r w:rsidR="00CB4200">
        <w:rPr>
          <w:rFonts w:eastAsia="SimHei"/>
          <w:bCs/>
          <w:lang w:eastAsia="zh-TW"/>
        </w:rPr>
        <w:t>dated 11 September 2005</w:t>
      </w:r>
      <w:r w:rsidR="00CB4200">
        <w:rPr>
          <w:rFonts w:eastAsia="SimHei" w:hint="eastAsia"/>
          <w:bCs/>
          <w:lang w:eastAsia="zh-TW"/>
        </w:rPr>
        <w:t>)</w:t>
      </w:r>
    </w:p>
    <w:p w:rsidR="00363F1D" w:rsidRDefault="00363F1D">
      <w:pPr>
        <w:ind w:left="2700" w:right="585"/>
        <w:jc w:val="both"/>
        <w:rPr>
          <w:rFonts w:eastAsia="SimHei" w:hint="eastAsia"/>
          <w:bCs/>
        </w:rPr>
      </w:pPr>
    </w:p>
    <w:p w:rsidR="00AF70D0" w:rsidRPr="00AF70D0" w:rsidRDefault="00363F1D" w:rsidP="00AB678C">
      <w:pPr>
        <w:spacing w:line="360" w:lineRule="auto"/>
        <w:ind w:left="2700" w:right="585"/>
        <w:jc w:val="both"/>
        <w:rPr>
          <w:rFonts w:eastAsia="SimHei"/>
          <w:bCs/>
          <w:sz w:val="28"/>
          <w:szCs w:val="28"/>
        </w:rPr>
      </w:pPr>
      <w:r>
        <w:rPr>
          <w:rFonts w:eastAsia="SimHei" w:hint="eastAsia"/>
          <w:bCs/>
          <w:sz w:val="28"/>
          <w:szCs w:val="28"/>
        </w:rPr>
        <w:t>T</w:t>
      </w:r>
      <w:r w:rsidR="00AF70D0">
        <w:rPr>
          <w:rFonts w:eastAsia="SimHei" w:hint="eastAsia"/>
          <w:bCs/>
          <w:sz w:val="28"/>
          <w:szCs w:val="28"/>
        </w:rPr>
        <w:t xml:space="preserve">here </w:t>
      </w:r>
      <w:r>
        <w:rPr>
          <w:rFonts w:eastAsia="SimHei" w:hint="eastAsia"/>
          <w:bCs/>
          <w:sz w:val="28"/>
          <w:szCs w:val="28"/>
        </w:rPr>
        <w:t>we</w:t>
      </w:r>
      <w:r w:rsidR="00AF70D0">
        <w:rPr>
          <w:rFonts w:eastAsia="SimHei" w:hint="eastAsia"/>
          <w:bCs/>
          <w:sz w:val="28"/>
          <w:szCs w:val="28"/>
        </w:rPr>
        <w:t xml:space="preserve">re some disputes over the exact identity of that </w:t>
      </w:r>
      <w:r w:rsidR="00AF70D0">
        <w:rPr>
          <w:rFonts w:eastAsia="SimHei"/>
          <w:bCs/>
          <w:sz w:val="28"/>
          <w:szCs w:val="28"/>
        </w:rPr>
        <w:t>“</w:t>
      </w:r>
      <w:r w:rsidR="00AF70D0">
        <w:rPr>
          <w:rFonts w:eastAsia="SimHei" w:hint="eastAsia"/>
          <w:bCs/>
          <w:sz w:val="28"/>
          <w:szCs w:val="28"/>
        </w:rPr>
        <w:t>somebody</w:t>
      </w:r>
      <w:r w:rsidR="00AF70D0">
        <w:rPr>
          <w:rFonts w:eastAsia="SimHei"/>
          <w:bCs/>
          <w:sz w:val="28"/>
          <w:szCs w:val="28"/>
        </w:rPr>
        <w:t>”</w:t>
      </w:r>
      <w:r w:rsidR="00AF70D0">
        <w:rPr>
          <w:rFonts w:eastAsia="SimHei" w:hint="eastAsia"/>
          <w:bCs/>
          <w:sz w:val="28"/>
          <w:szCs w:val="28"/>
        </w:rPr>
        <w:t xml:space="preserve">. </w:t>
      </w:r>
      <w:r>
        <w:rPr>
          <w:rFonts w:eastAsia="SimHei" w:hint="eastAsia"/>
          <w:bCs/>
          <w:sz w:val="28"/>
          <w:szCs w:val="28"/>
        </w:rPr>
        <w:t>However, i</w:t>
      </w:r>
      <w:r w:rsidR="00AF70D0">
        <w:rPr>
          <w:rFonts w:eastAsia="SimHei" w:hint="eastAsia"/>
          <w:bCs/>
          <w:sz w:val="28"/>
          <w:szCs w:val="28"/>
        </w:rPr>
        <w:t xml:space="preserve">n my view, for the present purpose, such question is not </w:t>
      </w:r>
      <w:r w:rsidR="00AF70D0">
        <w:rPr>
          <w:rFonts w:eastAsia="SimHei"/>
          <w:bCs/>
          <w:sz w:val="28"/>
          <w:szCs w:val="28"/>
        </w:rPr>
        <w:t>particularly</w:t>
      </w:r>
      <w:r w:rsidR="00AF70D0">
        <w:rPr>
          <w:rFonts w:eastAsia="SimHei" w:hint="eastAsia"/>
          <w:bCs/>
          <w:sz w:val="28"/>
          <w:szCs w:val="28"/>
        </w:rPr>
        <w:t xml:space="preserve"> relevant. On </w:t>
      </w:r>
      <w:r w:rsidR="00AF70D0">
        <w:rPr>
          <w:rFonts w:eastAsia="SimHei"/>
          <w:bCs/>
          <w:sz w:val="28"/>
          <w:szCs w:val="28"/>
        </w:rPr>
        <w:t>balance</w:t>
      </w:r>
      <w:r w:rsidR="00AF70D0">
        <w:rPr>
          <w:rFonts w:eastAsia="SimHei" w:hint="eastAsia"/>
          <w:bCs/>
          <w:sz w:val="28"/>
          <w:szCs w:val="28"/>
        </w:rPr>
        <w:t>, the one who paid for the 1</w:t>
      </w:r>
      <w:r w:rsidR="00AF70D0" w:rsidRPr="00AF70D0">
        <w:rPr>
          <w:rFonts w:eastAsia="SimHei" w:hint="eastAsia"/>
          <w:bCs/>
          <w:sz w:val="28"/>
          <w:szCs w:val="28"/>
          <w:vertAlign w:val="superscript"/>
        </w:rPr>
        <w:t>st</w:t>
      </w:r>
      <w:r w:rsidR="00AF70D0">
        <w:rPr>
          <w:rFonts w:eastAsia="SimHei" w:hint="eastAsia"/>
          <w:bCs/>
          <w:sz w:val="28"/>
          <w:szCs w:val="28"/>
        </w:rPr>
        <w:t xml:space="preserve"> Defendant had to be somebody </w:t>
      </w:r>
      <w:r w:rsidR="00AB678C">
        <w:rPr>
          <w:rFonts w:eastAsia="SimHei" w:hint="eastAsia"/>
          <w:bCs/>
          <w:sz w:val="28"/>
          <w:szCs w:val="28"/>
        </w:rPr>
        <w:t>who</w:t>
      </w:r>
      <w:r w:rsidR="00AF70D0">
        <w:rPr>
          <w:rFonts w:eastAsia="SimHei" w:hint="eastAsia"/>
          <w:bCs/>
          <w:sz w:val="28"/>
          <w:szCs w:val="28"/>
        </w:rPr>
        <w:t xml:space="preserve"> was responsible for the acts of him. </w:t>
      </w:r>
      <w:r w:rsidR="00AF70D0">
        <w:rPr>
          <w:rFonts w:eastAsia="SimHei"/>
          <w:bCs/>
          <w:sz w:val="28"/>
          <w:szCs w:val="28"/>
        </w:rPr>
        <w:t>T</w:t>
      </w:r>
      <w:r w:rsidR="00AF70D0">
        <w:rPr>
          <w:rFonts w:eastAsia="SimHei" w:hint="eastAsia"/>
          <w:bCs/>
          <w:sz w:val="28"/>
          <w:szCs w:val="28"/>
        </w:rPr>
        <w:t>he payment, witho</w:t>
      </w:r>
      <w:r w:rsidR="00AB678C">
        <w:rPr>
          <w:rFonts w:eastAsia="SimHei" w:hint="eastAsia"/>
          <w:bCs/>
          <w:sz w:val="28"/>
          <w:szCs w:val="28"/>
        </w:rPr>
        <w:t>u</w:t>
      </w:r>
      <w:r w:rsidR="00AF70D0">
        <w:rPr>
          <w:rFonts w:eastAsia="SimHei" w:hint="eastAsia"/>
          <w:bCs/>
          <w:sz w:val="28"/>
          <w:szCs w:val="28"/>
        </w:rPr>
        <w:t>t</w:t>
      </w:r>
      <w:r w:rsidR="00B10A4F">
        <w:rPr>
          <w:rFonts w:eastAsia="SimHei" w:hint="eastAsia"/>
          <w:bCs/>
          <w:sz w:val="28"/>
          <w:szCs w:val="28"/>
        </w:rPr>
        <w:t xml:space="preserve"> </w:t>
      </w:r>
      <w:r w:rsidR="00AF70D0">
        <w:rPr>
          <w:rFonts w:eastAsia="SimHei"/>
          <w:bCs/>
          <w:sz w:val="28"/>
          <w:szCs w:val="28"/>
        </w:rPr>
        <w:t>reservation</w:t>
      </w:r>
      <w:r w:rsidR="00AF70D0">
        <w:rPr>
          <w:rFonts w:eastAsia="SimHei" w:hint="eastAsia"/>
          <w:bCs/>
          <w:sz w:val="28"/>
          <w:szCs w:val="28"/>
        </w:rPr>
        <w:t xml:space="preserve">, amounted to an admission of liability.  </w:t>
      </w:r>
    </w:p>
    <w:p w:rsidR="00CB4200" w:rsidRDefault="00CB4200">
      <w:pPr>
        <w:tabs>
          <w:tab w:val="left" w:pos="2700"/>
        </w:tabs>
        <w:spacing w:line="360" w:lineRule="auto"/>
        <w:ind w:left="2707" w:right="590"/>
        <w:jc w:val="both"/>
        <w:rPr>
          <w:bCs/>
          <w:sz w:val="28"/>
          <w:lang w:eastAsia="zh-TW"/>
        </w:rPr>
      </w:pPr>
    </w:p>
    <w:p w:rsidR="00CB4200" w:rsidRDefault="00CB4200">
      <w:pPr>
        <w:numPr>
          <w:ilvl w:val="0"/>
          <w:numId w:val="8"/>
        </w:numPr>
        <w:tabs>
          <w:tab w:val="clear" w:pos="3731"/>
          <w:tab w:val="left" w:pos="1418"/>
          <w:tab w:val="num" w:pos="1980"/>
        </w:tabs>
        <w:spacing w:line="360" w:lineRule="auto"/>
        <w:ind w:left="1980" w:hanging="540"/>
        <w:jc w:val="both"/>
        <w:rPr>
          <w:bCs/>
          <w:sz w:val="28"/>
          <w:lang w:val="en-GB" w:eastAsia="zh-TW"/>
        </w:rPr>
      </w:pPr>
      <w:r>
        <w:rPr>
          <w:bCs/>
          <w:sz w:val="28"/>
          <w:lang w:val="en-GB" w:eastAsia="zh-TW"/>
        </w:rPr>
        <w:t>The oral evidence of the 1</w:t>
      </w:r>
      <w:r>
        <w:rPr>
          <w:bCs/>
          <w:sz w:val="28"/>
          <w:vertAlign w:val="superscript"/>
          <w:lang w:val="en-GB" w:eastAsia="zh-TW"/>
        </w:rPr>
        <w:t>st</w:t>
      </w:r>
      <w:r>
        <w:rPr>
          <w:bCs/>
          <w:sz w:val="28"/>
          <w:lang w:val="en-GB" w:eastAsia="zh-TW"/>
        </w:rPr>
        <w:t xml:space="preserve"> Defendant turned to be unreliable under the cross-examination of Mr. </w:t>
      </w:r>
      <w:r>
        <w:rPr>
          <w:bCs/>
          <w:sz w:val="28"/>
          <w:lang w:val="en-GB"/>
        </w:rPr>
        <w:t>Lam</w:t>
      </w:r>
      <w:r w:rsidR="00B10A4F">
        <w:rPr>
          <w:rFonts w:hint="eastAsia"/>
          <w:bCs/>
          <w:sz w:val="28"/>
          <w:lang w:val="en-GB"/>
        </w:rPr>
        <w:t>.</w:t>
      </w:r>
    </w:p>
    <w:p w:rsidR="00CB4200" w:rsidRDefault="00CB4200">
      <w:pPr>
        <w:tabs>
          <w:tab w:val="left" w:pos="1418"/>
        </w:tabs>
        <w:spacing w:line="360" w:lineRule="auto"/>
        <w:ind w:left="1440"/>
        <w:jc w:val="both"/>
        <w:rPr>
          <w:bCs/>
          <w:sz w:val="28"/>
          <w:lang w:val="en-GB"/>
        </w:rPr>
      </w:pPr>
    </w:p>
    <w:p w:rsidR="00CB4200" w:rsidRDefault="00CB4200">
      <w:pPr>
        <w:numPr>
          <w:ilvl w:val="1"/>
          <w:numId w:val="8"/>
        </w:numPr>
        <w:tabs>
          <w:tab w:val="clear" w:pos="1800"/>
          <w:tab w:val="num" w:pos="2700"/>
        </w:tabs>
        <w:spacing w:line="360" w:lineRule="auto"/>
        <w:ind w:left="2700" w:hanging="720"/>
        <w:jc w:val="both"/>
        <w:rPr>
          <w:bCs/>
          <w:sz w:val="28"/>
          <w:lang w:val="en-GB"/>
        </w:rPr>
      </w:pPr>
      <w:r>
        <w:rPr>
          <w:bCs/>
          <w:sz w:val="28"/>
          <w:lang w:val="en-GB"/>
        </w:rPr>
        <w:t xml:space="preserve">The 1st Defendant told the Court that he </w:t>
      </w:r>
      <w:r w:rsidR="00021A6D">
        <w:rPr>
          <w:rFonts w:hint="eastAsia"/>
          <w:bCs/>
          <w:sz w:val="28"/>
          <w:lang w:val="en-GB"/>
        </w:rPr>
        <w:t xml:space="preserve">started to </w:t>
      </w:r>
      <w:r>
        <w:rPr>
          <w:bCs/>
          <w:sz w:val="28"/>
          <w:lang w:val="en-GB"/>
        </w:rPr>
        <w:t>notice the truck when it was at a distance of about 100 metres from him.  Thereafter, before the swerving</w:t>
      </w:r>
      <w:r w:rsidR="00021A6D">
        <w:rPr>
          <w:rFonts w:hint="eastAsia"/>
          <w:bCs/>
          <w:sz w:val="28"/>
          <w:lang w:val="en-GB"/>
        </w:rPr>
        <w:t>,</w:t>
      </w:r>
      <w:r>
        <w:rPr>
          <w:bCs/>
          <w:sz w:val="28"/>
          <w:lang w:val="en-GB"/>
        </w:rPr>
        <w:t xml:space="preserve"> it was about 20 metres.  It therefore suggest</w:t>
      </w:r>
      <w:r w:rsidR="00021A6D">
        <w:rPr>
          <w:rFonts w:hint="eastAsia"/>
          <w:bCs/>
          <w:sz w:val="28"/>
          <w:lang w:val="en-GB"/>
        </w:rPr>
        <w:t>s</w:t>
      </w:r>
      <w:r>
        <w:rPr>
          <w:bCs/>
          <w:sz w:val="28"/>
          <w:lang w:val="en-GB"/>
        </w:rPr>
        <w:t xml:space="preserve"> that the 1</w:t>
      </w:r>
      <w:r>
        <w:rPr>
          <w:bCs/>
          <w:sz w:val="28"/>
          <w:vertAlign w:val="superscript"/>
          <w:lang w:val="en-GB"/>
        </w:rPr>
        <w:t>st</w:t>
      </w:r>
      <w:r>
        <w:rPr>
          <w:bCs/>
          <w:sz w:val="28"/>
          <w:lang w:val="en-GB"/>
        </w:rPr>
        <w:t xml:space="preserve"> Defendant was driving faster than the truck.</w:t>
      </w:r>
    </w:p>
    <w:p w:rsidR="00CB4200" w:rsidRDefault="00CB4200">
      <w:pPr>
        <w:spacing w:line="360" w:lineRule="auto"/>
        <w:ind w:left="1980"/>
        <w:jc w:val="both"/>
        <w:rPr>
          <w:bCs/>
          <w:sz w:val="28"/>
          <w:lang w:val="en-GB"/>
        </w:rPr>
      </w:pPr>
    </w:p>
    <w:p w:rsidR="00CB4200" w:rsidRDefault="00CB4200">
      <w:pPr>
        <w:numPr>
          <w:ilvl w:val="1"/>
          <w:numId w:val="8"/>
        </w:numPr>
        <w:tabs>
          <w:tab w:val="clear" w:pos="1800"/>
          <w:tab w:val="num" w:pos="2700"/>
        </w:tabs>
        <w:spacing w:line="360" w:lineRule="auto"/>
        <w:ind w:left="2700" w:hanging="720"/>
        <w:jc w:val="both"/>
        <w:rPr>
          <w:bCs/>
          <w:sz w:val="28"/>
          <w:lang w:val="en-GB"/>
        </w:rPr>
      </w:pPr>
      <w:r>
        <w:rPr>
          <w:bCs/>
          <w:sz w:val="28"/>
          <w:lang w:val="en-GB"/>
        </w:rPr>
        <w:t>Within such period, he further told that there were some 10 to 20 small vehicles cutting the lanes in between.  He had to be alerted by the then traffic condition.</w:t>
      </w:r>
    </w:p>
    <w:p w:rsidR="00CB4200" w:rsidRDefault="00CB4200">
      <w:pPr>
        <w:spacing w:line="360" w:lineRule="auto"/>
        <w:jc w:val="both"/>
        <w:rPr>
          <w:bCs/>
          <w:sz w:val="28"/>
          <w:lang w:val="en-GB"/>
        </w:rPr>
      </w:pPr>
    </w:p>
    <w:p w:rsidR="00CB4200" w:rsidRDefault="00CB4200">
      <w:pPr>
        <w:numPr>
          <w:ilvl w:val="1"/>
          <w:numId w:val="8"/>
        </w:numPr>
        <w:tabs>
          <w:tab w:val="clear" w:pos="1800"/>
          <w:tab w:val="num" w:pos="2700"/>
        </w:tabs>
        <w:spacing w:line="360" w:lineRule="auto"/>
        <w:ind w:left="2700" w:hanging="720"/>
        <w:jc w:val="both"/>
        <w:rPr>
          <w:bCs/>
          <w:sz w:val="28"/>
          <w:lang w:val="en-GB"/>
        </w:rPr>
      </w:pPr>
      <w:r>
        <w:rPr>
          <w:bCs/>
          <w:sz w:val="28"/>
          <w:lang w:val="en-GB"/>
        </w:rPr>
        <w:t>As pointed out by Mr. Lam</w:t>
      </w:r>
      <w:r w:rsidR="00021A6D">
        <w:rPr>
          <w:rFonts w:hint="eastAsia"/>
          <w:bCs/>
          <w:sz w:val="28"/>
          <w:lang w:val="en-GB"/>
        </w:rPr>
        <w:t>,</w:t>
      </w:r>
    </w:p>
    <w:p w:rsidR="00CB4200" w:rsidRDefault="00CB4200">
      <w:pPr>
        <w:spacing w:line="360" w:lineRule="auto"/>
        <w:jc w:val="both"/>
        <w:rPr>
          <w:bCs/>
          <w:sz w:val="28"/>
          <w:lang w:val="en-GB"/>
        </w:rPr>
      </w:pPr>
    </w:p>
    <w:p w:rsidR="00021A6D" w:rsidRDefault="00CB4200">
      <w:pPr>
        <w:pStyle w:val="BlockText"/>
        <w:rPr>
          <w:rFonts w:hint="eastAsia"/>
        </w:rPr>
      </w:pPr>
      <w:r>
        <w:t xml:space="preserve">“It is trite law and common sense that each and every driver has to keep a safe braking distance behind the vehicle immediately in front of it so that even if the driver of the vehicle in the front suddenly slowed down, the driver of the vehicle following it would have sufficient time to react to the situation.  The duty is squarely upon D1 in the present situation.” </w:t>
      </w:r>
    </w:p>
    <w:p w:rsidR="00021A6D" w:rsidRDefault="00CB4200">
      <w:pPr>
        <w:pStyle w:val="BlockText"/>
        <w:rPr>
          <w:rFonts w:hint="eastAsia"/>
        </w:rPr>
      </w:pPr>
      <w:r>
        <w:t xml:space="preserve"> </w:t>
      </w:r>
    </w:p>
    <w:p w:rsidR="00CB4200" w:rsidRDefault="00021A6D">
      <w:pPr>
        <w:pStyle w:val="BlockText"/>
      </w:pPr>
      <w:r>
        <w:rPr>
          <w:rFonts w:hint="eastAsia"/>
        </w:rPr>
        <w:t xml:space="preserve">                   </w:t>
      </w:r>
      <w:r w:rsidR="00CB4200">
        <w:t>(para. 3(g) of Mr. Lam’s Final submission)</w:t>
      </w:r>
    </w:p>
    <w:p w:rsidR="00CB4200" w:rsidRDefault="00CB4200">
      <w:pPr>
        <w:tabs>
          <w:tab w:val="left" w:pos="2700"/>
        </w:tabs>
        <w:spacing w:line="360" w:lineRule="auto"/>
        <w:ind w:left="2707" w:right="590"/>
        <w:jc w:val="both"/>
        <w:rPr>
          <w:bCs/>
          <w:sz w:val="28"/>
          <w:lang w:val="en-GB" w:eastAsia="zh-TW"/>
        </w:rPr>
      </w:pPr>
    </w:p>
    <w:p w:rsidR="00CB4200" w:rsidRDefault="00CB4200">
      <w:pPr>
        <w:numPr>
          <w:ilvl w:val="1"/>
          <w:numId w:val="8"/>
        </w:numPr>
        <w:tabs>
          <w:tab w:val="clear" w:pos="1800"/>
          <w:tab w:val="num" w:pos="2700"/>
        </w:tabs>
        <w:spacing w:line="360" w:lineRule="auto"/>
        <w:ind w:left="2700" w:hanging="720"/>
        <w:jc w:val="both"/>
        <w:rPr>
          <w:bCs/>
          <w:sz w:val="28"/>
          <w:lang w:val="en-GB"/>
        </w:rPr>
      </w:pPr>
      <w:r>
        <w:rPr>
          <w:bCs/>
          <w:sz w:val="28"/>
          <w:lang w:val="en-GB"/>
        </w:rPr>
        <w:t xml:space="preserve">As to the heavy vehicle, </w:t>
      </w:r>
      <w:r w:rsidR="00021A6D">
        <w:rPr>
          <w:rFonts w:hint="eastAsia"/>
          <w:bCs/>
          <w:sz w:val="28"/>
          <w:lang w:val="en-GB"/>
        </w:rPr>
        <w:t xml:space="preserve">to start with, </w:t>
      </w:r>
      <w:r>
        <w:rPr>
          <w:bCs/>
          <w:sz w:val="28"/>
          <w:lang w:val="en-GB"/>
        </w:rPr>
        <w:t>I cannot understand how it c</w:t>
      </w:r>
      <w:r w:rsidR="00021A6D">
        <w:rPr>
          <w:rFonts w:hint="eastAsia"/>
          <w:bCs/>
          <w:sz w:val="28"/>
          <w:lang w:val="en-GB"/>
        </w:rPr>
        <w:t xml:space="preserve">ould </w:t>
      </w:r>
      <w:r>
        <w:rPr>
          <w:bCs/>
          <w:sz w:val="28"/>
          <w:lang w:val="en-GB"/>
        </w:rPr>
        <w:t xml:space="preserve">be “stationary” on a highway.  There is no single piece of evidence suggesting the same, apart from </w:t>
      </w:r>
      <w:r w:rsidR="00021A6D">
        <w:rPr>
          <w:rFonts w:hint="eastAsia"/>
          <w:bCs/>
          <w:sz w:val="28"/>
          <w:lang w:val="en-GB"/>
        </w:rPr>
        <w:t xml:space="preserve">that of </w:t>
      </w:r>
      <w:r>
        <w:rPr>
          <w:bCs/>
          <w:sz w:val="28"/>
          <w:lang w:val="en-GB"/>
        </w:rPr>
        <w:t>the 1</w:t>
      </w:r>
      <w:r>
        <w:rPr>
          <w:bCs/>
          <w:sz w:val="28"/>
          <w:vertAlign w:val="superscript"/>
          <w:lang w:val="en-GB"/>
        </w:rPr>
        <w:t>st</w:t>
      </w:r>
      <w:r>
        <w:rPr>
          <w:bCs/>
          <w:sz w:val="28"/>
          <w:lang w:val="en-GB"/>
        </w:rPr>
        <w:t xml:space="preserve"> Defendant.  However, even if it were “stationary” there:</w:t>
      </w:r>
    </w:p>
    <w:p w:rsidR="00CB4200" w:rsidRDefault="00CB4200">
      <w:pPr>
        <w:tabs>
          <w:tab w:val="left" w:pos="2700"/>
        </w:tabs>
        <w:spacing w:line="360" w:lineRule="auto"/>
        <w:jc w:val="both"/>
        <w:rPr>
          <w:bCs/>
          <w:sz w:val="28"/>
          <w:lang w:val="en-GB"/>
        </w:rPr>
      </w:pPr>
    </w:p>
    <w:p w:rsidR="00021A6D" w:rsidRPr="00021A6D" w:rsidRDefault="00CB4200">
      <w:pPr>
        <w:pStyle w:val="BlockText"/>
        <w:rPr>
          <w:rFonts w:hint="eastAsia"/>
          <w:bCs w:val="0"/>
        </w:rPr>
      </w:pPr>
      <w:r w:rsidRPr="00021A6D">
        <w:rPr>
          <w:bCs w:val="0"/>
        </w:rPr>
        <w:t xml:space="preserve">“…  There is also no merits in D1’s allegation whatsoever because it was his duty to keep a safe braking distance behind the first vehicle (the truck), and part of the reasons for that was he would have been able to see the traffic condition on the right-hand-side lane, including the second vehicle.”  </w:t>
      </w:r>
    </w:p>
    <w:p w:rsidR="00021A6D" w:rsidRPr="00021A6D" w:rsidRDefault="00021A6D">
      <w:pPr>
        <w:pStyle w:val="BlockText"/>
        <w:rPr>
          <w:rFonts w:hint="eastAsia"/>
          <w:bCs w:val="0"/>
        </w:rPr>
      </w:pPr>
    </w:p>
    <w:p w:rsidR="00CB4200" w:rsidRPr="00021A6D" w:rsidRDefault="00021A6D">
      <w:pPr>
        <w:pStyle w:val="BlockText"/>
        <w:rPr>
          <w:bCs w:val="0"/>
        </w:rPr>
      </w:pPr>
      <w:r>
        <w:rPr>
          <w:rFonts w:hint="eastAsia"/>
          <w:bCs w:val="0"/>
        </w:rPr>
        <w:t xml:space="preserve">                 </w:t>
      </w:r>
      <w:r w:rsidR="00CB4200" w:rsidRPr="00021A6D">
        <w:rPr>
          <w:bCs w:val="0"/>
        </w:rPr>
        <w:t>(para. 3(h) of Mr. Lam’s Final Submission)</w:t>
      </w:r>
    </w:p>
    <w:p w:rsidR="00CB4200" w:rsidRDefault="00CB4200">
      <w:pPr>
        <w:tabs>
          <w:tab w:val="left" w:pos="2700"/>
        </w:tabs>
        <w:spacing w:line="360" w:lineRule="auto"/>
        <w:ind w:left="2707" w:right="590"/>
        <w:jc w:val="both"/>
        <w:rPr>
          <w:bCs/>
          <w:sz w:val="28"/>
          <w:lang w:val="en-GB" w:eastAsia="zh-TW"/>
        </w:rPr>
      </w:pPr>
    </w:p>
    <w:p w:rsidR="00CB4200" w:rsidRDefault="00CB4200">
      <w:pPr>
        <w:numPr>
          <w:ilvl w:val="0"/>
          <w:numId w:val="8"/>
        </w:numPr>
        <w:tabs>
          <w:tab w:val="clear" w:pos="3731"/>
          <w:tab w:val="left" w:pos="1418"/>
          <w:tab w:val="num" w:pos="1980"/>
        </w:tabs>
        <w:spacing w:line="360" w:lineRule="auto"/>
        <w:ind w:left="1980" w:hanging="540"/>
        <w:jc w:val="both"/>
        <w:rPr>
          <w:bCs/>
          <w:sz w:val="28"/>
          <w:lang w:val="en-GB" w:eastAsia="zh-TW"/>
        </w:rPr>
      </w:pPr>
      <w:r>
        <w:rPr>
          <w:bCs/>
          <w:sz w:val="28"/>
          <w:lang w:val="en-GB" w:eastAsia="zh-TW"/>
        </w:rPr>
        <w:t xml:space="preserve">Ms. Tong suggested that the accident was inevitable as far as her client was involved.  She cited a number of authorities.  They however </w:t>
      </w:r>
      <w:r w:rsidR="00021A6D">
        <w:rPr>
          <w:rFonts w:hint="eastAsia"/>
          <w:bCs/>
          <w:sz w:val="28"/>
          <w:lang w:val="en-GB"/>
        </w:rPr>
        <w:t>canno</w:t>
      </w:r>
      <w:r>
        <w:rPr>
          <w:bCs/>
          <w:sz w:val="28"/>
          <w:lang w:val="en-GB" w:eastAsia="zh-TW"/>
        </w:rPr>
        <w:t>t help the 1</w:t>
      </w:r>
      <w:r>
        <w:rPr>
          <w:bCs/>
          <w:sz w:val="28"/>
          <w:vertAlign w:val="superscript"/>
          <w:lang w:val="en-GB" w:eastAsia="zh-TW"/>
        </w:rPr>
        <w:t>st</w:t>
      </w:r>
      <w:r>
        <w:rPr>
          <w:bCs/>
          <w:sz w:val="28"/>
          <w:lang w:val="en-GB" w:eastAsia="zh-TW"/>
        </w:rPr>
        <w:t xml:space="preserve"> Defendant because the argument </w:t>
      </w:r>
      <w:r w:rsidR="00021A6D">
        <w:rPr>
          <w:rFonts w:hint="eastAsia"/>
          <w:bCs/>
          <w:sz w:val="28"/>
          <w:lang w:val="en-GB"/>
        </w:rPr>
        <w:t>i</w:t>
      </w:r>
      <w:r>
        <w:rPr>
          <w:bCs/>
          <w:sz w:val="28"/>
          <w:lang w:val="en-GB" w:eastAsia="zh-TW"/>
        </w:rPr>
        <w:t>s a factual one and depends much on the particular circumstances of the case.</w:t>
      </w:r>
    </w:p>
    <w:p w:rsidR="00CB4200" w:rsidRDefault="00CB4200">
      <w:pPr>
        <w:tabs>
          <w:tab w:val="left" w:pos="1418"/>
        </w:tabs>
        <w:spacing w:line="360" w:lineRule="auto"/>
        <w:ind w:left="1440"/>
        <w:jc w:val="both"/>
        <w:rPr>
          <w:bCs/>
          <w:sz w:val="28"/>
          <w:lang w:val="en-GB" w:eastAsia="zh-TW"/>
        </w:rPr>
      </w:pPr>
    </w:p>
    <w:p w:rsidR="00CB4200" w:rsidRDefault="00CB4200">
      <w:pPr>
        <w:numPr>
          <w:ilvl w:val="0"/>
          <w:numId w:val="8"/>
        </w:numPr>
        <w:tabs>
          <w:tab w:val="clear" w:pos="3731"/>
          <w:tab w:val="left" w:pos="1418"/>
          <w:tab w:val="num" w:pos="1980"/>
        </w:tabs>
        <w:spacing w:line="360" w:lineRule="auto"/>
        <w:ind w:left="1980" w:hanging="540"/>
        <w:jc w:val="both"/>
        <w:rPr>
          <w:bCs/>
          <w:sz w:val="28"/>
          <w:lang w:val="en-GB" w:eastAsia="zh-TW"/>
        </w:rPr>
      </w:pPr>
      <w:r>
        <w:rPr>
          <w:bCs/>
          <w:sz w:val="28"/>
          <w:lang w:val="en-GB" w:eastAsia="zh-TW"/>
        </w:rPr>
        <w:t>Regarding the safety belt issue, the 1</w:t>
      </w:r>
      <w:r>
        <w:rPr>
          <w:bCs/>
          <w:sz w:val="28"/>
          <w:vertAlign w:val="superscript"/>
          <w:lang w:val="en-GB" w:eastAsia="zh-TW"/>
        </w:rPr>
        <w:t>st</w:t>
      </w:r>
      <w:r>
        <w:rPr>
          <w:bCs/>
          <w:sz w:val="28"/>
          <w:lang w:val="en-GB" w:eastAsia="zh-TW"/>
        </w:rPr>
        <w:t xml:space="preserve"> Defendant said that there was such facility, lap belt (</w:t>
      </w:r>
      <w:r>
        <w:rPr>
          <w:rFonts w:hint="eastAsia"/>
          <w:bCs/>
          <w:sz w:val="28"/>
          <w:lang w:val="en-GB"/>
        </w:rPr>
        <w:t>安全腰帶</w:t>
      </w:r>
      <w:r>
        <w:rPr>
          <w:bCs/>
          <w:sz w:val="28"/>
        </w:rPr>
        <w:t>), on the coach</w:t>
      </w:r>
      <w:r w:rsidR="00021A6D">
        <w:rPr>
          <w:rFonts w:hint="eastAsia"/>
          <w:bCs/>
          <w:sz w:val="28"/>
        </w:rPr>
        <w:t xml:space="preserve"> for the passengers. </w:t>
      </w:r>
      <w:r w:rsidR="00021A6D">
        <w:rPr>
          <w:bCs/>
          <w:sz w:val="28"/>
        </w:rPr>
        <w:t>T</w:t>
      </w:r>
      <w:r w:rsidR="00021A6D">
        <w:rPr>
          <w:rFonts w:hint="eastAsia"/>
          <w:bCs/>
          <w:sz w:val="28"/>
        </w:rPr>
        <w:t xml:space="preserve">he </w:t>
      </w:r>
      <w:r>
        <w:rPr>
          <w:bCs/>
          <w:sz w:val="28"/>
        </w:rPr>
        <w:t xml:space="preserve">Plaintiffs </w:t>
      </w:r>
      <w:r w:rsidR="00021A6D">
        <w:rPr>
          <w:rFonts w:hint="eastAsia"/>
          <w:bCs/>
          <w:sz w:val="28"/>
        </w:rPr>
        <w:t xml:space="preserve">just </w:t>
      </w:r>
      <w:r>
        <w:rPr>
          <w:bCs/>
          <w:sz w:val="28"/>
        </w:rPr>
        <w:t>failed to use them.  Nonethe</w:t>
      </w:r>
      <w:r w:rsidR="00021A6D">
        <w:rPr>
          <w:rFonts w:hint="eastAsia"/>
          <w:bCs/>
          <w:sz w:val="28"/>
        </w:rPr>
        <w:t>l</w:t>
      </w:r>
      <w:r>
        <w:rPr>
          <w:bCs/>
          <w:sz w:val="28"/>
        </w:rPr>
        <w:t>ess, the availability of the safety belt</w:t>
      </w:r>
      <w:r w:rsidR="00021A6D">
        <w:rPr>
          <w:rFonts w:hint="eastAsia"/>
          <w:bCs/>
          <w:sz w:val="28"/>
        </w:rPr>
        <w:t>s</w:t>
      </w:r>
      <w:r>
        <w:rPr>
          <w:bCs/>
          <w:sz w:val="28"/>
        </w:rPr>
        <w:t xml:space="preserve"> on the coach is not supported by any objective evidence, like photos or certificate of inspection.  Quite to the contrary, one would expect </w:t>
      </w:r>
      <w:r w:rsidR="00021A6D">
        <w:rPr>
          <w:rFonts w:hint="eastAsia"/>
          <w:bCs/>
          <w:sz w:val="28"/>
        </w:rPr>
        <w:t xml:space="preserve">that </w:t>
      </w:r>
      <w:r>
        <w:rPr>
          <w:bCs/>
          <w:sz w:val="28"/>
        </w:rPr>
        <w:t>such live and important issue had to be appeared somewhere in the documents concerning investigation of the accident in PRC and compensation for the victims whose claim was either settled or lodged there, but it d</w:t>
      </w:r>
      <w:r w:rsidR="00021A6D">
        <w:rPr>
          <w:rFonts w:hint="eastAsia"/>
          <w:bCs/>
          <w:sz w:val="28"/>
        </w:rPr>
        <w:t>id</w:t>
      </w:r>
      <w:r>
        <w:rPr>
          <w:bCs/>
          <w:sz w:val="28"/>
        </w:rPr>
        <w:t xml:space="preserve"> not appear anywhere in these documents.</w:t>
      </w:r>
    </w:p>
    <w:p w:rsidR="00CB4200" w:rsidRDefault="00CB4200">
      <w:pPr>
        <w:tabs>
          <w:tab w:val="left" w:pos="1418"/>
        </w:tabs>
        <w:spacing w:line="360" w:lineRule="auto"/>
        <w:jc w:val="both"/>
        <w:rPr>
          <w:bCs/>
          <w:sz w:val="28"/>
          <w:lang w:val="en-GB" w:eastAsia="zh-TW"/>
        </w:rPr>
      </w:pPr>
    </w:p>
    <w:p w:rsidR="00CB4200" w:rsidRDefault="00CB4200">
      <w:pPr>
        <w:numPr>
          <w:ilvl w:val="0"/>
          <w:numId w:val="8"/>
        </w:numPr>
        <w:tabs>
          <w:tab w:val="clear" w:pos="3731"/>
          <w:tab w:val="left" w:pos="1418"/>
          <w:tab w:val="num" w:pos="1980"/>
        </w:tabs>
        <w:spacing w:line="360" w:lineRule="auto"/>
        <w:ind w:left="1980" w:hanging="540"/>
        <w:jc w:val="both"/>
        <w:rPr>
          <w:bCs/>
          <w:sz w:val="28"/>
          <w:lang w:val="en-GB" w:eastAsia="zh-TW"/>
        </w:rPr>
      </w:pPr>
      <w:r>
        <w:rPr>
          <w:bCs/>
          <w:sz w:val="28"/>
        </w:rPr>
        <w:t>The 1</w:t>
      </w:r>
      <w:r>
        <w:rPr>
          <w:bCs/>
          <w:sz w:val="28"/>
          <w:vertAlign w:val="superscript"/>
        </w:rPr>
        <w:t>st</w:t>
      </w:r>
      <w:r>
        <w:rPr>
          <w:bCs/>
          <w:sz w:val="28"/>
        </w:rPr>
        <w:t xml:space="preserve"> Defendant </w:t>
      </w:r>
      <w:r w:rsidR="00021A6D">
        <w:rPr>
          <w:rFonts w:hint="eastAsia"/>
          <w:bCs/>
          <w:sz w:val="28"/>
        </w:rPr>
        <w:t>also said</w:t>
      </w:r>
      <w:r>
        <w:rPr>
          <w:bCs/>
          <w:sz w:val="28"/>
        </w:rPr>
        <w:t xml:space="preserve"> that the coach was examined in Hong Kong every year, including checking that s</w:t>
      </w:r>
      <w:r w:rsidR="00B10A4F">
        <w:rPr>
          <w:rFonts w:hint="eastAsia"/>
          <w:bCs/>
          <w:sz w:val="28"/>
        </w:rPr>
        <w:t xml:space="preserve">afety </w:t>
      </w:r>
      <w:r>
        <w:rPr>
          <w:bCs/>
          <w:sz w:val="28"/>
        </w:rPr>
        <w:t>belts were provided at the passenger seat</w:t>
      </w:r>
      <w:r w:rsidR="00021A6D">
        <w:rPr>
          <w:rFonts w:hint="eastAsia"/>
          <w:bCs/>
          <w:sz w:val="28"/>
        </w:rPr>
        <w:t>s</w:t>
      </w:r>
      <w:r>
        <w:rPr>
          <w:bCs/>
          <w:sz w:val="28"/>
        </w:rPr>
        <w:t>.  However, upon being put that the relevant Hong Kong legislation (viz. Regulation 8A(1) and (2) of the Road Traffic (Safety Equipment) Regulations, Cap 374</w:t>
      </w:r>
      <w:r w:rsidR="00266E00">
        <w:rPr>
          <w:rFonts w:hint="eastAsia"/>
          <w:bCs/>
          <w:sz w:val="28"/>
        </w:rPr>
        <w:t>F</w:t>
      </w:r>
      <w:r>
        <w:rPr>
          <w:bCs/>
          <w:sz w:val="28"/>
        </w:rPr>
        <w:t>) did not require so, even at the date of the trial herein, not to mention years ago when the accident happened, the 1</w:t>
      </w:r>
      <w:r>
        <w:rPr>
          <w:bCs/>
          <w:sz w:val="28"/>
          <w:vertAlign w:val="superscript"/>
        </w:rPr>
        <w:t>st</w:t>
      </w:r>
      <w:r>
        <w:rPr>
          <w:bCs/>
          <w:sz w:val="28"/>
        </w:rPr>
        <w:t xml:space="preserve"> Defendant was unable to give any further reply.</w:t>
      </w:r>
    </w:p>
    <w:p w:rsidR="00CB4200" w:rsidRDefault="00CB4200">
      <w:pPr>
        <w:tabs>
          <w:tab w:val="left" w:pos="1418"/>
        </w:tabs>
        <w:spacing w:line="360" w:lineRule="auto"/>
        <w:jc w:val="both"/>
        <w:rPr>
          <w:bCs/>
          <w:sz w:val="28"/>
          <w:lang w:val="en-GB" w:eastAsia="zh-TW"/>
        </w:rPr>
      </w:pPr>
    </w:p>
    <w:p w:rsidR="00CB4200" w:rsidRDefault="00CB4200">
      <w:pPr>
        <w:numPr>
          <w:ilvl w:val="0"/>
          <w:numId w:val="8"/>
        </w:numPr>
        <w:tabs>
          <w:tab w:val="clear" w:pos="3731"/>
          <w:tab w:val="left" w:pos="1418"/>
          <w:tab w:val="num" w:pos="1980"/>
        </w:tabs>
        <w:spacing w:line="360" w:lineRule="auto"/>
        <w:ind w:left="1980" w:hanging="540"/>
        <w:jc w:val="both"/>
        <w:rPr>
          <w:bCs/>
          <w:sz w:val="28"/>
          <w:lang w:val="en-GB" w:eastAsia="zh-TW"/>
        </w:rPr>
      </w:pPr>
      <w:r>
        <w:rPr>
          <w:bCs/>
          <w:sz w:val="28"/>
        </w:rPr>
        <w:t>The 1</w:t>
      </w:r>
      <w:r>
        <w:rPr>
          <w:bCs/>
          <w:sz w:val="28"/>
          <w:vertAlign w:val="superscript"/>
        </w:rPr>
        <w:t>st</w:t>
      </w:r>
      <w:r>
        <w:rPr>
          <w:bCs/>
          <w:sz w:val="28"/>
        </w:rPr>
        <w:t xml:space="preserve"> Defendant’s evidence </w:t>
      </w:r>
      <w:r w:rsidR="00266E00">
        <w:rPr>
          <w:rFonts w:hint="eastAsia"/>
          <w:bCs/>
          <w:sz w:val="28"/>
        </w:rPr>
        <w:t>in relation to the taking care of the safety belts every day</w:t>
      </w:r>
      <w:r>
        <w:rPr>
          <w:bCs/>
          <w:sz w:val="28"/>
        </w:rPr>
        <w:t xml:space="preserve"> </w:t>
      </w:r>
      <w:r w:rsidR="00266E00">
        <w:rPr>
          <w:rFonts w:hint="eastAsia"/>
          <w:bCs/>
          <w:sz w:val="28"/>
        </w:rPr>
        <w:t xml:space="preserve">is </w:t>
      </w:r>
      <w:r>
        <w:rPr>
          <w:bCs/>
          <w:sz w:val="28"/>
        </w:rPr>
        <w:t>far from believable.  As pointed by Mr. Lam in para</w:t>
      </w:r>
      <w:r w:rsidR="00021A6D">
        <w:rPr>
          <w:rFonts w:hint="eastAsia"/>
          <w:bCs/>
          <w:sz w:val="28"/>
        </w:rPr>
        <w:t>graph</w:t>
      </w:r>
      <w:r>
        <w:rPr>
          <w:bCs/>
          <w:sz w:val="28"/>
        </w:rPr>
        <w:t xml:space="preserve"> 8(h) of his </w:t>
      </w:r>
      <w:r w:rsidR="00266E00">
        <w:rPr>
          <w:rFonts w:hint="eastAsia"/>
          <w:bCs/>
          <w:sz w:val="28"/>
        </w:rPr>
        <w:t>F</w:t>
      </w:r>
      <w:r>
        <w:rPr>
          <w:bCs/>
          <w:sz w:val="28"/>
        </w:rPr>
        <w:t xml:space="preserve">inal </w:t>
      </w:r>
      <w:r w:rsidR="00266E00">
        <w:rPr>
          <w:rFonts w:hint="eastAsia"/>
          <w:bCs/>
          <w:sz w:val="28"/>
        </w:rPr>
        <w:t>S</w:t>
      </w:r>
      <w:r>
        <w:rPr>
          <w:bCs/>
          <w:sz w:val="28"/>
        </w:rPr>
        <w:t>ubmission</w:t>
      </w:r>
      <w:r w:rsidR="00266E00">
        <w:rPr>
          <w:rFonts w:hint="eastAsia"/>
          <w:bCs/>
          <w:sz w:val="28"/>
        </w:rPr>
        <w:t>,</w:t>
      </w:r>
    </w:p>
    <w:p w:rsidR="00CB4200" w:rsidRDefault="00CB4200">
      <w:pPr>
        <w:tabs>
          <w:tab w:val="left" w:pos="1418"/>
        </w:tabs>
        <w:spacing w:line="360" w:lineRule="auto"/>
        <w:jc w:val="both"/>
        <w:rPr>
          <w:bCs/>
          <w:sz w:val="28"/>
          <w:lang w:val="en-GB" w:eastAsia="zh-TW"/>
        </w:rPr>
      </w:pPr>
    </w:p>
    <w:p w:rsidR="00CB4200" w:rsidRDefault="00CB4200">
      <w:pPr>
        <w:tabs>
          <w:tab w:val="left" w:pos="1980"/>
        </w:tabs>
        <w:ind w:left="1980" w:right="225"/>
        <w:jc w:val="both"/>
        <w:rPr>
          <w:bCs/>
          <w:lang w:val="en-GB" w:eastAsia="zh-TW"/>
        </w:rPr>
      </w:pPr>
      <w:r>
        <w:rPr>
          <w:bCs/>
          <w:lang w:val="en-GB"/>
        </w:rPr>
        <w:t>“… while he was driving the coach in 2003-2005, before he went off duty everyday, he would adjust all the safety belts on the 45 passengers seat of the coach to the shortest length and buckle up all the safety belts so that all the safety belts would rest neatly and tidily close to the gap of the vertical back and the horizontal seat of the passengers seat.  With the greatest respect, this allegation is nothing but false.  There is absolutely no reason, not to mention no good reason, for D1 to buckle up the safety belts knowing full well that the passengers coming on board the next journey would have to unbuckle the safety belt before they could buckle up.  No driver would have done what D1 alleged to have done.  It is clear that D1 made up the allegation with a view to beefing up his case that there were safety belts provided for the passengers seat of the coach …”</w:t>
      </w:r>
    </w:p>
    <w:p w:rsidR="00CB4200" w:rsidRDefault="00CB4200">
      <w:pPr>
        <w:tabs>
          <w:tab w:val="left" w:pos="2700"/>
        </w:tabs>
        <w:spacing w:line="360" w:lineRule="auto"/>
        <w:ind w:left="2707" w:right="590"/>
        <w:jc w:val="both"/>
        <w:rPr>
          <w:bCs/>
          <w:sz w:val="28"/>
          <w:lang w:val="en-GB" w:eastAsia="zh-TW"/>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eastAsia="zh-TW"/>
        </w:rPr>
        <w:t>The evidence of the director of the 2</w:t>
      </w:r>
      <w:r>
        <w:rPr>
          <w:bCs/>
          <w:sz w:val="28"/>
          <w:vertAlign w:val="superscript"/>
          <w:lang w:val="en-GB" w:eastAsia="zh-TW"/>
        </w:rPr>
        <w:t>nd</w:t>
      </w:r>
      <w:r>
        <w:rPr>
          <w:bCs/>
          <w:sz w:val="28"/>
          <w:lang w:val="en-GB" w:eastAsia="zh-TW"/>
        </w:rPr>
        <w:t xml:space="preserve"> Defendant, Mr. Chen, is also important for the purpose of determining the exact relationship among the parties, in particular </w:t>
      </w:r>
      <w:r w:rsidR="00021A6D">
        <w:rPr>
          <w:rFonts w:hint="eastAsia"/>
          <w:bCs/>
          <w:sz w:val="28"/>
          <w:lang w:val="en-GB"/>
        </w:rPr>
        <w:t xml:space="preserve">that between </w:t>
      </w:r>
      <w:r>
        <w:rPr>
          <w:bCs/>
          <w:sz w:val="28"/>
          <w:lang w:val="en-GB" w:eastAsia="zh-TW"/>
        </w:rPr>
        <w:t>the Plaintiffs and the 2</w:t>
      </w:r>
      <w:r>
        <w:rPr>
          <w:bCs/>
          <w:sz w:val="28"/>
          <w:vertAlign w:val="superscript"/>
          <w:lang w:val="en-GB" w:eastAsia="zh-TW"/>
        </w:rPr>
        <w:t>nd</w:t>
      </w:r>
      <w:r>
        <w:rPr>
          <w:bCs/>
          <w:sz w:val="28"/>
          <w:lang w:val="en-GB" w:eastAsia="zh-TW"/>
        </w:rPr>
        <w:t xml:space="preserve"> Defendant.  Unfortunately, I also find him unreliable.</w:t>
      </w:r>
    </w:p>
    <w:p w:rsidR="00CB4200" w:rsidRDefault="00CB4200">
      <w:pPr>
        <w:tabs>
          <w:tab w:val="left" w:pos="1418"/>
        </w:tabs>
        <w:spacing w:line="360" w:lineRule="auto"/>
        <w:jc w:val="both"/>
        <w:rPr>
          <w:bCs/>
          <w:sz w:val="28"/>
          <w:lang w:val="en-GB" w:eastAsia="zh-TW"/>
        </w:rPr>
      </w:pPr>
    </w:p>
    <w:p w:rsidR="00CB4200" w:rsidRDefault="00CB4200">
      <w:pPr>
        <w:numPr>
          <w:ilvl w:val="0"/>
          <w:numId w:val="10"/>
        </w:numPr>
        <w:tabs>
          <w:tab w:val="clear" w:pos="3731"/>
          <w:tab w:val="left" w:pos="1418"/>
          <w:tab w:val="num" w:pos="1980"/>
        </w:tabs>
        <w:spacing w:line="360" w:lineRule="auto"/>
        <w:ind w:left="1980" w:hanging="540"/>
        <w:jc w:val="both"/>
        <w:rPr>
          <w:bCs/>
          <w:sz w:val="28"/>
          <w:lang w:val="en-GB"/>
        </w:rPr>
      </w:pPr>
      <w:r>
        <w:rPr>
          <w:bCs/>
          <w:sz w:val="28"/>
          <w:lang w:val="en-GB"/>
        </w:rPr>
        <w:t xml:space="preserve">The 2nd Defendant pleaded that it only sold the tickets as the agent of </w:t>
      </w:r>
      <w:r>
        <w:rPr>
          <w:rFonts w:hint="eastAsia"/>
          <w:bCs/>
          <w:sz w:val="28"/>
          <w:lang w:val="en-GB"/>
        </w:rPr>
        <w:t>奔力冠一</w:t>
      </w:r>
      <w:r>
        <w:rPr>
          <w:bCs/>
          <w:sz w:val="28"/>
        </w:rPr>
        <w:t>.  The staff at the counter would inform all customers as such.</w:t>
      </w:r>
    </w:p>
    <w:p w:rsidR="00CB4200" w:rsidRDefault="00CB4200">
      <w:pPr>
        <w:tabs>
          <w:tab w:val="left" w:pos="1418"/>
        </w:tabs>
        <w:spacing w:line="360" w:lineRule="auto"/>
        <w:ind w:left="1440"/>
        <w:jc w:val="both"/>
        <w:rPr>
          <w:bCs/>
          <w:sz w:val="28"/>
          <w:lang w:val="en-GB"/>
        </w:rPr>
      </w:pPr>
    </w:p>
    <w:p w:rsidR="00CB4200" w:rsidRDefault="00CB4200">
      <w:pPr>
        <w:numPr>
          <w:ilvl w:val="0"/>
          <w:numId w:val="10"/>
        </w:numPr>
        <w:tabs>
          <w:tab w:val="clear" w:pos="3731"/>
          <w:tab w:val="left" w:pos="1418"/>
          <w:tab w:val="num" w:pos="1980"/>
        </w:tabs>
        <w:spacing w:line="360" w:lineRule="auto"/>
        <w:ind w:left="1980" w:hanging="540"/>
        <w:jc w:val="both"/>
        <w:rPr>
          <w:bCs/>
          <w:sz w:val="28"/>
          <w:lang w:val="en-GB"/>
        </w:rPr>
      </w:pPr>
      <w:r>
        <w:rPr>
          <w:bCs/>
          <w:sz w:val="28"/>
        </w:rPr>
        <w:t xml:space="preserve">However, no staff was called to </w:t>
      </w:r>
      <w:r w:rsidR="00266E00">
        <w:rPr>
          <w:rFonts w:hint="eastAsia"/>
          <w:bCs/>
          <w:sz w:val="28"/>
        </w:rPr>
        <w:t>g</w:t>
      </w:r>
      <w:r>
        <w:rPr>
          <w:bCs/>
          <w:sz w:val="28"/>
        </w:rPr>
        <w:t xml:space="preserve">ive evidence to such effect.  </w:t>
      </w:r>
    </w:p>
    <w:p w:rsidR="00CB4200" w:rsidRDefault="00CB4200">
      <w:pPr>
        <w:tabs>
          <w:tab w:val="left" w:pos="1418"/>
        </w:tabs>
        <w:spacing w:line="360" w:lineRule="auto"/>
        <w:jc w:val="both"/>
        <w:rPr>
          <w:bCs/>
          <w:sz w:val="28"/>
          <w:lang w:val="en-GB"/>
        </w:rPr>
      </w:pPr>
    </w:p>
    <w:p w:rsidR="00CB4200" w:rsidRDefault="00CB4200">
      <w:pPr>
        <w:numPr>
          <w:ilvl w:val="0"/>
          <w:numId w:val="10"/>
        </w:numPr>
        <w:tabs>
          <w:tab w:val="clear" w:pos="3731"/>
          <w:tab w:val="left" w:pos="1418"/>
          <w:tab w:val="num" w:pos="1980"/>
        </w:tabs>
        <w:spacing w:line="360" w:lineRule="auto"/>
        <w:ind w:left="1980" w:hanging="540"/>
        <w:jc w:val="both"/>
        <w:rPr>
          <w:bCs/>
          <w:sz w:val="28"/>
          <w:lang w:val="en-GB"/>
        </w:rPr>
      </w:pPr>
      <w:r>
        <w:rPr>
          <w:bCs/>
          <w:sz w:val="28"/>
          <w:lang w:val="en-GB"/>
        </w:rPr>
        <w:t>The 2</w:t>
      </w:r>
      <w:r>
        <w:rPr>
          <w:bCs/>
          <w:sz w:val="28"/>
          <w:vertAlign w:val="superscript"/>
          <w:lang w:val="en-GB"/>
        </w:rPr>
        <w:t>nd</w:t>
      </w:r>
      <w:r>
        <w:rPr>
          <w:bCs/>
          <w:sz w:val="28"/>
          <w:lang w:val="en-GB"/>
        </w:rPr>
        <w:t xml:space="preserve"> Defendant usually sold tickets for buses they managed.  Mr. Chen told the Court that it had started selling tickets for </w:t>
      </w:r>
      <w:r>
        <w:rPr>
          <w:rFonts w:hint="eastAsia"/>
          <w:bCs/>
          <w:sz w:val="28"/>
          <w:lang w:val="en-GB"/>
        </w:rPr>
        <w:t>奔力冠一</w:t>
      </w:r>
      <w:r>
        <w:rPr>
          <w:bCs/>
          <w:sz w:val="28"/>
        </w:rPr>
        <w:t>from</w:t>
      </w:r>
      <w:r w:rsidR="008124E3">
        <w:rPr>
          <w:rFonts w:hint="eastAsia"/>
          <w:bCs/>
          <w:sz w:val="28"/>
        </w:rPr>
        <w:t xml:space="preserve"> 17 September 2004</w:t>
      </w:r>
      <w:r>
        <w:rPr>
          <w:bCs/>
          <w:sz w:val="28"/>
        </w:rPr>
        <w:t>.  Before the accident, they did not encounter any problem.  After the same, they added something on the tickets to the effect that they were selling the same as agent only.</w:t>
      </w:r>
    </w:p>
    <w:p w:rsidR="00CB4200" w:rsidRDefault="00CB4200">
      <w:pPr>
        <w:tabs>
          <w:tab w:val="left" w:pos="1418"/>
        </w:tabs>
        <w:spacing w:line="360" w:lineRule="auto"/>
        <w:jc w:val="both"/>
        <w:rPr>
          <w:bCs/>
          <w:sz w:val="28"/>
          <w:lang w:val="en-GB"/>
        </w:rPr>
      </w:pPr>
    </w:p>
    <w:p w:rsidR="00CB4200" w:rsidRDefault="00CB4200">
      <w:pPr>
        <w:numPr>
          <w:ilvl w:val="0"/>
          <w:numId w:val="10"/>
        </w:numPr>
        <w:tabs>
          <w:tab w:val="clear" w:pos="3731"/>
          <w:tab w:val="left" w:pos="1418"/>
          <w:tab w:val="num" w:pos="1980"/>
        </w:tabs>
        <w:spacing w:line="360" w:lineRule="auto"/>
        <w:ind w:left="1980" w:hanging="540"/>
        <w:jc w:val="both"/>
        <w:rPr>
          <w:bCs/>
          <w:sz w:val="28"/>
          <w:lang w:val="en-GB"/>
        </w:rPr>
      </w:pPr>
      <w:r>
        <w:rPr>
          <w:bCs/>
          <w:sz w:val="28"/>
          <w:lang w:val="en-GB"/>
        </w:rPr>
        <w:t>Without commenting whether the new practice could help the 2</w:t>
      </w:r>
      <w:r>
        <w:rPr>
          <w:bCs/>
          <w:sz w:val="28"/>
          <w:vertAlign w:val="superscript"/>
          <w:lang w:val="en-GB"/>
        </w:rPr>
        <w:t>nd</w:t>
      </w:r>
      <w:r>
        <w:rPr>
          <w:bCs/>
          <w:sz w:val="28"/>
          <w:lang w:val="en-GB"/>
        </w:rPr>
        <w:t xml:space="preserve"> Defendant </w:t>
      </w:r>
      <w:r w:rsidR="008124E3">
        <w:rPr>
          <w:rFonts w:hint="eastAsia"/>
          <w:bCs/>
          <w:sz w:val="28"/>
          <w:lang w:val="en-GB"/>
        </w:rPr>
        <w:t>avoiding</w:t>
      </w:r>
      <w:r>
        <w:rPr>
          <w:bCs/>
          <w:sz w:val="28"/>
          <w:lang w:val="en-GB"/>
        </w:rPr>
        <w:t xml:space="preserve"> </w:t>
      </w:r>
      <w:r w:rsidR="00266E00">
        <w:rPr>
          <w:rFonts w:hint="eastAsia"/>
          <w:bCs/>
          <w:sz w:val="28"/>
          <w:lang w:val="en-GB"/>
        </w:rPr>
        <w:t xml:space="preserve">its </w:t>
      </w:r>
      <w:r>
        <w:rPr>
          <w:bCs/>
          <w:sz w:val="28"/>
          <w:lang w:val="en-GB"/>
        </w:rPr>
        <w:t>liability</w:t>
      </w:r>
      <w:r w:rsidR="00266E00">
        <w:rPr>
          <w:rFonts w:hint="eastAsia"/>
          <w:bCs/>
          <w:sz w:val="28"/>
          <w:lang w:val="en-GB"/>
        </w:rPr>
        <w:t xml:space="preserve"> in future</w:t>
      </w:r>
      <w:r>
        <w:rPr>
          <w:bCs/>
          <w:sz w:val="28"/>
          <w:lang w:val="en-GB"/>
        </w:rPr>
        <w:t>, such change simply makes clear that the 2</w:t>
      </w:r>
      <w:r>
        <w:rPr>
          <w:bCs/>
          <w:sz w:val="28"/>
          <w:vertAlign w:val="superscript"/>
          <w:lang w:val="en-GB"/>
        </w:rPr>
        <w:t>nd</w:t>
      </w:r>
      <w:r>
        <w:rPr>
          <w:bCs/>
          <w:sz w:val="28"/>
          <w:lang w:val="en-GB"/>
        </w:rPr>
        <w:t xml:space="preserve"> Defendant did not realize the importance of </w:t>
      </w:r>
      <w:r w:rsidR="008124E3">
        <w:rPr>
          <w:rFonts w:hint="eastAsia"/>
          <w:bCs/>
          <w:sz w:val="28"/>
          <w:lang w:val="en-GB"/>
        </w:rPr>
        <w:t xml:space="preserve">the difference between </w:t>
      </w:r>
      <w:r>
        <w:rPr>
          <w:bCs/>
          <w:sz w:val="28"/>
          <w:lang w:val="en-GB"/>
        </w:rPr>
        <w:t xml:space="preserve">selling their own tickets and </w:t>
      </w:r>
      <w:r w:rsidR="008124E3">
        <w:rPr>
          <w:rFonts w:hint="eastAsia"/>
          <w:bCs/>
          <w:sz w:val="28"/>
          <w:lang w:val="en-GB"/>
        </w:rPr>
        <w:t xml:space="preserve">selling </w:t>
      </w:r>
      <w:r>
        <w:rPr>
          <w:bCs/>
          <w:sz w:val="28"/>
          <w:lang w:val="en-GB"/>
        </w:rPr>
        <w:t>tickets for others.  As such, it also makes the oral representation by all counter staff to customers not to be believed.</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 xml:space="preserve">Having decided that the Plaintiffs’ case </w:t>
      </w:r>
      <w:r w:rsidR="008124E3">
        <w:rPr>
          <w:rFonts w:hint="eastAsia"/>
          <w:bCs/>
          <w:sz w:val="28"/>
          <w:lang w:val="en-GB"/>
        </w:rPr>
        <w:t>is</w:t>
      </w:r>
      <w:r>
        <w:rPr>
          <w:bCs/>
          <w:sz w:val="28"/>
          <w:lang w:val="en-GB"/>
        </w:rPr>
        <w:t xml:space="preserve"> more credible in considering the overall oral evidence before me, I cannot accept</w:t>
      </w:r>
      <w:r w:rsidR="00266E00">
        <w:rPr>
          <w:rFonts w:hint="eastAsia"/>
          <w:bCs/>
          <w:sz w:val="28"/>
          <w:lang w:val="en-GB"/>
        </w:rPr>
        <w:t xml:space="preserve"> all of </w:t>
      </w:r>
      <w:r>
        <w:rPr>
          <w:bCs/>
          <w:sz w:val="28"/>
          <w:lang w:val="en-GB"/>
        </w:rPr>
        <w:t>their factual proposition</w:t>
      </w:r>
      <w:r w:rsidR="00266E00">
        <w:rPr>
          <w:rFonts w:hint="eastAsia"/>
          <w:bCs/>
          <w:sz w:val="28"/>
          <w:lang w:val="en-GB"/>
        </w:rPr>
        <w:t>s</w:t>
      </w:r>
      <w:r>
        <w:rPr>
          <w:bCs/>
          <w:sz w:val="28"/>
          <w:lang w:val="en-GB"/>
        </w:rPr>
        <w:t xml:space="preserve"> as </w:t>
      </w:r>
      <w:r w:rsidR="00266E00">
        <w:rPr>
          <w:rFonts w:hint="eastAsia"/>
          <w:bCs/>
          <w:sz w:val="28"/>
          <w:lang w:val="en-GB"/>
        </w:rPr>
        <w:t>some of them</w:t>
      </w:r>
      <w:r>
        <w:rPr>
          <w:bCs/>
          <w:sz w:val="28"/>
          <w:lang w:val="en-GB"/>
        </w:rPr>
        <w:t xml:space="preserve"> were either untrue or unreliable in light of the document</w:t>
      </w:r>
      <w:r w:rsidR="008124E3">
        <w:rPr>
          <w:rFonts w:hint="eastAsia"/>
          <w:bCs/>
          <w:sz w:val="28"/>
          <w:lang w:val="en-GB"/>
        </w:rPr>
        <w:t>s</w:t>
      </w:r>
      <w:r>
        <w:rPr>
          <w:bCs/>
          <w:sz w:val="28"/>
          <w:lang w:val="en-GB"/>
        </w:rPr>
        <w:t>.</w:t>
      </w:r>
    </w:p>
    <w:p w:rsidR="00CB4200" w:rsidRDefault="00CB4200">
      <w:pPr>
        <w:tabs>
          <w:tab w:val="left" w:pos="1418"/>
        </w:tabs>
        <w:spacing w:line="360" w:lineRule="auto"/>
        <w:jc w:val="both"/>
        <w:rPr>
          <w:bCs/>
          <w:sz w:val="28"/>
          <w:lang w:val="en-GB"/>
        </w:rPr>
      </w:pPr>
    </w:p>
    <w:p w:rsidR="00CB4200" w:rsidRDefault="00CB4200">
      <w:pPr>
        <w:numPr>
          <w:ilvl w:val="0"/>
          <w:numId w:val="11"/>
        </w:numPr>
        <w:tabs>
          <w:tab w:val="clear" w:pos="3731"/>
          <w:tab w:val="left" w:pos="1418"/>
          <w:tab w:val="num" w:pos="2160"/>
        </w:tabs>
        <w:spacing w:line="360" w:lineRule="auto"/>
        <w:ind w:left="2160" w:hanging="720"/>
        <w:jc w:val="both"/>
        <w:rPr>
          <w:bCs/>
          <w:sz w:val="28"/>
          <w:lang w:val="en-GB"/>
        </w:rPr>
      </w:pPr>
      <w:r>
        <w:rPr>
          <w:bCs/>
          <w:sz w:val="28"/>
          <w:lang w:val="en-GB"/>
        </w:rPr>
        <w:t>Both Plaintiffs maintained that the tickets did not contain any ticket end (</w:t>
      </w:r>
      <w:r>
        <w:rPr>
          <w:rFonts w:hint="eastAsia"/>
          <w:bCs/>
          <w:sz w:val="28"/>
          <w:lang w:val="en-GB"/>
        </w:rPr>
        <w:t>票尾</w:t>
      </w:r>
      <w:r>
        <w:rPr>
          <w:bCs/>
          <w:sz w:val="28"/>
        </w:rPr>
        <w:t xml:space="preserve">), but it cannot be true as both vertical edges of the original tickets produced by them (exhibit P2 to P4) clearly bear “dots”.  It means that </w:t>
      </w:r>
      <w:r w:rsidR="00266E00">
        <w:rPr>
          <w:rFonts w:hint="eastAsia"/>
          <w:bCs/>
          <w:sz w:val="28"/>
        </w:rPr>
        <w:t>each</w:t>
      </w:r>
      <w:r>
        <w:rPr>
          <w:bCs/>
          <w:sz w:val="28"/>
        </w:rPr>
        <w:t xml:space="preserve"> ticket contain</w:t>
      </w:r>
      <w:r w:rsidR="00266E00">
        <w:rPr>
          <w:rFonts w:hint="eastAsia"/>
          <w:bCs/>
          <w:sz w:val="28"/>
        </w:rPr>
        <w:t>s</w:t>
      </w:r>
      <w:r>
        <w:rPr>
          <w:bCs/>
          <w:sz w:val="28"/>
        </w:rPr>
        <w:t xml:space="preserve"> 3 parts: </w:t>
      </w:r>
      <w:r w:rsidR="00266E00">
        <w:rPr>
          <w:rFonts w:hint="eastAsia"/>
          <w:bCs/>
          <w:sz w:val="28"/>
        </w:rPr>
        <w:t xml:space="preserve">the </w:t>
      </w:r>
      <w:r>
        <w:rPr>
          <w:bCs/>
          <w:sz w:val="28"/>
        </w:rPr>
        <w:t>ticket stub</w:t>
      </w:r>
      <w:r w:rsidR="00266E00">
        <w:rPr>
          <w:rFonts w:hint="eastAsia"/>
          <w:bCs/>
          <w:sz w:val="28"/>
        </w:rPr>
        <w:t xml:space="preserve"> </w:t>
      </w:r>
      <w:r>
        <w:rPr>
          <w:bCs/>
          <w:sz w:val="28"/>
        </w:rPr>
        <w:t>(</w:t>
      </w:r>
      <w:r>
        <w:rPr>
          <w:rFonts w:hint="eastAsia"/>
          <w:bCs/>
          <w:sz w:val="28"/>
        </w:rPr>
        <w:t>票頭</w:t>
      </w:r>
      <w:r>
        <w:rPr>
          <w:rFonts w:hint="eastAsia"/>
          <w:bCs/>
          <w:sz w:val="28"/>
        </w:rPr>
        <w:t>),</w:t>
      </w:r>
      <w:r w:rsidR="00266E00">
        <w:rPr>
          <w:rFonts w:hint="eastAsia"/>
          <w:bCs/>
          <w:sz w:val="28"/>
        </w:rPr>
        <w:t xml:space="preserve"> the </w:t>
      </w:r>
      <w:r>
        <w:rPr>
          <w:rFonts w:hint="eastAsia"/>
          <w:bCs/>
          <w:sz w:val="28"/>
        </w:rPr>
        <w:t xml:space="preserve">ticket </w:t>
      </w:r>
      <w:r w:rsidR="00266E00">
        <w:rPr>
          <w:rFonts w:hint="eastAsia"/>
          <w:bCs/>
          <w:sz w:val="28"/>
        </w:rPr>
        <w:t xml:space="preserve">itself </w:t>
      </w:r>
      <w:r>
        <w:rPr>
          <w:rFonts w:hint="eastAsia"/>
          <w:bCs/>
          <w:sz w:val="28"/>
        </w:rPr>
        <w:t>(</w:t>
      </w:r>
      <w:r>
        <w:rPr>
          <w:rFonts w:hint="eastAsia"/>
          <w:bCs/>
          <w:sz w:val="28"/>
        </w:rPr>
        <w:t>票身</w:t>
      </w:r>
      <w:r>
        <w:rPr>
          <w:bCs/>
          <w:sz w:val="28"/>
        </w:rPr>
        <w:t xml:space="preserve">) and </w:t>
      </w:r>
      <w:r w:rsidR="00266E00">
        <w:rPr>
          <w:rFonts w:hint="eastAsia"/>
          <w:bCs/>
          <w:sz w:val="28"/>
        </w:rPr>
        <w:t xml:space="preserve">the </w:t>
      </w:r>
      <w:r>
        <w:rPr>
          <w:bCs/>
          <w:sz w:val="28"/>
        </w:rPr>
        <w:t>ticket end (</w:t>
      </w:r>
      <w:r>
        <w:rPr>
          <w:rFonts w:hint="eastAsia"/>
          <w:bCs/>
          <w:sz w:val="28"/>
        </w:rPr>
        <w:t>票尾</w:t>
      </w:r>
      <w:r>
        <w:rPr>
          <w:bCs/>
          <w:sz w:val="28"/>
        </w:rPr>
        <w:t>).</w:t>
      </w:r>
    </w:p>
    <w:p w:rsidR="00CB4200" w:rsidRDefault="00CB4200">
      <w:pPr>
        <w:tabs>
          <w:tab w:val="left" w:pos="1418"/>
        </w:tabs>
        <w:spacing w:line="360" w:lineRule="auto"/>
        <w:ind w:left="1440"/>
        <w:jc w:val="both"/>
        <w:rPr>
          <w:bCs/>
          <w:sz w:val="28"/>
          <w:lang w:val="en-GB"/>
        </w:rPr>
      </w:pPr>
    </w:p>
    <w:p w:rsidR="00CB4200" w:rsidRDefault="00CB4200">
      <w:pPr>
        <w:numPr>
          <w:ilvl w:val="0"/>
          <w:numId w:val="11"/>
        </w:numPr>
        <w:tabs>
          <w:tab w:val="clear" w:pos="3731"/>
          <w:tab w:val="left" w:pos="1418"/>
          <w:tab w:val="num" w:pos="2160"/>
        </w:tabs>
        <w:spacing w:line="360" w:lineRule="auto"/>
        <w:ind w:left="2160" w:hanging="720"/>
        <w:jc w:val="both"/>
        <w:rPr>
          <w:bCs/>
          <w:sz w:val="28"/>
          <w:lang w:val="en-GB"/>
        </w:rPr>
      </w:pPr>
      <w:r>
        <w:rPr>
          <w:bCs/>
          <w:sz w:val="28"/>
          <w:lang w:val="en-GB"/>
        </w:rPr>
        <w:t xml:space="preserve">The Plaintiffs </w:t>
      </w:r>
      <w:r w:rsidR="008124E3">
        <w:rPr>
          <w:rFonts w:hint="eastAsia"/>
          <w:bCs/>
          <w:sz w:val="28"/>
          <w:lang w:val="en-GB"/>
        </w:rPr>
        <w:t xml:space="preserve">disclosed </w:t>
      </w:r>
      <w:r>
        <w:rPr>
          <w:bCs/>
          <w:sz w:val="28"/>
          <w:lang w:val="en-GB"/>
        </w:rPr>
        <w:t xml:space="preserve">not only 3 original tickets, </w:t>
      </w:r>
      <w:r w:rsidR="008124E3">
        <w:rPr>
          <w:rFonts w:hint="eastAsia"/>
          <w:bCs/>
          <w:sz w:val="28"/>
          <w:lang w:val="en-GB"/>
        </w:rPr>
        <w:t>but also</w:t>
      </w:r>
      <w:r>
        <w:rPr>
          <w:bCs/>
          <w:sz w:val="28"/>
          <w:lang w:val="en-GB"/>
        </w:rPr>
        <w:t xml:space="preserve"> a copy of the back </w:t>
      </w:r>
      <w:r w:rsidR="008124E3">
        <w:rPr>
          <w:rFonts w:hint="eastAsia"/>
          <w:bCs/>
          <w:sz w:val="28"/>
          <w:lang w:val="en-GB"/>
        </w:rPr>
        <w:t xml:space="preserve">sheet </w:t>
      </w:r>
      <w:r>
        <w:rPr>
          <w:bCs/>
          <w:sz w:val="28"/>
          <w:lang w:val="en-GB"/>
        </w:rPr>
        <w:t>of another ticket being st</w:t>
      </w:r>
      <w:r w:rsidR="008124E3">
        <w:rPr>
          <w:rFonts w:hint="eastAsia"/>
          <w:bCs/>
          <w:sz w:val="28"/>
          <w:lang w:val="en-GB"/>
        </w:rPr>
        <w:t>uck</w:t>
      </w:r>
      <w:r>
        <w:rPr>
          <w:bCs/>
          <w:sz w:val="28"/>
          <w:lang w:val="en-GB"/>
        </w:rPr>
        <w:t xml:space="preserve"> with a round label containing: printed words of “</w:t>
      </w:r>
      <w:r>
        <w:rPr>
          <w:rFonts w:hint="eastAsia"/>
          <w:bCs/>
          <w:sz w:val="28"/>
          <w:lang w:val="en-GB"/>
        </w:rPr>
        <w:t>冠一巴士</w:t>
      </w:r>
      <w:r>
        <w:rPr>
          <w:bCs/>
          <w:sz w:val="28"/>
        </w:rPr>
        <w:t xml:space="preserve">” and hand written </w:t>
      </w:r>
      <w:r w:rsidR="00266E00">
        <w:rPr>
          <w:rFonts w:hint="eastAsia"/>
          <w:bCs/>
          <w:sz w:val="28"/>
        </w:rPr>
        <w:t>numbers</w:t>
      </w:r>
      <w:r>
        <w:rPr>
          <w:bCs/>
          <w:sz w:val="28"/>
        </w:rPr>
        <w:t xml:space="preserve"> of “7422”.  The Plaintiffs could not come up with any explanation of the document but admitted that it was produced by them.  With respect, it must be something coming into their hands or possession of any of their family members out of the subject trip.</w:t>
      </w:r>
    </w:p>
    <w:p w:rsidR="00CB4200" w:rsidRDefault="00CB4200">
      <w:pPr>
        <w:tabs>
          <w:tab w:val="left" w:pos="1418"/>
        </w:tabs>
        <w:spacing w:line="360" w:lineRule="auto"/>
        <w:jc w:val="both"/>
        <w:rPr>
          <w:bCs/>
          <w:sz w:val="28"/>
          <w:lang w:val="en-GB"/>
        </w:rPr>
      </w:pPr>
    </w:p>
    <w:p w:rsidR="00266E00" w:rsidRPr="00D35715" w:rsidRDefault="00CB4200" w:rsidP="00266E00">
      <w:pPr>
        <w:numPr>
          <w:ilvl w:val="0"/>
          <w:numId w:val="11"/>
        </w:numPr>
        <w:tabs>
          <w:tab w:val="clear" w:pos="3731"/>
          <w:tab w:val="left" w:pos="1418"/>
          <w:tab w:val="num" w:pos="2160"/>
        </w:tabs>
        <w:spacing w:line="360" w:lineRule="auto"/>
        <w:ind w:left="2160" w:hanging="720"/>
        <w:jc w:val="both"/>
        <w:rPr>
          <w:rFonts w:hint="eastAsia"/>
          <w:bCs/>
          <w:sz w:val="28"/>
          <w:lang w:val="en-GB"/>
        </w:rPr>
      </w:pPr>
      <w:r w:rsidRPr="00D35715">
        <w:rPr>
          <w:bCs/>
          <w:sz w:val="28"/>
        </w:rPr>
        <w:t>With the above copy label in hand and coupled with the photos of the coach as shown in the investigation by</w:t>
      </w:r>
      <w:r w:rsidR="00266E00" w:rsidRPr="00D35715">
        <w:rPr>
          <w:rFonts w:hint="eastAsia"/>
          <w:bCs/>
          <w:sz w:val="28"/>
        </w:rPr>
        <w:t xml:space="preserve"> the P</w:t>
      </w:r>
      <w:r w:rsidRPr="00D35715">
        <w:rPr>
          <w:bCs/>
          <w:sz w:val="28"/>
        </w:rPr>
        <w:t xml:space="preserve">RC </w:t>
      </w:r>
      <w:r w:rsidR="008124E3" w:rsidRPr="00D35715">
        <w:rPr>
          <w:rFonts w:hint="eastAsia"/>
          <w:bCs/>
          <w:sz w:val="28"/>
        </w:rPr>
        <w:t xml:space="preserve">traffic </w:t>
      </w:r>
      <w:r w:rsidRPr="00D35715">
        <w:rPr>
          <w:bCs/>
          <w:sz w:val="28"/>
        </w:rPr>
        <w:t xml:space="preserve">police (showing the name of </w:t>
      </w:r>
      <w:r w:rsidRPr="00D35715">
        <w:rPr>
          <w:rFonts w:hint="eastAsia"/>
          <w:bCs/>
          <w:sz w:val="28"/>
        </w:rPr>
        <w:t>廣東奔力冠一旅遊客運有限公司</w:t>
      </w:r>
      <w:r w:rsidR="008124E3" w:rsidRPr="00D35715">
        <w:rPr>
          <w:rFonts w:hint="eastAsia"/>
          <w:bCs/>
          <w:sz w:val="28"/>
        </w:rPr>
        <w:t xml:space="preserve"> on the side of the coach</w:t>
      </w:r>
      <w:r w:rsidRPr="00D35715">
        <w:rPr>
          <w:bCs/>
          <w:sz w:val="28"/>
        </w:rPr>
        <w:t>)</w:t>
      </w:r>
      <w:r w:rsidR="008124E3" w:rsidRPr="00D35715">
        <w:rPr>
          <w:rFonts w:hint="eastAsia"/>
          <w:bCs/>
          <w:sz w:val="28"/>
        </w:rPr>
        <w:t>,</w:t>
      </w:r>
      <w:r w:rsidRPr="00D35715">
        <w:rPr>
          <w:bCs/>
          <w:sz w:val="28"/>
        </w:rPr>
        <w:t xml:space="preserve"> it makes one hard to agree that the Plaintiffs were entirely unaware of “</w:t>
      </w:r>
      <w:r w:rsidRPr="00D35715">
        <w:rPr>
          <w:rFonts w:hint="eastAsia"/>
          <w:bCs/>
          <w:sz w:val="28"/>
        </w:rPr>
        <w:t>冠一巴士</w:t>
      </w:r>
      <w:r w:rsidRPr="00D35715">
        <w:rPr>
          <w:bCs/>
          <w:sz w:val="28"/>
        </w:rPr>
        <w:t>”; “</w:t>
      </w:r>
      <w:r w:rsidRPr="00D35715">
        <w:rPr>
          <w:rFonts w:hint="eastAsia"/>
          <w:bCs/>
          <w:sz w:val="28"/>
        </w:rPr>
        <w:t>奔力冠一</w:t>
      </w:r>
      <w:r w:rsidRPr="00D35715">
        <w:rPr>
          <w:bCs/>
          <w:sz w:val="28"/>
        </w:rPr>
        <w:t>” or “</w:t>
      </w:r>
      <w:r w:rsidRPr="00D35715">
        <w:rPr>
          <w:rFonts w:hint="eastAsia"/>
          <w:bCs/>
          <w:sz w:val="28"/>
        </w:rPr>
        <w:t>廣東奔力冠一旅遊客運有限公司</w:t>
      </w:r>
      <w:r w:rsidRPr="00D35715">
        <w:rPr>
          <w:bCs/>
          <w:sz w:val="28"/>
        </w:rPr>
        <w:t>” at all</w:t>
      </w:r>
      <w:r w:rsidR="008124E3" w:rsidRPr="00D35715">
        <w:rPr>
          <w:rFonts w:hint="eastAsia"/>
          <w:bCs/>
          <w:sz w:val="28"/>
        </w:rPr>
        <w:t xml:space="preserve">. One of course </w:t>
      </w:r>
      <w:r w:rsidR="00266E00" w:rsidRPr="00D35715">
        <w:rPr>
          <w:rFonts w:hint="eastAsia"/>
          <w:bCs/>
          <w:sz w:val="28"/>
        </w:rPr>
        <w:t xml:space="preserve">must </w:t>
      </w:r>
      <w:r w:rsidR="008124E3" w:rsidRPr="00D35715">
        <w:rPr>
          <w:rFonts w:hint="eastAsia"/>
          <w:bCs/>
          <w:sz w:val="28"/>
        </w:rPr>
        <w:t xml:space="preserve">accept that all passengers had to </w:t>
      </w:r>
      <w:r w:rsidRPr="00D35715">
        <w:rPr>
          <w:bCs/>
          <w:sz w:val="28"/>
        </w:rPr>
        <w:t>get off and board the coach 3 to 4 times through</w:t>
      </w:r>
      <w:r w:rsidR="008124E3" w:rsidRPr="00D35715">
        <w:rPr>
          <w:rFonts w:hint="eastAsia"/>
          <w:bCs/>
          <w:sz w:val="28"/>
        </w:rPr>
        <w:t>out</w:t>
      </w:r>
      <w:r w:rsidRPr="00D35715">
        <w:rPr>
          <w:bCs/>
          <w:sz w:val="28"/>
        </w:rPr>
        <w:t xml:space="preserve"> </w:t>
      </w:r>
      <w:r w:rsidR="008124E3" w:rsidRPr="00D35715">
        <w:rPr>
          <w:rFonts w:hint="eastAsia"/>
          <w:bCs/>
          <w:sz w:val="28"/>
        </w:rPr>
        <w:t xml:space="preserve">the journey at the </w:t>
      </w:r>
      <w:r w:rsidRPr="00D35715">
        <w:rPr>
          <w:bCs/>
          <w:sz w:val="28"/>
        </w:rPr>
        <w:t>Hong Kong Immigration and PRC Immigration.</w:t>
      </w:r>
      <w:r w:rsidR="00266E00" w:rsidRPr="00D35715">
        <w:rPr>
          <w:rFonts w:hint="eastAsia"/>
          <w:bCs/>
          <w:sz w:val="28"/>
        </w:rPr>
        <w:t xml:space="preserve"> </w:t>
      </w:r>
      <w:r w:rsidR="00266E00" w:rsidRPr="00D35715">
        <w:rPr>
          <w:bCs/>
          <w:sz w:val="28"/>
        </w:rPr>
        <w:t>T</w:t>
      </w:r>
      <w:r w:rsidR="00266E00" w:rsidRPr="00D35715">
        <w:rPr>
          <w:rFonts w:hint="eastAsia"/>
          <w:bCs/>
          <w:sz w:val="28"/>
        </w:rPr>
        <w:t xml:space="preserve">he labels were provided to the passengers to help them </w:t>
      </w:r>
      <w:r w:rsidR="00266E00" w:rsidRPr="00D35715">
        <w:rPr>
          <w:bCs/>
          <w:sz w:val="28"/>
        </w:rPr>
        <w:t>identifying</w:t>
      </w:r>
      <w:r w:rsidR="00266E00" w:rsidRPr="00D35715">
        <w:rPr>
          <w:rFonts w:hint="eastAsia"/>
          <w:bCs/>
          <w:sz w:val="28"/>
        </w:rPr>
        <w:t xml:space="preserve"> the </w:t>
      </w:r>
      <w:r w:rsidR="00266E00" w:rsidRPr="00D35715">
        <w:rPr>
          <w:bCs/>
          <w:sz w:val="28"/>
        </w:rPr>
        <w:t>“</w:t>
      </w:r>
      <w:r w:rsidR="00266E00" w:rsidRPr="00D35715">
        <w:rPr>
          <w:rFonts w:hint="eastAsia"/>
          <w:bCs/>
          <w:sz w:val="28"/>
        </w:rPr>
        <w:t>correct</w:t>
      </w:r>
      <w:r w:rsidR="00266E00" w:rsidRPr="00D35715">
        <w:rPr>
          <w:bCs/>
          <w:sz w:val="28"/>
        </w:rPr>
        <w:t>”</w:t>
      </w:r>
      <w:r w:rsidR="00266E00" w:rsidRPr="00D35715">
        <w:rPr>
          <w:rFonts w:hint="eastAsia"/>
          <w:bCs/>
          <w:sz w:val="28"/>
        </w:rPr>
        <w:t xml:space="preserve"> coach to get on.</w:t>
      </w:r>
    </w:p>
    <w:p w:rsidR="00D35715" w:rsidRDefault="00D35715" w:rsidP="00D35715">
      <w:pPr>
        <w:pStyle w:val="ListParagraph"/>
        <w:rPr>
          <w:bCs/>
          <w:sz w:val="28"/>
          <w:lang w:val="en-GB"/>
        </w:rPr>
      </w:pPr>
    </w:p>
    <w:p w:rsidR="00D35715" w:rsidRPr="00D35715" w:rsidRDefault="00D35715" w:rsidP="00D35715">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Upon consideration, I make the following finding of facts:</w:t>
      </w:r>
    </w:p>
    <w:p w:rsidR="00CB4200" w:rsidRDefault="00CB4200">
      <w:pPr>
        <w:tabs>
          <w:tab w:val="left" w:pos="1418"/>
        </w:tabs>
        <w:spacing w:line="360" w:lineRule="auto"/>
        <w:jc w:val="both"/>
        <w:rPr>
          <w:bCs/>
          <w:sz w:val="28"/>
          <w:lang w:val="en-GB"/>
        </w:rPr>
      </w:pPr>
    </w:p>
    <w:p w:rsidR="00CB4200" w:rsidRDefault="00CB4200">
      <w:pPr>
        <w:numPr>
          <w:ilvl w:val="0"/>
          <w:numId w:val="12"/>
        </w:numPr>
        <w:tabs>
          <w:tab w:val="clear" w:pos="3731"/>
          <w:tab w:val="left" w:pos="1418"/>
          <w:tab w:val="num" w:pos="1980"/>
        </w:tabs>
        <w:spacing w:line="360" w:lineRule="auto"/>
        <w:ind w:left="1980" w:hanging="540"/>
        <w:jc w:val="both"/>
        <w:rPr>
          <w:bCs/>
          <w:sz w:val="28"/>
          <w:lang w:val="en-GB"/>
        </w:rPr>
      </w:pPr>
      <w:r>
        <w:rPr>
          <w:bCs/>
          <w:sz w:val="28"/>
          <w:lang w:val="en-GB"/>
        </w:rPr>
        <w:t>The 1</w:t>
      </w:r>
      <w:r>
        <w:rPr>
          <w:bCs/>
          <w:sz w:val="28"/>
          <w:vertAlign w:val="superscript"/>
          <w:lang w:val="en-GB"/>
        </w:rPr>
        <w:t>st</w:t>
      </w:r>
      <w:r>
        <w:rPr>
          <w:bCs/>
          <w:sz w:val="28"/>
          <w:lang w:val="en-GB"/>
        </w:rPr>
        <w:t xml:space="preserve"> Defendant failed to keep a safe distance between his coach and the truck ahead.  When the truck slowed down, the 1</w:t>
      </w:r>
      <w:r>
        <w:rPr>
          <w:bCs/>
          <w:sz w:val="28"/>
          <w:vertAlign w:val="superscript"/>
          <w:lang w:val="en-GB"/>
        </w:rPr>
        <w:t>st</w:t>
      </w:r>
      <w:r>
        <w:rPr>
          <w:bCs/>
          <w:sz w:val="28"/>
          <w:lang w:val="en-GB"/>
        </w:rPr>
        <w:t xml:space="preserve"> Defendant </w:t>
      </w:r>
      <w:r w:rsidR="008124E3">
        <w:rPr>
          <w:rFonts w:hint="eastAsia"/>
          <w:bCs/>
          <w:sz w:val="28"/>
          <w:lang w:val="en-GB"/>
        </w:rPr>
        <w:t>had to</w:t>
      </w:r>
      <w:r>
        <w:rPr>
          <w:bCs/>
          <w:sz w:val="28"/>
          <w:lang w:val="en-GB"/>
        </w:rPr>
        <w:t xml:space="preserve"> swerve to the </w:t>
      </w:r>
      <w:r w:rsidR="00D35715">
        <w:rPr>
          <w:rFonts w:hint="eastAsia"/>
          <w:bCs/>
          <w:sz w:val="28"/>
          <w:lang w:val="en-GB"/>
        </w:rPr>
        <w:t>right</w:t>
      </w:r>
      <w:r>
        <w:rPr>
          <w:bCs/>
          <w:sz w:val="28"/>
          <w:lang w:val="en-GB"/>
        </w:rPr>
        <w:t xml:space="preserve"> lane </w:t>
      </w:r>
      <w:r w:rsidR="008124E3">
        <w:rPr>
          <w:rFonts w:hint="eastAsia"/>
          <w:bCs/>
          <w:sz w:val="28"/>
          <w:lang w:val="en-GB"/>
        </w:rPr>
        <w:t xml:space="preserve">to avoid a direct collision </w:t>
      </w:r>
      <w:r>
        <w:rPr>
          <w:bCs/>
          <w:sz w:val="28"/>
          <w:lang w:val="en-GB"/>
        </w:rPr>
        <w:t xml:space="preserve">and </w:t>
      </w:r>
      <w:r w:rsidR="008124E3">
        <w:rPr>
          <w:rFonts w:hint="eastAsia"/>
          <w:bCs/>
          <w:sz w:val="28"/>
          <w:lang w:val="en-GB"/>
        </w:rPr>
        <w:t xml:space="preserve">as such, it </w:t>
      </w:r>
      <w:r>
        <w:rPr>
          <w:bCs/>
          <w:sz w:val="28"/>
          <w:lang w:val="en-GB"/>
        </w:rPr>
        <w:t>rammed into the heavy vehicle.</w:t>
      </w:r>
    </w:p>
    <w:p w:rsidR="00CB4200" w:rsidRDefault="00CB4200">
      <w:pPr>
        <w:tabs>
          <w:tab w:val="left" w:pos="1418"/>
        </w:tabs>
        <w:spacing w:line="360" w:lineRule="auto"/>
        <w:ind w:left="1440"/>
        <w:jc w:val="both"/>
        <w:rPr>
          <w:bCs/>
          <w:sz w:val="28"/>
          <w:lang w:val="en-GB"/>
        </w:rPr>
      </w:pPr>
    </w:p>
    <w:p w:rsidR="00CB4200" w:rsidRDefault="00CB4200">
      <w:pPr>
        <w:numPr>
          <w:ilvl w:val="0"/>
          <w:numId w:val="12"/>
        </w:numPr>
        <w:tabs>
          <w:tab w:val="clear" w:pos="3731"/>
          <w:tab w:val="left" w:pos="1418"/>
          <w:tab w:val="num" w:pos="1980"/>
        </w:tabs>
        <w:spacing w:line="360" w:lineRule="auto"/>
        <w:ind w:left="1980" w:hanging="540"/>
        <w:jc w:val="both"/>
        <w:rPr>
          <w:bCs/>
          <w:sz w:val="28"/>
          <w:lang w:val="en-GB"/>
        </w:rPr>
      </w:pPr>
      <w:r>
        <w:rPr>
          <w:bCs/>
          <w:sz w:val="28"/>
          <w:lang w:val="en-GB"/>
        </w:rPr>
        <w:t>After the accident, the Plaintiffs were sent to the local hospital there, receiving simple and initial treatment.  It was late at night.  They wanted better treatment in Hong Kong.  They also wanted to take their mother and children back to Hong Kong.</w:t>
      </w:r>
    </w:p>
    <w:p w:rsidR="00CB4200" w:rsidRDefault="00CB4200">
      <w:pPr>
        <w:tabs>
          <w:tab w:val="left" w:pos="1418"/>
        </w:tabs>
        <w:spacing w:line="360" w:lineRule="auto"/>
        <w:jc w:val="both"/>
        <w:rPr>
          <w:bCs/>
          <w:sz w:val="28"/>
          <w:lang w:val="en-GB"/>
        </w:rPr>
      </w:pPr>
    </w:p>
    <w:p w:rsidR="00CB4200" w:rsidRDefault="008124E3">
      <w:pPr>
        <w:numPr>
          <w:ilvl w:val="0"/>
          <w:numId w:val="12"/>
        </w:numPr>
        <w:tabs>
          <w:tab w:val="clear" w:pos="3731"/>
          <w:tab w:val="left" w:pos="1418"/>
          <w:tab w:val="num" w:pos="1980"/>
        </w:tabs>
        <w:spacing w:line="360" w:lineRule="auto"/>
        <w:ind w:left="1980" w:hanging="540"/>
        <w:jc w:val="both"/>
        <w:rPr>
          <w:bCs/>
          <w:sz w:val="28"/>
          <w:lang w:val="en-GB"/>
        </w:rPr>
      </w:pPr>
      <w:r>
        <w:rPr>
          <w:bCs/>
          <w:sz w:val="28"/>
          <w:lang w:val="en-GB"/>
        </w:rPr>
        <w:t>T</w:t>
      </w:r>
      <w:r>
        <w:rPr>
          <w:rFonts w:hint="eastAsia"/>
          <w:bCs/>
          <w:sz w:val="28"/>
          <w:lang w:val="en-GB"/>
        </w:rPr>
        <w:t>he Mainland traffic p</w:t>
      </w:r>
      <w:r w:rsidR="00CB4200">
        <w:rPr>
          <w:bCs/>
          <w:sz w:val="28"/>
          <w:lang w:val="en-GB"/>
        </w:rPr>
        <w:t xml:space="preserve">olice told them </w:t>
      </w:r>
      <w:r>
        <w:rPr>
          <w:rFonts w:hint="eastAsia"/>
          <w:bCs/>
          <w:sz w:val="28"/>
          <w:lang w:val="en-GB"/>
        </w:rPr>
        <w:t xml:space="preserve">that they had </w:t>
      </w:r>
      <w:r w:rsidR="00CB4200">
        <w:rPr>
          <w:bCs/>
          <w:sz w:val="28"/>
          <w:lang w:val="en-GB"/>
        </w:rPr>
        <w:t>to stay if they wanted to claim in PRC.  The family was desperate to leave for Hong Kong.  They did not have legal advice.  The Plaintiffs’ injuries were relatively less serious than others, in the sense that they were still conscious and could walk themselves.  They, together with other passengers in similar situation, signed the document to the police there headed “</w:t>
      </w:r>
      <w:r w:rsidR="00CB4200">
        <w:rPr>
          <w:rFonts w:hint="eastAsia"/>
          <w:bCs/>
          <w:sz w:val="28"/>
          <w:lang w:val="en-GB"/>
        </w:rPr>
        <w:t>申請書</w:t>
      </w:r>
      <w:r w:rsidR="00CB4200">
        <w:rPr>
          <w:bCs/>
          <w:sz w:val="28"/>
          <w:lang w:val="en-GB"/>
        </w:rPr>
        <w:t>”.</w:t>
      </w:r>
    </w:p>
    <w:p w:rsidR="00CB4200" w:rsidRDefault="00CB4200">
      <w:pPr>
        <w:tabs>
          <w:tab w:val="left" w:pos="1980"/>
        </w:tabs>
        <w:spacing w:line="360" w:lineRule="auto"/>
        <w:ind w:firstLine="1980"/>
        <w:jc w:val="both"/>
        <w:rPr>
          <w:bCs/>
          <w:sz w:val="28"/>
          <w:lang w:val="en-GB"/>
        </w:rPr>
      </w:pPr>
    </w:p>
    <w:p w:rsidR="00CB4200" w:rsidRDefault="00CB4200">
      <w:pPr>
        <w:tabs>
          <w:tab w:val="left" w:pos="1980"/>
        </w:tabs>
        <w:ind w:left="1980" w:right="225"/>
        <w:jc w:val="both"/>
        <w:rPr>
          <w:rFonts w:ascii="SimSun" w:hAnsi="SimSun" w:hint="eastAsia"/>
          <w:bCs/>
        </w:rPr>
      </w:pPr>
      <w:r>
        <w:rPr>
          <w:rFonts w:ascii="SimSun" w:hAnsi="SimSun"/>
          <w:bCs/>
          <w:lang w:val="en-GB" w:eastAsia="zh-TW"/>
        </w:rPr>
        <w:t>“</w:t>
      </w:r>
      <w:r>
        <w:rPr>
          <w:rFonts w:ascii="SimSun" w:hAnsi="SimSun" w:hint="eastAsia"/>
          <w:bCs/>
          <w:lang w:val="en-GB" w:eastAsia="zh-TW"/>
        </w:rPr>
        <w:t>本家庭方國權、余豔薇、方月衡、方中正於2005年7月24日乘坐粵</w:t>
      </w:r>
      <w:r>
        <w:rPr>
          <w:bCs/>
          <w:lang w:eastAsia="zh-TW"/>
        </w:rPr>
        <w:t>Z</w:t>
      </w:r>
      <w:r>
        <w:rPr>
          <w:rFonts w:ascii="SimSun" w:hAnsi="SimSun" w:hint="eastAsia"/>
          <w:bCs/>
          <w:lang w:eastAsia="zh-TW"/>
        </w:rPr>
        <w:t>•</w:t>
      </w:r>
      <w:r>
        <w:rPr>
          <w:rFonts w:ascii="SimSun" w:hAnsi="SimSun"/>
          <w:bCs/>
          <w:lang w:eastAsia="zh-TW"/>
        </w:rPr>
        <w:t>BH04</w:t>
      </w:r>
      <w:r>
        <w:rPr>
          <w:rFonts w:ascii="SimSun" w:hAnsi="SimSun" w:hint="eastAsia"/>
          <w:bCs/>
          <w:lang w:eastAsia="zh-TW"/>
        </w:rPr>
        <w:t>港號大客車，途經廣深高速公路東莞路段時發生交通事故，事故後一家人進醫院檢查，經檢查後，無大礙。現向交警部門申請不立案處理，所有費用均由我們自行負責，不需要責任方賠償，不需交警出示證明材料。</w:t>
      </w:r>
    </w:p>
    <w:p w:rsidR="00CB4200" w:rsidRDefault="00CB4200">
      <w:pPr>
        <w:tabs>
          <w:tab w:val="left" w:pos="1980"/>
          <w:tab w:val="left" w:pos="4320"/>
        </w:tabs>
        <w:ind w:left="1440" w:right="4185" w:firstLine="1980"/>
        <w:jc w:val="both"/>
        <w:rPr>
          <w:rFonts w:ascii="SimSun" w:hAnsi="SimSun" w:hint="eastAsia"/>
          <w:bCs/>
        </w:rPr>
      </w:pPr>
    </w:p>
    <w:p w:rsidR="00CB4200" w:rsidRDefault="00CB4200">
      <w:pPr>
        <w:tabs>
          <w:tab w:val="left" w:pos="1980"/>
        </w:tabs>
        <w:ind w:left="5040" w:right="45"/>
        <w:jc w:val="center"/>
        <w:rPr>
          <w:rFonts w:ascii="SimSun" w:hAnsi="SimSun" w:hint="eastAsia"/>
          <w:bCs/>
          <w:lang w:val="en-GB" w:eastAsia="zh-TW"/>
        </w:rPr>
      </w:pPr>
      <w:r>
        <w:rPr>
          <w:rFonts w:ascii="SimSun" w:hAnsi="SimSun" w:hint="eastAsia"/>
          <w:bCs/>
          <w:lang w:val="en-GB" w:eastAsia="zh-TW"/>
        </w:rPr>
        <w:t>申請書</w:t>
      </w:r>
    </w:p>
    <w:p w:rsidR="00CB4200" w:rsidRDefault="00CB4200">
      <w:pPr>
        <w:tabs>
          <w:tab w:val="left" w:pos="1980"/>
        </w:tabs>
        <w:ind w:left="5040" w:right="45"/>
        <w:jc w:val="center"/>
        <w:rPr>
          <w:rFonts w:ascii="SimSun" w:hAnsi="SimSun" w:hint="eastAsia"/>
          <w:bCs/>
          <w:lang w:val="en-GB" w:eastAsia="zh-TW"/>
        </w:rPr>
      </w:pPr>
      <w:r>
        <w:rPr>
          <w:rFonts w:ascii="SimSun" w:hAnsi="SimSun" w:hint="eastAsia"/>
          <w:bCs/>
          <w:lang w:val="en-GB" w:eastAsia="zh-TW"/>
        </w:rPr>
        <w:t>方國權、余豔薇、</w:t>
      </w:r>
    </w:p>
    <w:p w:rsidR="00CB4200" w:rsidRDefault="00CB4200">
      <w:pPr>
        <w:tabs>
          <w:tab w:val="left" w:pos="1980"/>
        </w:tabs>
        <w:ind w:left="5040" w:right="45"/>
        <w:jc w:val="center"/>
        <w:rPr>
          <w:rFonts w:ascii="SimSun" w:hAnsi="SimSun" w:hint="eastAsia"/>
          <w:bCs/>
          <w:lang w:val="en-GB" w:eastAsia="zh-TW"/>
        </w:rPr>
      </w:pPr>
      <w:r>
        <w:rPr>
          <w:rFonts w:ascii="SimSun" w:hAnsi="SimSun" w:hint="eastAsia"/>
          <w:bCs/>
          <w:lang w:val="en-GB" w:eastAsia="zh-TW"/>
        </w:rPr>
        <w:t>方月衡、方中正</w:t>
      </w:r>
      <w:r>
        <w:rPr>
          <w:rFonts w:ascii="SimSun" w:hAnsi="SimSun"/>
          <w:bCs/>
          <w:lang w:val="en-GB" w:eastAsia="zh-TW"/>
        </w:rPr>
        <w:t>”</w:t>
      </w:r>
    </w:p>
    <w:p w:rsidR="00CB4200" w:rsidRDefault="00CB4200">
      <w:pPr>
        <w:tabs>
          <w:tab w:val="left" w:pos="1980"/>
        </w:tabs>
        <w:spacing w:line="360" w:lineRule="auto"/>
        <w:ind w:firstLine="1980"/>
        <w:jc w:val="both"/>
        <w:rPr>
          <w:rFonts w:hint="eastAsia"/>
          <w:bCs/>
          <w:sz w:val="28"/>
          <w:lang w:val="en-GB"/>
        </w:rPr>
      </w:pPr>
    </w:p>
    <w:p w:rsidR="00CB4200" w:rsidRDefault="00CB4200">
      <w:pPr>
        <w:tabs>
          <w:tab w:val="left" w:pos="1980"/>
        </w:tabs>
        <w:spacing w:line="360" w:lineRule="auto"/>
        <w:ind w:left="1980"/>
        <w:jc w:val="both"/>
        <w:rPr>
          <w:bCs/>
          <w:sz w:val="28"/>
        </w:rPr>
      </w:pPr>
      <w:r>
        <w:rPr>
          <w:rFonts w:hint="eastAsia"/>
          <w:bCs/>
          <w:sz w:val="28"/>
          <w:lang w:val="en-GB"/>
        </w:rPr>
        <w:t>The Plaintiffs did not make any other intimation to the police apart</w:t>
      </w:r>
      <w:r>
        <w:rPr>
          <w:bCs/>
          <w:sz w:val="28"/>
          <w:lang w:val="en-GB"/>
        </w:rPr>
        <w:t xml:space="preserve"> from the above document.  However, the Husband was barely aware of their right or possibility of claiming damages as, after all, they were injured.  He therefore asked some one to help him writing down his position and asked the “responsible person”, i.e. the one who represented the coach and came to take them back to Hong Kong.</w:t>
      </w:r>
    </w:p>
    <w:p w:rsidR="00CB4200" w:rsidRDefault="00CB4200">
      <w:pPr>
        <w:tabs>
          <w:tab w:val="left" w:pos="1980"/>
        </w:tabs>
        <w:spacing w:line="360" w:lineRule="auto"/>
        <w:ind w:firstLine="1980"/>
        <w:jc w:val="both"/>
        <w:rPr>
          <w:bCs/>
          <w:sz w:val="28"/>
          <w:lang w:val="en-GB"/>
        </w:rPr>
      </w:pPr>
    </w:p>
    <w:p w:rsidR="00CB4200" w:rsidRDefault="00CB4200">
      <w:pPr>
        <w:tabs>
          <w:tab w:val="left" w:pos="1980"/>
        </w:tabs>
        <w:ind w:left="1980" w:right="225"/>
        <w:jc w:val="center"/>
        <w:rPr>
          <w:rFonts w:ascii="SimSun" w:hAnsi="SimSun" w:hint="eastAsia"/>
          <w:bCs/>
          <w:lang w:eastAsia="zh-TW"/>
        </w:rPr>
      </w:pPr>
      <w:r>
        <w:rPr>
          <w:rFonts w:ascii="SimSun" w:hAnsi="SimSun"/>
          <w:bCs/>
          <w:lang w:eastAsia="zh-TW"/>
        </w:rPr>
        <w:t>“</w:t>
      </w:r>
      <w:r>
        <w:rPr>
          <w:rFonts w:ascii="SimSun" w:hAnsi="SimSun" w:hint="eastAsia"/>
          <w:bCs/>
          <w:lang w:eastAsia="zh-TW"/>
        </w:rPr>
        <w:t>道路交通事故筆錄紙</w:t>
      </w:r>
    </w:p>
    <w:p w:rsidR="00CB4200" w:rsidRDefault="00CB4200">
      <w:pPr>
        <w:tabs>
          <w:tab w:val="left" w:pos="1980"/>
        </w:tabs>
        <w:ind w:left="1980" w:right="225"/>
        <w:jc w:val="both"/>
        <w:rPr>
          <w:rFonts w:ascii="SimSun" w:hAnsi="SimSun" w:hint="eastAsia"/>
          <w:bCs/>
          <w:lang w:eastAsia="zh-TW"/>
        </w:rPr>
      </w:pPr>
    </w:p>
    <w:p w:rsidR="00CB4200" w:rsidRDefault="00CB4200">
      <w:pPr>
        <w:tabs>
          <w:tab w:val="left" w:pos="1980"/>
        </w:tabs>
        <w:ind w:left="1980" w:right="225"/>
        <w:jc w:val="both"/>
        <w:rPr>
          <w:rFonts w:ascii="SimSun" w:hAnsi="SimSun" w:hint="eastAsia"/>
          <w:bCs/>
          <w:lang w:eastAsia="zh-TW"/>
        </w:rPr>
      </w:pPr>
      <w:r>
        <w:rPr>
          <w:rFonts w:ascii="SimSun" w:hAnsi="SimSun" w:hint="eastAsia"/>
          <w:bCs/>
          <w:lang w:eastAsia="zh-TW"/>
        </w:rPr>
        <w:t>我們是香港人：姓名：方國權，男43歲，方中正，男9歲，方月衡，女11歲，余艷薇，女43歲，何麗華，女73歲。</w:t>
      </w:r>
    </w:p>
    <w:p w:rsidR="00CB4200" w:rsidRDefault="00CB4200">
      <w:pPr>
        <w:tabs>
          <w:tab w:val="left" w:pos="1980"/>
        </w:tabs>
        <w:ind w:left="1980" w:right="225"/>
        <w:jc w:val="both"/>
        <w:rPr>
          <w:rFonts w:ascii="SimSun" w:hAnsi="SimSun" w:hint="eastAsia"/>
          <w:bCs/>
          <w:lang w:eastAsia="zh-TW"/>
        </w:rPr>
      </w:pPr>
    </w:p>
    <w:p w:rsidR="00CB4200" w:rsidRDefault="00CB4200">
      <w:pPr>
        <w:tabs>
          <w:tab w:val="left" w:pos="1980"/>
        </w:tabs>
        <w:ind w:left="1980" w:right="225"/>
        <w:jc w:val="both"/>
        <w:rPr>
          <w:rFonts w:ascii="SimSun" w:hAnsi="SimSun" w:hint="eastAsia"/>
          <w:bCs/>
          <w:lang w:val="en-GB"/>
        </w:rPr>
      </w:pPr>
      <w:r>
        <w:rPr>
          <w:rFonts w:ascii="SimSun" w:hAnsi="SimSun" w:hint="eastAsia"/>
          <w:bCs/>
          <w:lang w:eastAsia="zh-TW"/>
        </w:rPr>
        <w:t>我們在2005年7月24日下午15時，由廣州乘坐威盛直通巴士有限公司安排廣東奔力冠一旅遊客運公司，車牌號</w:t>
      </w:r>
      <w:r>
        <w:rPr>
          <w:bCs/>
          <w:lang w:eastAsia="zh-TW"/>
        </w:rPr>
        <w:t>Z</w:t>
      </w:r>
      <w:r>
        <w:rPr>
          <w:rFonts w:ascii="SimSun" w:hAnsi="SimSun" w:hint="eastAsia"/>
          <w:bCs/>
          <w:lang w:eastAsia="zh-TW"/>
        </w:rPr>
        <w:t>•</w:t>
      </w:r>
      <w:r>
        <w:rPr>
          <w:rFonts w:ascii="SimSun" w:hAnsi="SimSun"/>
          <w:bCs/>
          <w:lang w:eastAsia="zh-TW"/>
        </w:rPr>
        <w:t>BH04</w:t>
      </w:r>
      <w:r>
        <w:rPr>
          <w:rFonts w:ascii="SimSun" w:hAnsi="SimSun" w:hint="eastAsia"/>
          <w:bCs/>
          <w:lang w:eastAsia="zh-TW"/>
        </w:rPr>
        <w:t>港大客車回香港，途中在廣深高速東莞路段發生交通事故，造成上述人員有不同程度的身體傷病。交通事故發生後，我們由虎門交警高速大隊負責送到東莞市虎門醫院附屬虎門創傷急救中心診治。但我們在醫院裏得不到積極之診治，現要求轉院回香港診治，現責任方威盛直通巴有限公司廣東奔力冠一旅遊客運公司負責人已同意我們的請求，同意我們回香港診治，直至我們的身體恢復健康才結案。同時在今次事故中之醫療費</w:t>
      </w:r>
      <w:r>
        <w:rPr>
          <w:rFonts w:ascii="SimSun" w:hAnsi="SimSun" w:hint="eastAsia"/>
          <w:bCs/>
          <w:lang w:val="en-GB" w:eastAsia="zh-TW"/>
        </w:rPr>
        <w:t>、</w:t>
      </w:r>
      <w:r>
        <w:rPr>
          <w:rFonts w:ascii="SimSun" w:hAnsi="SimSun" w:hint="eastAsia"/>
          <w:bCs/>
          <w:lang w:eastAsia="zh-TW"/>
        </w:rPr>
        <w:t>誤認費</w:t>
      </w:r>
      <w:r>
        <w:rPr>
          <w:rFonts w:ascii="SimSun" w:hAnsi="SimSun" w:hint="eastAsia"/>
          <w:bCs/>
          <w:lang w:val="en-GB" w:eastAsia="zh-TW"/>
        </w:rPr>
        <w:t>、補償費、按香港機關法律條例進行賠償。上述協議請求交警部門進行監督作證。</w:t>
      </w:r>
    </w:p>
    <w:p w:rsidR="00CB4200" w:rsidRDefault="00CB4200">
      <w:pPr>
        <w:tabs>
          <w:tab w:val="left" w:pos="1980"/>
        </w:tabs>
        <w:ind w:left="1980" w:right="225"/>
        <w:jc w:val="both"/>
        <w:rPr>
          <w:rFonts w:ascii="SimSun" w:hAnsi="SimSun" w:hint="eastAsia"/>
          <w:bCs/>
          <w:lang w:val="en-GB"/>
        </w:rPr>
      </w:pPr>
    </w:p>
    <w:tbl>
      <w:tblPr>
        <w:tblW w:w="0" w:type="auto"/>
        <w:tblInd w:w="1980" w:type="dxa"/>
        <w:tblLook w:val="0000" w:firstRow="0" w:lastRow="0" w:firstColumn="0" w:lastColumn="0" w:noHBand="0" w:noVBand="0"/>
      </w:tblPr>
      <w:tblGrid>
        <w:gridCol w:w="2988"/>
        <w:gridCol w:w="540"/>
        <w:gridCol w:w="3213"/>
      </w:tblGrid>
      <w:tr w:rsidR="00CB4200">
        <w:tblPrEx>
          <w:tblCellMar>
            <w:top w:w="0" w:type="dxa"/>
            <w:bottom w:w="0" w:type="dxa"/>
          </w:tblCellMar>
        </w:tblPrEx>
        <w:tc>
          <w:tcPr>
            <w:tcW w:w="2988" w:type="dxa"/>
          </w:tcPr>
          <w:p w:rsidR="00CB4200" w:rsidRDefault="00CB4200">
            <w:pPr>
              <w:tabs>
                <w:tab w:val="left" w:pos="1980"/>
              </w:tabs>
              <w:ind w:right="-108"/>
              <w:jc w:val="both"/>
              <w:rPr>
                <w:rFonts w:ascii="SimSun" w:hAnsi="SimSun" w:hint="eastAsia"/>
                <w:bCs/>
                <w:lang w:eastAsia="zh-TW"/>
              </w:rPr>
            </w:pPr>
            <w:r>
              <w:rPr>
                <w:rFonts w:ascii="SimSun" w:hAnsi="SimSun" w:hint="eastAsia"/>
                <w:bCs/>
                <w:lang w:eastAsia="zh-TW"/>
              </w:rPr>
              <w:t>甲方（傷者）簽名確認：</w:t>
            </w:r>
          </w:p>
        </w:tc>
        <w:tc>
          <w:tcPr>
            <w:tcW w:w="540" w:type="dxa"/>
          </w:tcPr>
          <w:p w:rsidR="00CB4200" w:rsidRDefault="00CB4200">
            <w:pPr>
              <w:tabs>
                <w:tab w:val="left" w:pos="1980"/>
              </w:tabs>
              <w:ind w:right="225"/>
              <w:jc w:val="both"/>
              <w:rPr>
                <w:rFonts w:ascii="SimSun" w:hAnsi="SimSun" w:hint="eastAsia"/>
                <w:bCs/>
                <w:lang w:eastAsia="zh-TW"/>
              </w:rPr>
            </w:pPr>
          </w:p>
        </w:tc>
        <w:tc>
          <w:tcPr>
            <w:tcW w:w="3213" w:type="dxa"/>
          </w:tcPr>
          <w:p w:rsidR="00CB4200" w:rsidRDefault="00CB4200">
            <w:pPr>
              <w:tabs>
                <w:tab w:val="left" w:pos="1980"/>
                <w:tab w:val="left" w:pos="2772"/>
              </w:tabs>
              <w:ind w:left="-108" w:right="225"/>
              <w:jc w:val="both"/>
              <w:rPr>
                <w:rFonts w:ascii="SimSun" w:hAnsi="SimSun" w:hint="eastAsia"/>
                <w:bCs/>
                <w:lang w:eastAsia="zh-TW"/>
              </w:rPr>
            </w:pPr>
            <w:r>
              <w:rPr>
                <w:rFonts w:ascii="SimSun" w:hAnsi="SimSun" w:hint="eastAsia"/>
                <w:bCs/>
                <w:lang w:eastAsia="zh-TW"/>
              </w:rPr>
              <w:t>乙方威盛直通巴士有限公司</w:t>
            </w:r>
          </w:p>
          <w:p w:rsidR="00CB4200" w:rsidRDefault="00CB4200">
            <w:pPr>
              <w:tabs>
                <w:tab w:val="left" w:pos="1980"/>
                <w:tab w:val="left" w:pos="2772"/>
              </w:tabs>
              <w:ind w:left="-108" w:right="225"/>
              <w:jc w:val="both"/>
              <w:rPr>
                <w:rFonts w:ascii="SimSun" w:hAnsi="SimSun" w:hint="eastAsia"/>
                <w:bCs/>
                <w:lang w:eastAsia="zh-TW"/>
              </w:rPr>
            </w:pPr>
            <w:r>
              <w:rPr>
                <w:rFonts w:ascii="SimSun" w:hAnsi="SimSun" w:hint="eastAsia"/>
                <w:bCs/>
                <w:lang w:eastAsia="zh-TW"/>
              </w:rPr>
              <w:t>負責人簽名確認：</w:t>
            </w:r>
          </w:p>
        </w:tc>
      </w:tr>
      <w:tr w:rsidR="00CB4200">
        <w:tblPrEx>
          <w:tblCellMar>
            <w:top w:w="0" w:type="dxa"/>
            <w:bottom w:w="0" w:type="dxa"/>
          </w:tblCellMar>
        </w:tblPrEx>
        <w:tc>
          <w:tcPr>
            <w:tcW w:w="2988" w:type="dxa"/>
          </w:tcPr>
          <w:p w:rsidR="00CB4200" w:rsidRDefault="00CB4200">
            <w:pPr>
              <w:tabs>
                <w:tab w:val="left" w:pos="1980"/>
              </w:tabs>
              <w:ind w:right="-108"/>
              <w:jc w:val="both"/>
              <w:rPr>
                <w:rFonts w:ascii="SimSun" w:hAnsi="SimSun" w:hint="eastAsia"/>
                <w:bCs/>
                <w:lang w:eastAsia="zh-TW"/>
              </w:rPr>
            </w:pPr>
            <w:r>
              <w:rPr>
                <w:rFonts w:ascii="SimSun" w:hAnsi="SimSun" w:hint="eastAsia"/>
                <w:bCs/>
                <w:lang w:eastAsia="zh-TW"/>
              </w:rPr>
              <w:t>余艷薇   方國權</w:t>
            </w:r>
          </w:p>
          <w:p w:rsidR="00CB4200" w:rsidRDefault="00CB4200">
            <w:pPr>
              <w:tabs>
                <w:tab w:val="left" w:pos="1980"/>
              </w:tabs>
              <w:ind w:right="-108"/>
              <w:jc w:val="both"/>
              <w:rPr>
                <w:rFonts w:ascii="SimSun" w:hAnsi="SimSun" w:hint="eastAsia"/>
                <w:bCs/>
                <w:lang w:eastAsia="zh-TW"/>
              </w:rPr>
            </w:pPr>
            <w:r>
              <w:rPr>
                <w:rFonts w:ascii="SimSun" w:hAnsi="SimSun" w:hint="eastAsia"/>
                <w:bCs/>
                <w:lang w:eastAsia="zh-TW"/>
              </w:rPr>
              <w:t>方月衡   方中正</w:t>
            </w:r>
          </w:p>
          <w:p w:rsidR="00CB4200" w:rsidRDefault="00CB4200">
            <w:pPr>
              <w:tabs>
                <w:tab w:val="left" w:pos="1980"/>
              </w:tabs>
              <w:ind w:right="-108"/>
              <w:jc w:val="both"/>
              <w:rPr>
                <w:rFonts w:ascii="SimSun" w:hAnsi="SimSun" w:hint="eastAsia"/>
                <w:bCs/>
                <w:lang w:eastAsia="zh-TW"/>
              </w:rPr>
            </w:pPr>
            <w:r>
              <w:rPr>
                <w:rFonts w:ascii="SimSun" w:hAnsi="SimSun" w:hint="eastAsia"/>
                <w:bCs/>
                <w:lang w:eastAsia="zh-TW"/>
              </w:rPr>
              <w:t>何麗華</w:t>
            </w:r>
          </w:p>
        </w:tc>
        <w:tc>
          <w:tcPr>
            <w:tcW w:w="540" w:type="dxa"/>
          </w:tcPr>
          <w:p w:rsidR="00CB4200" w:rsidRDefault="00CB4200">
            <w:pPr>
              <w:tabs>
                <w:tab w:val="left" w:pos="1980"/>
              </w:tabs>
              <w:ind w:right="225"/>
              <w:jc w:val="both"/>
              <w:rPr>
                <w:rFonts w:ascii="SimSun" w:hAnsi="SimSun" w:hint="eastAsia"/>
                <w:bCs/>
                <w:lang w:eastAsia="zh-TW"/>
              </w:rPr>
            </w:pPr>
          </w:p>
        </w:tc>
        <w:tc>
          <w:tcPr>
            <w:tcW w:w="3213" w:type="dxa"/>
          </w:tcPr>
          <w:p w:rsidR="00CB4200" w:rsidRDefault="00CB4200">
            <w:pPr>
              <w:tabs>
                <w:tab w:val="left" w:pos="1980"/>
                <w:tab w:val="left" w:pos="2772"/>
              </w:tabs>
              <w:ind w:left="-108" w:right="225"/>
              <w:jc w:val="center"/>
              <w:rPr>
                <w:rFonts w:ascii="SimSun" w:hAnsi="SimSun" w:hint="eastAsia"/>
                <w:bCs/>
              </w:rPr>
            </w:pPr>
            <w:r>
              <w:rPr>
                <w:rFonts w:ascii="SimSun" w:hAnsi="SimSun" w:hint="eastAsia"/>
                <w:bCs/>
              </w:rPr>
              <w:t>蔡柱財</w:t>
            </w:r>
          </w:p>
          <w:p w:rsidR="00CB4200" w:rsidRDefault="00CB4200">
            <w:pPr>
              <w:tabs>
                <w:tab w:val="left" w:pos="1980"/>
                <w:tab w:val="left" w:pos="2772"/>
              </w:tabs>
              <w:ind w:left="-108" w:right="225"/>
              <w:jc w:val="center"/>
              <w:rPr>
                <w:rFonts w:ascii="SimSun" w:hAnsi="SimSun" w:hint="eastAsia"/>
                <w:bCs/>
              </w:rPr>
            </w:pPr>
          </w:p>
          <w:p w:rsidR="00CB4200" w:rsidRDefault="00CB4200">
            <w:pPr>
              <w:tabs>
                <w:tab w:val="left" w:pos="1980"/>
                <w:tab w:val="left" w:pos="2772"/>
              </w:tabs>
              <w:ind w:left="-108" w:right="225"/>
              <w:jc w:val="center"/>
              <w:rPr>
                <w:rFonts w:ascii="SimSun" w:hAnsi="SimSun"/>
                <w:bCs/>
              </w:rPr>
            </w:pPr>
            <w:r>
              <w:rPr>
                <w:rFonts w:ascii="SimSun" w:hAnsi="SimSun" w:hint="eastAsia"/>
                <w:bCs/>
              </w:rPr>
              <w:t>9485 9720</w:t>
            </w:r>
          </w:p>
        </w:tc>
      </w:tr>
    </w:tbl>
    <w:p w:rsidR="00CB4200" w:rsidRDefault="00CB4200">
      <w:pPr>
        <w:tabs>
          <w:tab w:val="left" w:pos="1980"/>
        </w:tabs>
        <w:spacing w:line="360" w:lineRule="auto"/>
        <w:ind w:firstLine="1980"/>
        <w:jc w:val="both"/>
        <w:rPr>
          <w:bCs/>
          <w:sz w:val="28"/>
          <w:lang w:eastAsia="zh-TW"/>
        </w:rPr>
      </w:pPr>
    </w:p>
    <w:p w:rsidR="00CB4200" w:rsidRDefault="00CB4200">
      <w:pPr>
        <w:numPr>
          <w:ilvl w:val="0"/>
          <w:numId w:val="12"/>
        </w:numPr>
        <w:tabs>
          <w:tab w:val="clear" w:pos="3731"/>
          <w:tab w:val="left" w:pos="1418"/>
          <w:tab w:val="num" w:pos="1980"/>
        </w:tabs>
        <w:spacing w:line="360" w:lineRule="auto"/>
        <w:ind w:left="1980" w:hanging="540"/>
        <w:jc w:val="both"/>
        <w:rPr>
          <w:bCs/>
          <w:sz w:val="28"/>
          <w:lang w:val="en-GB" w:eastAsia="zh-TW"/>
        </w:rPr>
      </w:pPr>
      <w:r>
        <w:rPr>
          <w:bCs/>
          <w:sz w:val="28"/>
          <w:lang w:val="en-GB" w:eastAsia="zh-TW"/>
        </w:rPr>
        <w:t>The 2</w:t>
      </w:r>
      <w:r>
        <w:rPr>
          <w:bCs/>
          <w:sz w:val="28"/>
          <w:vertAlign w:val="superscript"/>
          <w:lang w:val="en-GB" w:eastAsia="zh-TW"/>
        </w:rPr>
        <w:t>nd</w:t>
      </w:r>
      <w:r>
        <w:rPr>
          <w:bCs/>
          <w:sz w:val="28"/>
          <w:lang w:val="en-GB" w:eastAsia="zh-TW"/>
        </w:rPr>
        <w:t xml:space="preserve"> Defendant sold coach tickets for </w:t>
      </w:r>
      <w:r>
        <w:rPr>
          <w:rFonts w:hint="eastAsia"/>
          <w:bCs/>
          <w:sz w:val="28"/>
          <w:lang w:val="en-GB"/>
        </w:rPr>
        <w:t>奔力冠一</w:t>
      </w:r>
      <w:r>
        <w:rPr>
          <w:bCs/>
          <w:sz w:val="28"/>
        </w:rPr>
        <w:t>, as evidenced by their Agreement (</w:t>
      </w:r>
      <w:r>
        <w:rPr>
          <w:rFonts w:hint="eastAsia"/>
          <w:bCs/>
          <w:sz w:val="28"/>
        </w:rPr>
        <w:t>代售班車票協議書</w:t>
      </w:r>
      <w:r>
        <w:rPr>
          <w:bCs/>
          <w:sz w:val="28"/>
        </w:rPr>
        <w:t>) dated 27 September 2004.</w:t>
      </w:r>
    </w:p>
    <w:p w:rsidR="00CB4200" w:rsidRDefault="00CB4200">
      <w:pPr>
        <w:tabs>
          <w:tab w:val="left" w:pos="1418"/>
        </w:tabs>
        <w:spacing w:line="360" w:lineRule="auto"/>
        <w:ind w:left="1440"/>
        <w:jc w:val="both"/>
        <w:rPr>
          <w:bCs/>
          <w:sz w:val="28"/>
          <w:lang w:val="en-GB" w:eastAsia="zh-TW"/>
        </w:rPr>
      </w:pPr>
    </w:p>
    <w:p w:rsidR="00CB4200" w:rsidRPr="00D35715" w:rsidRDefault="00CB4200">
      <w:pPr>
        <w:numPr>
          <w:ilvl w:val="0"/>
          <w:numId w:val="12"/>
        </w:numPr>
        <w:tabs>
          <w:tab w:val="clear" w:pos="3731"/>
          <w:tab w:val="left" w:pos="1418"/>
          <w:tab w:val="num" w:pos="1980"/>
        </w:tabs>
        <w:spacing w:line="360" w:lineRule="auto"/>
        <w:ind w:left="1980" w:hanging="540"/>
        <w:jc w:val="both"/>
        <w:rPr>
          <w:rFonts w:hint="eastAsia"/>
          <w:bCs/>
          <w:sz w:val="28"/>
          <w:lang w:val="en-GB" w:eastAsia="zh-TW"/>
        </w:rPr>
      </w:pPr>
      <w:r>
        <w:rPr>
          <w:bCs/>
          <w:sz w:val="28"/>
          <w:lang w:val="en-GB" w:eastAsia="zh-TW"/>
        </w:rPr>
        <w:t>Notwithstanding such agency relationship, it was not made known to the Plaintiffs at all material times.  They bought their tickets from the counter of the 2</w:t>
      </w:r>
      <w:r>
        <w:rPr>
          <w:bCs/>
          <w:sz w:val="28"/>
          <w:vertAlign w:val="superscript"/>
          <w:lang w:val="en-GB" w:eastAsia="zh-TW"/>
        </w:rPr>
        <w:t>nd</w:t>
      </w:r>
      <w:r>
        <w:rPr>
          <w:bCs/>
          <w:sz w:val="28"/>
          <w:lang w:val="en-GB" w:eastAsia="zh-TW"/>
        </w:rPr>
        <w:t xml:space="preserve"> Defendant </w:t>
      </w:r>
      <w:r w:rsidR="00D35715">
        <w:rPr>
          <w:rFonts w:hint="eastAsia"/>
          <w:bCs/>
          <w:sz w:val="28"/>
          <w:lang w:val="en-GB"/>
        </w:rPr>
        <w:t>under</w:t>
      </w:r>
      <w:r>
        <w:rPr>
          <w:bCs/>
          <w:sz w:val="28"/>
          <w:lang w:val="en-GB" w:eastAsia="zh-TW"/>
        </w:rPr>
        <w:t xml:space="preserve"> its name of “</w:t>
      </w:r>
      <w:r>
        <w:rPr>
          <w:rFonts w:hint="eastAsia"/>
          <w:bCs/>
          <w:sz w:val="28"/>
          <w:lang w:val="en-GB"/>
        </w:rPr>
        <w:t>威盛直通巴士有限公司</w:t>
      </w:r>
      <w:r>
        <w:rPr>
          <w:bCs/>
          <w:sz w:val="28"/>
        </w:rPr>
        <w:t xml:space="preserve">”.  It was also the </w:t>
      </w:r>
      <w:r w:rsidR="008124E3">
        <w:rPr>
          <w:rFonts w:hint="eastAsia"/>
          <w:bCs/>
          <w:sz w:val="28"/>
        </w:rPr>
        <w:t>o</w:t>
      </w:r>
      <w:r>
        <w:rPr>
          <w:bCs/>
          <w:sz w:val="28"/>
        </w:rPr>
        <w:t>nly name appearing on their tickets.  The counter staff did not tell them that the 2</w:t>
      </w:r>
      <w:r>
        <w:rPr>
          <w:bCs/>
          <w:sz w:val="28"/>
          <w:vertAlign w:val="superscript"/>
        </w:rPr>
        <w:t>nd</w:t>
      </w:r>
      <w:r>
        <w:rPr>
          <w:bCs/>
          <w:sz w:val="28"/>
        </w:rPr>
        <w:t xml:space="preserve"> Defendant only sold the tickets for and on behalf of </w:t>
      </w:r>
      <w:r>
        <w:rPr>
          <w:rFonts w:hint="eastAsia"/>
          <w:bCs/>
          <w:sz w:val="28"/>
        </w:rPr>
        <w:t>奔力冠一</w:t>
      </w:r>
      <w:r>
        <w:rPr>
          <w:bCs/>
          <w:sz w:val="28"/>
        </w:rPr>
        <w:t>.</w:t>
      </w:r>
    </w:p>
    <w:p w:rsidR="00D35715" w:rsidRDefault="00D35715" w:rsidP="00D35715">
      <w:pPr>
        <w:pStyle w:val="ListParagraph"/>
        <w:rPr>
          <w:bCs/>
          <w:sz w:val="28"/>
          <w:lang w:val="en-GB" w:eastAsia="zh-TW"/>
        </w:rPr>
      </w:pPr>
    </w:p>
    <w:p w:rsidR="00D35715" w:rsidRPr="00D35715" w:rsidRDefault="00D35715" w:rsidP="00D35715">
      <w:pPr>
        <w:tabs>
          <w:tab w:val="left" w:pos="1418"/>
        </w:tabs>
        <w:spacing w:line="360" w:lineRule="auto"/>
        <w:jc w:val="both"/>
        <w:rPr>
          <w:bCs/>
          <w:sz w:val="28"/>
          <w:lang w:val="en-GB" w:eastAsia="zh-TW"/>
        </w:rPr>
      </w:pPr>
      <w:r>
        <w:rPr>
          <w:rFonts w:hint="eastAsia"/>
          <w:bCs/>
          <w:sz w:val="28"/>
          <w:u w:val="single"/>
          <w:lang w:val="en-GB"/>
        </w:rPr>
        <w:t>Legal Principles</w:t>
      </w:r>
    </w:p>
    <w:p w:rsidR="00CB4200" w:rsidRDefault="00CB4200">
      <w:pPr>
        <w:tabs>
          <w:tab w:val="left" w:pos="1418"/>
        </w:tabs>
        <w:spacing w:line="360" w:lineRule="auto"/>
        <w:jc w:val="both"/>
        <w:rPr>
          <w:bCs/>
          <w:sz w:val="28"/>
          <w:lang w:val="en-GB" w:eastAsia="zh-TW"/>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 xml:space="preserve">With the above facts findings, they can resolve most of the </w:t>
      </w:r>
      <w:r w:rsidR="00D35715">
        <w:rPr>
          <w:rFonts w:hint="eastAsia"/>
          <w:bCs/>
          <w:sz w:val="28"/>
          <w:lang w:val="en-GB"/>
        </w:rPr>
        <w:t xml:space="preserve">disputes </w:t>
      </w:r>
      <w:r>
        <w:rPr>
          <w:bCs/>
          <w:sz w:val="28"/>
          <w:lang w:val="en-GB"/>
        </w:rPr>
        <w:t>of facts among the parties.  Before approaching to answer the issues identified herein</w:t>
      </w:r>
      <w:r w:rsidR="00D35715">
        <w:rPr>
          <w:rFonts w:hint="eastAsia"/>
          <w:bCs/>
          <w:sz w:val="28"/>
          <w:lang w:val="en-GB"/>
        </w:rPr>
        <w:t>above</w:t>
      </w:r>
      <w:r>
        <w:rPr>
          <w:bCs/>
          <w:sz w:val="28"/>
          <w:lang w:val="en-GB"/>
        </w:rPr>
        <w:t xml:space="preserve">, as far as they are relevant, I also set out the </w:t>
      </w:r>
      <w:r w:rsidR="00D35715">
        <w:rPr>
          <w:rFonts w:hint="eastAsia"/>
          <w:bCs/>
          <w:sz w:val="28"/>
          <w:lang w:val="en-GB"/>
        </w:rPr>
        <w:t xml:space="preserve">following </w:t>
      </w:r>
      <w:r>
        <w:rPr>
          <w:bCs/>
          <w:sz w:val="28"/>
          <w:lang w:val="en-GB"/>
        </w:rPr>
        <w:t>applicable legal principles.</w:t>
      </w:r>
    </w:p>
    <w:p w:rsidR="00CB4200" w:rsidRDefault="00CB4200">
      <w:pPr>
        <w:tabs>
          <w:tab w:val="left" w:pos="1418"/>
        </w:tabs>
        <w:spacing w:line="360" w:lineRule="auto"/>
        <w:jc w:val="both"/>
        <w:rPr>
          <w:bCs/>
          <w:sz w:val="28"/>
          <w:lang w:val="en-GB"/>
        </w:rPr>
      </w:pPr>
    </w:p>
    <w:p w:rsidR="00CB4200" w:rsidRDefault="00CB4200">
      <w:pPr>
        <w:numPr>
          <w:ilvl w:val="0"/>
          <w:numId w:val="13"/>
        </w:numPr>
        <w:tabs>
          <w:tab w:val="clear" w:pos="3731"/>
          <w:tab w:val="left" w:pos="1418"/>
          <w:tab w:val="num" w:pos="1980"/>
        </w:tabs>
        <w:spacing w:line="360" w:lineRule="auto"/>
        <w:ind w:left="1980" w:hanging="540"/>
        <w:jc w:val="both"/>
        <w:rPr>
          <w:bCs/>
          <w:sz w:val="28"/>
          <w:lang w:val="en-GB"/>
        </w:rPr>
      </w:pPr>
      <w:r>
        <w:rPr>
          <w:bCs/>
          <w:sz w:val="28"/>
          <w:lang w:val="en-GB"/>
        </w:rPr>
        <w:t>Inevitable accident is:</w:t>
      </w:r>
    </w:p>
    <w:p w:rsidR="00CB4200" w:rsidRDefault="00CB4200">
      <w:pPr>
        <w:tabs>
          <w:tab w:val="left" w:pos="1418"/>
        </w:tabs>
        <w:spacing w:line="360" w:lineRule="auto"/>
        <w:ind w:left="1440"/>
        <w:jc w:val="both"/>
        <w:rPr>
          <w:bCs/>
          <w:sz w:val="28"/>
          <w:lang w:val="en-GB"/>
        </w:rPr>
      </w:pPr>
    </w:p>
    <w:p w:rsidR="00CB4200" w:rsidRDefault="00CB4200" w:rsidP="00B10A4F">
      <w:pPr>
        <w:ind w:left="2552" w:right="567"/>
        <w:jc w:val="both"/>
        <w:rPr>
          <w:bCs/>
          <w:lang w:val="en-GB"/>
        </w:rPr>
      </w:pPr>
      <w:r>
        <w:rPr>
          <w:bCs/>
          <w:lang w:val="en-GB"/>
        </w:rPr>
        <w:t>“…where a person does an act, which he lawfully may do, but causes damages, despite there having been neither negligence nor intention on his part.  …  However, it has been doubted whether much advantage is gained by the continued use of the expression “inevitable accident”.  To quote the words of Lord Greene.</w:t>
      </w:r>
    </w:p>
    <w:p w:rsidR="00CB4200" w:rsidRDefault="00CB4200">
      <w:pPr>
        <w:tabs>
          <w:tab w:val="left" w:pos="1980"/>
        </w:tabs>
        <w:ind w:left="1980" w:right="225"/>
        <w:jc w:val="both"/>
        <w:rPr>
          <w:bCs/>
          <w:lang w:val="en-GB"/>
        </w:rPr>
      </w:pPr>
    </w:p>
    <w:p w:rsidR="00D35715" w:rsidRDefault="00CB4200" w:rsidP="00B10A4F">
      <w:pPr>
        <w:tabs>
          <w:tab w:val="left" w:pos="7513"/>
        </w:tabs>
        <w:ind w:left="2977" w:right="992"/>
        <w:jc w:val="both"/>
        <w:rPr>
          <w:rFonts w:hint="eastAsia"/>
          <w:bCs/>
          <w:lang w:val="en-GB"/>
        </w:rPr>
      </w:pPr>
      <w:r>
        <w:rPr>
          <w:bCs/>
          <w:lang w:val="en-GB"/>
        </w:rPr>
        <w:t xml:space="preserve">“I do not feel myself assisted by considering the meaning of the phrase ‘inevitable accident’.  </w:t>
      </w:r>
      <w:r w:rsidRPr="00B10A4F">
        <w:rPr>
          <w:bCs/>
          <w:i/>
          <w:lang w:val="en-GB"/>
        </w:rPr>
        <w:t>I prefer to put the problem in a more simple</w:t>
      </w:r>
      <w:r>
        <w:rPr>
          <w:bCs/>
          <w:lang w:val="en-GB"/>
        </w:rPr>
        <w:t xml:space="preserve"> way, namely has it been established that the driver of the car was guilty of negligence?”…” </w:t>
      </w:r>
    </w:p>
    <w:p w:rsidR="00D35715" w:rsidRDefault="00D35715" w:rsidP="00B10A4F">
      <w:pPr>
        <w:tabs>
          <w:tab w:val="left" w:pos="7513"/>
        </w:tabs>
        <w:ind w:left="2520" w:right="992" w:firstLine="457"/>
        <w:jc w:val="both"/>
        <w:rPr>
          <w:rFonts w:hint="eastAsia"/>
          <w:bCs/>
          <w:lang w:val="en-GB"/>
        </w:rPr>
      </w:pPr>
    </w:p>
    <w:p w:rsidR="00CB4200" w:rsidRDefault="00CB4200">
      <w:pPr>
        <w:ind w:left="2520" w:right="585"/>
        <w:jc w:val="both"/>
        <w:rPr>
          <w:bCs/>
          <w:lang w:val="en-GB"/>
        </w:rPr>
      </w:pPr>
      <w:r>
        <w:rPr>
          <w:bCs/>
          <w:lang w:val="en-GB"/>
        </w:rPr>
        <w:t>(Charlesworth &amp; Perey on Negligence, 10</w:t>
      </w:r>
      <w:r>
        <w:rPr>
          <w:bCs/>
          <w:vertAlign w:val="superscript"/>
          <w:lang w:val="en-GB"/>
        </w:rPr>
        <w:t>th</w:t>
      </w:r>
      <w:r>
        <w:rPr>
          <w:bCs/>
          <w:lang w:val="en-GB"/>
        </w:rPr>
        <w:t xml:space="preserve"> ed. at P. 218)</w:t>
      </w:r>
    </w:p>
    <w:p w:rsidR="00CB4200" w:rsidRDefault="00CB4200">
      <w:pPr>
        <w:tabs>
          <w:tab w:val="left" w:pos="1418"/>
        </w:tabs>
        <w:spacing w:line="360" w:lineRule="auto"/>
        <w:jc w:val="both"/>
        <w:rPr>
          <w:bCs/>
          <w:sz w:val="28"/>
          <w:lang w:val="en-GB"/>
        </w:rPr>
      </w:pPr>
    </w:p>
    <w:p w:rsidR="00CB4200" w:rsidRDefault="00CB4200">
      <w:pPr>
        <w:numPr>
          <w:ilvl w:val="0"/>
          <w:numId w:val="13"/>
        </w:numPr>
        <w:tabs>
          <w:tab w:val="clear" w:pos="3731"/>
          <w:tab w:val="left" w:pos="1418"/>
          <w:tab w:val="num" w:pos="1980"/>
          <w:tab w:val="left" w:pos="2520"/>
        </w:tabs>
        <w:spacing w:line="360" w:lineRule="auto"/>
        <w:ind w:left="1980" w:hanging="540"/>
        <w:jc w:val="both"/>
        <w:rPr>
          <w:bCs/>
          <w:sz w:val="28"/>
          <w:lang w:val="en-GB"/>
        </w:rPr>
      </w:pPr>
      <w:r>
        <w:rPr>
          <w:bCs/>
          <w:sz w:val="28"/>
          <w:lang w:val="en-GB"/>
        </w:rPr>
        <w:t>(i)</w:t>
      </w:r>
      <w:r>
        <w:rPr>
          <w:bCs/>
          <w:sz w:val="28"/>
          <w:lang w:val="en-GB"/>
        </w:rPr>
        <w:tab/>
        <w:t>Waiver in the context of contract is:</w:t>
      </w:r>
    </w:p>
    <w:p w:rsidR="00CB4200" w:rsidRDefault="00CB4200">
      <w:pPr>
        <w:tabs>
          <w:tab w:val="left" w:pos="1418"/>
        </w:tabs>
        <w:spacing w:line="360" w:lineRule="auto"/>
        <w:jc w:val="both"/>
        <w:rPr>
          <w:bCs/>
          <w:sz w:val="28"/>
          <w:lang w:val="en-GB"/>
        </w:rPr>
      </w:pPr>
    </w:p>
    <w:p w:rsidR="00D35715" w:rsidRDefault="00CB4200">
      <w:pPr>
        <w:tabs>
          <w:tab w:val="left" w:pos="2520"/>
        </w:tabs>
        <w:ind w:left="2520" w:right="585"/>
        <w:jc w:val="both"/>
        <w:rPr>
          <w:rFonts w:hint="eastAsia"/>
          <w:bCs/>
          <w:lang w:val="en-GB"/>
        </w:rPr>
      </w:pPr>
      <w:r>
        <w:rPr>
          <w:bCs/>
          <w:lang w:val="en-GB"/>
        </w:rPr>
        <w:t xml:space="preserve">“… where one party voluntarily accedes to a request by the other that he should forbear to insist on the mode of performance fixed by the contract, the court may hold that he has waived his right to require that the contract be performed in this respect according to its original tenor.  Waiver (in the sense of “waiver by estoppel” rather than “waiver by election” may also be held to have occurred if, without any request, one party represents to the other that he will forbear to enforce or rely on a term of the contract to be performed or observed by the other party, and the other party acts in reliance on that representation. </w:t>
      </w:r>
    </w:p>
    <w:p w:rsidR="00D35715" w:rsidRDefault="00D35715">
      <w:pPr>
        <w:tabs>
          <w:tab w:val="left" w:pos="2520"/>
        </w:tabs>
        <w:ind w:left="2520" w:right="585"/>
        <w:jc w:val="both"/>
        <w:rPr>
          <w:rFonts w:hint="eastAsia"/>
          <w:bCs/>
          <w:lang w:val="en-GB"/>
        </w:rPr>
      </w:pPr>
    </w:p>
    <w:p w:rsidR="00CB4200" w:rsidRDefault="00CB4200">
      <w:pPr>
        <w:tabs>
          <w:tab w:val="left" w:pos="2520"/>
        </w:tabs>
        <w:ind w:left="2520" w:right="585"/>
        <w:jc w:val="both"/>
        <w:rPr>
          <w:bCs/>
          <w:lang w:val="en-GB"/>
        </w:rPr>
      </w:pPr>
      <w:r>
        <w:rPr>
          <w:bCs/>
          <w:lang w:val="en-GB"/>
        </w:rPr>
        <w:t xml:space="preserve"> (Chitty on Contracts, Vol. 1, 13</w:t>
      </w:r>
      <w:r>
        <w:rPr>
          <w:bCs/>
          <w:vertAlign w:val="superscript"/>
          <w:lang w:val="en-GB"/>
        </w:rPr>
        <w:t>th</w:t>
      </w:r>
      <w:r>
        <w:rPr>
          <w:bCs/>
          <w:lang w:val="en-GB"/>
        </w:rPr>
        <w:t xml:space="preserve"> ed. at </w:t>
      </w:r>
      <w:r w:rsidR="00D35715">
        <w:rPr>
          <w:rFonts w:hint="eastAsia"/>
          <w:bCs/>
          <w:lang w:val="en-GB"/>
        </w:rPr>
        <w:t>p</w:t>
      </w:r>
      <w:r>
        <w:rPr>
          <w:bCs/>
          <w:lang w:val="en-GB"/>
        </w:rPr>
        <w:t>. 1469-1470)</w:t>
      </w:r>
    </w:p>
    <w:p w:rsidR="00CB4200" w:rsidRDefault="00CB4200">
      <w:pPr>
        <w:tabs>
          <w:tab w:val="left" w:pos="1418"/>
        </w:tabs>
        <w:spacing w:line="360" w:lineRule="auto"/>
        <w:ind w:firstLine="540"/>
        <w:jc w:val="both"/>
        <w:rPr>
          <w:bCs/>
          <w:sz w:val="28"/>
          <w:lang w:val="en-GB"/>
        </w:rPr>
      </w:pPr>
    </w:p>
    <w:p w:rsidR="00CB4200" w:rsidRDefault="00CB4200">
      <w:pPr>
        <w:tabs>
          <w:tab w:val="left" w:pos="1418"/>
          <w:tab w:val="left" w:pos="2520"/>
        </w:tabs>
        <w:spacing w:line="360" w:lineRule="auto"/>
        <w:jc w:val="both"/>
        <w:rPr>
          <w:bCs/>
          <w:sz w:val="28"/>
          <w:lang w:val="en-GB"/>
        </w:rPr>
      </w:pPr>
      <w:r>
        <w:rPr>
          <w:bCs/>
          <w:sz w:val="28"/>
          <w:lang w:val="en-GB"/>
        </w:rPr>
        <w:tab/>
      </w:r>
      <w:r>
        <w:rPr>
          <w:bCs/>
          <w:sz w:val="28"/>
          <w:lang w:val="en-GB"/>
        </w:rPr>
        <w:tab/>
        <w:t>Mr. Lam added, and I agreed that:</w:t>
      </w:r>
    </w:p>
    <w:p w:rsidR="00CB4200" w:rsidRDefault="00CB4200">
      <w:pPr>
        <w:tabs>
          <w:tab w:val="left" w:pos="1418"/>
          <w:tab w:val="left" w:pos="2520"/>
        </w:tabs>
        <w:spacing w:line="360" w:lineRule="auto"/>
        <w:jc w:val="both"/>
        <w:rPr>
          <w:bCs/>
          <w:sz w:val="28"/>
          <w:lang w:val="en-GB"/>
        </w:rPr>
      </w:pPr>
    </w:p>
    <w:p w:rsidR="00D35715" w:rsidRDefault="00CB4200">
      <w:pPr>
        <w:tabs>
          <w:tab w:val="left" w:pos="2520"/>
        </w:tabs>
        <w:ind w:left="2520" w:right="585"/>
        <w:jc w:val="both"/>
        <w:rPr>
          <w:rFonts w:hint="eastAsia"/>
          <w:bCs/>
          <w:lang w:val="en-GB"/>
        </w:rPr>
      </w:pPr>
      <w:r>
        <w:rPr>
          <w:bCs/>
          <w:lang w:val="en-GB"/>
        </w:rPr>
        <w:t xml:space="preserve">“… two pre-requisites must be satisfied – (i) the waiver must be clear and unequivocal, and (ii) D2 must have altered its position in reliance on the waiver, or at least acted on it.”  </w:t>
      </w:r>
    </w:p>
    <w:p w:rsidR="00D35715" w:rsidRDefault="00D35715">
      <w:pPr>
        <w:tabs>
          <w:tab w:val="left" w:pos="2520"/>
        </w:tabs>
        <w:ind w:left="2520" w:right="585"/>
        <w:jc w:val="both"/>
        <w:rPr>
          <w:rFonts w:hint="eastAsia"/>
          <w:bCs/>
          <w:lang w:val="en-GB"/>
        </w:rPr>
      </w:pPr>
    </w:p>
    <w:p w:rsidR="00CB4200" w:rsidRDefault="00D35715">
      <w:pPr>
        <w:tabs>
          <w:tab w:val="left" w:pos="2520"/>
        </w:tabs>
        <w:ind w:left="2520" w:right="585"/>
        <w:jc w:val="both"/>
        <w:rPr>
          <w:bCs/>
          <w:lang w:val="en-GB"/>
        </w:rPr>
      </w:pPr>
      <w:r>
        <w:rPr>
          <w:rFonts w:hint="eastAsia"/>
          <w:bCs/>
          <w:lang w:val="en-GB"/>
        </w:rPr>
        <w:t xml:space="preserve">                      </w:t>
      </w:r>
      <w:r w:rsidR="00CB4200">
        <w:rPr>
          <w:bCs/>
          <w:lang w:val="en-GB"/>
        </w:rPr>
        <w:t>(para. 22 of Mr. Lam’s Final Submission)</w:t>
      </w:r>
    </w:p>
    <w:p w:rsidR="00CB4200" w:rsidRDefault="00CB4200">
      <w:pPr>
        <w:tabs>
          <w:tab w:val="left" w:pos="1418"/>
        </w:tabs>
        <w:spacing w:line="360" w:lineRule="auto"/>
        <w:jc w:val="both"/>
        <w:rPr>
          <w:bCs/>
          <w:sz w:val="28"/>
          <w:lang w:val="en-GB"/>
        </w:rPr>
      </w:pPr>
    </w:p>
    <w:p w:rsidR="00CB4200" w:rsidRDefault="00CB4200">
      <w:pPr>
        <w:tabs>
          <w:tab w:val="left" w:pos="1418"/>
          <w:tab w:val="left" w:pos="2520"/>
        </w:tabs>
        <w:spacing w:line="360" w:lineRule="auto"/>
        <w:jc w:val="both"/>
        <w:rPr>
          <w:bCs/>
          <w:sz w:val="28"/>
          <w:lang w:val="en-GB"/>
        </w:rPr>
      </w:pPr>
      <w:r>
        <w:rPr>
          <w:bCs/>
          <w:sz w:val="28"/>
          <w:lang w:val="en-GB"/>
        </w:rPr>
        <w:tab/>
      </w:r>
      <w:r>
        <w:rPr>
          <w:bCs/>
          <w:sz w:val="28"/>
          <w:lang w:val="en-GB"/>
        </w:rPr>
        <w:tab/>
        <w:t>It should also be noted that:</w:t>
      </w:r>
    </w:p>
    <w:p w:rsidR="00CB4200" w:rsidRDefault="00CB4200">
      <w:pPr>
        <w:tabs>
          <w:tab w:val="left" w:pos="1418"/>
        </w:tabs>
        <w:spacing w:line="360" w:lineRule="auto"/>
        <w:jc w:val="both"/>
        <w:rPr>
          <w:bCs/>
          <w:sz w:val="28"/>
          <w:lang w:val="en-GB"/>
        </w:rPr>
      </w:pPr>
    </w:p>
    <w:p w:rsidR="00D35715" w:rsidRDefault="00CB4200">
      <w:pPr>
        <w:tabs>
          <w:tab w:val="left" w:pos="2520"/>
        </w:tabs>
        <w:ind w:left="2520" w:right="585"/>
        <w:jc w:val="both"/>
        <w:rPr>
          <w:rFonts w:hint="eastAsia"/>
          <w:bCs/>
          <w:lang w:val="en-GB"/>
        </w:rPr>
      </w:pPr>
      <w:r>
        <w:rPr>
          <w:bCs/>
          <w:lang w:val="en-GB"/>
        </w:rPr>
        <w:t>“… the word “waiver” is used in the law in a variety of different senses and so bears “different meanings”.  Two types of waiver are relevant here.  The first type may be called “waiver by election” and waiver is here used to signify the “abandonment of a right which arises by virtue of a party making an election”.  Thus it arises when a person is entitled to alternative rights inconsistent with one another and that person acts in a manner which is consistent only with his having chosen to rely on one of them</w:t>
      </w:r>
      <w:r w:rsidR="00D35715">
        <w:rPr>
          <w:bCs/>
          <w:lang w:val="en-GB"/>
        </w:rPr>
        <w:t>…</w:t>
      </w:r>
      <w:r>
        <w:rPr>
          <w:bCs/>
          <w:lang w:val="en-GB"/>
        </w:rPr>
        <w:t xml:space="preserve">  It is important to appreciate that, in this context, the party who makes the election only abandons his right to treat the contract as repudiated: he does not abandon his right to claim damages for the loss suffered as a result of the breach.  A second type of waiver may be called “waiver by estoppel” and it arises when the innocent party agrees with the party in default that he will not exercise his right to treat the contract as repudiated or so conducts himself as to lead the party in default to believe that he will not exercise that right …”</w:t>
      </w:r>
      <w:r w:rsidR="00D35715">
        <w:rPr>
          <w:rFonts w:hint="eastAsia"/>
          <w:bCs/>
          <w:lang w:val="en-GB"/>
        </w:rPr>
        <w:t xml:space="preserve"> </w:t>
      </w:r>
    </w:p>
    <w:p w:rsidR="00D35715" w:rsidRDefault="00D35715">
      <w:pPr>
        <w:tabs>
          <w:tab w:val="left" w:pos="2520"/>
        </w:tabs>
        <w:ind w:left="2520" w:right="585"/>
        <w:jc w:val="both"/>
        <w:rPr>
          <w:rFonts w:hint="eastAsia"/>
          <w:bCs/>
          <w:lang w:val="en-GB"/>
        </w:rPr>
      </w:pPr>
    </w:p>
    <w:p w:rsidR="00CB4200" w:rsidRDefault="00D35715">
      <w:pPr>
        <w:tabs>
          <w:tab w:val="left" w:pos="2520"/>
        </w:tabs>
        <w:ind w:left="2520" w:right="585"/>
        <w:jc w:val="both"/>
        <w:rPr>
          <w:bCs/>
          <w:lang w:val="en-GB"/>
        </w:rPr>
      </w:pPr>
      <w:r>
        <w:rPr>
          <w:rFonts w:hint="eastAsia"/>
          <w:bCs/>
          <w:lang w:val="en-GB"/>
        </w:rPr>
        <w:t xml:space="preserve">      (Chitty on Contracts, Vol. 1 13</w:t>
      </w:r>
      <w:r w:rsidRPr="00D35715">
        <w:rPr>
          <w:rFonts w:hint="eastAsia"/>
          <w:bCs/>
          <w:vertAlign w:val="superscript"/>
          <w:lang w:val="en-GB"/>
        </w:rPr>
        <w:t>th</w:t>
      </w:r>
      <w:r>
        <w:rPr>
          <w:rFonts w:hint="eastAsia"/>
          <w:bCs/>
          <w:lang w:val="en-GB"/>
        </w:rPr>
        <w:t xml:space="preserve"> ed. at p.1543-1544)  </w:t>
      </w:r>
    </w:p>
    <w:p w:rsidR="00CB4200" w:rsidRDefault="00CB4200">
      <w:pPr>
        <w:tabs>
          <w:tab w:val="left" w:pos="1418"/>
        </w:tabs>
        <w:spacing w:line="360" w:lineRule="auto"/>
        <w:jc w:val="both"/>
        <w:rPr>
          <w:bCs/>
          <w:sz w:val="28"/>
          <w:lang w:val="en-GB"/>
        </w:rPr>
      </w:pPr>
    </w:p>
    <w:p w:rsidR="00CB4200" w:rsidRDefault="00CB4200">
      <w:pPr>
        <w:pStyle w:val="BodyTextIndent"/>
        <w:tabs>
          <w:tab w:val="left" w:pos="1980"/>
          <w:tab w:val="left" w:pos="2520"/>
        </w:tabs>
      </w:pPr>
      <w:r>
        <w:tab/>
        <w:t>(ii)</w:t>
      </w:r>
      <w:r>
        <w:tab/>
        <w:t>Waiver in the cont</w:t>
      </w:r>
      <w:r w:rsidR="00696DEF">
        <w:rPr>
          <w:rFonts w:hint="eastAsia"/>
        </w:rPr>
        <w:t>ex</w:t>
      </w:r>
      <w:r>
        <w:t>t of tort:</w:t>
      </w:r>
    </w:p>
    <w:p w:rsidR="00CB4200" w:rsidRDefault="00CB4200">
      <w:pPr>
        <w:tabs>
          <w:tab w:val="left" w:pos="1418"/>
          <w:tab w:val="left" w:pos="1980"/>
          <w:tab w:val="left" w:pos="2520"/>
        </w:tabs>
        <w:spacing w:line="360" w:lineRule="auto"/>
        <w:ind w:left="1440"/>
        <w:jc w:val="both"/>
        <w:rPr>
          <w:bCs/>
          <w:sz w:val="28"/>
          <w:lang w:val="en-GB"/>
        </w:rPr>
      </w:pPr>
    </w:p>
    <w:p w:rsidR="00D35715" w:rsidRDefault="00CB4200">
      <w:pPr>
        <w:tabs>
          <w:tab w:val="left" w:pos="2520"/>
        </w:tabs>
        <w:ind w:left="2520" w:right="585"/>
        <w:jc w:val="both"/>
        <w:rPr>
          <w:rFonts w:hint="eastAsia"/>
          <w:bCs/>
          <w:lang w:val="en-GB"/>
        </w:rPr>
      </w:pPr>
      <w:r>
        <w:rPr>
          <w:bCs/>
          <w:lang w:val="en-GB"/>
        </w:rPr>
        <w:t>“</w:t>
      </w:r>
      <w:r>
        <w:rPr>
          <w:b/>
          <w:lang w:val="en-GB"/>
        </w:rPr>
        <w:t>Wavier by an election inconsistent with a tort claim</w:t>
      </w:r>
      <w:r>
        <w:rPr>
          <w:bCs/>
          <w:lang w:val="en-GB"/>
        </w:rPr>
        <w:t xml:space="preserve">.  By contrast a tort is discharged when the claimant chooses a right that is inconsistent with complaining about the tort.  In Lord Atkin’s words in </w:t>
      </w:r>
      <w:r>
        <w:rPr>
          <w:bCs/>
          <w:i/>
          <w:iCs/>
          <w:lang w:val="en-GB"/>
        </w:rPr>
        <w:t>United Australia Ltd v Barclays Bank Ltd</w:t>
      </w:r>
      <w:r>
        <w:rPr>
          <w:bCs/>
          <w:lang w:val="en-GB"/>
        </w:rPr>
        <w:t xml:space="preserve">, “it is essential to bear in mind the distinction between choosing one of two alternative remedies, and choosing one of two inconsistent rights … if a man is entitled to one of two inconsistent rights it is fitting that when with full knowledge he has done an unequivocal act showing that he has chosen the one he cannot afterwards pursue the other, which after the first choice is by reason of the inconsistency no longer his to choose”.  </w:t>
      </w:r>
    </w:p>
    <w:p w:rsidR="00D35715" w:rsidRDefault="00D35715">
      <w:pPr>
        <w:tabs>
          <w:tab w:val="left" w:pos="2520"/>
        </w:tabs>
        <w:ind w:left="2520" w:right="585"/>
        <w:jc w:val="both"/>
        <w:rPr>
          <w:rFonts w:hint="eastAsia"/>
          <w:bCs/>
          <w:lang w:val="en-GB"/>
        </w:rPr>
      </w:pPr>
    </w:p>
    <w:p w:rsidR="00CB4200" w:rsidRDefault="00D35715">
      <w:pPr>
        <w:tabs>
          <w:tab w:val="left" w:pos="2520"/>
        </w:tabs>
        <w:ind w:left="2520" w:right="585"/>
        <w:jc w:val="both"/>
        <w:rPr>
          <w:bCs/>
          <w:lang w:val="en-GB"/>
        </w:rPr>
      </w:pPr>
      <w:r>
        <w:rPr>
          <w:rFonts w:hint="eastAsia"/>
          <w:bCs/>
          <w:lang w:val="en-GB"/>
        </w:rPr>
        <w:t xml:space="preserve">                  </w:t>
      </w:r>
      <w:r w:rsidR="00CB4200">
        <w:rPr>
          <w:bCs/>
          <w:lang w:val="en-GB"/>
        </w:rPr>
        <w:t>(Clerk &amp; Lindsell on Torts, 19</w:t>
      </w:r>
      <w:r w:rsidR="00CB4200">
        <w:rPr>
          <w:bCs/>
          <w:vertAlign w:val="superscript"/>
          <w:lang w:val="en-GB"/>
        </w:rPr>
        <w:t>th</w:t>
      </w:r>
      <w:r w:rsidR="00CB4200">
        <w:rPr>
          <w:bCs/>
          <w:lang w:val="en-GB"/>
        </w:rPr>
        <w:t xml:space="preserve"> ed. </w:t>
      </w:r>
      <w:r>
        <w:rPr>
          <w:rFonts w:hint="eastAsia"/>
          <w:bCs/>
          <w:lang w:val="en-GB"/>
        </w:rPr>
        <w:t>p</w:t>
      </w:r>
      <w:r w:rsidR="00CB4200">
        <w:rPr>
          <w:bCs/>
          <w:lang w:val="en-GB"/>
        </w:rPr>
        <w:t>. 1952)</w:t>
      </w:r>
    </w:p>
    <w:p w:rsidR="00CB4200" w:rsidRDefault="00CB4200">
      <w:pPr>
        <w:tabs>
          <w:tab w:val="left" w:pos="1418"/>
        </w:tabs>
        <w:spacing w:line="360" w:lineRule="auto"/>
        <w:jc w:val="both"/>
        <w:rPr>
          <w:bCs/>
          <w:sz w:val="28"/>
          <w:lang w:val="en-GB"/>
        </w:rPr>
      </w:pPr>
    </w:p>
    <w:p w:rsidR="00CB4200" w:rsidRDefault="00CB4200">
      <w:pPr>
        <w:numPr>
          <w:ilvl w:val="0"/>
          <w:numId w:val="13"/>
        </w:numPr>
        <w:tabs>
          <w:tab w:val="clear" w:pos="3731"/>
          <w:tab w:val="left" w:pos="1418"/>
          <w:tab w:val="num" w:pos="1980"/>
          <w:tab w:val="left" w:pos="2520"/>
        </w:tabs>
        <w:spacing w:line="360" w:lineRule="auto"/>
        <w:ind w:left="1980" w:hanging="540"/>
        <w:jc w:val="both"/>
        <w:rPr>
          <w:bCs/>
          <w:sz w:val="28"/>
          <w:lang w:val="en-GB"/>
        </w:rPr>
      </w:pPr>
      <w:r>
        <w:rPr>
          <w:bCs/>
          <w:sz w:val="28"/>
          <w:lang w:val="en-GB"/>
        </w:rPr>
        <w:t>Promissory estoppel, in the words of Ms. Tong:</w:t>
      </w:r>
    </w:p>
    <w:p w:rsidR="00CB4200" w:rsidRDefault="00CB4200">
      <w:pPr>
        <w:tabs>
          <w:tab w:val="left" w:pos="1418"/>
          <w:tab w:val="left" w:pos="2520"/>
        </w:tabs>
        <w:spacing w:line="360" w:lineRule="auto"/>
        <w:ind w:left="1440"/>
        <w:jc w:val="both"/>
        <w:rPr>
          <w:bCs/>
          <w:sz w:val="28"/>
          <w:lang w:val="en-GB"/>
        </w:rPr>
      </w:pPr>
    </w:p>
    <w:p w:rsidR="00D35715" w:rsidRDefault="00CB4200">
      <w:pPr>
        <w:tabs>
          <w:tab w:val="left" w:pos="1980"/>
        </w:tabs>
        <w:ind w:left="1980" w:right="225"/>
        <w:jc w:val="both"/>
        <w:rPr>
          <w:rFonts w:hint="eastAsia"/>
          <w:bCs/>
          <w:lang w:val="en-GB"/>
        </w:rPr>
      </w:pPr>
      <w:r>
        <w:rPr>
          <w:bCs/>
          <w:lang w:val="en-GB"/>
        </w:rPr>
        <w:t xml:space="preserve">“The elements to be satisfied to find promissory estoppel are as follows: (1) a clear and unequivocal promise which is intended to be binding, (2) where there is an existing legal relationship between the parties, (3) which was acted on in reliance (4) to the detriment of the other party.”  </w:t>
      </w:r>
    </w:p>
    <w:p w:rsidR="00D35715" w:rsidRDefault="00D35715">
      <w:pPr>
        <w:tabs>
          <w:tab w:val="left" w:pos="1980"/>
        </w:tabs>
        <w:ind w:left="1980" w:right="225"/>
        <w:jc w:val="both"/>
        <w:rPr>
          <w:rFonts w:hint="eastAsia"/>
          <w:bCs/>
          <w:lang w:val="en-GB"/>
        </w:rPr>
      </w:pPr>
    </w:p>
    <w:p w:rsidR="00CB4200" w:rsidRDefault="00D35715">
      <w:pPr>
        <w:tabs>
          <w:tab w:val="left" w:pos="1980"/>
        </w:tabs>
        <w:ind w:left="1980" w:right="225"/>
        <w:jc w:val="both"/>
        <w:rPr>
          <w:bCs/>
          <w:lang w:val="en-GB"/>
        </w:rPr>
      </w:pPr>
      <w:r>
        <w:rPr>
          <w:rFonts w:hint="eastAsia"/>
          <w:bCs/>
          <w:lang w:val="en-GB"/>
        </w:rPr>
        <w:t xml:space="preserve">                                     </w:t>
      </w:r>
      <w:r w:rsidR="00CB4200">
        <w:rPr>
          <w:bCs/>
          <w:lang w:val="en-GB"/>
        </w:rPr>
        <w:t>(para. 123 of Ms Tong’s final submission)</w:t>
      </w:r>
    </w:p>
    <w:p w:rsidR="00CB4200" w:rsidRDefault="00CB4200">
      <w:pPr>
        <w:tabs>
          <w:tab w:val="left" w:pos="1418"/>
        </w:tabs>
        <w:spacing w:line="360" w:lineRule="auto"/>
        <w:jc w:val="both"/>
        <w:rPr>
          <w:bCs/>
          <w:sz w:val="28"/>
          <w:lang w:val="en-GB"/>
        </w:rPr>
      </w:pPr>
    </w:p>
    <w:p w:rsidR="00CB4200" w:rsidRDefault="00CB4200">
      <w:pPr>
        <w:numPr>
          <w:ilvl w:val="0"/>
          <w:numId w:val="13"/>
        </w:numPr>
        <w:tabs>
          <w:tab w:val="clear" w:pos="3731"/>
          <w:tab w:val="left" w:pos="1418"/>
          <w:tab w:val="num" w:pos="1980"/>
          <w:tab w:val="left" w:pos="2520"/>
        </w:tabs>
        <w:spacing w:line="360" w:lineRule="auto"/>
        <w:ind w:left="1980" w:hanging="540"/>
        <w:jc w:val="both"/>
        <w:rPr>
          <w:bCs/>
          <w:sz w:val="28"/>
          <w:lang w:val="en-GB"/>
        </w:rPr>
      </w:pPr>
      <w:r>
        <w:rPr>
          <w:bCs/>
          <w:sz w:val="28"/>
          <w:lang w:val="en-GB"/>
        </w:rPr>
        <w:t>Mr. Lam kindly agreed that the Plaintiffs could not sue the 2</w:t>
      </w:r>
      <w:r>
        <w:rPr>
          <w:bCs/>
          <w:sz w:val="28"/>
          <w:vertAlign w:val="superscript"/>
          <w:lang w:val="en-GB"/>
        </w:rPr>
        <w:t>nd</w:t>
      </w:r>
      <w:r>
        <w:rPr>
          <w:bCs/>
          <w:sz w:val="28"/>
          <w:lang w:val="en-GB"/>
        </w:rPr>
        <w:t xml:space="preserve"> Defendant on contract if they at the material time knew that the 2</w:t>
      </w:r>
      <w:r>
        <w:rPr>
          <w:bCs/>
          <w:sz w:val="28"/>
          <w:vertAlign w:val="superscript"/>
          <w:lang w:val="en-GB"/>
        </w:rPr>
        <w:t>nd</w:t>
      </w:r>
      <w:r>
        <w:rPr>
          <w:bCs/>
          <w:sz w:val="28"/>
          <w:lang w:val="en-GB"/>
        </w:rPr>
        <w:t xml:space="preserve"> Defendant was only agent for </w:t>
      </w:r>
      <w:r>
        <w:rPr>
          <w:rFonts w:hint="eastAsia"/>
          <w:bCs/>
          <w:sz w:val="28"/>
          <w:lang w:val="en-GB"/>
        </w:rPr>
        <w:t>奔力冠一</w:t>
      </w:r>
      <w:r>
        <w:rPr>
          <w:bCs/>
          <w:sz w:val="28"/>
        </w:rPr>
        <w:t>.</w:t>
      </w:r>
    </w:p>
    <w:p w:rsidR="00CB4200" w:rsidRDefault="00CB4200">
      <w:pPr>
        <w:tabs>
          <w:tab w:val="left" w:pos="1418"/>
          <w:tab w:val="left" w:pos="2520"/>
        </w:tabs>
        <w:spacing w:line="360" w:lineRule="auto"/>
        <w:ind w:left="1440"/>
        <w:jc w:val="both"/>
        <w:rPr>
          <w:bCs/>
          <w:sz w:val="28"/>
          <w:lang w:val="en-GB"/>
        </w:rPr>
      </w:pPr>
    </w:p>
    <w:p w:rsidR="00CB4200" w:rsidRDefault="00CB4200">
      <w:pPr>
        <w:numPr>
          <w:ilvl w:val="0"/>
          <w:numId w:val="13"/>
        </w:numPr>
        <w:tabs>
          <w:tab w:val="clear" w:pos="3731"/>
          <w:tab w:val="left" w:pos="1418"/>
          <w:tab w:val="num" w:pos="1980"/>
          <w:tab w:val="left" w:pos="2520"/>
        </w:tabs>
        <w:spacing w:line="360" w:lineRule="auto"/>
        <w:ind w:left="1980" w:hanging="540"/>
        <w:jc w:val="both"/>
        <w:rPr>
          <w:bCs/>
          <w:sz w:val="28"/>
          <w:lang w:val="en-GB"/>
        </w:rPr>
      </w:pPr>
      <w:r>
        <w:rPr>
          <w:bCs/>
          <w:sz w:val="28"/>
          <w:lang w:val="en-GB"/>
        </w:rPr>
        <w:t>Ms. Lau also kindly agreed that the 2</w:t>
      </w:r>
      <w:r>
        <w:rPr>
          <w:bCs/>
          <w:sz w:val="28"/>
          <w:vertAlign w:val="superscript"/>
          <w:lang w:val="en-GB"/>
        </w:rPr>
        <w:t>nd</w:t>
      </w:r>
      <w:r>
        <w:rPr>
          <w:bCs/>
          <w:sz w:val="28"/>
          <w:lang w:val="en-GB"/>
        </w:rPr>
        <w:t xml:space="preserve"> Defendant could be held liable under contract if the Plaintiffs at the material time did not know that the 2</w:t>
      </w:r>
      <w:r>
        <w:rPr>
          <w:bCs/>
          <w:sz w:val="28"/>
          <w:vertAlign w:val="superscript"/>
          <w:lang w:val="en-GB"/>
        </w:rPr>
        <w:t>nd</w:t>
      </w:r>
      <w:r>
        <w:rPr>
          <w:bCs/>
          <w:sz w:val="28"/>
          <w:lang w:val="en-GB"/>
        </w:rPr>
        <w:t xml:space="preserve"> Defendant was only agent for </w:t>
      </w:r>
      <w:r>
        <w:rPr>
          <w:rFonts w:hint="eastAsia"/>
          <w:bCs/>
          <w:sz w:val="28"/>
          <w:lang w:val="en-GB"/>
        </w:rPr>
        <w:t>奔力冠一</w:t>
      </w:r>
      <w:r>
        <w:rPr>
          <w:bCs/>
          <w:sz w:val="28"/>
        </w:rPr>
        <w:t>.</w:t>
      </w:r>
    </w:p>
    <w:p w:rsidR="00CB4200" w:rsidRDefault="00CB4200">
      <w:pPr>
        <w:tabs>
          <w:tab w:val="left" w:pos="1418"/>
          <w:tab w:val="left" w:pos="2520"/>
        </w:tabs>
        <w:spacing w:line="360" w:lineRule="auto"/>
        <w:jc w:val="both"/>
        <w:rPr>
          <w:bCs/>
          <w:sz w:val="28"/>
          <w:lang w:val="en-GB"/>
        </w:rPr>
      </w:pPr>
    </w:p>
    <w:p w:rsidR="00CB4200" w:rsidRDefault="00CB4200">
      <w:pPr>
        <w:numPr>
          <w:ilvl w:val="0"/>
          <w:numId w:val="13"/>
        </w:numPr>
        <w:tabs>
          <w:tab w:val="clear" w:pos="3731"/>
          <w:tab w:val="left" w:pos="1418"/>
          <w:tab w:val="num" w:pos="1980"/>
          <w:tab w:val="left" w:pos="2520"/>
        </w:tabs>
        <w:spacing w:line="360" w:lineRule="auto"/>
        <w:ind w:left="1980" w:hanging="540"/>
        <w:jc w:val="both"/>
        <w:rPr>
          <w:bCs/>
          <w:sz w:val="28"/>
          <w:lang w:val="en-GB"/>
        </w:rPr>
      </w:pPr>
      <w:r>
        <w:rPr>
          <w:bCs/>
          <w:sz w:val="28"/>
        </w:rPr>
        <w:t>There must be an implied term of safety under the ticket to carry all passengers, including the Plaintiffs with reasonable care for the journey.</w:t>
      </w:r>
    </w:p>
    <w:p w:rsidR="00CB4200" w:rsidRDefault="00CB4200">
      <w:pPr>
        <w:tabs>
          <w:tab w:val="left" w:pos="1418"/>
          <w:tab w:val="left" w:pos="2520"/>
        </w:tabs>
        <w:spacing w:line="360" w:lineRule="auto"/>
        <w:jc w:val="both"/>
        <w:rPr>
          <w:bCs/>
          <w:sz w:val="28"/>
          <w:lang w:val="en-GB"/>
        </w:rPr>
      </w:pPr>
    </w:p>
    <w:p w:rsidR="00CB4200" w:rsidRDefault="00CB4200">
      <w:pPr>
        <w:numPr>
          <w:ilvl w:val="0"/>
          <w:numId w:val="13"/>
        </w:numPr>
        <w:tabs>
          <w:tab w:val="clear" w:pos="3731"/>
          <w:tab w:val="left" w:pos="1418"/>
          <w:tab w:val="num" w:pos="1980"/>
          <w:tab w:val="left" w:pos="2520"/>
        </w:tabs>
        <w:spacing w:line="360" w:lineRule="auto"/>
        <w:ind w:left="1980" w:hanging="540"/>
        <w:jc w:val="both"/>
        <w:rPr>
          <w:bCs/>
          <w:sz w:val="28"/>
          <w:lang w:val="en-GB"/>
        </w:rPr>
      </w:pPr>
      <w:r>
        <w:rPr>
          <w:bCs/>
          <w:sz w:val="28"/>
        </w:rPr>
        <w:t xml:space="preserve">The Privy Counsel decision </w:t>
      </w:r>
      <w:r>
        <w:rPr>
          <w:bCs/>
          <w:i/>
          <w:iCs/>
          <w:sz w:val="28"/>
          <w:u w:val="single"/>
        </w:rPr>
        <w:t>Wong Mee Wan v Kwan Kin Travel Services Ltd &amp; Others</w:t>
      </w:r>
      <w:r>
        <w:rPr>
          <w:bCs/>
          <w:sz w:val="28"/>
        </w:rPr>
        <w:t xml:space="preserve"> [1995] 3 HKC 505 is the leading authority confirming that Hong Kong tour operator can be held liable for negligence of its independent contractor.  It was held that:</w:t>
      </w:r>
    </w:p>
    <w:p w:rsidR="00CB4200" w:rsidRDefault="00CB4200">
      <w:pPr>
        <w:tabs>
          <w:tab w:val="left" w:pos="1418"/>
        </w:tabs>
        <w:spacing w:line="360" w:lineRule="auto"/>
        <w:jc w:val="both"/>
        <w:rPr>
          <w:bCs/>
          <w:sz w:val="28"/>
          <w:lang w:val="en-GB"/>
        </w:rPr>
      </w:pPr>
    </w:p>
    <w:p w:rsidR="00CB4200" w:rsidRDefault="00CB4200">
      <w:pPr>
        <w:tabs>
          <w:tab w:val="left" w:pos="2700"/>
        </w:tabs>
        <w:ind w:left="2700" w:right="225" w:hanging="720"/>
        <w:jc w:val="both"/>
        <w:rPr>
          <w:bCs/>
          <w:lang w:val="en-GB"/>
        </w:rPr>
      </w:pPr>
      <w:r>
        <w:rPr>
          <w:bCs/>
          <w:lang w:val="en-GB"/>
        </w:rPr>
        <w:t>“(1)</w:t>
      </w:r>
      <w:r>
        <w:rPr>
          <w:bCs/>
          <w:lang w:val="en-GB"/>
        </w:rPr>
        <w:tab/>
        <w:t xml:space="preserve">The fact that the supplier of services may under the contract arrange for some or all of them to be performed by others did not absolve the supplier from his contractual obligation.  He may be liable if the service was performed without the exercise of due care and skill on the part of the sub-contractor just as he would be liable if the sub-contractor failed to provide the service or failed to provide it in accordance with the terms of the contract.  </w:t>
      </w:r>
      <w:r>
        <w:rPr>
          <w:bCs/>
          <w:i/>
          <w:iCs/>
          <w:lang w:val="en-GB"/>
        </w:rPr>
        <w:t>British Wagon Co v Lea</w:t>
      </w:r>
      <w:r>
        <w:rPr>
          <w:bCs/>
          <w:lang w:val="en-GB"/>
        </w:rPr>
        <w:t xml:space="preserve"> (1880) 5 QBD 149 applied (at 510C-D).</w:t>
      </w:r>
    </w:p>
    <w:p w:rsidR="00CB4200" w:rsidRDefault="00CB4200">
      <w:pPr>
        <w:tabs>
          <w:tab w:val="left" w:pos="2700"/>
        </w:tabs>
        <w:ind w:left="2700" w:right="225" w:hanging="720"/>
        <w:jc w:val="both"/>
        <w:rPr>
          <w:bCs/>
          <w:lang w:val="en-GB"/>
        </w:rPr>
      </w:pPr>
    </w:p>
    <w:p w:rsidR="00CB4200" w:rsidRDefault="00CB4200">
      <w:pPr>
        <w:tabs>
          <w:tab w:val="left" w:pos="2700"/>
        </w:tabs>
        <w:ind w:left="2700" w:right="225" w:hanging="720"/>
        <w:jc w:val="both"/>
        <w:rPr>
          <w:bCs/>
          <w:lang w:val="en-GB"/>
        </w:rPr>
      </w:pPr>
      <w:r>
        <w:rPr>
          <w:bCs/>
          <w:lang w:val="en-GB"/>
        </w:rPr>
        <w:t>(2)</w:t>
      </w:r>
      <w:r>
        <w:rPr>
          <w:bCs/>
          <w:lang w:val="en-GB"/>
        </w:rPr>
        <w:tab/>
        <w:t xml:space="preserve">A distinction had to be drawn between cases where the party agreed merely as agent to arrange for services to be provided and where he undertook to supply the services.  The fact that it was known that another person would or might perform the services or part of them did not mean that the contract was one of agency.  In each case it had to be asked as a matter of construction into which category the contract fell.  </w:t>
      </w:r>
      <w:r>
        <w:rPr>
          <w:bCs/>
          <w:i/>
          <w:iCs/>
          <w:lang w:val="en-GB"/>
        </w:rPr>
        <w:t xml:space="preserve">Craven v Strand Holidays (Canada) Ltd </w:t>
      </w:r>
      <w:r>
        <w:rPr>
          <w:bCs/>
          <w:lang w:val="en-GB"/>
        </w:rPr>
        <w:t>(1982) 40 OR (2d) 186 applied (at 510E-I).</w:t>
      </w:r>
    </w:p>
    <w:p w:rsidR="00CB4200" w:rsidRDefault="00CB4200">
      <w:pPr>
        <w:tabs>
          <w:tab w:val="left" w:pos="2700"/>
        </w:tabs>
        <w:ind w:left="2700" w:right="225" w:hanging="720"/>
        <w:jc w:val="both"/>
        <w:rPr>
          <w:bCs/>
          <w:lang w:val="en-GB"/>
        </w:rPr>
      </w:pPr>
    </w:p>
    <w:p w:rsidR="00CB4200" w:rsidRDefault="00CB4200">
      <w:pPr>
        <w:tabs>
          <w:tab w:val="left" w:pos="2700"/>
        </w:tabs>
        <w:ind w:left="2700" w:right="225" w:hanging="720"/>
        <w:jc w:val="both"/>
        <w:rPr>
          <w:bCs/>
          <w:lang w:val="en-GB"/>
        </w:rPr>
      </w:pPr>
      <w:r>
        <w:rPr>
          <w:bCs/>
          <w:lang w:val="en-GB"/>
        </w:rPr>
        <w:t>(5)</w:t>
      </w:r>
      <w:r>
        <w:rPr>
          <w:bCs/>
          <w:lang w:val="en-GB"/>
        </w:rPr>
        <w:tab/>
        <w:t>Taking the contract as a whole, the first defendant had undertaken to provide and not merely to arrange all the services included in the programme, even if some activities were to be carried out by others.  The first defendant’s obligation under the contract that services would be provided with reasonable skill and care remained even if some of the services were to be rendered by others, and even if tortuous liability may exist on the part of those others (at 515A-C).</w:t>
      </w:r>
    </w:p>
    <w:p w:rsidR="00CB4200" w:rsidRDefault="00CB4200">
      <w:pPr>
        <w:tabs>
          <w:tab w:val="left" w:pos="2700"/>
        </w:tabs>
        <w:ind w:left="2700" w:right="225" w:hanging="720"/>
        <w:jc w:val="both"/>
        <w:rPr>
          <w:bCs/>
          <w:lang w:val="en-GB"/>
        </w:rPr>
      </w:pPr>
    </w:p>
    <w:p w:rsidR="00CB4200" w:rsidRDefault="00CB4200">
      <w:pPr>
        <w:tabs>
          <w:tab w:val="left" w:pos="2700"/>
        </w:tabs>
        <w:ind w:left="2700" w:right="225" w:hanging="720"/>
        <w:jc w:val="both"/>
        <w:rPr>
          <w:bCs/>
          <w:lang w:val="en-GB"/>
        </w:rPr>
      </w:pPr>
      <w:r>
        <w:rPr>
          <w:bCs/>
          <w:lang w:val="en-GB"/>
        </w:rPr>
        <w:t>(6)</w:t>
      </w:r>
      <w:r>
        <w:rPr>
          <w:bCs/>
          <w:lang w:val="en-GB"/>
        </w:rPr>
        <w:tab/>
        <w:t>It was an implied term of the contract that reasonable skill and care would be used in rendering the services to be provided under the contract.  The trip across the lake was clearly not carried out with reasonable skill and care in that no steps were taken to see that the driver of the speedboat was of reasonable competence and experience and the first defendant was liable for such breach of contract (at 515C-E).</w:t>
      </w:r>
    </w:p>
    <w:p w:rsidR="00CB4200" w:rsidRDefault="00CB4200">
      <w:pPr>
        <w:tabs>
          <w:tab w:val="left" w:pos="2700"/>
        </w:tabs>
        <w:ind w:left="2700" w:right="225" w:hanging="720"/>
        <w:jc w:val="both"/>
        <w:rPr>
          <w:bCs/>
          <w:lang w:val="en-GB"/>
        </w:rPr>
      </w:pPr>
    </w:p>
    <w:p w:rsidR="00CB4200" w:rsidRDefault="00CB4200">
      <w:pPr>
        <w:tabs>
          <w:tab w:val="left" w:pos="2700"/>
        </w:tabs>
        <w:ind w:left="2700" w:right="225" w:hanging="720"/>
        <w:jc w:val="both"/>
        <w:rPr>
          <w:bCs/>
          <w:lang w:val="en-GB"/>
        </w:rPr>
      </w:pPr>
      <w:r>
        <w:rPr>
          <w:bCs/>
          <w:lang w:val="en-GB"/>
        </w:rPr>
        <w:t>(7)</w:t>
      </w:r>
      <w:r>
        <w:rPr>
          <w:bCs/>
          <w:lang w:val="en-GB"/>
        </w:rPr>
        <w:tab/>
        <w:t>…”</w:t>
      </w:r>
    </w:p>
    <w:p w:rsidR="00CB4200" w:rsidRDefault="00CB4200">
      <w:pPr>
        <w:tabs>
          <w:tab w:val="left" w:pos="1418"/>
        </w:tabs>
        <w:spacing w:line="360" w:lineRule="auto"/>
        <w:jc w:val="both"/>
        <w:rPr>
          <w:bCs/>
          <w:sz w:val="28"/>
          <w:lang w:val="en-GB"/>
        </w:rPr>
      </w:pPr>
    </w:p>
    <w:p w:rsidR="00CB4200" w:rsidRDefault="00CB4200">
      <w:pPr>
        <w:numPr>
          <w:ilvl w:val="0"/>
          <w:numId w:val="13"/>
        </w:numPr>
        <w:tabs>
          <w:tab w:val="clear" w:pos="3731"/>
          <w:tab w:val="left" w:pos="1418"/>
          <w:tab w:val="num" w:pos="1980"/>
          <w:tab w:val="left" w:pos="2520"/>
        </w:tabs>
        <w:spacing w:line="360" w:lineRule="auto"/>
        <w:ind w:left="1980" w:hanging="540"/>
        <w:jc w:val="both"/>
        <w:rPr>
          <w:bCs/>
          <w:sz w:val="28"/>
        </w:rPr>
      </w:pPr>
      <w:r>
        <w:rPr>
          <w:bCs/>
          <w:sz w:val="28"/>
        </w:rPr>
        <w:t xml:space="preserve">The facts of </w:t>
      </w:r>
      <w:r>
        <w:rPr>
          <w:bCs/>
          <w:i/>
          <w:iCs/>
          <w:sz w:val="28"/>
          <w:u w:val="single"/>
        </w:rPr>
        <w:t>Foulkes v The Metropolitan District Railway Company</w:t>
      </w:r>
      <w:r>
        <w:rPr>
          <w:bCs/>
          <w:sz w:val="28"/>
        </w:rPr>
        <w:t xml:space="preserve"> [1879] 4 CPD 267 closely resemble the present case.  In the authority, the Plaintiff bought his ticket from A Company.  On his return trip, he boarded the train provided by Company B.  The Plaintiff chose to sue the carrier.  He won the case.  </w:t>
      </w:r>
      <w:r w:rsidR="00696DEF">
        <w:rPr>
          <w:rFonts w:hint="eastAsia"/>
          <w:bCs/>
          <w:sz w:val="28"/>
        </w:rPr>
        <w:t>Nonetheless,</w:t>
      </w:r>
      <w:r>
        <w:rPr>
          <w:bCs/>
          <w:sz w:val="28"/>
        </w:rPr>
        <w:t xml:space="preserve"> as observed by Lords J.:</w:t>
      </w:r>
    </w:p>
    <w:p w:rsidR="00CB4200" w:rsidRDefault="00CB4200">
      <w:pPr>
        <w:tabs>
          <w:tab w:val="left" w:pos="1418"/>
        </w:tabs>
        <w:spacing w:line="360" w:lineRule="auto"/>
        <w:jc w:val="both"/>
        <w:rPr>
          <w:bCs/>
          <w:sz w:val="28"/>
        </w:rPr>
      </w:pPr>
    </w:p>
    <w:p w:rsidR="00CB4200" w:rsidRDefault="00CB4200">
      <w:pPr>
        <w:tabs>
          <w:tab w:val="left" w:pos="1980"/>
        </w:tabs>
        <w:ind w:left="1980" w:right="225"/>
        <w:jc w:val="both"/>
        <w:rPr>
          <w:bCs/>
          <w:lang w:val="en-GB"/>
        </w:rPr>
      </w:pPr>
      <w:r>
        <w:rPr>
          <w:bCs/>
          <w:lang w:val="en-GB"/>
        </w:rPr>
        <w:t>“… the plaintiff might have two remedies, one against the defendant company on their implied contract or undertaking (I do not think it much matters whether we call it a contract or an undertaking, especially after the cases of Marshall v York, Newcastle, and Berwick Ry. Co n(1), and Austin v Great Western Ry. Co n(2)), the other remedy against the South Western Company who issued the ticket.  I cannot see any difficulty in that.  Take this illustration: railway A issues tickets for railway A and railway B.  The traffic is sometimes worked by carriages and servants belonging to railway A, and sometimes by carriages and servants belonging to railway B.  A passenger takes a ticket from railway A and gets into a carriage belonging to railway B, drawn by railway B’s engines, and manned by railway B’s servants.  The passenger traverses some portion of railway B’s line, an accident is caused by the negligence of railway B’s servants, and through some defect in railway B’s carriages not being properly adapted to the exigencies of the traffic.  Now, although not necessary perhaps, to go that length for the decision of this case, I think that, according to the authorities, the passenger could sue either railway A or railway B.  He could sue railway A on the contract arising from the ticket issued by the company to carry him the whole distance with reasonable care or caution, or he could sue railway B as the immediate authors of the negligence, on the implied contract or undertaking which would arise from his having been received into the carriage, or from his having been invited to go into the carriage of railway B and become a passenger on the railway.”</w:t>
      </w:r>
    </w:p>
    <w:p w:rsidR="00CB4200" w:rsidRDefault="00CB4200">
      <w:pPr>
        <w:tabs>
          <w:tab w:val="left" w:pos="1418"/>
        </w:tabs>
        <w:spacing w:line="360" w:lineRule="auto"/>
        <w:jc w:val="both"/>
        <w:rPr>
          <w:bCs/>
          <w:sz w:val="28"/>
        </w:rPr>
      </w:pPr>
    </w:p>
    <w:p w:rsidR="00CB4200" w:rsidRDefault="00CB4200">
      <w:pPr>
        <w:numPr>
          <w:ilvl w:val="0"/>
          <w:numId w:val="13"/>
        </w:numPr>
        <w:tabs>
          <w:tab w:val="clear" w:pos="3731"/>
          <w:tab w:val="left" w:pos="1418"/>
          <w:tab w:val="num" w:pos="1980"/>
          <w:tab w:val="left" w:pos="2520"/>
        </w:tabs>
        <w:spacing w:line="360" w:lineRule="auto"/>
        <w:ind w:left="1980" w:hanging="540"/>
        <w:jc w:val="both"/>
        <w:rPr>
          <w:bCs/>
          <w:sz w:val="28"/>
        </w:rPr>
      </w:pPr>
      <w:r>
        <w:rPr>
          <w:bCs/>
          <w:sz w:val="28"/>
        </w:rPr>
        <w:t>Service provide</w:t>
      </w:r>
      <w:r w:rsidR="00696DEF">
        <w:rPr>
          <w:rFonts w:hint="eastAsia"/>
          <w:bCs/>
          <w:sz w:val="28"/>
        </w:rPr>
        <w:t>r</w:t>
      </w:r>
      <w:r>
        <w:rPr>
          <w:bCs/>
          <w:sz w:val="28"/>
        </w:rPr>
        <w:t xml:space="preserve"> may attract liability under the concept of holding out.  In </w:t>
      </w:r>
      <w:r>
        <w:rPr>
          <w:bCs/>
          <w:i/>
          <w:iCs/>
          <w:sz w:val="28"/>
          <w:u w:val="single"/>
        </w:rPr>
        <w:t>Rogers v Night Riders (a firm) and others</w:t>
      </w:r>
      <w:r>
        <w:rPr>
          <w:bCs/>
          <w:sz w:val="28"/>
        </w:rPr>
        <w:t xml:space="preserve"> [1983] RTR 324:</w:t>
      </w:r>
    </w:p>
    <w:p w:rsidR="00CB4200" w:rsidRDefault="00CB4200">
      <w:pPr>
        <w:tabs>
          <w:tab w:val="left" w:pos="1418"/>
        </w:tabs>
        <w:spacing w:line="360" w:lineRule="auto"/>
        <w:jc w:val="both"/>
        <w:rPr>
          <w:bCs/>
          <w:sz w:val="28"/>
        </w:rPr>
      </w:pPr>
    </w:p>
    <w:p w:rsidR="000050B8" w:rsidRDefault="00CB4200">
      <w:pPr>
        <w:tabs>
          <w:tab w:val="left" w:pos="1980"/>
        </w:tabs>
        <w:ind w:left="1980" w:right="225"/>
        <w:jc w:val="both"/>
        <w:rPr>
          <w:rFonts w:hint="eastAsia"/>
          <w:bCs/>
          <w:lang w:val="en-GB"/>
        </w:rPr>
      </w:pPr>
      <w:r>
        <w:rPr>
          <w:bCs/>
          <w:lang w:val="en-GB"/>
        </w:rPr>
        <w:t>“</w:t>
      </w:r>
      <w:r>
        <w:rPr>
          <w:b/>
          <w:lang w:val="en-GB"/>
        </w:rPr>
        <w:t>Held</w:t>
      </w:r>
      <w:r>
        <w:rPr>
          <w:bCs/>
          <w:lang w:val="en-GB"/>
        </w:rPr>
        <w:t>, allowing the appeal, that, on the facts, the defendants had held themselves out to the general public as a car-hire firm undertaking to provide a vehicle to convey the plaintiff to her destination; that the defendants could foresee that the plaintiff might be injured if the vehicle provided for her was defective and, accordingly, they owed the plaintiff a duty to take reasonable steps to ensure that the vehicle so provided was properly maintained and reasonably fit for that purpose (p. 328 H-L); and that the duty could not be delegated by the defendants to a third party, such as the driver, whether an employee or an independent contractor, so as to evade responsibility for breach of that duty.”</w:t>
      </w:r>
    </w:p>
    <w:p w:rsidR="000050B8" w:rsidRDefault="000050B8">
      <w:pPr>
        <w:tabs>
          <w:tab w:val="left" w:pos="1980"/>
        </w:tabs>
        <w:ind w:left="1980" w:right="225"/>
        <w:jc w:val="both"/>
        <w:rPr>
          <w:rFonts w:hint="eastAsia"/>
          <w:bCs/>
          <w:lang w:val="en-GB"/>
        </w:rPr>
      </w:pPr>
    </w:p>
    <w:p w:rsidR="000050B8" w:rsidRDefault="000050B8">
      <w:pPr>
        <w:tabs>
          <w:tab w:val="left" w:pos="1980"/>
        </w:tabs>
        <w:ind w:left="1980" w:right="225"/>
        <w:jc w:val="both"/>
        <w:rPr>
          <w:bCs/>
          <w:lang w:val="en-GB"/>
        </w:rPr>
      </w:pPr>
    </w:p>
    <w:p w:rsidR="00CB4200" w:rsidRDefault="000050B8">
      <w:pPr>
        <w:tabs>
          <w:tab w:val="left" w:pos="1418"/>
        </w:tabs>
        <w:spacing w:line="360" w:lineRule="auto"/>
        <w:jc w:val="both"/>
        <w:rPr>
          <w:rFonts w:hint="eastAsia"/>
          <w:bCs/>
          <w:sz w:val="28"/>
          <w:u w:val="single"/>
        </w:rPr>
      </w:pPr>
      <w:r>
        <w:rPr>
          <w:rFonts w:hint="eastAsia"/>
          <w:bCs/>
          <w:sz w:val="28"/>
          <w:u w:val="single"/>
        </w:rPr>
        <w:t>Answers to the Issues</w:t>
      </w:r>
    </w:p>
    <w:p w:rsidR="000050B8" w:rsidRPr="000050B8" w:rsidRDefault="000050B8">
      <w:pPr>
        <w:tabs>
          <w:tab w:val="left" w:pos="1418"/>
        </w:tabs>
        <w:spacing w:line="360" w:lineRule="auto"/>
        <w:jc w:val="both"/>
        <w:rPr>
          <w:bCs/>
          <w:sz w:val="28"/>
          <w:u w:val="single"/>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I now apply the above principles to the facts found by me and answer the issues:</w:t>
      </w:r>
    </w:p>
    <w:p w:rsidR="00CB4200" w:rsidRDefault="00CB4200">
      <w:pPr>
        <w:tabs>
          <w:tab w:val="left" w:pos="1418"/>
        </w:tabs>
        <w:spacing w:line="360" w:lineRule="auto"/>
        <w:jc w:val="both"/>
        <w:rPr>
          <w:bCs/>
          <w:sz w:val="28"/>
          <w:lang w:val="en-GB"/>
        </w:rPr>
      </w:pPr>
    </w:p>
    <w:p w:rsidR="00CB4200" w:rsidRDefault="00CB4200">
      <w:pPr>
        <w:numPr>
          <w:ilvl w:val="0"/>
          <w:numId w:val="14"/>
        </w:numPr>
        <w:tabs>
          <w:tab w:val="clear" w:pos="2340"/>
          <w:tab w:val="left" w:pos="1418"/>
          <w:tab w:val="num" w:pos="1980"/>
        </w:tabs>
        <w:spacing w:line="360" w:lineRule="auto"/>
        <w:ind w:left="1980" w:hanging="540"/>
        <w:jc w:val="both"/>
        <w:rPr>
          <w:bCs/>
          <w:sz w:val="28"/>
          <w:lang w:val="en-GB"/>
        </w:rPr>
      </w:pPr>
      <w:r>
        <w:rPr>
          <w:bCs/>
          <w:sz w:val="28"/>
          <w:lang w:val="en-GB"/>
        </w:rPr>
        <w:t>The accident was solely caused by the negligence of the 1</w:t>
      </w:r>
      <w:r>
        <w:rPr>
          <w:bCs/>
          <w:sz w:val="28"/>
          <w:vertAlign w:val="superscript"/>
          <w:lang w:val="en-GB"/>
        </w:rPr>
        <w:t>st</w:t>
      </w:r>
      <w:r>
        <w:rPr>
          <w:bCs/>
          <w:sz w:val="28"/>
          <w:lang w:val="en-GB"/>
        </w:rPr>
        <w:t xml:space="preserve"> Defendant.  He failed to keep a proper distance with the truck in front.  He also failed to pay proper attention to the heavy vehicle.  The accident was not an inevitable one.</w:t>
      </w:r>
    </w:p>
    <w:p w:rsidR="00CB4200" w:rsidRDefault="00CB4200">
      <w:pPr>
        <w:tabs>
          <w:tab w:val="left" w:pos="1418"/>
        </w:tabs>
        <w:spacing w:line="360" w:lineRule="auto"/>
        <w:ind w:left="1440"/>
        <w:jc w:val="both"/>
        <w:rPr>
          <w:bCs/>
          <w:sz w:val="28"/>
          <w:lang w:val="en-GB"/>
        </w:rPr>
      </w:pPr>
    </w:p>
    <w:p w:rsidR="00CB4200" w:rsidRDefault="00CB4200">
      <w:pPr>
        <w:numPr>
          <w:ilvl w:val="0"/>
          <w:numId w:val="14"/>
        </w:numPr>
        <w:tabs>
          <w:tab w:val="clear" w:pos="2340"/>
          <w:tab w:val="left" w:pos="1418"/>
          <w:tab w:val="num" w:pos="1980"/>
        </w:tabs>
        <w:spacing w:line="360" w:lineRule="auto"/>
        <w:ind w:left="1980" w:hanging="540"/>
        <w:jc w:val="both"/>
        <w:rPr>
          <w:bCs/>
          <w:sz w:val="28"/>
          <w:lang w:val="en-GB"/>
        </w:rPr>
      </w:pPr>
      <w:r>
        <w:rPr>
          <w:bCs/>
          <w:sz w:val="28"/>
          <w:lang w:val="en-GB"/>
        </w:rPr>
        <w:t>The Plaintiffs did suffer injuries at the accident.</w:t>
      </w:r>
    </w:p>
    <w:p w:rsidR="00CB4200" w:rsidRDefault="00CB4200">
      <w:pPr>
        <w:tabs>
          <w:tab w:val="left" w:pos="1418"/>
        </w:tabs>
        <w:spacing w:line="360" w:lineRule="auto"/>
        <w:jc w:val="both"/>
        <w:rPr>
          <w:bCs/>
          <w:sz w:val="28"/>
          <w:lang w:val="en-GB"/>
        </w:rPr>
      </w:pPr>
    </w:p>
    <w:p w:rsidR="00CB4200" w:rsidRDefault="00CB4200">
      <w:pPr>
        <w:numPr>
          <w:ilvl w:val="0"/>
          <w:numId w:val="14"/>
        </w:numPr>
        <w:tabs>
          <w:tab w:val="clear" w:pos="2340"/>
          <w:tab w:val="left" w:pos="1418"/>
          <w:tab w:val="num" w:pos="1980"/>
        </w:tabs>
        <w:spacing w:line="360" w:lineRule="auto"/>
        <w:ind w:left="1980" w:hanging="540"/>
        <w:jc w:val="both"/>
        <w:rPr>
          <w:bCs/>
          <w:sz w:val="28"/>
          <w:lang w:val="en-GB"/>
        </w:rPr>
      </w:pPr>
      <w:r>
        <w:rPr>
          <w:bCs/>
          <w:sz w:val="28"/>
          <w:lang w:val="en-GB"/>
        </w:rPr>
        <w:t>The Plaintiffs are not estopped from bringing proceedings against both Defendants in Hong Kong.  “</w:t>
      </w:r>
      <w:r>
        <w:rPr>
          <w:rFonts w:hint="eastAsia"/>
          <w:bCs/>
          <w:sz w:val="28"/>
          <w:lang w:val="en-GB"/>
        </w:rPr>
        <w:t>申請書</w:t>
      </w:r>
      <w:r>
        <w:rPr>
          <w:bCs/>
          <w:sz w:val="28"/>
        </w:rPr>
        <w:t>” has to be understood in light of the circumstances they signed, together with “</w:t>
      </w:r>
      <w:r>
        <w:rPr>
          <w:rFonts w:hint="eastAsia"/>
          <w:bCs/>
          <w:sz w:val="28"/>
        </w:rPr>
        <w:t>道路交通事故筆錄紙</w:t>
      </w:r>
      <w:r>
        <w:rPr>
          <w:bCs/>
          <w:sz w:val="28"/>
        </w:rPr>
        <w:t xml:space="preserve">”.  </w:t>
      </w:r>
      <w:r w:rsidR="000050B8">
        <w:rPr>
          <w:rFonts w:hint="eastAsia"/>
          <w:bCs/>
          <w:sz w:val="28"/>
        </w:rPr>
        <w:t>T</w:t>
      </w:r>
      <w:r>
        <w:rPr>
          <w:bCs/>
          <w:sz w:val="28"/>
        </w:rPr>
        <w:t>here is no clear and unequivocal statement made by the Plaintiffs to let go both Defendants in Hong Kong.  Quite to the contrary, they did reserve their position.</w:t>
      </w:r>
    </w:p>
    <w:p w:rsidR="00CB4200" w:rsidRDefault="00CB4200">
      <w:pPr>
        <w:tabs>
          <w:tab w:val="left" w:pos="1418"/>
        </w:tabs>
        <w:spacing w:line="360" w:lineRule="auto"/>
        <w:jc w:val="both"/>
        <w:rPr>
          <w:bCs/>
          <w:sz w:val="28"/>
          <w:lang w:val="en-GB"/>
        </w:rPr>
      </w:pPr>
    </w:p>
    <w:p w:rsidR="00CB4200" w:rsidRDefault="00CB4200">
      <w:pPr>
        <w:numPr>
          <w:ilvl w:val="0"/>
          <w:numId w:val="14"/>
        </w:numPr>
        <w:tabs>
          <w:tab w:val="clear" w:pos="2340"/>
          <w:tab w:val="left" w:pos="1418"/>
          <w:tab w:val="num" w:pos="1980"/>
        </w:tabs>
        <w:spacing w:line="360" w:lineRule="auto"/>
        <w:ind w:left="1980" w:hanging="540"/>
        <w:jc w:val="both"/>
        <w:rPr>
          <w:bCs/>
          <w:sz w:val="28"/>
          <w:lang w:val="en-GB"/>
        </w:rPr>
      </w:pPr>
      <w:r>
        <w:rPr>
          <w:bCs/>
          <w:sz w:val="28"/>
        </w:rPr>
        <w:t>The 2</w:t>
      </w:r>
      <w:r>
        <w:rPr>
          <w:bCs/>
          <w:sz w:val="28"/>
          <w:vertAlign w:val="superscript"/>
        </w:rPr>
        <w:t>nd</w:t>
      </w:r>
      <w:r>
        <w:rPr>
          <w:bCs/>
          <w:sz w:val="28"/>
        </w:rPr>
        <w:t xml:space="preserve"> Defendant was agent for selling tickets for its principal </w:t>
      </w:r>
      <w:r>
        <w:rPr>
          <w:rFonts w:hint="eastAsia"/>
          <w:bCs/>
          <w:sz w:val="28"/>
        </w:rPr>
        <w:t>奔力冠一</w:t>
      </w:r>
      <w:r>
        <w:rPr>
          <w:bCs/>
          <w:sz w:val="28"/>
        </w:rPr>
        <w:t>.</w:t>
      </w:r>
    </w:p>
    <w:p w:rsidR="00CB4200" w:rsidRDefault="00CB4200">
      <w:pPr>
        <w:tabs>
          <w:tab w:val="left" w:pos="1418"/>
        </w:tabs>
        <w:spacing w:line="360" w:lineRule="auto"/>
        <w:jc w:val="both"/>
        <w:rPr>
          <w:bCs/>
          <w:sz w:val="28"/>
          <w:lang w:val="en-GB"/>
        </w:rPr>
      </w:pPr>
    </w:p>
    <w:p w:rsidR="00CB4200" w:rsidRPr="00696DEF" w:rsidRDefault="00696DEF">
      <w:pPr>
        <w:numPr>
          <w:ilvl w:val="0"/>
          <w:numId w:val="14"/>
        </w:numPr>
        <w:tabs>
          <w:tab w:val="clear" w:pos="2340"/>
          <w:tab w:val="left" w:pos="1418"/>
          <w:tab w:val="num" w:pos="1980"/>
        </w:tabs>
        <w:spacing w:line="360" w:lineRule="auto"/>
        <w:ind w:left="1980" w:hanging="540"/>
        <w:jc w:val="both"/>
        <w:rPr>
          <w:bCs/>
          <w:i/>
          <w:sz w:val="28"/>
          <w:lang w:val="en-GB"/>
        </w:rPr>
      </w:pPr>
      <w:r>
        <w:rPr>
          <w:rFonts w:hint="eastAsia"/>
          <w:bCs/>
          <w:sz w:val="28"/>
          <w:lang w:val="en-GB"/>
        </w:rPr>
        <w:t xml:space="preserve">Such agency relationship </w:t>
      </w:r>
      <w:r w:rsidR="00CB4200">
        <w:rPr>
          <w:bCs/>
          <w:sz w:val="28"/>
          <w:lang w:val="en-GB"/>
        </w:rPr>
        <w:t xml:space="preserve">was </w:t>
      </w:r>
      <w:r>
        <w:rPr>
          <w:rFonts w:hint="eastAsia"/>
          <w:bCs/>
          <w:sz w:val="28"/>
          <w:lang w:val="en-GB"/>
        </w:rPr>
        <w:t xml:space="preserve">not </w:t>
      </w:r>
      <w:r w:rsidR="00CB4200">
        <w:rPr>
          <w:bCs/>
          <w:sz w:val="28"/>
          <w:lang w:val="en-GB"/>
        </w:rPr>
        <w:t>known to the Plaintiffs</w:t>
      </w:r>
      <w:r>
        <w:rPr>
          <w:rFonts w:hint="eastAsia"/>
          <w:bCs/>
          <w:sz w:val="28"/>
          <w:lang w:val="en-GB"/>
        </w:rPr>
        <w:t>. Hence,</w:t>
      </w:r>
      <w:r w:rsidR="00CB4200">
        <w:rPr>
          <w:bCs/>
          <w:sz w:val="28"/>
          <w:lang w:val="en-GB"/>
        </w:rPr>
        <w:t xml:space="preserve"> the 2</w:t>
      </w:r>
      <w:r w:rsidR="00CB4200">
        <w:rPr>
          <w:bCs/>
          <w:sz w:val="28"/>
          <w:vertAlign w:val="superscript"/>
          <w:lang w:val="en-GB"/>
        </w:rPr>
        <w:t>nd</w:t>
      </w:r>
      <w:r w:rsidR="00CB4200">
        <w:rPr>
          <w:bCs/>
          <w:sz w:val="28"/>
          <w:lang w:val="en-GB"/>
        </w:rPr>
        <w:t xml:space="preserve"> Defendant was still their contracting party in the eyes of the Court.  The contract contained an implied term of safety.  The 2</w:t>
      </w:r>
      <w:r w:rsidR="00CB4200">
        <w:rPr>
          <w:bCs/>
          <w:sz w:val="28"/>
          <w:vertAlign w:val="superscript"/>
          <w:lang w:val="en-GB"/>
        </w:rPr>
        <w:t>nd</w:t>
      </w:r>
      <w:r w:rsidR="00CB4200">
        <w:rPr>
          <w:bCs/>
          <w:sz w:val="28"/>
          <w:lang w:val="en-GB"/>
        </w:rPr>
        <w:t xml:space="preserve"> Defendant breached it as the 1</w:t>
      </w:r>
      <w:r w:rsidR="00CB4200">
        <w:rPr>
          <w:bCs/>
          <w:sz w:val="28"/>
          <w:vertAlign w:val="superscript"/>
          <w:lang w:val="en-GB"/>
        </w:rPr>
        <w:t>st</w:t>
      </w:r>
      <w:r w:rsidR="00CB4200">
        <w:rPr>
          <w:bCs/>
          <w:sz w:val="28"/>
          <w:lang w:val="en-GB"/>
        </w:rPr>
        <w:t xml:space="preserve"> Defendant had been held negligent in the accident under the principle of </w:t>
      </w:r>
      <w:r w:rsidR="00CB4200" w:rsidRPr="00696DEF">
        <w:rPr>
          <w:bCs/>
          <w:i/>
          <w:sz w:val="28"/>
          <w:u w:val="single"/>
          <w:lang w:val="en-GB"/>
        </w:rPr>
        <w:t>Wong Mee Wan</w:t>
      </w:r>
      <w:r w:rsidR="00CB4200" w:rsidRPr="00696DEF">
        <w:rPr>
          <w:bCs/>
          <w:i/>
          <w:sz w:val="28"/>
          <w:lang w:val="en-GB"/>
        </w:rPr>
        <w:t>.</w:t>
      </w:r>
    </w:p>
    <w:p w:rsidR="00CB4200" w:rsidRDefault="00CB4200">
      <w:pPr>
        <w:tabs>
          <w:tab w:val="left" w:pos="1418"/>
        </w:tabs>
        <w:spacing w:line="360" w:lineRule="auto"/>
        <w:jc w:val="both"/>
        <w:rPr>
          <w:bCs/>
          <w:sz w:val="28"/>
          <w:lang w:val="en-GB"/>
        </w:rPr>
      </w:pPr>
    </w:p>
    <w:p w:rsidR="00CB4200" w:rsidRDefault="00CB4200">
      <w:pPr>
        <w:numPr>
          <w:ilvl w:val="0"/>
          <w:numId w:val="14"/>
        </w:numPr>
        <w:tabs>
          <w:tab w:val="clear" w:pos="2340"/>
          <w:tab w:val="left" w:pos="1418"/>
          <w:tab w:val="num" w:pos="1980"/>
        </w:tabs>
        <w:spacing w:line="360" w:lineRule="auto"/>
        <w:ind w:left="1980" w:hanging="540"/>
        <w:jc w:val="both"/>
        <w:rPr>
          <w:bCs/>
          <w:sz w:val="28"/>
          <w:lang w:val="en-GB"/>
        </w:rPr>
      </w:pPr>
      <w:r>
        <w:rPr>
          <w:bCs/>
          <w:sz w:val="28"/>
          <w:lang w:val="en-GB"/>
        </w:rPr>
        <w:t>As an alternative, the 2</w:t>
      </w:r>
      <w:r>
        <w:rPr>
          <w:bCs/>
          <w:sz w:val="28"/>
          <w:vertAlign w:val="superscript"/>
          <w:lang w:val="en-GB"/>
        </w:rPr>
        <w:t>nd</w:t>
      </w:r>
      <w:r>
        <w:rPr>
          <w:bCs/>
          <w:sz w:val="28"/>
          <w:lang w:val="en-GB"/>
        </w:rPr>
        <w:t xml:space="preserve"> Defendant did owe a duty of care in tort under the principles as stated in </w:t>
      </w:r>
      <w:r w:rsidR="000050B8">
        <w:rPr>
          <w:rFonts w:hint="eastAsia"/>
          <w:bCs/>
          <w:sz w:val="28"/>
          <w:lang w:val="en-GB"/>
        </w:rPr>
        <w:t xml:space="preserve">the </w:t>
      </w:r>
      <w:r>
        <w:rPr>
          <w:bCs/>
          <w:sz w:val="28"/>
          <w:lang w:val="en-GB"/>
        </w:rPr>
        <w:t>said authorit</w:t>
      </w:r>
      <w:r w:rsidR="000050B8">
        <w:rPr>
          <w:rFonts w:hint="eastAsia"/>
          <w:bCs/>
          <w:sz w:val="28"/>
          <w:lang w:val="en-GB"/>
        </w:rPr>
        <w:t>y</w:t>
      </w:r>
      <w:r>
        <w:rPr>
          <w:bCs/>
          <w:sz w:val="28"/>
          <w:lang w:val="en-GB"/>
        </w:rPr>
        <w:t xml:space="preserve"> of </w:t>
      </w:r>
      <w:r w:rsidRPr="00696DEF">
        <w:rPr>
          <w:bCs/>
          <w:i/>
          <w:sz w:val="28"/>
          <w:u w:val="single"/>
          <w:lang w:val="en-GB"/>
        </w:rPr>
        <w:t>Foulkes and Night Riders</w:t>
      </w:r>
      <w:r>
        <w:rPr>
          <w:bCs/>
          <w:sz w:val="28"/>
          <w:lang w:val="en-GB"/>
        </w:rPr>
        <w:t>.  Such duty was also breached as a result of the negligence of the 1</w:t>
      </w:r>
      <w:r>
        <w:rPr>
          <w:bCs/>
          <w:sz w:val="28"/>
          <w:vertAlign w:val="superscript"/>
          <w:lang w:val="en-GB"/>
        </w:rPr>
        <w:t>st</w:t>
      </w:r>
      <w:r>
        <w:rPr>
          <w:bCs/>
          <w:sz w:val="28"/>
          <w:lang w:val="en-GB"/>
        </w:rPr>
        <w:t xml:space="preserve"> Defendant.</w:t>
      </w:r>
    </w:p>
    <w:p w:rsidR="00CB4200" w:rsidRDefault="00CB4200">
      <w:pPr>
        <w:tabs>
          <w:tab w:val="left" w:pos="1418"/>
        </w:tabs>
        <w:spacing w:line="360" w:lineRule="auto"/>
        <w:jc w:val="both"/>
        <w:rPr>
          <w:bCs/>
          <w:sz w:val="28"/>
          <w:lang w:val="en-GB"/>
        </w:rPr>
      </w:pPr>
    </w:p>
    <w:p w:rsidR="00CB4200" w:rsidRDefault="00CB4200">
      <w:pPr>
        <w:numPr>
          <w:ilvl w:val="0"/>
          <w:numId w:val="14"/>
        </w:numPr>
        <w:tabs>
          <w:tab w:val="clear" w:pos="2340"/>
          <w:tab w:val="left" w:pos="1418"/>
          <w:tab w:val="num" w:pos="1980"/>
        </w:tabs>
        <w:spacing w:line="360" w:lineRule="auto"/>
        <w:ind w:left="1980" w:hanging="540"/>
        <w:jc w:val="both"/>
        <w:rPr>
          <w:bCs/>
          <w:sz w:val="28"/>
          <w:lang w:val="en-GB"/>
        </w:rPr>
      </w:pPr>
      <w:r>
        <w:rPr>
          <w:bCs/>
          <w:sz w:val="28"/>
          <w:lang w:val="en-GB"/>
        </w:rPr>
        <w:t>The 2</w:t>
      </w:r>
      <w:r>
        <w:rPr>
          <w:bCs/>
          <w:sz w:val="28"/>
          <w:vertAlign w:val="superscript"/>
          <w:lang w:val="en-GB"/>
        </w:rPr>
        <w:t>nd</w:t>
      </w:r>
      <w:r>
        <w:rPr>
          <w:bCs/>
          <w:sz w:val="28"/>
          <w:lang w:val="en-GB"/>
        </w:rPr>
        <w:t xml:space="preserve"> Defendant was vicariously liable for the negligence of the 1</w:t>
      </w:r>
      <w:r>
        <w:rPr>
          <w:bCs/>
          <w:sz w:val="28"/>
          <w:vertAlign w:val="superscript"/>
          <w:lang w:val="en-GB"/>
        </w:rPr>
        <w:t>st</w:t>
      </w:r>
      <w:r>
        <w:rPr>
          <w:bCs/>
          <w:sz w:val="28"/>
          <w:lang w:val="en-GB"/>
        </w:rPr>
        <w:t xml:space="preserve"> Defendant</w:t>
      </w:r>
      <w:r w:rsidR="000050B8">
        <w:rPr>
          <w:rFonts w:hint="eastAsia"/>
          <w:bCs/>
          <w:sz w:val="28"/>
          <w:lang w:val="en-GB"/>
        </w:rPr>
        <w:t>.</w:t>
      </w:r>
    </w:p>
    <w:p w:rsidR="00CB4200" w:rsidRDefault="00CB4200">
      <w:pPr>
        <w:tabs>
          <w:tab w:val="left" w:pos="1418"/>
        </w:tabs>
        <w:spacing w:line="360" w:lineRule="auto"/>
        <w:jc w:val="both"/>
        <w:rPr>
          <w:bCs/>
          <w:sz w:val="28"/>
          <w:lang w:val="en-GB"/>
        </w:rPr>
      </w:pPr>
    </w:p>
    <w:p w:rsidR="00CB4200" w:rsidRDefault="00CB4200">
      <w:pPr>
        <w:numPr>
          <w:ilvl w:val="0"/>
          <w:numId w:val="14"/>
        </w:numPr>
        <w:tabs>
          <w:tab w:val="clear" w:pos="2340"/>
          <w:tab w:val="left" w:pos="1418"/>
          <w:tab w:val="num" w:pos="1980"/>
        </w:tabs>
        <w:spacing w:line="360" w:lineRule="auto"/>
        <w:ind w:left="1980" w:hanging="540"/>
        <w:jc w:val="both"/>
        <w:rPr>
          <w:bCs/>
          <w:sz w:val="28"/>
          <w:lang w:val="en-GB"/>
        </w:rPr>
      </w:pPr>
      <w:r>
        <w:rPr>
          <w:bCs/>
          <w:sz w:val="28"/>
          <w:lang w:val="en-GB"/>
        </w:rPr>
        <w:t>There were no s</w:t>
      </w:r>
      <w:r w:rsidR="00B10A4F">
        <w:rPr>
          <w:rFonts w:hint="eastAsia"/>
          <w:bCs/>
          <w:sz w:val="28"/>
          <w:lang w:val="en-GB"/>
        </w:rPr>
        <w:t>afety</w:t>
      </w:r>
      <w:r>
        <w:rPr>
          <w:bCs/>
          <w:sz w:val="28"/>
          <w:lang w:val="en-GB"/>
        </w:rPr>
        <w:t xml:space="preserve"> belts available to the passengers on the coach.  The Plaintiffs were not contributory negligent to their injuries suffered.</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Having determined the liability against both Defendants, I now turn to the assessment.</w:t>
      </w:r>
    </w:p>
    <w:p w:rsidR="00CB4200" w:rsidRDefault="00CB4200">
      <w:pPr>
        <w:tabs>
          <w:tab w:val="left" w:pos="1418"/>
        </w:tabs>
        <w:spacing w:line="360" w:lineRule="auto"/>
        <w:jc w:val="both"/>
        <w:rPr>
          <w:bCs/>
          <w:sz w:val="28"/>
          <w:lang w:val="en-GB"/>
        </w:rPr>
      </w:pPr>
    </w:p>
    <w:p w:rsidR="00CB4200" w:rsidRDefault="00CB4200">
      <w:pPr>
        <w:pStyle w:val="Heading9"/>
        <w:tabs>
          <w:tab w:val="left" w:pos="1418"/>
        </w:tabs>
        <w:spacing w:line="360" w:lineRule="auto"/>
      </w:pPr>
      <w:r>
        <w:t>The injuries</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Upon return to Hong Kong, the Plaintiffs immediately went to the A&amp;E Department of North District Hospital at about 1:30 a.m. on 25 July 2005.  From the reports, the Husband suffered:</w:t>
      </w:r>
    </w:p>
    <w:p w:rsidR="00CB4200" w:rsidRDefault="00CB4200">
      <w:pPr>
        <w:tabs>
          <w:tab w:val="left" w:pos="1418"/>
        </w:tabs>
        <w:spacing w:line="360" w:lineRule="auto"/>
        <w:jc w:val="both"/>
        <w:rPr>
          <w:bCs/>
          <w:sz w:val="28"/>
          <w:lang w:val="en-GB"/>
        </w:rPr>
      </w:pPr>
    </w:p>
    <w:p w:rsidR="00CB4200" w:rsidRDefault="00CB4200">
      <w:pPr>
        <w:tabs>
          <w:tab w:val="left" w:pos="1418"/>
        </w:tabs>
        <w:ind w:left="1440"/>
        <w:jc w:val="both"/>
        <w:rPr>
          <w:bCs/>
          <w:lang w:val="en-GB"/>
        </w:rPr>
      </w:pPr>
      <w:r>
        <w:rPr>
          <w:bCs/>
          <w:lang w:val="en-GB"/>
        </w:rPr>
        <w:t>“1cm laceration (already sutered) over right supraorbital region, no conjunctival haemorrhage bruised left forehead, loosened teeth, right knee abrasion with mild effusion, tenderness over medical aspect, range of movement decreased probably due to pain, X-rays of his skull, right orbit and right knee showed no fracture.</w:t>
      </w:r>
    </w:p>
    <w:p w:rsidR="00CB4200" w:rsidRDefault="00CB4200">
      <w:pPr>
        <w:tabs>
          <w:tab w:val="left" w:pos="1418"/>
        </w:tabs>
        <w:ind w:left="1440"/>
        <w:jc w:val="both"/>
        <w:rPr>
          <w:bCs/>
          <w:lang w:val="en-GB"/>
        </w:rPr>
      </w:pPr>
    </w:p>
    <w:p w:rsidR="00CB4200" w:rsidRDefault="00CB4200">
      <w:pPr>
        <w:tabs>
          <w:tab w:val="left" w:pos="1418"/>
        </w:tabs>
        <w:ind w:left="1440"/>
        <w:jc w:val="both"/>
        <w:rPr>
          <w:bCs/>
          <w:lang w:val="en-GB"/>
        </w:rPr>
      </w:pPr>
      <w:r>
        <w:rPr>
          <w:bCs/>
          <w:lang w:val="en-GB"/>
        </w:rPr>
        <w:t>The provisional diagnosis was head and right knee injuries in road traffic accident.</w:t>
      </w:r>
    </w:p>
    <w:p w:rsidR="00CB4200" w:rsidRDefault="00CB4200">
      <w:pPr>
        <w:tabs>
          <w:tab w:val="left" w:pos="1418"/>
        </w:tabs>
        <w:ind w:left="1440"/>
        <w:jc w:val="both"/>
        <w:rPr>
          <w:bCs/>
          <w:lang w:val="en-GB"/>
        </w:rPr>
      </w:pPr>
    </w:p>
    <w:p w:rsidR="000050B8" w:rsidRDefault="00CB4200">
      <w:pPr>
        <w:tabs>
          <w:tab w:val="left" w:pos="1418"/>
        </w:tabs>
        <w:ind w:left="1440"/>
        <w:jc w:val="both"/>
        <w:rPr>
          <w:rFonts w:hint="eastAsia"/>
          <w:bCs/>
          <w:lang w:val="en-GB"/>
        </w:rPr>
      </w:pPr>
      <w:r>
        <w:rPr>
          <w:bCs/>
          <w:lang w:val="en-GB"/>
        </w:rPr>
        <w:t xml:space="preserve">The following treatment were given, intramuscular tramadol injection for immediate pain relief dologesic, triact, hirudoid cream.”  </w:t>
      </w:r>
    </w:p>
    <w:p w:rsidR="000050B8" w:rsidRDefault="000050B8">
      <w:pPr>
        <w:tabs>
          <w:tab w:val="left" w:pos="1418"/>
        </w:tabs>
        <w:ind w:left="1440"/>
        <w:jc w:val="both"/>
        <w:rPr>
          <w:rFonts w:hint="eastAsia"/>
          <w:bCs/>
          <w:lang w:val="en-GB"/>
        </w:rPr>
      </w:pPr>
    </w:p>
    <w:p w:rsidR="00CB4200" w:rsidRDefault="000050B8">
      <w:pPr>
        <w:tabs>
          <w:tab w:val="left" w:pos="1418"/>
        </w:tabs>
        <w:ind w:left="1440"/>
        <w:jc w:val="both"/>
        <w:rPr>
          <w:bCs/>
          <w:lang w:val="en-GB"/>
        </w:rPr>
      </w:pPr>
      <w:r>
        <w:rPr>
          <w:rFonts w:hint="eastAsia"/>
          <w:bCs/>
          <w:lang w:val="en-GB"/>
        </w:rPr>
        <w:t xml:space="preserve">                                                                   </w:t>
      </w:r>
      <w:r w:rsidR="00CB4200">
        <w:rPr>
          <w:bCs/>
          <w:lang w:val="en-GB"/>
        </w:rPr>
        <w:t>(Report dated 11 August 2008)</w:t>
      </w:r>
    </w:p>
    <w:p w:rsidR="00CB4200" w:rsidRDefault="00CB4200">
      <w:pPr>
        <w:tabs>
          <w:tab w:val="left" w:pos="1418"/>
        </w:tabs>
        <w:spacing w:line="360" w:lineRule="auto"/>
        <w:jc w:val="both"/>
        <w:rPr>
          <w:bCs/>
          <w:sz w:val="28"/>
          <w:lang w:val="en-GB"/>
        </w:rPr>
      </w:pPr>
    </w:p>
    <w:p w:rsidR="00CB4200" w:rsidRDefault="00CB4200">
      <w:pPr>
        <w:tabs>
          <w:tab w:val="left" w:pos="1418"/>
        </w:tabs>
        <w:spacing w:line="360" w:lineRule="auto"/>
        <w:jc w:val="both"/>
        <w:rPr>
          <w:bCs/>
          <w:sz w:val="28"/>
          <w:lang w:val="en-GB"/>
        </w:rPr>
      </w:pPr>
      <w:r>
        <w:rPr>
          <w:bCs/>
          <w:sz w:val="28"/>
          <w:lang w:val="en-GB"/>
        </w:rPr>
        <w:t>And, the Wife:</w:t>
      </w:r>
    </w:p>
    <w:p w:rsidR="00CB4200" w:rsidRDefault="00CB4200">
      <w:pPr>
        <w:tabs>
          <w:tab w:val="left" w:pos="1418"/>
        </w:tabs>
        <w:spacing w:line="360" w:lineRule="auto"/>
        <w:jc w:val="both"/>
        <w:rPr>
          <w:bCs/>
          <w:sz w:val="28"/>
          <w:lang w:val="en-GB"/>
        </w:rPr>
      </w:pPr>
    </w:p>
    <w:p w:rsidR="00CB4200" w:rsidRDefault="00CB4200">
      <w:pPr>
        <w:tabs>
          <w:tab w:val="left" w:pos="1418"/>
        </w:tabs>
        <w:ind w:left="1440"/>
        <w:jc w:val="both"/>
        <w:rPr>
          <w:bCs/>
          <w:lang w:val="en-GB"/>
        </w:rPr>
      </w:pPr>
      <w:r>
        <w:rPr>
          <w:bCs/>
          <w:lang w:val="en-GB"/>
        </w:rPr>
        <w:t>“Abrasion was noted at left face.  Bruises were noted at both knee.  The range of movement of shoulders were normal.  X-ray of facial bone and both knee showed no fracture.</w:t>
      </w:r>
    </w:p>
    <w:p w:rsidR="00CB4200" w:rsidRDefault="00CB4200">
      <w:pPr>
        <w:tabs>
          <w:tab w:val="left" w:pos="1418"/>
        </w:tabs>
        <w:ind w:left="1440"/>
        <w:jc w:val="both"/>
        <w:rPr>
          <w:bCs/>
          <w:lang w:val="en-GB"/>
        </w:rPr>
      </w:pPr>
    </w:p>
    <w:p w:rsidR="00CB4200" w:rsidRDefault="00CB4200">
      <w:pPr>
        <w:tabs>
          <w:tab w:val="left" w:pos="1418"/>
        </w:tabs>
        <w:ind w:left="1440"/>
        <w:jc w:val="both"/>
        <w:rPr>
          <w:bCs/>
          <w:lang w:val="en-GB"/>
        </w:rPr>
      </w:pPr>
      <w:r>
        <w:rPr>
          <w:bCs/>
          <w:lang w:val="en-GB"/>
        </w:rPr>
        <w:t>The provisional diagnosis was multiple injuries.</w:t>
      </w:r>
    </w:p>
    <w:p w:rsidR="00CB4200" w:rsidRDefault="00CB4200">
      <w:pPr>
        <w:tabs>
          <w:tab w:val="left" w:pos="1418"/>
        </w:tabs>
        <w:ind w:left="1440"/>
        <w:jc w:val="both"/>
        <w:rPr>
          <w:bCs/>
          <w:lang w:val="en-GB"/>
        </w:rPr>
      </w:pPr>
    </w:p>
    <w:p w:rsidR="000050B8" w:rsidRDefault="00CB4200">
      <w:pPr>
        <w:tabs>
          <w:tab w:val="left" w:pos="1418"/>
        </w:tabs>
        <w:ind w:left="1440"/>
        <w:jc w:val="both"/>
        <w:rPr>
          <w:rFonts w:hint="eastAsia"/>
          <w:bCs/>
          <w:lang w:val="en-GB"/>
        </w:rPr>
      </w:pPr>
      <w:r>
        <w:rPr>
          <w:bCs/>
          <w:lang w:val="en-GB"/>
        </w:rPr>
        <w:t xml:space="preserve">The following treatment was given – analgesics.”  </w:t>
      </w:r>
    </w:p>
    <w:p w:rsidR="000050B8" w:rsidRDefault="000050B8">
      <w:pPr>
        <w:tabs>
          <w:tab w:val="left" w:pos="1418"/>
        </w:tabs>
        <w:ind w:left="1440"/>
        <w:jc w:val="both"/>
        <w:rPr>
          <w:rFonts w:hint="eastAsia"/>
          <w:bCs/>
          <w:lang w:val="en-GB"/>
        </w:rPr>
      </w:pPr>
    </w:p>
    <w:p w:rsidR="00CB4200" w:rsidRDefault="000050B8">
      <w:pPr>
        <w:tabs>
          <w:tab w:val="left" w:pos="1418"/>
        </w:tabs>
        <w:ind w:left="1440"/>
        <w:jc w:val="both"/>
        <w:rPr>
          <w:bCs/>
          <w:lang w:val="en-GB"/>
        </w:rPr>
      </w:pPr>
      <w:r>
        <w:rPr>
          <w:rFonts w:hint="eastAsia"/>
          <w:bCs/>
          <w:lang w:val="en-GB"/>
        </w:rPr>
        <w:t xml:space="preserve">                                                                </w:t>
      </w:r>
      <w:r w:rsidR="00CB4200">
        <w:rPr>
          <w:bCs/>
          <w:lang w:val="en-GB"/>
        </w:rPr>
        <w:t>(Reported dated 11 August 2008)</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The Wife’s neck pain was further recorded in a physiotherapy report prepared by Caritas Medical Centre dated 19 November 2005:</w:t>
      </w:r>
    </w:p>
    <w:p w:rsidR="00CB4200" w:rsidRDefault="00CB4200">
      <w:pPr>
        <w:tabs>
          <w:tab w:val="left" w:pos="1418"/>
        </w:tabs>
        <w:spacing w:line="360" w:lineRule="auto"/>
        <w:jc w:val="both"/>
        <w:rPr>
          <w:bCs/>
          <w:sz w:val="28"/>
          <w:lang w:val="en-GB"/>
        </w:rPr>
      </w:pPr>
    </w:p>
    <w:p w:rsidR="00CB4200" w:rsidRDefault="00CB4200">
      <w:pPr>
        <w:tabs>
          <w:tab w:val="left" w:pos="1418"/>
        </w:tabs>
        <w:ind w:left="1440"/>
        <w:jc w:val="both"/>
        <w:rPr>
          <w:bCs/>
          <w:lang w:val="en-GB"/>
        </w:rPr>
      </w:pPr>
      <w:r>
        <w:rPr>
          <w:bCs/>
          <w:lang w:val="en-GB"/>
        </w:rPr>
        <w:t>“…  During the initial visit, this patient presented with deep stretching pain over neck and left shoulder especially on right neck rotation and left shoulder elevation.  The treatment she received were intermittent neck traction, hot pack, neck and thoracic mobilization and stretching exercise.  Up till 17/11/2005, she has received 7 sessions of physiotherapy treatment.  Objectively, range of motion (ROM) of neck flexion and extension was full but with blocking pain on end range of neck extension.  For neck side flexion, right side was ¼ ROM and left side was ½ ROM with pain elicited.  For neck rotation, left side ROM was full but right side was 2/3 ROM with pain elicited.  On palpation, muscle spasm was found and stiffness over upper thoracic spine.”</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Finally, the Plaintiffs and the 2</w:t>
      </w:r>
      <w:r>
        <w:rPr>
          <w:bCs/>
          <w:sz w:val="28"/>
          <w:vertAlign w:val="superscript"/>
          <w:lang w:val="en-GB"/>
        </w:rPr>
        <w:t>nd</w:t>
      </w:r>
      <w:r>
        <w:rPr>
          <w:bCs/>
          <w:sz w:val="28"/>
          <w:lang w:val="en-GB"/>
        </w:rPr>
        <w:t xml:space="preserve"> Defendant did also arrange for joint reports from orthopaedic expert Dr. Henry Lo.  The Husband was said:</w:t>
      </w:r>
    </w:p>
    <w:p w:rsidR="00CB4200" w:rsidRDefault="00CB4200">
      <w:pPr>
        <w:tabs>
          <w:tab w:val="left" w:pos="1418"/>
        </w:tabs>
        <w:spacing w:line="360" w:lineRule="auto"/>
        <w:jc w:val="both"/>
        <w:rPr>
          <w:bCs/>
          <w:sz w:val="28"/>
          <w:lang w:val="en-GB"/>
        </w:rPr>
      </w:pPr>
    </w:p>
    <w:p w:rsidR="00CB4200" w:rsidRDefault="00CB4200">
      <w:pPr>
        <w:tabs>
          <w:tab w:val="left" w:pos="1418"/>
        </w:tabs>
        <w:ind w:left="1440"/>
        <w:jc w:val="both"/>
        <w:rPr>
          <w:bCs/>
          <w:lang w:val="en-GB"/>
        </w:rPr>
      </w:pPr>
      <w:r>
        <w:rPr>
          <w:bCs/>
          <w:lang w:val="en-GB"/>
        </w:rPr>
        <w:t>“</w:t>
      </w:r>
      <w:r>
        <w:rPr>
          <w:b/>
          <w:u w:val="single"/>
          <w:lang w:val="en-GB"/>
        </w:rPr>
        <w:t>Diagnosis</w:t>
      </w:r>
    </w:p>
    <w:p w:rsidR="00CB4200" w:rsidRDefault="00CB4200">
      <w:pPr>
        <w:tabs>
          <w:tab w:val="left" w:pos="1418"/>
        </w:tabs>
        <w:ind w:left="1440"/>
        <w:jc w:val="both"/>
        <w:rPr>
          <w:bCs/>
          <w:lang w:val="en-GB"/>
        </w:rPr>
      </w:pPr>
      <w:r>
        <w:rPr>
          <w:bCs/>
          <w:lang w:val="en-GB"/>
        </w:rPr>
        <w:t>Mr. Fang sustained the following injuries:</w:t>
      </w:r>
    </w:p>
    <w:p w:rsidR="00CB4200" w:rsidRDefault="00CB4200">
      <w:pPr>
        <w:tabs>
          <w:tab w:val="left" w:pos="1418"/>
          <w:tab w:val="left" w:pos="1980"/>
        </w:tabs>
        <w:ind w:left="1440"/>
        <w:jc w:val="both"/>
        <w:rPr>
          <w:bCs/>
          <w:lang w:val="en-GB"/>
        </w:rPr>
      </w:pPr>
      <w:r>
        <w:rPr>
          <w:bCs/>
          <w:lang w:val="en-GB"/>
        </w:rPr>
        <w:t>1.</w:t>
      </w:r>
      <w:r>
        <w:rPr>
          <w:bCs/>
          <w:lang w:val="en-GB"/>
        </w:rPr>
        <w:tab/>
        <w:t>Right peri-orbital skin laceration</w:t>
      </w:r>
    </w:p>
    <w:p w:rsidR="00CB4200" w:rsidRDefault="00CB4200">
      <w:pPr>
        <w:tabs>
          <w:tab w:val="left" w:pos="1418"/>
          <w:tab w:val="left" w:pos="1980"/>
        </w:tabs>
        <w:ind w:left="1440"/>
        <w:jc w:val="both"/>
        <w:rPr>
          <w:bCs/>
          <w:lang w:val="en-GB"/>
        </w:rPr>
      </w:pPr>
      <w:r>
        <w:rPr>
          <w:bCs/>
          <w:lang w:val="en-GB"/>
        </w:rPr>
        <w:t>2.</w:t>
      </w:r>
      <w:r>
        <w:rPr>
          <w:bCs/>
          <w:lang w:val="en-GB"/>
        </w:rPr>
        <w:tab/>
        <w:t>Right knee soft tissue contusion</w:t>
      </w:r>
    </w:p>
    <w:p w:rsidR="00CB4200" w:rsidRDefault="00CB4200">
      <w:pPr>
        <w:tabs>
          <w:tab w:val="left" w:pos="1418"/>
          <w:tab w:val="left" w:pos="1980"/>
        </w:tabs>
        <w:ind w:left="1440"/>
        <w:jc w:val="both"/>
        <w:rPr>
          <w:bCs/>
          <w:lang w:val="en-GB"/>
        </w:rPr>
      </w:pPr>
      <w:r>
        <w:rPr>
          <w:bCs/>
          <w:lang w:val="en-GB"/>
        </w:rPr>
        <w:t>3.</w:t>
      </w:r>
      <w:r>
        <w:rPr>
          <w:bCs/>
          <w:lang w:val="en-GB"/>
        </w:rPr>
        <w:tab/>
        <w:t>Traumatic loss of teeth</w:t>
      </w:r>
    </w:p>
    <w:p w:rsidR="00CB4200" w:rsidRDefault="00CB4200">
      <w:pPr>
        <w:tabs>
          <w:tab w:val="left" w:pos="1418"/>
          <w:tab w:val="left" w:pos="1980"/>
        </w:tabs>
        <w:ind w:left="1440"/>
        <w:jc w:val="both"/>
        <w:rPr>
          <w:bCs/>
          <w:lang w:val="en-GB"/>
        </w:rPr>
      </w:pPr>
      <w:r>
        <w:rPr>
          <w:bCs/>
          <w:lang w:val="en-GB"/>
        </w:rPr>
        <w:t>…</w:t>
      </w:r>
    </w:p>
    <w:p w:rsidR="00CB4200" w:rsidRDefault="00CB4200">
      <w:pPr>
        <w:tabs>
          <w:tab w:val="left" w:pos="1418"/>
          <w:tab w:val="left" w:pos="1980"/>
        </w:tabs>
        <w:ind w:left="1440"/>
        <w:jc w:val="both"/>
        <w:rPr>
          <w:bCs/>
          <w:lang w:val="en-GB"/>
        </w:rPr>
      </w:pPr>
    </w:p>
    <w:p w:rsidR="00CB4200" w:rsidRDefault="00CB4200">
      <w:pPr>
        <w:tabs>
          <w:tab w:val="left" w:pos="1418"/>
          <w:tab w:val="left" w:pos="1980"/>
        </w:tabs>
        <w:ind w:left="1440"/>
        <w:jc w:val="both"/>
        <w:rPr>
          <w:b/>
          <w:u w:val="single"/>
          <w:lang w:val="en-GB"/>
        </w:rPr>
      </w:pPr>
      <w:r>
        <w:rPr>
          <w:b/>
          <w:u w:val="single"/>
          <w:lang w:val="en-GB"/>
        </w:rPr>
        <w:t>Treatment</w:t>
      </w:r>
    </w:p>
    <w:p w:rsidR="00CB4200" w:rsidRDefault="00CB4200">
      <w:pPr>
        <w:tabs>
          <w:tab w:val="left" w:pos="1418"/>
          <w:tab w:val="left" w:pos="1980"/>
        </w:tabs>
        <w:ind w:left="1440"/>
        <w:jc w:val="both"/>
        <w:rPr>
          <w:bCs/>
          <w:lang w:val="en-GB"/>
        </w:rPr>
      </w:pPr>
      <w:r>
        <w:rPr>
          <w:bCs/>
          <w:lang w:val="en-GB"/>
        </w:rPr>
        <w:t>The laceration was sutured and has healed uneventfully without residual symptoms or obvious cosmetic deformity.  The right knee contusion has healed up completely without specific treatment.  The right lower limb balance is slightly impaired compare lower limb as demonstrated by the right leg being less stable during single.  However, overall, the recovery is excellent.  He can squat fully and there is right knee.  The dental trauma resulted in loss of more than half his teeth and he needs to use a denture to help him speak and eat.  His speech is easily comprehensible.</w:t>
      </w:r>
    </w:p>
    <w:p w:rsidR="00CB4200" w:rsidRDefault="00CB4200">
      <w:pPr>
        <w:tabs>
          <w:tab w:val="left" w:pos="1418"/>
          <w:tab w:val="left" w:pos="1980"/>
        </w:tabs>
        <w:ind w:left="1440"/>
        <w:jc w:val="both"/>
        <w:rPr>
          <w:bCs/>
          <w:lang w:val="en-GB"/>
        </w:rPr>
      </w:pPr>
    </w:p>
    <w:p w:rsidR="00CB4200" w:rsidRDefault="00CB4200">
      <w:pPr>
        <w:tabs>
          <w:tab w:val="left" w:pos="1418"/>
          <w:tab w:val="left" w:pos="1980"/>
        </w:tabs>
        <w:ind w:left="1440"/>
        <w:jc w:val="both"/>
        <w:rPr>
          <w:b/>
          <w:u w:val="single"/>
          <w:lang w:val="en-GB"/>
        </w:rPr>
      </w:pPr>
      <w:r>
        <w:rPr>
          <w:b/>
          <w:u w:val="single"/>
          <w:lang w:val="en-GB"/>
        </w:rPr>
        <w:t>Prognosis</w:t>
      </w:r>
    </w:p>
    <w:p w:rsidR="00CB4200" w:rsidRDefault="00CB4200">
      <w:pPr>
        <w:tabs>
          <w:tab w:val="left" w:pos="1418"/>
          <w:tab w:val="left" w:pos="1980"/>
        </w:tabs>
        <w:ind w:left="1440"/>
        <w:jc w:val="both"/>
        <w:rPr>
          <w:bCs/>
          <w:lang w:val="en-GB"/>
        </w:rPr>
      </w:pPr>
      <w:r>
        <w:rPr>
          <w:bCs/>
          <w:lang w:val="en-GB"/>
        </w:rPr>
        <w:t>The prognosis of his dental injuries should be assessed by a dental surgeon.  In terms of his right knee and right peri-orbital facial injuries, the prognosis is excellent.  No long-term complication is expected in these areas.</w:t>
      </w:r>
    </w:p>
    <w:p w:rsidR="00CB4200" w:rsidRDefault="00CB4200">
      <w:pPr>
        <w:tabs>
          <w:tab w:val="left" w:pos="1418"/>
          <w:tab w:val="left" w:pos="1980"/>
        </w:tabs>
        <w:ind w:left="1440"/>
        <w:jc w:val="both"/>
        <w:rPr>
          <w:bCs/>
          <w:lang w:val="en-GB"/>
        </w:rPr>
      </w:pPr>
    </w:p>
    <w:p w:rsidR="00CB4200" w:rsidRDefault="00CB4200">
      <w:pPr>
        <w:tabs>
          <w:tab w:val="left" w:pos="1418"/>
          <w:tab w:val="left" w:pos="1980"/>
        </w:tabs>
        <w:ind w:left="1440"/>
        <w:jc w:val="both"/>
        <w:rPr>
          <w:b/>
          <w:u w:val="single"/>
          <w:lang w:val="en-GB"/>
        </w:rPr>
      </w:pPr>
      <w:r>
        <w:rPr>
          <w:b/>
          <w:u w:val="single"/>
          <w:lang w:val="en-GB"/>
        </w:rPr>
        <w:t>Employability</w:t>
      </w:r>
    </w:p>
    <w:p w:rsidR="00CB4200" w:rsidRDefault="00CB4200">
      <w:pPr>
        <w:tabs>
          <w:tab w:val="left" w:pos="1418"/>
          <w:tab w:val="left" w:pos="1980"/>
        </w:tabs>
        <w:ind w:left="1440"/>
        <w:jc w:val="both"/>
        <w:rPr>
          <w:rFonts w:hint="eastAsia"/>
          <w:bCs/>
          <w:lang w:val="en-GB"/>
        </w:rPr>
      </w:pPr>
      <w:r>
        <w:rPr>
          <w:bCs/>
          <w:lang w:val="en-GB"/>
        </w:rPr>
        <w:t>He is fully able to continue his work as a warehouse manager and perform all the lifting tasks as before.  He claims that his speech is slightly affected when he is talking on the telephone at work but I did not find him difficult to understand.  His speech is not slurred.</w:t>
      </w:r>
    </w:p>
    <w:p w:rsidR="00696DEF" w:rsidRDefault="00696DEF">
      <w:pPr>
        <w:tabs>
          <w:tab w:val="left" w:pos="1418"/>
          <w:tab w:val="left" w:pos="1980"/>
        </w:tabs>
        <w:ind w:left="1440"/>
        <w:jc w:val="both"/>
        <w:rPr>
          <w:rFonts w:hint="eastAsia"/>
          <w:bCs/>
          <w:lang w:val="en-GB"/>
        </w:rPr>
      </w:pPr>
    </w:p>
    <w:p w:rsidR="00696DEF" w:rsidRDefault="00696DEF">
      <w:pPr>
        <w:tabs>
          <w:tab w:val="left" w:pos="1418"/>
          <w:tab w:val="left" w:pos="1980"/>
        </w:tabs>
        <w:ind w:left="1440"/>
        <w:jc w:val="both"/>
        <w:rPr>
          <w:bCs/>
          <w:lang w:val="en-GB"/>
        </w:rPr>
      </w:pPr>
      <w:r>
        <w:rPr>
          <w:bCs/>
          <w:lang w:val="en-GB"/>
        </w:rPr>
        <w:t>…</w:t>
      </w:r>
    </w:p>
    <w:p w:rsidR="00CB4200" w:rsidRDefault="00CB4200">
      <w:pPr>
        <w:tabs>
          <w:tab w:val="left" w:pos="1418"/>
          <w:tab w:val="left" w:pos="1980"/>
        </w:tabs>
        <w:ind w:left="1440"/>
        <w:jc w:val="both"/>
        <w:rPr>
          <w:bCs/>
          <w:lang w:val="en-GB"/>
        </w:rPr>
      </w:pPr>
    </w:p>
    <w:p w:rsidR="00CB4200" w:rsidRDefault="00CB4200">
      <w:pPr>
        <w:tabs>
          <w:tab w:val="left" w:pos="1418"/>
          <w:tab w:val="left" w:pos="1980"/>
        </w:tabs>
        <w:ind w:left="1440"/>
        <w:jc w:val="both"/>
        <w:rPr>
          <w:b/>
          <w:u w:val="single"/>
          <w:lang w:val="en-GB"/>
        </w:rPr>
      </w:pPr>
      <w:r>
        <w:rPr>
          <w:b/>
          <w:u w:val="single"/>
          <w:lang w:val="en-GB"/>
        </w:rPr>
        <w:t>Whole person impairment and loss of earning capacity</w:t>
      </w:r>
    </w:p>
    <w:p w:rsidR="00CB4200" w:rsidRDefault="00CB4200">
      <w:pPr>
        <w:tabs>
          <w:tab w:val="left" w:pos="1418"/>
          <w:tab w:val="left" w:pos="1980"/>
        </w:tabs>
        <w:ind w:left="1440"/>
        <w:jc w:val="both"/>
        <w:rPr>
          <w:bCs/>
          <w:lang w:val="en-GB"/>
        </w:rPr>
      </w:pPr>
      <w:r>
        <w:rPr>
          <w:bCs/>
          <w:lang w:val="en-GB"/>
        </w:rPr>
        <w:t>From an orthopaedic perspective, he has not suffered any whole person impairment or loss of earning capacity.”</w:t>
      </w:r>
    </w:p>
    <w:p w:rsidR="00CB4200" w:rsidRDefault="00CB4200">
      <w:pPr>
        <w:tabs>
          <w:tab w:val="left" w:pos="1418"/>
        </w:tabs>
        <w:spacing w:line="360" w:lineRule="auto"/>
        <w:jc w:val="both"/>
        <w:rPr>
          <w:bCs/>
          <w:sz w:val="28"/>
          <w:lang w:val="en-GB"/>
        </w:rPr>
      </w:pPr>
    </w:p>
    <w:p w:rsidR="00CB4200" w:rsidRDefault="00CB4200">
      <w:pPr>
        <w:tabs>
          <w:tab w:val="left" w:pos="1418"/>
        </w:tabs>
        <w:spacing w:line="360" w:lineRule="auto"/>
        <w:jc w:val="both"/>
        <w:rPr>
          <w:bCs/>
          <w:sz w:val="28"/>
          <w:lang w:val="en-GB"/>
        </w:rPr>
      </w:pPr>
      <w:r>
        <w:rPr>
          <w:bCs/>
          <w:sz w:val="28"/>
          <w:lang w:val="en-GB"/>
        </w:rPr>
        <w:t>On the other hand, the Wife:</w:t>
      </w:r>
    </w:p>
    <w:p w:rsidR="00CB4200" w:rsidRDefault="00CB4200">
      <w:pPr>
        <w:tabs>
          <w:tab w:val="left" w:pos="1418"/>
        </w:tabs>
        <w:spacing w:line="360" w:lineRule="auto"/>
        <w:jc w:val="both"/>
        <w:rPr>
          <w:bCs/>
          <w:sz w:val="28"/>
          <w:lang w:val="en-GB"/>
        </w:rPr>
      </w:pPr>
    </w:p>
    <w:p w:rsidR="00CB4200" w:rsidRDefault="00CB4200">
      <w:pPr>
        <w:tabs>
          <w:tab w:val="left" w:pos="1418"/>
          <w:tab w:val="left" w:pos="1980"/>
        </w:tabs>
        <w:ind w:left="1440"/>
        <w:jc w:val="both"/>
        <w:rPr>
          <w:b/>
          <w:u w:val="single"/>
          <w:lang w:val="en-GB"/>
        </w:rPr>
      </w:pPr>
      <w:r>
        <w:rPr>
          <w:bCs/>
          <w:lang w:val="en-GB"/>
        </w:rPr>
        <w:t>“</w:t>
      </w:r>
      <w:r>
        <w:rPr>
          <w:b/>
          <w:u w:val="single"/>
          <w:lang w:val="en-GB"/>
        </w:rPr>
        <w:t>Diagnosis</w:t>
      </w:r>
    </w:p>
    <w:p w:rsidR="00CB4200" w:rsidRDefault="00CB4200">
      <w:pPr>
        <w:pStyle w:val="BodyTextIndent3"/>
      </w:pPr>
      <w:r>
        <w:t>Madam Yu sustained a strain injury of the muscles of the neck and shoulders, namely the trapezius muscles and a strain of the midline cervical ligaments namely the superior nuchal ligament, and interspinous ligaments.  She also has radiological evidence of degeneration of the cervical spine which is unrelated to the accident.  The MRI findings of mild disc prolapses from C3/4, C4/5, C5/6 and C6/7 levels are part of the natural degenerative process and not caused by the accident.  Her present symptoms are related to the soft tissues as mentioned and are not likely to be caused by the degenerative changes, which are quite common even in people without neck symptoms.  She has pain during movement of the neck and the range is slightly reduced.</w:t>
      </w:r>
    </w:p>
    <w:p w:rsidR="00CB4200" w:rsidRDefault="00CB4200">
      <w:pPr>
        <w:pStyle w:val="BodyTextIndent3"/>
      </w:pPr>
    </w:p>
    <w:p w:rsidR="00696DEF" w:rsidRDefault="00CB4200">
      <w:pPr>
        <w:pStyle w:val="BodyTextIndent3"/>
        <w:rPr>
          <w:rFonts w:hint="eastAsia"/>
        </w:rPr>
      </w:pPr>
      <w:r>
        <w:t xml:space="preserve">She also suffered minor abrasions to her face and both knees, which have all resolved uneventfully.  </w:t>
      </w:r>
    </w:p>
    <w:p w:rsidR="00696DEF" w:rsidRDefault="00696DEF">
      <w:pPr>
        <w:pStyle w:val="BodyTextIndent3"/>
        <w:rPr>
          <w:rFonts w:hint="eastAsia"/>
        </w:rPr>
      </w:pPr>
    </w:p>
    <w:p w:rsidR="00CB4200" w:rsidRDefault="00CB4200">
      <w:pPr>
        <w:pStyle w:val="BodyTextIndent3"/>
      </w:pPr>
      <w:r>
        <w:t>…</w:t>
      </w:r>
    </w:p>
    <w:p w:rsidR="00CB4200" w:rsidRDefault="00CB4200">
      <w:pPr>
        <w:pStyle w:val="BodyTextIndent3"/>
      </w:pPr>
    </w:p>
    <w:p w:rsidR="00CB4200" w:rsidRDefault="00CB4200">
      <w:pPr>
        <w:pStyle w:val="BodyTextIndent3"/>
        <w:rPr>
          <w:b/>
          <w:bCs w:val="0"/>
          <w:u w:val="single"/>
        </w:rPr>
      </w:pPr>
      <w:r>
        <w:rPr>
          <w:b/>
          <w:bCs w:val="0"/>
          <w:u w:val="single"/>
        </w:rPr>
        <w:t>Treatment</w:t>
      </w:r>
    </w:p>
    <w:p w:rsidR="00CB4200" w:rsidRDefault="00CB4200">
      <w:pPr>
        <w:pStyle w:val="BodyTextIndent3"/>
      </w:pPr>
      <w:r>
        <w:t>The soft tissue injuries of the neck were treated by physiotherapy.  This was standard and appropriate treatment.  For her future treatment, she should be observed of her posture and avoid prolonged forward bending (looking down) or extension (looking up) of her neck and stretch her neck muscles and change her head and neck position regularly.  This would reduce the frequency of neck discomfort.  She may benefit from short courses (around six sessions) of physiotherapy to alleviate her neck symptoms on an as required basis.  Surgery is not required.</w:t>
      </w:r>
    </w:p>
    <w:p w:rsidR="00CB4200" w:rsidRDefault="00CB4200">
      <w:pPr>
        <w:pStyle w:val="BodyTextIndent3"/>
      </w:pPr>
    </w:p>
    <w:p w:rsidR="00CB4200" w:rsidRDefault="00CB4200">
      <w:pPr>
        <w:pStyle w:val="BodyTextIndent3"/>
        <w:rPr>
          <w:b/>
          <w:bCs w:val="0"/>
          <w:u w:val="single"/>
        </w:rPr>
      </w:pPr>
      <w:r>
        <w:rPr>
          <w:b/>
          <w:bCs w:val="0"/>
          <w:u w:val="single"/>
        </w:rPr>
        <w:t>Prognosis</w:t>
      </w:r>
    </w:p>
    <w:p w:rsidR="00CB4200" w:rsidRDefault="00CB4200">
      <w:pPr>
        <w:pStyle w:val="BodyTextIndent3"/>
        <w:rPr>
          <w:rFonts w:hint="eastAsia"/>
        </w:rPr>
      </w:pPr>
      <w:r>
        <w:t>The prognosis of her neck injury is good provided she observes her head and neck posture.  She has recovered well from her injury and at present she does not need to take painkillers.  She can manage house chores and shop for groceries and she is independent in her activities of daily living.</w:t>
      </w:r>
    </w:p>
    <w:p w:rsidR="00696DEF" w:rsidRDefault="00696DEF">
      <w:pPr>
        <w:pStyle w:val="BodyTextIndent3"/>
        <w:rPr>
          <w:rFonts w:hint="eastAsia"/>
        </w:rPr>
      </w:pPr>
    </w:p>
    <w:p w:rsidR="00696DEF" w:rsidRDefault="00696DEF">
      <w:pPr>
        <w:pStyle w:val="BodyTextIndent3"/>
      </w:pPr>
      <w:r>
        <w:t>…</w:t>
      </w:r>
    </w:p>
    <w:p w:rsidR="00CB4200" w:rsidRDefault="00CB4200">
      <w:pPr>
        <w:pStyle w:val="BodyTextIndent3"/>
      </w:pPr>
    </w:p>
    <w:p w:rsidR="00CB4200" w:rsidRDefault="00CB4200">
      <w:pPr>
        <w:pStyle w:val="BodyTextIndent3"/>
        <w:rPr>
          <w:b/>
          <w:bCs w:val="0"/>
          <w:u w:val="single"/>
        </w:rPr>
      </w:pPr>
      <w:r>
        <w:rPr>
          <w:b/>
          <w:bCs w:val="0"/>
          <w:u w:val="single"/>
        </w:rPr>
        <w:t>Employability</w:t>
      </w:r>
    </w:p>
    <w:p w:rsidR="00CB4200" w:rsidRDefault="00CB4200">
      <w:pPr>
        <w:pStyle w:val="BodyTextIndent3"/>
      </w:pPr>
      <w:r>
        <w:t>She is fully able to continue working as a warehouse manager but she may experience mild neck discomfort if she has to lift and carry heavy rolls of fabric repetitively but this should settle with rest and self-stretching exercise.</w:t>
      </w:r>
    </w:p>
    <w:p w:rsidR="00CB4200" w:rsidRDefault="00CB4200">
      <w:pPr>
        <w:pStyle w:val="BodyTextIndent3"/>
      </w:pPr>
    </w:p>
    <w:p w:rsidR="00CB4200" w:rsidRDefault="00CB4200">
      <w:pPr>
        <w:pStyle w:val="BodyTextIndent3"/>
        <w:rPr>
          <w:b/>
          <w:bCs w:val="0"/>
          <w:u w:val="single"/>
        </w:rPr>
      </w:pPr>
      <w:r>
        <w:rPr>
          <w:b/>
          <w:bCs w:val="0"/>
          <w:u w:val="single"/>
        </w:rPr>
        <w:t>Whole person impairment and loss of earning capacity</w:t>
      </w:r>
    </w:p>
    <w:p w:rsidR="00CB4200" w:rsidRDefault="00CB4200">
      <w:pPr>
        <w:pStyle w:val="BodyTextIndent3"/>
      </w:pPr>
      <w:r>
        <w:t>From an orthopaedic perspective, she has suffered approximately 1% whole person impairment and 1% loss of earning capacity.</w:t>
      </w:r>
    </w:p>
    <w:p w:rsidR="00CB4200" w:rsidRDefault="00CB4200">
      <w:pPr>
        <w:tabs>
          <w:tab w:val="left" w:pos="1418"/>
        </w:tabs>
        <w:spacing w:line="360" w:lineRule="auto"/>
        <w:jc w:val="both"/>
        <w:rPr>
          <w:bCs/>
          <w:sz w:val="28"/>
          <w:lang w:val="en-GB"/>
        </w:rPr>
      </w:pPr>
    </w:p>
    <w:p w:rsidR="00CB4200" w:rsidRDefault="00CB4200">
      <w:pPr>
        <w:pStyle w:val="Heading9"/>
        <w:tabs>
          <w:tab w:val="left" w:pos="1418"/>
        </w:tabs>
        <w:spacing w:line="360" w:lineRule="auto"/>
      </w:pPr>
      <w:r>
        <w:t>PSLA</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 xml:space="preserve">Counsel referred to me and commented on a number of authorities.  I find </w:t>
      </w:r>
      <w:r>
        <w:rPr>
          <w:bCs/>
          <w:i/>
          <w:iCs/>
          <w:sz w:val="28"/>
          <w:u w:val="single"/>
          <w:lang w:val="en-GB"/>
        </w:rPr>
        <w:t>So Sau Man v Leung Ming Kwong and Another</w:t>
      </w:r>
      <w:r>
        <w:rPr>
          <w:bCs/>
          <w:sz w:val="28"/>
          <w:lang w:val="en-GB"/>
        </w:rPr>
        <w:t xml:space="preserve"> (DCPI 376/2005, 18 October 2005, unreported) a good starting point for the Husband’s injury.  In that case, a right lip laceration lost of 3 teeth justified $100,000 PSLA.  The Husband asked $200,000 for, among others, loss of 5 teeth instantly and losing of a further 10 later</w:t>
      </w:r>
      <w:r w:rsidR="000050B8">
        <w:rPr>
          <w:rFonts w:hint="eastAsia"/>
          <w:bCs/>
          <w:sz w:val="28"/>
          <w:lang w:val="en-GB"/>
        </w:rPr>
        <w:t xml:space="preserve">. </w:t>
      </w:r>
      <w:r>
        <w:rPr>
          <w:bCs/>
          <w:sz w:val="28"/>
          <w:lang w:val="en-GB"/>
        </w:rPr>
        <w:t>His claim must be allowed in full.</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 xml:space="preserve">On the other hand, </w:t>
      </w:r>
      <w:r>
        <w:rPr>
          <w:bCs/>
          <w:i/>
          <w:iCs/>
          <w:sz w:val="28"/>
          <w:u w:val="single"/>
          <w:lang w:val="en-GB"/>
        </w:rPr>
        <w:t>Muhammad Saddiq v Cheung Chi Keung</w:t>
      </w:r>
      <w:r>
        <w:rPr>
          <w:bCs/>
          <w:sz w:val="28"/>
          <w:lang w:val="en-GB"/>
        </w:rPr>
        <w:t xml:space="preserve"> (HCPI 1018/2006, 8 April 2008, unreported) is a better comparable to the Wife’s case, save that she, among other minor injuries, suffered only a whiplash to the neck, but not a sprained back.  I will grant her also $200,000.</w:t>
      </w:r>
    </w:p>
    <w:p w:rsidR="00CB4200" w:rsidRDefault="00CB4200">
      <w:pPr>
        <w:tabs>
          <w:tab w:val="left" w:pos="1418"/>
        </w:tabs>
        <w:spacing w:line="360" w:lineRule="auto"/>
        <w:jc w:val="both"/>
        <w:rPr>
          <w:bCs/>
          <w:sz w:val="28"/>
          <w:lang w:val="en-GB"/>
        </w:rPr>
      </w:pPr>
    </w:p>
    <w:p w:rsidR="00CB4200" w:rsidRDefault="00CB4200">
      <w:pPr>
        <w:pStyle w:val="Heading9"/>
        <w:tabs>
          <w:tab w:val="left" w:pos="1418"/>
        </w:tabs>
        <w:spacing w:line="360" w:lineRule="auto"/>
      </w:pPr>
      <w:r>
        <w:t>Cost of part-time domestic helper</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 xml:space="preserve">The engagement of domestic helper must be reasonable in light of the injuries of the Plaintiffs.  However, how far should they go?  After all, she had 79 days of sick leave and Dr. Ho only agreed a period of 8 weeks sick leave was reasonable to the Wife.  </w:t>
      </w:r>
      <w:r w:rsidR="000050B8">
        <w:rPr>
          <w:rFonts w:hint="eastAsia"/>
          <w:bCs/>
          <w:sz w:val="28"/>
          <w:lang w:val="en-GB"/>
        </w:rPr>
        <w:t xml:space="preserve">Upon thought, </w:t>
      </w:r>
      <w:r>
        <w:rPr>
          <w:bCs/>
          <w:sz w:val="28"/>
          <w:lang w:val="en-GB"/>
        </w:rPr>
        <w:t>I take the view that the assistance of a part-time domestic helper for 1 year is reasonable in the circumstances, and hence will allow the sum of $27,000 ($50 x 45 hours x 12 months).  Hence, $13,</w:t>
      </w:r>
      <w:r w:rsidR="00B10A4F">
        <w:rPr>
          <w:rFonts w:hint="eastAsia"/>
          <w:bCs/>
          <w:sz w:val="28"/>
          <w:lang w:val="en-GB"/>
        </w:rPr>
        <w:t>5</w:t>
      </w:r>
      <w:r>
        <w:rPr>
          <w:bCs/>
          <w:sz w:val="28"/>
          <w:lang w:val="en-GB"/>
        </w:rPr>
        <w:t>00 will be awarded to the Husband and the Wife individually.</w:t>
      </w:r>
    </w:p>
    <w:p w:rsidR="00CB4200" w:rsidRDefault="00CB4200">
      <w:pPr>
        <w:tabs>
          <w:tab w:val="left" w:pos="1418"/>
        </w:tabs>
        <w:spacing w:line="360" w:lineRule="auto"/>
        <w:jc w:val="both"/>
        <w:rPr>
          <w:bCs/>
          <w:sz w:val="28"/>
          <w:lang w:val="en-GB"/>
        </w:rPr>
      </w:pPr>
    </w:p>
    <w:p w:rsidR="00CB4200" w:rsidRDefault="00CB4200">
      <w:pPr>
        <w:tabs>
          <w:tab w:val="left" w:pos="1418"/>
        </w:tabs>
        <w:spacing w:line="360" w:lineRule="auto"/>
        <w:jc w:val="both"/>
        <w:rPr>
          <w:bCs/>
          <w:sz w:val="28"/>
          <w:u w:val="single"/>
          <w:lang w:val="en-GB"/>
        </w:rPr>
      </w:pPr>
      <w:r>
        <w:rPr>
          <w:bCs/>
          <w:sz w:val="28"/>
          <w:u w:val="single"/>
          <w:lang w:val="en-GB"/>
        </w:rPr>
        <w:t>Pre-trial loss of earnings and MPF for the Wife</w:t>
      </w:r>
    </w:p>
    <w:p w:rsidR="00CB4200" w:rsidRDefault="00CB4200">
      <w:pPr>
        <w:tabs>
          <w:tab w:val="left" w:pos="1418"/>
        </w:tabs>
        <w:spacing w:line="360" w:lineRule="auto"/>
        <w:jc w:val="both"/>
        <w:rPr>
          <w:bCs/>
          <w:sz w:val="28"/>
          <w:u w:val="single"/>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The Husband and the Wife worked together.  The former was the manager and the latter, the director.  The Husband only claimed 3 days of loss of earnings for $1,008 as he only took 3 days sick leave.  However, the Wife had a total of 79 days of sick leave certificate.  She therefore had a bigger claim of $45,622.50 ($16,500 x 79/30 + 5% MPF).  Further, she said that thereafter she easily lost her attention, made mistakes at work easily and could not carry out some manual work requiring strength.  As a result, her elder brother, the other director of the employer, decided a salary deduction.  She had no choice but to accept it as she did perform “worse” than before.  She asked for a further sum of $137,025 ($16,500 - $12,000 x 29 months + 5% MPF).  The Defendants</w:t>
      </w:r>
      <w:r w:rsidR="000050B8">
        <w:rPr>
          <w:rFonts w:hint="eastAsia"/>
          <w:bCs/>
          <w:sz w:val="28"/>
          <w:lang w:val="en-GB"/>
        </w:rPr>
        <w:t xml:space="preserve"> </w:t>
      </w:r>
      <w:r>
        <w:rPr>
          <w:bCs/>
          <w:sz w:val="28"/>
          <w:lang w:val="en-GB"/>
        </w:rPr>
        <w:t xml:space="preserve">disagreed and challenged the claim.  </w:t>
      </w:r>
      <w:r w:rsidR="000050B8">
        <w:rPr>
          <w:rFonts w:hint="eastAsia"/>
          <w:bCs/>
          <w:sz w:val="28"/>
          <w:lang w:val="en-GB"/>
        </w:rPr>
        <w:t>However,</w:t>
      </w:r>
      <w:r>
        <w:rPr>
          <w:bCs/>
          <w:sz w:val="28"/>
          <w:lang w:val="en-GB"/>
        </w:rPr>
        <w:t xml:space="preserve"> the Wife’s case is well supported by IRD documents and I also find her generally </w:t>
      </w:r>
      <w:r w:rsidR="000050B8">
        <w:rPr>
          <w:rFonts w:hint="eastAsia"/>
          <w:bCs/>
          <w:sz w:val="28"/>
          <w:lang w:val="en-GB"/>
        </w:rPr>
        <w:t xml:space="preserve">a </w:t>
      </w:r>
      <w:r>
        <w:rPr>
          <w:bCs/>
          <w:sz w:val="28"/>
          <w:lang w:val="en-GB"/>
        </w:rPr>
        <w:t>credible witness, her claim under this head is allowed without deduction.</w:t>
      </w:r>
    </w:p>
    <w:p w:rsidR="00CB4200" w:rsidRDefault="00CB4200">
      <w:pPr>
        <w:tabs>
          <w:tab w:val="left" w:pos="1418"/>
        </w:tabs>
        <w:spacing w:line="360" w:lineRule="auto"/>
        <w:jc w:val="both"/>
        <w:rPr>
          <w:bCs/>
          <w:sz w:val="28"/>
          <w:lang w:val="en-GB"/>
        </w:rPr>
      </w:pPr>
    </w:p>
    <w:p w:rsidR="00CB4200" w:rsidRDefault="00CB4200">
      <w:pPr>
        <w:pStyle w:val="Heading9"/>
        <w:tabs>
          <w:tab w:val="left" w:pos="1418"/>
        </w:tabs>
        <w:spacing w:line="360" w:lineRule="auto"/>
      </w:pPr>
      <w:r>
        <w:t>Costs of future medical expenses by the Husband</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When Mr. Lam started his clients’ case in the opening, he asked for a new head of damages for the Husband, namely $85,000 for replacement and re</w:t>
      </w:r>
      <w:r w:rsidR="00696DEF">
        <w:rPr>
          <w:rFonts w:hint="eastAsia"/>
          <w:bCs/>
          <w:sz w:val="28"/>
          <w:lang w:val="en-GB"/>
        </w:rPr>
        <w:t>-</w:t>
      </w:r>
      <w:r>
        <w:rPr>
          <w:bCs/>
          <w:sz w:val="28"/>
          <w:lang w:val="en-GB"/>
        </w:rPr>
        <w:t>fixing of the dentures from time to time, say a total of 10 times ($8,000 - $9,000/time x 10 times).  Upon careful consideration, I</w:t>
      </w:r>
      <w:r w:rsidR="000050B8">
        <w:rPr>
          <w:rFonts w:hint="eastAsia"/>
          <w:bCs/>
          <w:sz w:val="28"/>
          <w:lang w:val="en-GB"/>
        </w:rPr>
        <w:t xml:space="preserve"> take the view</w:t>
      </w:r>
      <w:r>
        <w:rPr>
          <w:bCs/>
          <w:sz w:val="28"/>
          <w:lang w:val="en-GB"/>
        </w:rPr>
        <w:t xml:space="preserve"> that it is not to be allowed</w:t>
      </w:r>
      <w:r w:rsidR="000050B8">
        <w:rPr>
          <w:rFonts w:hint="eastAsia"/>
          <w:bCs/>
          <w:sz w:val="28"/>
          <w:lang w:val="en-GB"/>
        </w:rPr>
        <w:t>, both as a matter of pleadings and on facts.</w:t>
      </w:r>
    </w:p>
    <w:p w:rsidR="00CB4200" w:rsidRDefault="00CB4200">
      <w:pPr>
        <w:tabs>
          <w:tab w:val="left" w:pos="1418"/>
        </w:tabs>
        <w:spacing w:line="360" w:lineRule="auto"/>
        <w:jc w:val="both"/>
        <w:rPr>
          <w:bCs/>
          <w:sz w:val="28"/>
          <w:lang w:val="en-GB"/>
        </w:rPr>
      </w:pPr>
    </w:p>
    <w:p w:rsidR="00CB4200" w:rsidRDefault="00CB4200">
      <w:pPr>
        <w:numPr>
          <w:ilvl w:val="0"/>
          <w:numId w:val="15"/>
        </w:numPr>
        <w:tabs>
          <w:tab w:val="clear" w:pos="2340"/>
          <w:tab w:val="left" w:pos="1418"/>
          <w:tab w:val="num" w:pos="1980"/>
        </w:tabs>
        <w:spacing w:line="360" w:lineRule="auto"/>
        <w:ind w:left="1980" w:hanging="540"/>
        <w:jc w:val="both"/>
        <w:rPr>
          <w:bCs/>
          <w:sz w:val="28"/>
          <w:lang w:val="en-GB"/>
        </w:rPr>
      </w:pPr>
      <w:r>
        <w:rPr>
          <w:bCs/>
          <w:sz w:val="28"/>
          <w:lang w:val="en-GB"/>
        </w:rPr>
        <w:t>It is t</w:t>
      </w:r>
      <w:r w:rsidR="00696DEF">
        <w:rPr>
          <w:rFonts w:hint="eastAsia"/>
          <w:bCs/>
          <w:sz w:val="28"/>
          <w:lang w:val="en-GB"/>
        </w:rPr>
        <w:t>rite</w:t>
      </w:r>
      <w:r>
        <w:rPr>
          <w:bCs/>
          <w:sz w:val="28"/>
          <w:lang w:val="en-GB"/>
        </w:rPr>
        <w:t xml:space="preserve"> law that a party is “bound” by his pleadings.  He cannot go beyond the case he pleaded.  (Amended) </w:t>
      </w:r>
      <w:r w:rsidR="00696DEF">
        <w:rPr>
          <w:rFonts w:hint="eastAsia"/>
          <w:bCs/>
          <w:sz w:val="28"/>
          <w:lang w:val="en-GB"/>
        </w:rPr>
        <w:t>S</w:t>
      </w:r>
      <w:r>
        <w:rPr>
          <w:bCs/>
          <w:sz w:val="28"/>
          <w:lang w:val="en-GB"/>
        </w:rPr>
        <w:t>tatement of damages is part of the pleading</w:t>
      </w:r>
      <w:r w:rsidR="000050B8">
        <w:rPr>
          <w:rFonts w:hint="eastAsia"/>
          <w:bCs/>
          <w:sz w:val="28"/>
          <w:lang w:val="en-GB"/>
        </w:rPr>
        <w:t>s herein</w:t>
      </w:r>
      <w:r>
        <w:rPr>
          <w:bCs/>
          <w:sz w:val="28"/>
          <w:lang w:val="en-GB"/>
        </w:rPr>
        <w:t xml:space="preserve"> and I cannot locate any reference of the claim for future medical expenses by the Husband.</w:t>
      </w:r>
    </w:p>
    <w:p w:rsidR="00CB4200" w:rsidRDefault="00CB4200">
      <w:pPr>
        <w:tabs>
          <w:tab w:val="left" w:pos="1418"/>
        </w:tabs>
        <w:spacing w:line="360" w:lineRule="auto"/>
        <w:ind w:left="1440"/>
        <w:jc w:val="both"/>
        <w:rPr>
          <w:bCs/>
          <w:sz w:val="28"/>
          <w:lang w:val="en-GB"/>
        </w:rPr>
      </w:pPr>
    </w:p>
    <w:p w:rsidR="00CB4200" w:rsidRDefault="00CB4200">
      <w:pPr>
        <w:numPr>
          <w:ilvl w:val="0"/>
          <w:numId w:val="15"/>
        </w:numPr>
        <w:tabs>
          <w:tab w:val="clear" w:pos="2340"/>
          <w:tab w:val="left" w:pos="1418"/>
          <w:tab w:val="num" w:pos="1980"/>
        </w:tabs>
        <w:spacing w:line="360" w:lineRule="auto"/>
        <w:ind w:left="1980" w:hanging="540"/>
        <w:jc w:val="both"/>
        <w:rPr>
          <w:bCs/>
          <w:sz w:val="28"/>
          <w:lang w:val="en-GB"/>
        </w:rPr>
      </w:pPr>
      <w:r>
        <w:rPr>
          <w:bCs/>
          <w:sz w:val="28"/>
          <w:lang w:val="en-GB"/>
        </w:rPr>
        <w:t xml:space="preserve">There is no proper medical evidence before me from any dental surgeon to explain the </w:t>
      </w:r>
      <w:r w:rsidR="000050B8">
        <w:rPr>
          <w:rFonts w:hint="eastAsia"/>
          <w:bCs/>
          <w:sz w:val="28"/>
          <w:lang w:val="en-GB"/>
        </w:rPr>
        <w:t>ex</w:t>
      </w:r>
      <w:r>
        <w:rPr>
          <w:bCs/>
          <w:sz w:val="28"/>
          <w:lang w:val="en-GB"/>
        </w:rPr>
        <w:t>penses.</w:t>
      </w:r>
    </w:p>
    <w:p w:rsidR="00CB4200" w:rsidRDefault="00CB4200">
      <w:pPr>
        <w:tabs>
          <w:tab w:val="left" w:pos="1418"/>
        </w:tabs>
        <w:spacing w:line="360" w:lineRule="auto"/>
        <w:jc w:val="both"/>
        <w:rPr>
          <w:bCs/>
          <w:sz w:val="28"/>
          <w:lang w:val="en-GB"/>
        </w:rPr>
      </w:pPr>
    </w:p>
    <w:p w:rsidR="00CB4200" w:rsidRDefault="00CB4200">
      <w:pPr>
        <w:numPr>
          <w:ilvl w:val="0"/>
          <w:numId w:val="15"/>
        </w:numPr>
        <w:tabs>
          <w:tab w:val="clear" w:pos="2340"/>
          <w:tab w:val="left" w:pos="1418"/>
          <w:tab w:val="num" w:pos="1980"/>
        </w:tabs>
        <w:spacing w:line="360" w:lineRule="auto"/>
        <w:ind w:left="1980" w:hanging="540"/>
        <w:jc w:val="both"/>
        <w:rPr>
          <w:bCs/>
          <w:sz w:val="28"/>
          <w:lang w:val="en-GB"/>
        </w:rPr>
      </w:pPr>
      <w:r>
        <w:rPr>
          <w:bCs/>
          <w:sz w:val="28"/>
          <w:lang w:val="en-GB"/>
        </w:rPr>
        <w:t>The witness statement of the Husband did not contain any reference of such expenses. Although he did “supplement” it when he was in the witness box, only little weight should be</w:t>
      </w:r>
      <w:r w:rsidR="000050B8">
        <w:rPr>
          <w:rFonts w:hint="eastAsia"/>
          <w:bCs/>
          <w:sz w:val="28"/>
          <w:lang w:val="en-GB"/>
        </w:rPr>
        <w:t xml:space="preserve"> given </w:t>
      </w:r>
      <w:r>
        <w:rPr>
          <w:bCs/>
          <w:sz w:val="28"/>
          <w:lang w:val="en-GB"/>
        </w:rPr>
        <w:t>to it.</w:t>
      </w:r>
    </w:p>
    <w:p w:rsidR="00CB4200" w:rsidRDefault="00CB4200">
      <w:pPr>
        <w:tabs>
          <w:tab w:val="left" w:pos="1418"/>
        </w:tabs>
        <w:spacing w:line="360" w:lineRule="auto"/>
        <w:jc w:val="both"/>
        <w:rPr>
          <w:bCs/>
          <w:sz w:val="28"/>
          <w:u w:val="single"/>
          <w:lang w:val="en-GB"/>
        </w:rPr>
      </w:pPr>
    </w:p>
    <w:p w:rsidR="00CB4200" w:rsidRDefault="00CB4200">
      <w:pPr>
        <w:pStyle w:val="Heading9"/>
        <w:tabs>
          <w:tab w:val="left" w:pos="1418"/>
        </w:tabs>
        <w:spacing w:line="360" w:lineRule="auto"/>
      </w:pPr>
      <w:r>
        <w:t>Summary</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In conclusion, I will allow the followings to the Plaintiffs against both of the Defendants</w:t>
      </w:r>
      <w:r w:rsidR="00B52982">
        <w:rPr>
          <w:rFonts w:hint="eastAsia"/>
          <w:bCs/>
          <w:sz w:val="28"/>
          <w:lang w:val="en-GB"/>
        </w:rPr>
        <w:t>.</w:t>
      </w:r>
    </w:p>
    <w:p w:rsidR="00CB4200" w:rsidRDefault="00CB4200">
      <w:pPr>
        <w:tabs>
          <w:tab w:val="left" w:pos="1418"/>
        </w:tabs>
        <w:spacing w:line="360" w:lineRule="auto"/>
        <w:jc w:val="both"/>
        <w:rPr>
          <w:bCs/>
          <w:sz w:val="28"/>
          <w:lang w:val="en-GB"/>
        </w:rPr>
      </w:pPr>
    </w:p>
    <w:p w:rsidR="00CB4200" w:rsidRDefault="00CB4200">
      <w:pPr>
        <w:numPr>
          <w:ilvl w:val="0"/>
          <w:numId w:val="16"/>
        </w:numPr>
        <w:tabs>
          <w:tab w:val="clear" w:pos="2340"/>
          <w:tab w:val="left" w:pos="1418"/>
          <w:tab w:val="num" w:pos="1980"/>
        </w:tabs>
        <w:spacing w:line="360" w:lineRule="auto"/>
        <w:ind w:left="1980" w:hanging="540"/>
        <w:jc w:val="both"/>
        <w:rPr>
          <w:bCs/>
          <w:sz w:val="28"/>
          <w:lang w:val="en-GB"/>
        </w:rPr>
      </w:pPr>
      <w:r>
        <w:rPr>
          <w:bCs/>
          <w:sz w:val="28"/>
          <w:lang w:val="en-GB"/>
        </w:rPr>
        <w:t>The Husband:</w:t>
      </w:r>
    </w:p>
    <w:p w:rsidR="00CB4200" w:rsidRDefault="00CB4200">
      <w:pPr>
        <w:tabs>
          <w:tab w:val="left" w:pos="1418"/>
        </w:tabs>
        <w:spacing w:line="360" w:lineRule="auto"/>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Damages for PSLA</w:t>
      </w:r>
      <w:r>
        <w:rPr>
          <w:bCs/>
          <w:sz w:val="28"/>
          <w:lang w:val="en-GB"/>
        </w:rPr>
        <w:tab/>
        <w:t>200,000</w:t>
      </w:r>
      <w:r w:rsidR="00696DEF">
        <w:rPr>
          <w:rFonts w:hint="eastAsia"/>
          <w:bCs/>
          <w:sz w:val="28"/>
          <w:lang w:val="en-GB"/>
        </w:rPr>
        <w:t>.0</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Pre-trial loss of earnings</w:t>
      </w:r>
      <w:r>
        <w:rPr>
          <w:bCs/>
          <w:sz w:val="28"/>
          <w:lang w:val="en-GB"/>
        </w:rPr>
        <w:tab/>
        <w:t xml:space="preserve">    1,008</w:t>
      </w:r>
      <w:r w:rsidR="00696DEF">
        <w:rPr>
          <w:rFonts w:hint="eastAsia"/>
          <w:bCs/>
          <w:sz w:val="28"/>
          <w:lang w:val="en-GB"/>
        </w:rPr>
        <w:t>.0</w:t>
      </w:r>
    </w:p>
    <w:p w:rsidR="00CB4200" w:rsidRDefault="00CB4200">
      <w:pPr>
        <w:tabs>
          <w:tab w:val="left" w:pos="6840"/>
        </w:tabs>
        <w:spacing w:line="360" w:lineRule="auto"/>
        <w:ind w:left="2700"/>
        <w:jc w:val="both"/>
        <w:rPr>
          <w:bCs/>
          <w:sz w:val="28"/>
          <w:lang w:val="en-GB"/>
        </w:rPr>
      </w:pPr>
      <w:r>
        <w:rPr>
          <w:bCs/>
          <w:sz w:val="28"/>
          <w:lang w:val="en-GB"/>
        </w:rPr>
        <w:t>(3 days of sick leave)</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Medical expense</w:t>
      </w:r>
      <w:r>
        <w:rPr>
          <w:bCs/>
          <w:sz w:val="28"/>
          <w:lang w:val="en-GB"/>
        </w:rPr>
        <w:tab/>
        <w:t xml:space="preserve">  12,028</w:t>
      </w:r>
      <w:r w:rsidR="00696DEF">
        <w:rPr>
          <w:rFonts w:hint="eastAsia"/>
          <w:bCs/>
          <w:sz w:val="28"/>
          <w:lang w:val="en-GB"/>
        </w:rPr>
        <w:t>.0</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Travelling expenses</w:t>
      </w:r>
      <w:r>
        <w:rPr>
          <w:bCs/>
          <w:sz w:val="28"/>
          <w:lang w:val="en-GB"/>
        </w:rPr>
        <w:tab/>
        <w:t xml:space="preserve">    1,000</w:t>
      </w:r>
      <w:r w:rsidR="00696DEF">
        <w:rPr>
          <w:rFonts w:hint="eastAsia"/>
          <w:bCs/>
          <w:sz w:val="28"/>
          <w:lang w:val="en-GB"/>
        </w:rPr>
        <w:t>.0</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Purchase of nourishing food</w:t>
      </w:r>
      <w:r>
        <w:rPr>
          <w:bCs/>
          <w:sz w:val="28"/>
          <w:lang w:val="en-GB"/>
        </w:rPr>
        <w:tab/>
        <w:t xml:space="preserve">  12,581.5</w:t>
      </w:r>
    </w:p>
    <w:p w:rsidR="00CB4200" w:rsidRDefault="00CB4200">
      <w:pPr>
        <w:numPr>
          <w:ilvl w:val="1"/>
          <w:numId w:val="16"/>
        </w:numPr>
        <w:tabs>
          <w:tab w:val="clear" w:pos="1800"/>
          <w:tab w:val="num" w:pos="2700"/>
          <w:tab w:val="left" w:pos="6840"/>
        </w:tabs>
        <w:ind w:left="2707" w:hanging="720"/>
        <w:jc w:val="both"/>
        <w:rPr>
          <w:bCs/>
          <w:sz w:val="28"/>
          <w:lang w:val="en-GB"/>
        </w:rPr>
      </w:pPr>
      <w:r>
        <w:rPr>
          <w:bCs/>
          <w:sz w:val="28"/>
          <w:lang w:val="en-GB"/>
        </w:rPr>
        <w:t>Costs of hiring part-time</w:t>
      </w:r>
      <w:r>
        <w:rPr>
          <w:bCs/>
          <w:sz w:val="28"/>
          <w:lang w:val="en-GB"/>
        </w:rPr>
        <w:tab/>
        <w:t xml:space="preserve">  13,</w:t>
      </w:r>
      <w:r w:rsidR="002E1058">
        <w:rPr>
          <w:rFonts w:hint="eastAsia"/>
          <w:bCs/>
          <w:sz w:val="28"/>
          <w:lang w:val="en-GB"/>
        </w:rPr>
        <w:t>5</w:t>
      </w:r>
      <w:r>
        <w:rPr>
          <w:bCs/>
          <w:sz w:val="28"/>
          <w:lang w:val="en-GB"/>
        </w:rPr>
        <w:t>00</w:t>
      </w:r>
      <w:r w:rsidR="00696DEF">
        <w:rPr>
          <w:rFonts w:hint="eastAsia"/>
          <w:bCs/>
          <w:sz w:val="28"/>
          <w:lang w:val="en-GB"/>
        </w:rPr>
        <w:t>.0</w:t>
      </w:r>
    </w:p>
    <w:p w:rsidR="00CB4200" w:rsidRDefault="00CB4200">
      <w:pPr>
        <w:tabs>
          <w:tab w:val="left" w:pos="2700"/>
          <w:tab w:val="left" w:pos="6840"/>
          <w:tab w:val="decimal" w:pos="8280"/>
        </w:tabs>
        <w:spacing w:line="360" w:lineRule="auto"/>
        <w:ind w:left="1980"/>
        <w:jc w:val="both"/>
        <w:rPr>
          <w:bCs/>
          <w:sz w:val="28"/>
          <w:u w:val="single"/>
          <w:lang w:val="en-GB"/>
        </w:rPr>
      </w:pPr>
      <w:r>
        <w:rPr>
          <w:bCs/>
          <w:sz w:val="28"/>
          <w:lang w:val="en-GB"/>
        </w:rPr>
        <w:tab/>
        <w:t>domestic helper</w:t>
      </w:r>
      <w:r>
        <w:rPr>
          <w:bCs/>
          <w:sz w:val="28"/>
          <w:lang w:val="en-GB"/>
        </w:rPr>
        <w:tab/>
      </w:r>
      <w:r>
        <w:rPr>
          <w:bCs/>
          <w:sz w:val="28"/>
          <w:u w:val="single"/>
          <w:lang w:val="en-GB"/>
        </w:rPr>
        <w:tab/>
      </w:r>
    </w:p>
    <w:p w:rsidR="00CB4200" w:rsidRDefault="00CB4200">
      <w:pPr>
        <w:tabs>
          <w:tab w:val="left" w:pos="6840"/>
        </w:tabs>
        <w:ind w:left="1987"/>
        <w:jc w:val="both"/>
        <w:rPr>
          <w:bCs/>
          <w:sz w:val="28"/>
          <w:lang w:val="en-GB"/>
        </w:rPr>
      </w:pPr>
      <w:r>
        <w:rPr>
          <w:bCs/>
          <w:sz w:val="28"/>
          <w:lang w:val="en-GB"/>
        </w:rPr>
        <w:tab/>
        <w:t>2</w:t>
      </w:r>
      <w:r w:rsidR="002E1058">
        <w:rPr>
          <w:rFonts w:hint="eastAsia"/>
          <w:bCs/>
          <w:sz w:val="28"/>
          <w:lang w:val="en-GB"/>
        </w:rPr>
        <w:t>40,1</w:t>
      </w:r>
      <w:r>
        <w:rPr>
          <w:bCs/>
          <w:sz w:val="28"/>
          <w:lang w:val="en-GB"/>
        </w:rPr>
        <w:t>17.5</w:t>
      </w:r>
    </w:p>
    <w:p w:rsidR="00CB4200" w:rsidRDefault="00CB4200">
      <w:pPr>
        <w:tabs>
          <w:tab w:val="left" w:pos="6840"/>
        </w:tabs>
        <w:spacing w:line="360" w:lineRule="auto"/>
        <w:ind w:left="1980"/>
        <w:jc w:val="both"/>
        <w:rPr>
          <w:bCs/>
          <w:sz w:val="28"/>
          <w:lang w:val="en-GB"/>
        </w:rPr>
      </w:pPr>
      <w:r>
        <w:rPr>
          <w:bCs/>
          <w:sz w:val="28"/>
          <w:lang w:val="en-GB"/>
        </w:rPr>
        <w:tab/>
        <w:t>=========</w:t>
      </w:r>
    </w:p>
    <w:p w:rsidR="00CB4200" w:rsidRDefault="00CB4200">
      <w:pPr>
        <w:numPr>
          <w:ilvl w:val="0"/>
          <w:numId w:val="16"/>
        </w:numPr>
        <w:tabs>
          <w:tab w:val="clear" w:pos="2340"/>
          <w:tab w:val="left" w:pos="1418"/>
          <w:tab w:val="num" w:pos="1980"/>
        </w:tabs>
        <w:spacing w:line="360" w:lineRule="auto"/>
        <w:ind w:left="1980" w:hanging="540"/>
        <w:jc w:val="both"/>
        <w:rPr>
          <w:bCs/>
          <w:sz w:val="28"/>
          <w:lang w:val="en-GB"/>
        </w:rPr>
      </w:pPr>
      <w:r>
        <w:rPr>
          <w:bCs/>
          <w:sz w:val="28"/>
          <w:lang w:val="en-GB"/>
        </w:rPr>
        <w:t>The Wife:</w:t>
      </w:r>
    </w:p>
    <w:p w:rsidR="00CB4200" w:rsidRDefault="00CB4200">
      <w:pPr>
        <w:tabs>
          <w:tab w:val="left" w:pos="1418"/>
        </w:tabs>
        <w:spacing w:line="360" w:lineRule="auto"/>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Damages for PSLA</w:t>
      </w:r>
      <w:r>
        <w:rPr>
          <w:bCs/>
          <w:sz w:val="28"/>
          <w:lang w:val="en-GB"/>
        </w:rPr>
        <w:tab/>
        <w:t>200,000</w:t>
      </w:r>
      <w:r w:rsidR="00696DEF">
        <w:rPr>
          <w:rFonts w:hint="eastAsia"/>
          <w:bCs/>
          <w:sz w:val="28"/>
          <w:lang w:val="en-GB"/>
        </w:rPr>
        <w:t>.0</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Pre-trial loss of earnings and MPF</w:t>
      </w:r>
      <w:r>
        <w:rPr>
          <w:bCs/>
          <w:sz w:val="28"/>
          <w:lang w:val="en-GB"/>
        </w:rPr>
        <w:tab/>
        <w:t>182,647.5</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Medical expense</w:t>
      </w:r>
      <w:r>
        <w:rPr>
          <w:bCs/>
          <w:sz w:val="28"/>
          <w:lang w:val="en-GB"/>
        </w:rPr>
        <w:tab/>
        <w:t xml:space="preserve">  22,232</w:t>
      </w:r>
      <w:r w:rsidR="00696DEF">
        <w:rPr>
          <w:rFonts w:hint="eastAsia"/>
          <w:bCs/>
          <w:sz w:val="28"/>
          <w:lang w:val="en-GB"/>
        </w:rPr>
        <w:t>.0</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Travelling expenses</w:t>
      </w:r>
      <w:r>
        <w:rPr>
          <w:bCs/>
          <w:sz w:val="28"/>
          <w:lang w:val="en-GB"/>
        </w:rPr>
        <w:tab/>
        <w:t xml:space="preserve">    1,000</w:t>
      </w:r>
      <w:r w:rsidR="00696DEF">
        <w:rPr>
          <w:rFonts w:hint="eastAsia"/>
          <w:bCs/>
          <w:sz w:val="28"/>
          <w:lang w:val="en-GB"/>
        </w:rPr>
        <w:t>.0</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Purchase of medical equipment</w:t>
      </w:r>
      <w:r>
        <w:rPr>
          <w:bCs/>
          <w:sz w:val="28"/>
          <w:lang w:val="en-GB"/>
        </w:rPr>
        <w:tab/>
        <w:t xml:space="preserve">    2,695</w:t>
      </w:r>
      <w:r w:rsidR="00696DEF">
        <w:rPr>
          <w:rFonts w:hint="eastAsia"/>
          <w:bCs/>
          <w:sz w:val="28"/>
          <w:lang w:val="en-GB"/>
        </w:rPr>
        <w:t>.0</w:t>
      </w:r>
    </w:p>
    <w:p w:rsidR="00CB4200" w:rsidRDefault="00CB4200">
      <w:pPr>
        <w:numPr>
          <w:ilvl w:val="1"/>
          <w:numId w:val="16"/>
        </w:numPr>
        <w:tabs>
          <w:tab w:val="clear" w:pos="1800"/>
          <w:tab w:val="num" w:pos="2700"/>
          <w:tab w:val="left" w:pos="6840"/>
        </w:tabs>
        <w:spacing w:line="360" w:lineRule="auto"/>
        <w:ind w:left="2700" w:hanging="720"/>
        <w:jc w:val="both"/>
        <w:rPr>
          <w:bCs/>
          <w:sz w:val="28"/>
          <w:lang w:val="en-GB"/>
        </w:rPr>
      </w:pPr>
      <w:r>
        <w:rPr>
          <w:bCs/>
          <w:sz w:val="28"/>
          <w:lang w:val="en-GB"/>
        </w:rPr>
        <w:t>Purchase of nourishing food</w:t>
      </w:r>
      <w:r>
        <w:rPr>
          <w:bCs/>
          <w:sz w:val="28"/>
          <w:lang w:val="en-GB"/>
        </w:rPr>
        <w:tab/>
        <w:t xml:space="preserve">  12,581.5</w:t>
      </w:r>
    </w:p>
    <w:p w:rsidR="00CB4200" w:rsidRDefault="00CB4200">
      <w:pPr>
        <w:numPr>
          <w:ilvl w:val="1"/>
          <w:numId w:val="16"/>
        </w:numPr>
        <w:tabs>
          <w:tab w:val="clear" w:pos="1800"/>
          <w:tab w:val="num" w:pos="2700"/>
          <w:tab w:val="left" w:pos="6840"/>
        </w:tabs>
        <w:ind w:left="2707" w:hanging="720"/>
        <w:jc w:val="both"/>
        <w:rPr>
          <w:bCs/>
          <w:sz w:val="28"/>
          <w:lang w:val="en-GB"/>
        </w:rPr>
      </w:pPr>
      <w:r>
        <w:rPr>
          <w:bCs/>
          <w:sz w:val="28"/>
          <w:lang w:val="en-GB"/>
        </w:rPr>
        <w:t>Costs of hiring part-time</w:t>
      </w:r>
      <w:r>
        <w:rPr>
          <w:bCs/>
          <w:sz w:val="28"/>
          <w:lang w:val="en-GB"/>
        </w:rPr>
        <w:tab/>
        <w:t xml:space="preserve">  13,</w:t>
      </w:r>
      <w:r w:rsidR="002E1058">
        <w:rPr>
          <w:rFonts w:hint="eastAsia"/>
          <w:bCs/>
          <w:sz w:val="28"/>
          <w:lang w:val="en-GB"/>
        </w:rPr>
        <w:t>5</w:t>
      </w:r>
      <w:r>
        <w:rPr>
          <w:bCs/>
          <w:sz w:val="28"/>
          <w:lang w:val="en-GB"/>
        </w:rPr>
        <w:t>00</w:t>
      </w:r>
      <w:r w:rsidR="00696DEF">
        <w:rPr>
          <w:rFonts w:hint="eastAsia"/>
          <w:bCs/>
          <w:sz w:val="28"/>
          <w:lang w:val="en-GB"/>
        </w:rPr>
        <w:t>.0</w:t>
      </w:r>
    </w:p>
    <w:p w:rsidR="00CB4200" w:rsidRDefault="00CB4200">
      <w:pPr>
        <w:tabs>
          <w:tab w:val="left" w:pos="2700"/>
          <w:tab w:val="left" w:pos="6840"/>
          <w:tab w:val="decimal" w:pos="8100"/>
        </w:tabs>
        <w:spacing w:line="360" w:lineRule="auto"/>
        <w:ind w:left="1980"/>
        <w:jc w:val="both"/>
        <w:rPr>
          <w:bCs/>
          <w:sz w:val="28"/>
          <w:u w:val="single"/>
          <w:lang w:val="en-GB"/>
        </w:rPr>
      </w:pPr>
      <w:r>
        <w:rPr>
          <w:bCs/>
          <w:sz w:val="28"/>
          <w:lang w:val="en-GB"/>
        </w:rPr>
        <w:tab/>
        <w:t>domestic helper</w:t>
      </w:r>
      <w:r>
        <w:rPr>
          <w:bCs/>
          <w:sz w:val="28"/>
          <w:lang w:val="en-GB"/>
        </w:rPr>
        <w:tab/>
      </w:r>
      <w:r>
        <w:rPr>
          <w:bCs/>
          <w:sz w:val="28"/>
          <w:u w:val="single"/>
          <w:lang w:val="en-GB"/>
        </w:rPr>
        <w:tab/>
      </w:r>
    </w:p>
    <w:p w:rsidR="00CB4200" w:rsidRDefault="00CB4200">
      <w:pPr>
        <w:tabs>
          <w:tab w:val="left" w:pos="6840"/>
        </w:tabs>
        <w:ind w:left="1987"/>
        <w:jc w:val="both"/>
        <w:rPr>
          <w:bCs/>
          <w:sz w:val="28"/>
          <w:lang w:val="en-GB"/>
        </w:rPr>
      </w:pPr>
      <w:r>
        <w:rPr>
          <w:bCs/>
          <w:sz w:val="28"/>
          <w:lang w:val="en-GB"/>
        </w:rPr>
        <w:tab/>
        <w:t>434,</w:t>
      </w:r>
      <w:r w:rsidR="002E1058">
        <w:rPr>
          <w:rFonts w:hint="eastAsia"/>
          <w:bCs/>
          <w:sz w:val="28"/>
          <w:lang w:val="en-GB"/>
        </w:rPr>
        <w:t>6</w:t>
      </w:r>
      <w:r>
        <w:rPr>
          <w:bCs/>
          <w:sz w:val="28"/>
          <w:lang w:val="en-GB"/>
        </w:rPr>
        <w:t>56</w:t>
      </w:r>
      <w:r w:rsidR="002E1058">
        <w:rPr>
          <w:rFonts w:hint="eastAsia"/>
          <w:bCs/>
          <w:sz w:val="28"/>
          <w:lang w:val="en-GB"/>
        </w:rPr>
        <w:t>.0</w:t>
      </w:r>
    </w:p>
    <w:p w:rsidR="00CB4200" w:rsidRDefault="00CB4200">
      <w:pPr>
        <w:tabs>
          <w:tab w:val="left" w:pos="6840"/>
        </w:tabs>
        <w:spacing w:line="360" w:lineRule="auto"/>
        <w:ind w:left="1980"/>
        <w:jc w:val="both"/>
        <w:rPr>
          <w:bCs/>
          <w:sz w:val="28"/>
          <w:lang w:val="en-GB"/>
        </w:rPr>
      </w:pPr>
      <w:r>
        <w:rPr>
          <w:bCs/>
          <w:sz w:val="28"/>
          <w:lang w:val="en-GB"/>
        </w:rPr>
        <w:tab/>
        <w:t>========</w:t>
      </w:r>
    </w:p>
    <w:p w:rsidR="00CB4200" w:rsidRDefault="00CB4200">
      <w:pPr>
        <w:tabs>
          <w:tab w:val="left" w:pos="1418"/>
        </w:tabs>
        <w:spacing w:line="360" w:lineRule="auto"/>
        <w:jc w:val="both"/>
        <w:rPr>
          <w:bCs/>
          <w:sz w:val="28"/>
          <w:lang w:val="en-GB"/>
        </w:rPr>
      </w:pPr>
    </w:p>
    <w:p w:rsidR="00CB4200" w:rsidRDefault="00CB4200">
      <w:pPr>
        <w:pStyle w:val="Heading9"/>
        <w:tabs>
          <w:tab w:val="left" w:pos="1418"/>
        </w:tabs>
        <w:spacing w:line="360" w:lineRule="auto"/>
      </w:pPr>
      <w:r>
        <w:t>Interest and costs</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Regarding interest, the Plaintiffs are entitled to interest at 2% per annum from the date of writ to the date hereof on PSLA, pre-trial loss of earning</w:t>
      </w:r>
      <w:r w:rsidR="002E1058">
        <w:rPr>
          <w:rFonts w:hint="eastAsia"/>
          <w:bCs/>
          <w:sz w:val="28"/>
          <w:lang w:val="en-GB"/>
        </w:rPr>
        <w:t>s</w:t>
      </w:r>
      <w:r>
        <w:rPr>
          <w:bCs/>
          <w:sz w:val="28"/>
          <w:lang w:val="en-GB"/>
        </w:rPr>
        <w:t xml:space="preserve"> and MPF.  As to other damages, interests are to be calculated at half of the judgment rate from the date of the accident</w:t>
      </w:r>
      <w:r w:rsidR="002E1058">
        <w:rPr>
          <w:rFonts w:hint="eastAsia"/>
          <w:bCs/>
          <w:sz w:val="28"/>
          <w:lang w:val="en-GB"/>
        </w:rPr>
        <w:t xml:space="preserve"> to the date hereof</w:t>
      </w:r>
      <w:r>
        <w:rPr>
          <w:bCs/>
          <w:sz w:val="28"/>
          <w:lang w:val="en-GB"/>
        </w:rPr>
        <w:t>.</w:t>
      </w:r>
    </w:p>
    <w:p w:rsidR="00CB4200" w:rsidRDefault="00CB4200">
      <w:pPr>
        <w:tabs>
          <w:tab w:val="left" w:pos="1418"/>
        </w:tabs>
        <w:spacing w:line="360" w:lineRule="auto"/>
        <w:jc w:val="both"/>
        <w:rPr>
          <w:bCs/>
          <w:sz w:val="28"/>
          <w:lang w:val="en-GB"/>
        </w:rPr>
      </w:pPr>
    </w:p>
    <w:p w:rsidR="00CB4200" w:rsidRDefault="00CB4200">
      <w:pPr>
        <w:numPr>
          <w:ilvl w:val="0"/>
          <w:numId w:val="1"/>
        </w:numPr>
        <w:tabs>
          <w:tab w:val="clear" w:pos="360"/>
          <w:tab w:val="left" w:pos="1418"/>
        </w:tabs>
        <w:spacing w:line="360" w:lineRule="auto"/>
        <w:jc w:val="both"/>
        <w:rPr>
          <w:bCs/>
          <w:sz w:val="28"/>
          <w:lang w:val="en-GB"/>
        </w:rPr>
      </w:pPr>
      <w:r>
        <w:rPr>
          <w:bCs/>
          <w:sz w:val="28"/>
          <w:lang w:val="en-GB"/>
        </w:rPr>
        <w:t xml:space="preserve">There is also an order nisi that both Defendants shall pay cost of the Plaintiffs for the whole proceedings, including Certificate for Counsel for the hearings before me, to be taxed, if </w:t>
      </w:r>
      <w:r w:rsidR="00B52982">
        <w:rPr>
          <w:rFonts w:hint="eastAsia"/>
          <w:bCs/>
          <w:sz w:val="28"/>
          <w:lang w:val="en-GB"/>
        </w:rPr>
        <w:t xml:space="preserve">not </w:t>
      </w:r>
      <w:r>
        <w:rPr>
          <w:bCs/>
          <w:sz w:val="28"/>
          <w:lang w:val="en-GB"/>
        </w:rPr>
        <w:t>agreed.</w:t>
      </w:r>
    </w:p>
    <w:p w:rsidR="00CB4200" w:rsidRDefault="00CB4200">
      <w:pPr>
        <w:tabs>
          <w:tab w:val="left" w:pos="1418"/>
        </w:tabs>
        <w:spacing w:line="360" w:lineRule="auto"/>
        <w:jc w:val="both"/>
        <w:rPr>
          <w:bCs/>
          <w:sz w:val="28"/>
          <w:lang w:val="en-GB"/>
        </w:rPr>
      </w:pPr>
    </w:p>
    <w:p w:rsidR="00CB4200" w:rsidRDefault="00CB4200">
      <w:pPr>
        <w:tabs>
          <w:tab w:val="left" w:pos="1418"/>
        </w:tabs>
        <w:spacing w:line="360" w:lineRule="auto"/>
        <w:rPr>
          <w:bCs/>
          <w:sz w:val="28"/>
          <w:lang w:val="en-GB"/>
        </w:rPr>
      </w:pPr>
    </w:p>
    <w:p w:rsidR="00CB4200" w:rsidRDefault="00CB4200">
      <w:pPr>
        <w:tabs>
          <w:tab w:val="left" w:pos="1418"/>
        </w:tabs>
        <w:spacing w:line="360" w:lineRule="auto"/>
        <w:rPr>
          <w:rFonts w:hint="eastAsia"/>
          <w:bCs/>
          <w:sz w:val="28"/>
          <w:lang w:val="en-GB"/>
        </w:rPr>
      </w:pPr>
    </w:p>
    <w:p w:rsidR="00B52982" w:rsidRDefault="00B52982">
      <w:pPr>
        <w:tabs>
          <w:tab w:val="left" w:pos="1418"/>
        </w:tabs>
        <w:spacing w:line="360" w:lineRule="auto"/>
        <w:rPr>
          <w:rFonts w:hint="eastAsia"/>
          <w:bCs/>
          <w:sz w:val="28"/>
          <w:lang w:val="en-GB"/>
        </w:rPr>
      </w:pPr>
    </w:p>
    <w:p w:rsidR="00B52982" w:rsidRDefault="00B52982">
      <w:pPr>
        <w:tabs>
          <w:tab w:val="left" w:pos="1418"/>
        </w:tabs>
        <w:spacing w:line="360" w:lineRule="auto"/>
        <w:rPr>
          <w:bCs/>
          <w:sz w:val="28"/>
          <w:lang w:val="en-GB"/>
        </w:rPr>
      </w:pPr>
    </w:p>
    <w:p w:rsidR="00B52982" w:rsidRDefault="00CB4200" w:rsidP="00B52982">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Jack Wong</w:t>
      </w:r>
      <w:r>
        <w:rPr>
          <w:rFonts w:hint="eastAsia"/>
          <w:lang w:eastAsia="zh-CN"/>
        </w:rPr>
        <w:t>)</w:t>
      </w:r>
    </w:p>
    <w:p w:rsidR="00B52982" w:rsidRPr="00B52982" w:rsidRDefault="00B52982" w:rsidP="00B52982">
      <w:pPr>
        <w:rPr>
          <w:rFonts w:hint="eastAsia"/>
          <w:lang w:val="en-GB"/>
        </w:rPr>
      </w:pPr>
    </w:p>
    <w:p w:rsidR="00CB4200" w:rsidRDefault="00CB4200">
      <w:pPr>
        <w:pStyle w:val="Heading1"/>
        <w:keepNext w:val="0"/>
        <w:tabs>
          <w:tab w:val="center" w:pos="5670"/>
        </w:tabs>
        <w:ind w:left="0" w:firstLine="0"/>
        <w:jc w:val="left"/>
        <w:rPr>
          <w:szCs w:val="24"/>
          <w:lang w:eastAsia="zh-CN"/>
        </w:rPr>
      </w:pPr>
      <w:r>
        <w:rPr>
          <w:szCs w:val="24"/>
          <w:lang w:eastAsia="zh-CN"/>
        </w:rPr>
        <w:tab/>
        <w:t>Deputy District Court Judge</w:t>
      </w:r>
    </w:p>
    <w:p w:rsidR="00CB4200" w:rsidRDefault="00CB4200">
      <w:pPr>
        <w:rPr>
          <w:bCs/>
          <w:lang w:val="en-GB"/>
        </w:rPr>
      </w:pPr>
    </w:p>
    <w:p w:rsidR="00CB4200" w:rsidRDefault="00CB4200">
      <w:pPr>
        <w:rPr>
          <w:bCs/>
          <w:lang w:val="en-GB"/>
        </w:rPr>
      </w:pPr>
    </w:p>
    <w:p w:rsidR="00CB4200" w:rsidRDefault="00CB4200">
      <w:pPr>
        <w:rPr>
          <w:rFonts w:hint="eastAsia"/>
          <w:bCs/>
          <w:lang w:val="en-GB"/>
        </w:rPr>
      </w:pPr>
    </w:p>
    <w:p w:rsidR="008029CD" w:rsidRDefault="008029CD">
      <w:pPr>
        <w:rPr>
          <w:rFonts w:hint="eastAsia"/>
          <w:bCs/>
          <w:lang w:val="en-GB"/>
        </w:rPr>
      </w:pPr>
    </w:p>
    <w:p w:rsidR="008029CD" w:rsidRDefault="008029CD">
      <w:pPr>
        <w:rPr>
          <w:rFonts w:hint="eastAsia"/>
          <w:bCs/>
          <w:lang w:val="en-GB"/>
        </w:rPr>
      </w:pPr>
    </w:p>
    <w:p w:rsidR="008029CD" w:rsidRDefault="008029CD">
      <w:pPr>
        <w:rPr>
          <w:rFonts w:hint="eastAsia"/>
          <w:bCs/>
          <w:lang w:val="en-GB"/>
        </w:rPr>
      </w:pPr>
    </w:p>
    <w:p w:rsidR="00C275CD" w:rsidRDefault="00C275CD">
      <w:pPr>
        <w:rPr>
          <w:rFonts w:hint="eastAsia"/>
          <w:bCs/>
          <w:lang w:val="en-GB"/>
        </w:rPr>
      </w:pPr>
    </w:p>
    <w:p w:rsidR="00C275CD" w:rsidRDefault="00C275CD">
      <w:pPr>
        <w:rPr>
          <w:rFonts w:hint="eastAsia"/>
          <w:bCs/>
          <w:lang w:val="en-GB"/>
        </w:rPr>
      </w:pPr>
    </w:p>
    <w:p w:rsidR="00C275CD" w:rsidRDefault="00C275CD">
      <w:pPr>
        <w:rPr>
          <w:rFonts w:hint="eastAsia"/>
          <w:bCs/>
          <w:lang w:val="en-GB"/>
        </w:rPr>
      </w:pPr>
    </w:p>
    <w:p w:rsidR="00C275CD" w:rsidRDefault="00C275CD">
      <w:pPr>
        <w:rPr>
          <w:rFonts w:hint="eastAsia"/>
          <w:bCs/>
          <w:lang w:val="en-GB"/>
        </w:rPr>
      </w:pPr>
    </w:p>
    <w:p w:rsidR="00885A96" w:rsidRDefault="00885A96" w:rsidP="00885A96">
      <w:pPr>
        <w:tabs>
          <w:tab w:val="left" w:pos="1418"/>
        </w:tabs>
        <w:spacing w:line="360" w:lineRule="auto"/>
        <w:jc w:val="both"/>
        <w:rPr>
          <w:rFonts w:hint="eastAsia"/>
          <w:bCs/>
          <w:sz w:val="28"/>
          <w:lang w:val="en-GB"/>
        </w:rPr>
      </w:pPr>
    </w:p>
    <w:p w:rsidR="00885A96" w:rsidRPr="00885A96" w:rsidRDefault="00885A96" w:rsidP="00885A96">
      <w:pPr>
        <w:tabs>
          <w:tab w:val="left" w:pos="1418"/>
        </w:tabs>
        <w:spacing w:line="360" w:lineRule="auto"/>
        <w:jc w:val="both"/>
        <w:rPr>
          <w:rFonts w:hint="eastAsia"/>
          <w:bCs/>
          <w:sz w:val="28"/>
          <w:lang w:val="en-GB"/>
        </w:rPr>
      </w:pPr>
    </w:p>
    <w:p w:rsidR="00C275CD" w:rsidRPr="00885A96" w:rsidRDefault="00885A96" w:rsidP="00885A96">
      <w:pPr>
        <w:tabs>
          <w:tab w:val="left" w:pos="1418"/>
        </w:tabs>
        <w:spacing w:line="360" w:lineRule="auto"/>
        <w:jc w:val="both"/>
        <w:rPr>
          <w:rFonts w:hint="eastAsia"/>
          <w:bCs/>
          <w:sz w:val="28"/>
          <w:lang w:val="en-GB"/>
        </w:rPr>
      </w:pPr>
      <w:r w:rsidRPr="00885A96">
        <w:rPr>
          <w:rFonts w:hint="eastAsia"/>
          <w:bCs/>
          <w:sz w:val="28"/>
          <w:lang w:val="en-GB"/>
        </w:rPr>
        <w:t>Mr. A</w:t>
      </w:r>
      <w:r w:rsidR="00B52982">
        <w:rPr>
          <w:rFonts w:hint="eastAsia"/>
          <w:bCs/>
          <w:sz w:val="28"/>
          <w:lang w:val="en-GB"/>
        </w:rPr>
        <w:t xml:space="preserve">. </w:t>
      </w:r>
      <w:r w:rsidRPr="00885A96">
        <w:rPr>
          <w:rFonts w:hint="eastAsia"/>
          <w:bCs/>
          <w:sz w:val="28"/>
          <w:lang w:val="en-GB"/>
        </w:rPr>
        <w:t>Lam</w:t>
      </w:r>
      <w:r w:rsidR="00C275CD" w:rsidRPr="00885A96">
        <w:rPr>
          <w:rFonts w:hint="eastAsia"/>
          <w:bCs/>
          <w:sz w:val="28"/>
          <w:lang w:val="en-GB"/>
        </w:rPr>
        <w:t xml:space="preserve"> instructed by Messrs. </w:t>
      </w:r>
      <w:r w:rsidRPr="00885A96">
        <w:rPr>
          <w:rFonts w:hint="eastAsia"/>
          <w:bCs/>
          <w:sz w:val="28"/>
          <w:lang w:val="en-GB"/>
        </w:rPr>
        <w:t>S.H Chan &amp; Co.</w:t>
      </w:r>
      <w:r w:rsidR="00C275CD" w:rsidRPr="00885A96">
        <w:rPr>
          <w:rFonts w:hint="eastAsia"/>
          <w:bCs/>
          <w:sz w:val="28"/>
          <w:lang w:val="en-GB"/>
        </w:rPr>
        <w:t xml:space="preserve"> for the Plaintiff</w:t>
      </w:r>
    </w:p>
    <w:p w:rsidR="00885A96" w:rsidRPr="00885A96" w:rsidRDefault="00885A96" w:rsidP="00885A96">
      <w:pPr>
        <w:tabs>
          <w:tab w:val="left" w:pos="1418"/>
        </w:tabs>
        <w:spacing w:line="360" w:lineRule="auto"/>
        <w:jc w:val="both"/>
        <w:rPr>
          <w:rFonts w:hint="eastAsia"/>
          <w:bCs/>
          <w:sz w:val="28"/>
          <w:lang w:val="en-GB"/>
        </w:rPr>
      </w:pPr>
      <w:r w:rsidRPr="00885A96">
        <w:rPr>
          <w:rFonts w:hint="eastAsia"/>
          <w:bCs/>
          <w:sz w:val="28"/>
          <w:lang w:val="en-GB"/>
        </w:rPr>
        <w:t>Miss C. Tong instructed by Messrs. Ho, Tse, Wai</w:t>
      </w:r>
      <w:r w:rsidR="00696DEF">
        <w:rPr>
          <w:rFonts w:hint="eastAsia"/>
          <w:bCs/>
          <w:sz w:val="28"/>
          <w:lang w:val="en-GB"/>
        </w:rPr>
        <w:t xml:space="preserve"> </w:t>
      </w:r>
      <w:r w:rsidRPr="00885A96">
        <w:rPr>
          <w:rFonts w:hint="eastAsia"/>
          <w:bCs/>
          <w:sz w:val="28"/>
          <w:lang w:val="en-GB"/>
        </w:rPr>
        <w:t>&amp; Partners for the 1</w:t>
      </w:r>
      <w:r w:rsidR="00BD2B6A" w:rsidRPr="00BD2B6A">
        <w:rPr>
          <w:rFonts w:hint="eastAsia"/>
          <w:bCs/>
          <w:sz w:val="28"/>
          <w:vertAlign w:val="superscript"/>
          <w:lang w:val="en-GB"/>
        </w:rPr>
        <w:t>st</w:t>
      </w:r>
      <w:r w:rsidR="00BD2B6A">
        <w:rPr>
          <w:rFonts w:hint="eastAsia"/>
          <w:bCs/>
          <w:sz w:val="28"/>
          <w:lang w:val="en-GB"/>
        </w:rPr>
        <w:t xml:space="preserve"> </w:t>
      </w:r>
      <w:r w:rsidRPr="00885A96">
        <w:rPr>
          <w:rFonts w:hint="eastAsia"/>
          <w:bCs/>
          <w:sz w:val="28"/>
          <w:lang w:val="en-GB"/>
        </w:rPr>
        <w:t>Defendant.</w:t>
      </w:r>
    </w:p>
    <w:p w:rsidR="00C275CD" w:rsidRPr="00885A96" w:rsidRDefault="00885A96" w:rsidP="00885A96">
      <w:pPr>
        <w:tabs>
          <w:tab w:val="left" w:pos="1418"/>
        </w:tabs>
        <w:spacing w:line="360" w:lineRule="auto"/>
        <w:jc w:val="both"/>
        <w:rPr>
          <w:bCs/>
          <w:sz w:val="28"/>
          <w:lang w:val="en-GB"/>
        </w:rPr>
      </w:pPr>
      <w:r w:rsidRPr="00885A96">
        <w:rPr>
          <w:rFonts w:hint="eastAsia"/>
          <w:bCs/>
          <w:sz w:val="28"/>
          <w:lang w:val="en-GB"/>
        </w:rPr>
        <w:t>Miss L. Lau instructed by Messrs. H.L. Wong &amp; Co. for the 2</w:t>
      </w:r>
      <w:r w:rsidR="00BD2B6A" w:rsidRPr="00BD2B6A">
        <w:rPr>
          <w:rFonts w:hint="eastAsia"/>
          <w:bCs/>
          <w:sz w:val="28"/>
          <w:vertAlign w:val="superscript"/>
          <w:lang w:val="en-GB"/>
        </w:rPr>
        <w:t>nd</w:t>
      </w:r>
      <w:r w:rsidR="00BD2B6A">
        <w:rPr>
          <w:rFonts w:hint="eastAsia"/>
          <w:bCs/>
          <w:sz w:val="28"/>
          <w:lang w:val="en-GB"/>
        </w:rPr>
        <w:t xml:space="preserve"> </w:t>
      </w:r>
      <w:r w:rsidRPr="00885A96">
        <w:rPr>
          <w:rFonts w:hint="eastAsia"/>
          <w:bCs/>
          <w:sz w:val="28"/>
          <w:lang w:val="en-GB"/>
        </w:rPr>
        <w:t>Defendant.</w:t>
      </w:r>
    </w:p>
    <w:sectPr w:rsidR="00C275CD" w:rsidRPr="00885A96">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64B" w:rsidRDefault="00C2764B">
      <w:r>
        <w:separator/>
      </w:r>
    </w:p>
  </w:endnote>
  <w:endnote w:type="continuationSeparator" w:id="0">
    <w:p w:rsidR="00C2764B" w:rsidRDefault="00C2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00" w:rsidRDefault="00CB4200">
    <w:pPr>
      <w:pStyle w:val="Footer"/>
      <w:tabs>
        <w:tab w:val="clear" w:pos="4320"/>
        <w:tab w:val="clear" w:pos="8640"/>
        <w:tab w:val="center" w:pos="4678"/>
        <w:tab w:val="right" w:pos="8460"/>
      </w:tabs>
      <w:rPr>
        <w:rFonts w:ascii="Times New Roman" w:hAnsi="Times New Roman"/>
        <w:b w:val="0"/>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64B" w:rsidRDefault="00C2764B">
      <w:r>
        <w:separator/>
      </w:r>
    </w:p>
  </w:footnote>
  <w:footnote w:type="continuationSeparator" w:id="0">
    <w:p w:rsidR="00C2764B" w:rsidRDefault="00C27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00" w:rsidRDefault="00CB420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4200" w:rsidRDefault="00CB4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00" w:rsidRDefault="00CB4200">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E02239">
      <w:rPr>
        <w:rStyle w:val="PageNumber"/>
        <w:rFonts w:ascii="Times New Roman" w:hAnsi="Times New Roman"/>
        <w:b w:val="0"/>
        <w:bCs/>
        <w:noProof/>
        <w:sz w:val="20"/>
      </w:rPr>
      <w:t>31</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CB4200" w:rsidRDefault="002F5362">
    <w:pPr>
      <w:pStyle w:val="Header"/>
      <w:rPr>
        <w:rFonts w:hint="eastAsia"/>
        <w:lang w:eastAsia="zh-CN"/>
      </w:rPr>
    </w:pPr>
    <w:r>
      <w:rPr>
        <w:noProof/>
        <w:sz w:val="20"/>
        <w:lang w:val="en-US"/>
      </w:rPr>
    </w:r>
    <w:r w:rsidR="002F5362">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CB4200" w:rsidRDefault="00CB4200">
                <w:pPr>
                  <w:spacing w:line="720" w:lineRule="exact"/>
                  <w:rPr>
                    <w:color w:val="000000"/>
                    <w:sz w:val="21"/>
                  </w:rPr>
                </w:pPr>
                <w:r>
                  <w:rPr>
                    <w:color w:val="000000"/>
                    <w:sz w:val="21"/>
                  </w:rPr>
                  <w:t>A</w:t>
                </w:r>
              </w:p>
              <w:p w:rsidR="00CB4200" w:rsidRDefault="00CB4200">
                <w:pPr>
                  <w:spacing w:line="720" w:lineRule="exact"/>
                  <w:rPr>
                    <w:color w:val="000000"/>
                    <w:sz w:val="21"/>
                  </w:rPr>
                </w:pPr>
                <w:r>
                  <w:rPr>
                    <w:color w:val="000000"/>
                    <w:sz w:val="21"/>
                  </w:rPr>
                  <w:t>B</w:t>
                </w:r>
              </w:p>
              <w:p w:rsidR="00CB4200" w:rsidRDefault="00CB4200">
                <w:pPr>
                  <w:spacing w:line="720" w:lineRule="exact"/>
                  <w:rPr>
                    <w:color w:val="000000"/>
                    <w:sz w:val="21"/>
                  </w:rPr>
                </w:pPr>
                <w:r>
                  <w:rPr>
                    <w:color w:val="000000"/>
                    <w:sz w:val="21"/>
                  </w:rPr>
                  <w:t>C</w:t>
                </w:r>
              </w:p>
              <w:p w:rsidR="00CB4200" w:rsidRDefault="00CB4200">
                <w:pPr>
                  <w:spacing w:line="720" w:lineRule="exact"/>
                  <w:rPr>
                    <w:color w:val="000000"/>
                    <w:sz w:val="21"/>
                  </w:rPr>
                </w:pPr>
                <w:r>
                  <w:rPr>
                    <w:color w:val="000000"/>
                    <w:sz w:val="21"/>
                  </w:rPr>
                  <w:t>D</w:t>
                </w:r>
              </w:p>
              <w:p w:rsidR="00CB4200" w:rsidRDefault="00CB4200">
                <w:pPr>
                  <w:spacing w:line="720" w:lineRule="exact"/>
                  <w:rPr>
                    <w:color w:val="000000"/>
                    <w:sz w:val="21"/>
                  </w:rPr>
                </w:pPr>
                <w:r>
                  <w:rPr>
                    <w:color w:val="000000"/>
                    <w:sz w:val="21"/>
                  </w:rPr>
                  <w:t>E</w:t>
                </w:r>
              </w:p>
              <w:p w:rsidR="00CB4200" w:rsidRDefault="00CB4200">
                <w:pPr>
                  <w:spacing w:line="720" w:lineRule="exact"/>
                  <w:rPr>
                    <w:color w:val="000000"/>
                    <w:sz w:val="21"/>
                  </w:rPr>
                </w:pPr>
                <w:r>
                  <w:rPr>
                    <w:color w:val="000000"/>
                    <w:sz w:val="21"/>
                  </w:rPr>
                  <w:t>F</w:t>
                </w:r>
              </w:p>
              <w:p w:rsidR="00CB4200" w:rsidRDefault="00CB4200">
                <w:pPr>
                  <w:spacing w:line="720" w:lineRule="exact"/>
                  <w:rPr>
                    <w:color w:val="000000"/>
                    <w:sz w:val="21"/>
                  </w:rPr>
                </w:pPr>
                <w:r>
                  <w:rPr>
                    <w:color w:val="000000"/>
                    <w:sz w:val="21"/>
                  </w:rPr>
                  <w:t>G</w:t>
                </w:r>
              </w:p>
              <w:p w:rsidR="00CB4200" w:rsidRDefault="00CB4200">
                <w:pPr>
                  <w:spacing w:line="720" w:lineRule="exact"/>
                  <w:rPr>
                    <w:color w:val="000000"/>
                    <w:sz w:val="21"/>
                  </w:rPr>
                </w:pPr>
                <w:r>
                  <w:rPr>
                    <w:color w:val="000000"/>
                    <w:sz w:val="21"/>
                  </w:rPr>
                  <w:t>H</w:t>
                </w:r>
              </w:p>
              <w:p w:rsidR="00CB4200" w:rsidRDefault="00CB4200">
                <w:pPr>
                  <w:spacing w:line="720" w:lineRule="exact"/>
                  <w:rPr>
                    <w:color w:val="000000"/>
                    <w:sz w:val="21"/>
                  </w:rPr>
                </w:pPr>
                <w:r>
                  <w:rPr>
                    <w:color w:val="000000"/>
                    <w:sz w:val="21"/>
                  </w:rPr>
                  <w:t>I</w:t>
                </w:r>
              </w:p>
              <w:p w:rsidR="00CB4200" w:rsidRDefault="00CB4200">
                <w:pPr>
                  <w:spacing w:line="720" w:lineRule="exact"/>
                  <w:rPr>
                    <w:color w:val="000000"/>
                    <w:sz w:val="21"/>
                  </w:rPr>
                </w:pPr>
                <w:r>
                  <w:rPr>
                    <w:color w:val="000000"/>
                    <w:sz w:val="21"/>
                  </w:rPr>
                  <w:t>J</w:t>
                </w:r>
              </w:p>
              <w:p w:rsidR="00CB4200" w:rsidRDefault="00CB4200">
                <w:pPr>
                  <w:spacing w:line="720" w:lineRule="exact"/>
                  <w:rPr>
                    <w:color w:val="000000"/>
                    <w:sz w:val="21"/>
                  </w:rPr>
                </w:pPr>
                <w:r>
                  <w:rPr>
                    <w:color w:val="000000"/>
                    <w:sz w:val="21"/>
                  </w:rPr>
                  <w:t>K</w:t>
                </w:r>
              </w:p>
              <w:p w:rsidR="00CB4200" w:rsidRDefault="00CB4200">
                <w:pPr>
                  <w:spacing w:line="720" w:lineRule="exact"/>
                  <w:rPr>
                    <w:color w:val="000000"/>
                    <w:sz w:val="21"/>
                  </w:rPr>
                </w:pPr>
                <w:r>
                  <w:rPr>
                    <w:color w:val="000000"/>
                    <w:sz w:val="21"/>
                  </w:rPr>
                  <w:t>L</w:t>
                </w:r>
              </w:p>
              <w:p w:rsidR="00CB4200" w:rsidRDefault="00CB4200">
                <w:pPr>
                  <w:spacing w:line="720" w:lineRule="exact"/>
                  <w:rPr>
                    <w:color w:val="000000"/>
                    <w:sz w:val="21"/>
                  </w:rPr>
                </w:pPr>
                <w:r>
                  <w:rPr>
                    <w:color w:val="000000"/>
                    <w:sz w:val="21"/>
                  </w:rPr>
                  <w:t>M</w:t>
                </w:r>
              </w:p>
              <w:p w:rsidR="00CB4200" w:rsidRDefault="00CB4200">
                <w:pPr>
                  <w:spacing w:line="720" w:lineRule="exact"/>
                  <w:rPr>
                    <w:color w:val="000000"/>
                    <w:sz w:val="21"/>
                  </w:rPr>
                </w:pPr>
                <w:r>
                  <w:rPr>
                    <w:color w:val="000000"/>
                    <w:sz w:val="21"/>
                  </w:rPr>
                  <w:t>N</w:t>
                </w:r>
              </w:p>
              <w:p w:rsidR="00CB4200" w:rsidRDefault="00CB4200">
                <w:pPr>
                  <w:spacing w:line="720" w:lineRule="exact"/>
                  <w:rPr>
                    <w:color w:val="000000"/>
                    <w:sz w:val="21"/>
                  </w:rPr>
                </w:pPr>
                <w:r>
                  <w:rPr>
                    <w:color w:val="000000"/>
                    <w:sz w:val="21"/>
                  </w:rPr>
                  <w:t>O</w:t>
                </w:r>
              </w:p>
              <w:p w:rsidR="00CB4200" w:rsidRDefault="00CB4200">
                <w:pPr>
                  <w:spacing w:line="720" w:lineRule="exact"/>
                  <w:rPr>
                    <w:color w:val="000000"/>
                    <w:sz w:val="21"/>
                  </w:rPr>
                </w:pPr>
                <w:r>
                  <w:rPr>
                    <w:color w:val="000000"/>
                    <w:sz w:val="21"/>
                  </w:rPr>
                  <w:t>P</w:t>
                </w:r>
              </w:p>
              <w:p w:rsidR="00CB4200" w:rsidRDefault="00CB4200">
                <w:pPr>
                  <w:spacing w:line="720" w:lineRule="exact"/>
                  <w:rPr>
                    <w:color w:val="000000"/>
                    <w:sz w:val="21"/>
                  </w:rPr>
                </w:pPr>
                <w:r>
                  <w:rPr>
                    <w:color w:val="000000"/>
                    <w:sz w:val="21"/>
                  </w:rPr>
                  <w:t>Q</w:t>
                </w:r>
              </w:p>
              <w:p w:rsidR="00CB4200" w:rsidRDefault="00CB4200">
                <w:pPr>
                  <w:spacing w:line="720" w:lineRule="exact"/>
                  <w:rPr>
                    <w:color w:val="000000"/>
                    <w:sz w:val="21"/>
                  </w:rPr>
                </w:pPr>
                <w:r>
                  <w:rPr>
                    <w:color w:val="000000"/>
                    <w:sz w:val="21"/>
                  </w:rPr>
                  <w:t>R</w:t>
                </w:r>
              </w:p>
              <w:p w:rsidR="00CB4200" w:rsidRDefault="00CB4200">
                <w:pPr>
                  <w:spacing w:line="720" w:lineRule="exact"/>
                  <w:rPr>
                    <w:color w:val="000000"/>
                    <w:sz w:val="21"/>
                  </w:rPr>
                </w:pPr>
                <w:r>
                  <w:rPr>
                    <w:color w:val="000000"/>
                    <w:sz w:val="21"/>
                  </w:rPr>
                  <w:t>S</w:t>
                </w:r>
              </w:p>
              <w:p w:rsidR="00CB4200" w:rsidRDefault="00CB4200">
                <w:pPr>
                  <w:spacing w:line="720" w:lineRule="exact"/>
                  <w:rPr>
                    <w:color w:val="000000"/>
                    <w:sz w:val="21"/>
                  </w:rPr>
                </w:pPr>
                <w:r>
                  <w:rPr>
                    <w:color w:val="000000"/>
                    <w:sz w:val="21"/>
                  </w:rPr>
                  <w:t>T</w:t>
                </w:r>
              </w:p>
              <w:p w:rsidR="00CB4200" w:rsidRDefault="00CB4200">
                <w:pPr>
                  <w:spacing w:line="720" w:lineRule="exact"/>
                  <w:rPr>
                    <w:color w:val="000000"/>
                    <w:sz w:val="21"/>
                  </w:rPr>
                </w:pPr>
                <w:r>
                  <w:rPr>
                    <w:color w:val="000000"/>
                    <w:sz w:val="21"/>
                  </w:rPr>
                  <w:t>U</w:t>
                </w:r>
              </w:p>
              <w:p w:rsidR="00CB4200" w:rsidRDefault="00CB4200">
                <w:pPr>
                  <w:spacing w:line="720" w:lineRule="exact"/>
                  <w:rPr>
                    <w:color w:val="000000"/>
                    <w:sz w:val="21"/>
                  </w:rPr>
                </w:pPr>
                <w:r>
                  <w:rPr>
                    <w:color w:val="000000"/>
                    <w:sz w:val="21"/>
                  </w:rPr>
                  <w:t>V</w:t>
                </w:r>
              </w:p>
            </w:txbxContent>
          </v:textbox>
        </v:shape>
      </w:pict>
    </w:r>
    <w:r>
      <w:rPr>
        <w:noProof/>
      </w:rPr>
    </w:r>
    <w:r w:rsidR="002F5362">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CB4200" w:rsidRDefault="00CB4200">
                <w:pPr>
                  <w:spacing w:line="720" w:lineRule="exact"/>
                  <w:rPr>
                    <w:color w:val="000000"/>
                    <w:sz w:val="21"/>
                  </w:rPr>
                </w:pPr>
                <w:r>
                  <w:rPr>
                    <w:color w:val="000000"/>
                    <w:sz w:val="21"/>
                  </w:rPr>
                  <w:t>A</w:t>
                </w:r>
              </w:p>
              <w:p w:rsidR="00CB4200" w:rsidRDefault="00CB4200">
                <w:pPr>
                  <w:spacing w:line="720" w:lineRule="exact"/>
                  <w:rPr>
                    <w:color w:val="000000"/>
                    <w:sz w:val="21"/>
                  </w:rPr>
                </w:pPr>
                <w:r>
                  <w:rPr>
                    <w:color w:val="000000"/>
                    <w:sz w:val="21"/>
                  </w:rPr>
                  <w:t>B</w:t>
                </w:r>
              </w:p>
              <w:p w:rsidR="00CB4200" w:rsidRDefault="00CB4200">
                <w:pPr>
                  <w:spacing w:line="720" w:lineRule="exact"/>
                  <w:rPr>
                    <w:color w:val="000000"/>
                    <w:sz w:val="21"/>
                  </w:rPr>
                </w:pPr>
                <w:r>
                  <w:rPr>
                    <w:color w:val="000000"/>
                    <w:sz w:val="21"/>
                  </w:rPr>
                  <w:t>C</w:t>
                </w:r>
              </w:p>
              <w:p w:rsidR="00CB4200" w:rsidRDefault="00CB4200">
                <w:pPr>
                  <w:spacing w:line="720" w:lineRule="exact"/>
                  <w:rPr>
                    <w:color w:val="000000"/>
                    <w:sz w:val="21"/>
                  </w:rPr>
                </w:pPr>
                <w:r>
                  <w:rPr>
                    <w:color w:val="000000"/>
                    <w:sz w:val="21"/>
                  </w:rPr>
                  <w:t>D</w:t>
                </w:r>
              </w:p>
              <w:p w:rsidR="00CB4200" w:rsidRDefault="00CB4200">
                <w:pPr>
                  <w:spacing w:line="720" w:lineRule="exact"/>
                  <w:rPr>
                    <w:color w:val="000000"/>
                    <w:sz w:val="21"/>
                  </w:rPr>
                </w:pPr>
                <w:r>
                  <w:rPr>
                    <w:color w:val="000000"/>
                    <w:sz w:val="21"/>
                  </w:rPr>
                  <w:t>E</w:t>
                </w:r>
              </w:p>
              <w:p w:rsidR="00CB4200" w:rsidRDefault="00CB4200">
                <w:pPr>
                  <w:spacing w:line="720" w:lineRule="exact"/>
                  <w:rPr>
                    <w:color w:val="000000"/>
                    <w:sz w:val="21"/>
                  </w:rPr>
                </w:pPr>
                <w:r>
                  <w:rPr>
                    <w:color w:val="000000"/>
                    <w:sz w:val="21"/>
                  </w:rPr>
                  <w:t>F</w:t>
                </w:r>
              </w:p>
              <w:p w:rsidR="00CB4200" w:rsidRDefault="00CB4200">
                <w:pPr>
                  <w:spacing w:line="720" w:lineRule="exact"/>
                  <w:rPr>
                    <w:color w:val="000000"/>
                    <w:sz w:val="21"/>
                  </w:rPr>
                </w:pPr>
                <w:r>
                  <w:rPr>
                    <w:color w:val="000000"/>
                    <w:sz w:val="21"/>
                  </w:rPr>
                  <w:t>G</w:t>
                </w:r>
              </w:p>
              <w:p w:rsidR="00CB4200" w:rsidRDefault="00CB4200">
                <w:pPr>
                  <w:spacing w:line="720" w:lineRule="exact"/>
                  <w:rPr>
                    <w:color w:val="000000"/>
                    <w:sz w:val="21"/>
                  </w:rPr>
                </w:pPr>
                <w:r>
                  <w:rPr>
                    <w:color w:val="000000"/>
                    <w:sz w:val="21"/>
                  </w:rPr>
                  <w:t>H</w:t>
                </w:r>
              </w:p>
              <w:p w:rsidR="00CB4200" w:rsidRDefault="00CB4200">
                <w:pPr>
                  <w:spacing w:line="720" w:lineRule="exact"/>
                  <w:rPr>
                    <w:color w:val="000000"/>
                    <w:sz w:val="21"/>
                  </w:rPr>
                </w:pPr>
                <w:r>
                  <w:rPr>
                    <w:color w:val="000000"/>
                    <w:sz w:val="21"/>
                  </w:rPr>
                  <w:t>I</w:t>
                </w:r>
              </w:p>
              <w:p w:rsidR="00CB4200" w:rsidRDefault="00CB4200">
                <w:pPr>
                  <w:spacing w:line="720" w:lineRule="exact"/>
                  <w:rPr>
                    <w:color w:val="000000"/>
                    <w:sz w:val="21"/>
                  </w:rPr>
                </w:pPr>
                <w:r>
                  <w:rPr>
                    <w:color w:val="000000"/>
                    <w:sz w:val="21"/>
                  </w:rPr>
                  <w:t>J</w:t>
                </w:r>
              </w:p>
              <w:p w:rsidR="00CB4200" w:rsidRDefault="00CB4200">
                <w:pPr>
                  <w:spacing w:line="720" w:lineRule="exact"/>
                  <w:rPr>
                    <w:color w:val="000000"/>
                    <w:sz w:val="21"/>
                  </w:rPr>
                </w:pPr>
                <w:r>
                  <w:rPr>
                    <w:color w:val="000000"/>
                    <w:sz w:val="21"/>
                  </w:rPr>
                  <w:t>K</w:t>
                </w:r>
              </w:p>
              <w:p w:rsidR="00CB4200" w:rsidRDefault="00CB4200">
                <w:pPr>
                  <w:spacing w:line="720" w:lineRule="exact"/>
                  <w:rPr>
                    <w:color w:val="000000"/>
                    <w:sz w:val="21"/>
                  </w:rPr>
                </w:pPr>
                <w:r>
                  <w:rPr>
                    <w:color w:val="000000"/>
                    <w:sz w:val="21"/>
                  </w:rPr>
                  <w:t>L</w:t>
                </w:r>
              </w:p>
              <w:p w:rsidR="00CB4200" w:rsidRDefault="00CB4200">
                <w:pPr>
                  <w:spacing w:line="720" w:lineRule="exact"/>
                  <w:rPr>
                    <w:color w:val="000000"/>
                    <w:sz w:val="21"/>
                  </w:rPr>
                </w:pPr>
                <w:r>
                  <w:rPr>
                    <w:color w:val="000000"/>
                    <w:sz w:val="21"/>
                  </w:rPr>
                  <w:t>M</w:t>
                </w:r>
              </w:p>
              <w:p w:rsidR="00CB4200" w:rsidRDefault="00CB4200">
                <w:pPr>
                  <w:spacing w:line="720" w:lineRule="exact"/>
                  <w:rPr>
                    <w:color w:val="000000"/>
                    <w:sz w:val="21"/>
                  </w:rPr>
                </w:pPr>
                <w:r>
                  <w:rPr>
                    <w:color w:val="000000"/>
                    <w:sz w:val="21"/>
                  </w:rPr>
                  <w:t>N</w:t>
                </w:r>
              </w:p>
              <w:p w:rsidR="00CB4200" w:rsidRDefault="00CB4200">
                <w:pPr>
                  <w:spacing w:line="720" w:lineRule="exact"/>
                  <w:rPr>
                    <w:color w:val="000000"/>
                    <w:sz w:val="21"/>
                  </w:rPr>
                </w:pPr>
                <w:r>
                  <w:rPr>
                    <w:color w:val="000000"/>
                    <w:sz w:val="21"/>
                  </w:rPr>
                  <w:t>O</w:t>
                </w:r>
              </w:p>
              <w:p w:rsidR="00CB4200" w:rsidRDefault="00CB4200">
                <w:pPr>
                  <w:spacing w:line="720" w:lineRule="exact"/>
                  <w:rPr>
                    <w:color w:val="000000"/>
                    <w:sz w:val="21"/>
                  </w:rPr>
                </w:pPr>
                <w:r>
                  <w:rPr>
                    <w:color w:val="000000"/>
                    <w:sz w:val="21"/>
                  </w:rPr>
                  <w:t>P</w:t>
                </w:r>
              </w:p>
              <w:p w:rsidR="00CB4200" w:rsidRDefault="00CB4200">
                <w:pPr>
                  <w:spacing w:line="720" w:lineRule="exact"/>
                  <w:rPr>
                    <w:color w:val="000000"/>
                    <w:sz w:val="21"/>
                  </w:rPr>
                </w:pPr>
                <w:r>
                  <w:rPr>
                    <w:color w:val="000000"/>
                    <w:sz w:val="21"/>
                  </w:rPr>
                  <w:t>Q</w:t>
                </w:r>
              </w:p>
              <w:p w:rsidR="00CB4200" w:rsidRDefault="00CB4200">
                <w:pPr>
                  <w:spacing w:line="720" w:lineRule="exact"/>
                  <w:rPr>
                    <w:color w:val="000000"/>
                    <w:sz w:val="21"/>
                  </w:rPr>
                </w:pPr>
                <w:r>
                  <w:rPr>
                    <w:color w:val="000000"/>
                    <w:sz w:val="21"/>
                  </w:rPr>
                  <w:t>R</w:t>
                </w:r>
              </w:p>
              <w:p w:rsidR="00CB4200" w:rsidRDefault="00CB4200">
                <w:pPr>
                  <w:spacing w:line="720" w:lineRule="exact"/>
                  <w:rPr>
                    <w:color w:val="000000"/>
                    <w:sz w:val="21"/>
                  </w:rPr>
                </w:pPr>
                <w:r>
                  <w:rPr>
                    <w:color w:val="000000"/>
                    <w:sz w:val="21"/>
                  </w:rPr>
                  <w:t>S</w:t>
                </w:r>
              </w:p>
              <w:p w:rsidR="00CB4200" w:rsidRDefault="00CB4200">
                <w:pPr>
                  <w:spacing w:line="720" w:lineRule="exact"/>
                  <w:rPr>
                    <w:color w:val="000000"/>
                    <w:sz w:val="21"/>
                  </w:rPr>
                </w:pPr>
                <w:r>
                  <w:rPr>
                    <w:color w:val="000000"/>
                    <w:sz w:val="21"/>
                  </w:rPr>
                  <w:t>T</w:t>
                </w:r>
              </w:p>
              <w:p w:rsidR="00CB4200" w:rsidRDefault="00CB4200">
                <w:pPr>
                  <w:spacing w:line="720" w:lineRule="exact"/>
                  <w:rPr>
                    <w:color w:val="000000"/>
                    <w:sz w:val="21"/>
                  </w:rPr>
                </w:pPr>
                <w:r>
                  <w:rPr>
                    <w:color w:val="000000"/>
                    <w:sz w:val="21"/>
                  </w:rPr>
                  <w:t>U</w:t>
                </w:r>
              </w:p>
              <w:p w:rsidR="00CB4200" w:rsidRDefault="00CB4200">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200" w:rsidRDefault="002F5362">
    <w:pPr>
      <w:pStyle w:val="Header"/>
    </w:pPr>
    <w:r>
      <w:rPr>
        <w:noProof/>
        <w:sz w:val="20"/>
        <w:lang w:val="en-US"/>
      </w:rPr>
    </w:r>
    <w:r w:rsidR="002F5362">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CB4200" w:rsidRDefault="00CB4200">
                <w:pPr>
                  <w:spacing w:line="720" w:lineRule="exact"/>
                  <w:rPr>
                    <w:color w:val="000000"/>
                    <w:sz w:val="21"/>
                  </w:rPr>
                </w:pPr>
                <w:r>
                  <w:rPr>
                    <w:color w:val="000000"/>
                    <w:sz w:val="21"/>
                  </w:rPr>
                  <w:t>A</w:t>
                </w:r>
              </w:p>
              <w:p w:rsidR="00CB4200" w:rsidRDefault="00CB4200">
                <w:pPr>
                  <w:spacing w:line="720" w:lineRule="exact"/>
                  <w:rPr>
                    <w:color w:val="000000"/>
                    <w:sz w:val="21"/>
                  </w:rPr>
                </w:pPr>
                <w:r>
                  <w:rPr>
                    <w:color w:val="000000"/>
                    <w:sz w:val="21"/>
                  </w:rPr>
                  <w:t>B</w:t>
                </w:r>
              </w:p>
              <w:p w:rsidR="00CB4200" w:rsidRDefault="00CB4200">
                <w:pPr>
                  <w:spacing w:line="720" w:lineRule="exact"/>
                  <w:rPr>
                    <w:color w:val="000000"/>
                    <w:sz w:val="21"/>
                  </w:rPr>
                </w:pPr>
                <w:r>
                  <w:rPr>
                    <w:color w:val="000000"/>
                    <w:sz w:val="21"/>
                  </w:rPr>
                  <w:t>C</w:t>
                </w:r>
              </w:p>
              <w:p w:rsidR="00CB4200" w:rsidRDefault="00CB4200">
                <w:pPr>
                  <w:spacing w:line="720" w:lineRule="exact"/>
                  <w:rPr>
                    <w:color w:val="000000"/>
                    <w:sz w:val="21"/>
                  </w:rPr>
                </w:pPr>
                <w:r>
                  <w:rPr>
                    <w:color w:val="000000"/>
                    <w:sz w:val="21"/>
                  </w:rPr>
                  <w:t>D</w:t>
                </w:r>
              </w:p>
              <w:p w:rsidR="00CB4200" w:rsidRDefault="00CB4200">
                <w:pPr>
                  <w:spacing w:line="720" w:lineRule="exact"/>
                  <w:rPr>
                    <w:color w:val="000000"/>
                    <w:sz w:val="21"/>
                  </w:rPr>
                </w:pPr>
                <w:r>
                  <w:rPr>
                    <w:color w:val="000000"/>
                    <w:sz w:val="21"/>
                  </w:rPr>
                  <w:t>E</w:t>
                </w:r>
              </w:p>
              <w:p w:rsidR="00CB4200" w:rsidRDefault="00CB4200">
                <w:pPr>
                  <w:spacing w:line="720" w:lineRule="exact"/>
                  <w:rPr>
                    <w:color w:val="000000"/>
                    <w:sz w:val="21"/>
                  </w:rPr>
                </w:pPr>
                <w:r>
                  <w:rPr>
                    <w:color w:val="000000"/>
                    <w:sz w:val="21"/>
                  </w:rPr>
                  <w:t>F</w:t>
                </w:r>
              </w:p>
              <w:p w:rsidR="00CB4200" w:rsidRDefault="00CB4200">
                <w:pPr>
                  <w:spacing w:line="720" w:lineRule="exact"/>
                  <w:rPr>
                    <w:color w:val="000000"/>
                    <w:sz w:val="21"/>
                  </w:rPr>
                </w:pPr>
                <w:r>
                  <w:rPr>
                    <w:color w:val="000000"/>
                    <w:sz w:val="21"/>
                  </w:rPr>
                  <w:t>G</w:t>
                </w:r>
              </w:p>
              <w:p w:rsidR="00CB4200" w:rsidRDefault="00CB4200">
                <w:pPr>
                  <w:spacing w:line="720" w:lineRule="exact"/>
                  <w:rPr>
                    <w:color w:val="000000"/>
                    <w:sz w:val="21"/>
                  </w:rPr>
                </w:pPr>
                <w:r>
                  <w:rPr>
                    <w:color w:val="000000"/>
                    <w:sz w:val="21"/>
                  </w:rPr>
                  <w:t>H</w:t>
                </w:r>
              </w:p>
              <w:p w:rsidR="00CB4200" w:rsidRDefault="00CB4200">
                <w:pPr>
                  <w:spacing w:line="720" w:lineRule="exact"/>
                  <w:rPr>
                    <w:color w:val="000000"/>
                    <w:sz w:val="21"/>
                  </w:rPr>
                </w:pPr>
                <w:r>
                  <w:rPr>
                    <w:color w:val="000000"/>
                    <w:sz w:val="21"/>
                  </w:rPr>
                  <w:t>I</w:t>
                </w:r>
              </w:p>
              <w:p w:rsidR="00CB4200" w:rsidRDefault="00CB4200">
                <w:pPr>
                  <w:spacing w:line="720" w:lineRule="exact"/>
                  <w:rPr>
                    <w:color w:val="000000"/>
                    <w:sz w:val="21"/>
                  </w:rPr>
                </w:pPr>
                <w:r>
                  <w:rPr>
                    <w:color w:val="000000"/>
                    <w:sz w:val="21"/>
                  </w:rPr>
                  <w:t>J</w:t>
                </w:r>
              </w:p>
              <w:p w:rsidR="00CB4200" w:rsidRDefault="00CB4200">
                <w:pPr>
                  <w:spacing w:line="720" w:lineRule="exact"/>
                  <w:rPr>
                    <w:color w:val="000000"/>
                    <w:sz w:val="21"/>
                  </w:rPr>
                </w:pPr>
                <w:r>
                  <w:rPr>
                    <w:color w:val="000000"/>
                    <w:sz w:val="21"/>
                  </w:rPr>
                  <w:t>K</w:t>
                </w:r>
              </w:p>
              <w:p w:rsidR="00CB4200" w:rsidRDefault="00CB4200">
                <w:pPr>
                  <w:spacing w:line="720" w:lineRule="exact"/>
                  <w:rPr>
                    <w:color w:val="000000"/>
                    <w:sz w:val="21"/>
                  </w:rPr>
                </w:pPr>
                <w:r>
                  <w:rPr>
                    <w:color w:val="000000"/>
                    <w:sz w:val="21"/>
                  </w:rPr>
                  <w:t>L</w:t>
                </w:r>
              </w:p>
              <w:p w:rsidR="00CB4200" w:rsidRDefault="00CB4200">
                <w:pPr>
                  <w:spacing w:line="720" w:lineRule="exact"/>
                  <w:rPr>
                    <w:color w:val="000000"/>
                    <w:sz w:val="21"/>
                  </w:rPr>
                </w:pPr>
                <w:r>
                  <w:rPr>
                    <w:color w:val="000000"/>
                    <w:sz w:val="21"/>
                  </w:rPr>
                  <w:t>M</w:t>
                </w:r>
              </w:p>
              <w:p w:rsidR="00CB4200" w:rsidRDefault="00CB4200">
                <w:pPr>
                  <w:spacing w:line="720" w:lineRule="exact"/>
                  <w:rPr>
                    <w:color w:val="000000"/>
                    <w:sz w:val="21"/>
                  </w:rPr>
                </w:pPr>
                <w:r>
                  <w:rPr>
                    <w:color w:val="000000"/>
                    <w:sz w:val="21"/>
                  </w:rPr>
                  <w:t>N</w:t>
                </w:r>
              </w:p>
              <w:p w:rsidR="00CB4200" w:rsidRDefault="00CB4200">
                <w:pPr>
                  <w:spacing w:line="720" w:lineRule="exact"/>
                  <w:rPr>
                    <w:color w:val="000000"/>
                    <w:sz w:val="21"/>
                  </w:rPr>
                </w:pPr>
                <w:r>
                  <w:rPr>
                    <w:color w:val="000000"/>
                    <w:sz w:val="21"/>
                  </w:rPr>
                  <w:t>O</w:t>
                </w:r>
              </w:p>
              <w:p w:rsidR="00CB4200" w:rsidRDefault="00CB4200">
                <w:pPr>
                  <w:spacing w:line="720" w:lineRule="exact"/>
                  <w:rPr>
                    <w:color w:val="000000"/>
                    <w:sz w:val="21"/>
                  </w:rPr>
                </w:pPr>
                <w:r>
                  <w:rPr>
                    <w:color w:val="000000"/>
                    <w:sz w:val="21"/>
                  </w:rPr>
                  <w:t>P</w:t>
                </w:r>
              </w:p>
              <w:p w:rsidR="00CB4200" w:rsidRDefault="00CB4200">
                <w:pPr>
                  <w:spacing w:line="720" w:lineRule="exact"/>
                  <w:rPr>
                    <w:color w:val="000000"/>
                    <w:sz w:val="21"/>
                  </w:rPr>
                </w:pPr>
                <w:r>
                  <w:rPr>
                    <w:color w:val="000000"/>
                    <w:sz w:val="21"/>
                  </w:rPr>
                  <w:t>Q</w:t>
                </w:r>
              </w:p>
              <w:p w:rsidR="00CB4200" w:rsidRDefault="00CB4200">
                <w:pPr>
                  <w:spacing w:line="720" w:lineRule="exact"/>
                  <w:rPr>
                    <w:color w:val="000000"/>
                    <w:sz w:val="21"/>
                  </w:rPr>
                </w:pPr>
                <w:r>
                  <w:rPr>
                    <w:color w:val="000000"/>
                    <w:sz w:val="21"/>
                  </w:rPr>
                  <w:t>R</w:t>
                </w:r>
              </w:p>
              <w:p w:rsidR="00CB4200" w:rsidRDefault="00CB4200">
                <w:pPr>
                  <w:spacing w:line="720" w:lineRule="exact"/>
                  <w:rPr>
                    <w:color w:val="000000"/>
                    <w:sz w:val="21"/>
                  </w:rPr>
                </w:pPr>
                <w:r>
                  <w:rPr>
                    <w:color w:val="000000"/>
                    <w:sz w:val="21"/>
                  </w:rPr>
                  <w:t>S</w:t>
                </w:r>
              </w:p>
              <w:p w:rsidR="00CB4200" w:rsidRDefault="00CB4200">
                <w:pPr>
                  <w:spacing w:line="720" w:lineRule="exact"/>
                  <w:rPr>
                    <w:color w:val="000000"/>
                    <w:sz w:val="21"/>
                  </w:rPr>
                </w:pPr>
                <w:r>
                  <w:rPr>
                    <w:color w:val="000000"/>
                    <w:sz w:val="21"/>
                  </w:rPr>
                  <w:t>T</w:t>
                </w:r>
              </w:p>
              <w:p w:rsidR="00CB4200" w:rsidRDefault="00CB4200">
                <w:pPr>
                  <w:spacing w:line="720" w:lineRule="exact"/>
                  <w:rPr>
                    <w:color w:val="000000"/>
                    <w:sz w:val="21"/>
                  </w:rPr>
                </w:pPr>
                <w:r>
                  <w:rPr>
                    <w:color w:val="000000"/>
                    <w:sz w:val="21"/>
                  </w:rPr>
                  <w:t>U</w:t>
                </w:r>
              </w:p>
              <w:p w:rsidR="00CB4200" w:rsidRDefault="00CB4200">
                <w:pPr>
                  <w:spacing w:line="720" w:lineRule="exact"/>
                  <w:rPr>
                    <w:color w:val="000000"/>
                    <w:sz w:val="21"/>
                  </w:rPr>
                </w:pPr>
                <w:r>
                  <w:rPr>
                    <w:color w:val="000000"/>
                    <w:sz w:val="21"/>
                  </w:rPr>
                  <w:t>V</w:t>
                </w:r>
              </w:p>
            </w:txbxContent>
          </v:textbox>
        </v:shape>
      </w:pict>
    </w:r>
    <w:r>
      <w:rPr>
        <w:noProof/>
        <w:sz w:val="20"/>
        <w:lang w:val="en-US"/>
      </w:rPr>
    </w:r>
    <w:r w:rsidR="002F5362">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CB4200" w:rsidRDefault="00CB4200">
                <w:pPr>
                  <w:spacing w:line="720" w:lineRule="exact"/>
                  <w:rPr>
                    <w:color w:val="000000"/>
                    <w:sz w:val="21"/>
                  </w:rPr>
                </w:pPr>
                <w:r>
                  <w:rPr>
                    <w:color w:val="000000"/>
                    <w:sz w:val="21"/>
                  </w:rPr>
                  <w:t>A</w:t>
                </w:r>
              </w:p>
              <w:p w:rsidR="00CB4200" w:rsidRDefault="00CB4200">
                <w:pPr>
                  <w:spacing w:line="720" w:lineRule="exact"/>
                  <w:rPr>
                    <w:color w:val="000000"/>
                    <w:sz w:val="21"/>
                  </w:rPr>
                </w:pPr>
                <w:r>
                  <w:rPr>
                    <w:color w:val="000000"/>
                    <w:sz w:val="21"/>
                  </w:rPr>
                  <w:t>B</w:t>
                </w:r>
              </w:p>
              <w:p w:rsidR="00CB4200" w:rsidRDefault="00CB4200">
                <w:pPr>
                  <w:spacing w:line="720" w:lineRule="exact"/>
                  <w:rPr>
                    <w:color w:val="000000"/>
                    <w:sz w:val="21"/>
                  </w:rPr>
                </w:pPr>
                <w:r>
                  <w:rPr>
                    <w:color w:val="000000"/>
                    <w:sz w:val="21"/>
                  </w:rPr>
                  <w:t>C</w:t>
                </w:r>
              </w:p>
              <w:p w:rsidR="00CB4200" w:rsidRDefault="00CB4200">
                <w:pPr>
                  <w:spacing w:line="720" w:lineRule="exact"/>
                  <w:rPr>
                    <w:color w:val="000000"/>
                    <w:sz w:val="21"/>
                  </w:rPr>
                </w:pPr>
                <w:r>
                  <w:rPr>
                    <w:color w:val="000000"/>
                    <w:sz w:val="21"/>
                  </w:rPr>
                  <w:t>D</w:t>
                </w:r>
              </w:p>
              <w:p w:rsidR="00CB4200" w:rsidRDefault="00CB4200">
                <w:pPr>
                  <w:spacing w:line="720" w:lineRule="exact"/>
                  <w:rPr>
                    <w:color w:val="000000"/>
                    <w:sz w:val="21"/>
                  </w:rPr>
                </w:pPr>
                <w:r>
                  <w:rPr>
                    <w:color w:val="000000"/>
                    <w:sz w:val="21"/>
                  </w:rPr>
                  <w:t>E</w:t>
                </w:r>
              </w:p>
              <w:p w:rsidR="00CB4200" w:rsidRDefault="00CB4200">
                <w:pPr>
                  <w:spacing w:line="720" w:lineRule="exact"/>
                  <w:rPr>
                    <w:color w:val="000000"/>
                    <w:sz w:val="21"/>
                  </w:rPr>
                </w:pPr>
                <w:r>
                  <w:rPr>
                    <w:color w:val="000000"/>
                    <w:sz w:val="21"/>
                  </w:rPr>
                  <w:t>F</w:t>
                </w:r>
              </w:p>
              <w:p w:rsidR="00CB4200" w:rsidRDefault="00CB4200">
                <w:pPr>
                  <w:spacing w:line="720" w:lineRule="exact"/>
                  <w:rPr>
                    <w:color w:val="000000"/>
                    <w:sz w:val="21"/>
                  </w:rPr>
                </w:pPr>
                <w:r>
                  <w:rPr>
                    <w:color w:val="000000"/>
                    <w:sz w:val="21"/>
                  </w:rPr>
                  <w:t>G</w:t>
                </w:r>
              </w:p>
              <w:p w:rsidR="00CB4200" w:rsidRDefault="00CB4200">
                <w:pPr>
                  <w:spacing w:line="720" w:lineRule="exact"/>
                  <w:rPr>
                    <w:color w:val="000000"/>
                    <w:sz w:val="21"/>
                  </w:rPr>
                </w:pPr>
                <w:r>
                  <w:rPr>
                    <w:color w:val="000000"/>
                    <w:sz w:val="21"/>
                  </w:rPr>
                  <w:t>H</w:t>
                </w:r>
              </w:p>
              <w:p w:rsidR="00CB4200" w:rsidRDefault="00CB4200">
                <w:pPr>
                  <w:spacing w:line="720" w:lineRule="exact"/>
                  <w:rPr>
                    <w:color w:val="000000"/>
                    <w:sz w:val="21"/>
                  </w:rPr>
                </w:pPr>
                <w:r>
                  <w:rPr>
                    <w:color w:val="000000"/>
                    <w:sz w:val="21"/>
                  </w:rPr>
                  <w:t>I</w:t>
                </w:r>
              </w:p>
              <w:p w:rsidR="00CB4200" w:rsidRDefault="00CB4200">
                <w:pPr>
                  <w:spacing w:line="720" w:lineRule="exact"/>
                  <w:rPr>
                    <w:color w:val="000000"/>
                    <w:sz w:val="21"/>
                  </w:rPr>
                </w:pPr>
                <w:r>
                  <w:rPr>
                    <w:color w:val="000000"/>
                    <w:sz w:val="21"/>
                  </w:rPr>
                  <w:t>J</w:t>
                </w:r>
              </w:p>
              <w:p w:rsidR="00CB4200" w:rsidRDefault="00CB4200">
                <w:pPr>
                  <w:spacing w:line="720" w:lineRule="exact"/>
                  <w:rPr>
                    <w:color w:val="000000"/>
                    <w:sz w:val="21"/>
                  </w:rPr>
                </w:pPr>
                <w:r>
                  <w:rPr>
                    <w:color w:val="000000"/>
                    <w:sz w:val="21"/>
                  </w:rPr>
                  <w:t>K</w:t>
                </w:r>
              </w:p>
              <w:p w:rsidR="00CB4200" w:rsidRDefault="00CB4200">
                <w:pPr>
                  <w:spacing w:line="720" w:lineRule="exact"/>
                  <w:rPr>
                    <w:color w:val="000000"/>
                    <w:sz w:val="21"/>
                  </w:rPr>
                </w:pPr>
                <w:r>
                  <w:rPr>
                    <w:color w:val="000000"/>
                    <w:sz w:val="21"/>
                  </w:rPr>
                  <w:t>L</w:t>
                </w:r>
              </w:p>
              <w:p w:rsidR="00CB4200" w:rsidRDefault="00CB4200">
                <w:pPr>
                  <w:spacing w:line="720" w:lineRule="exact"/>
                  <w:rPr>
                    <w:color w:val="000000"/>
                    <w:sz w:val="21"/>
                  </w:rPr>
                </w:pPr>
                <w:r>
                  <w:rPr>
                    <w:color w:val="000000"/>
                    <w:sz w:val="21"/>
                  </w:rPr>
                  <w:t>M</w:t>
                </w:r>
              </w:p>
              <w:p w:rsidR="00CB4200" w:rsidRDefault="00CB4200">
                <w:pPr>
                  <w:spacing w:line="720" w:lineRule="exact"/>
                  <w:rPr>
                    <w:color w:val="000000"/>
                    <w:sz w:val="21"/>
                  </w:rPr>
                </w:pPr>
                <w:r>
                  <w:rPr>
                    <w:color w:val="000000"/>
                    <w:sz w:val="21"/>
                  </w:rPr>
                  <w:t>N</w:t>
                </w:r>
              </w:p>
              <w:p w:rsidR="00CB4200" w:rsidRDefault="00CB4200">
                <w:pPr>
                  <w:spacing w:line="720" w:lineRule="exact"/>
                  <w:rPr>
                    <w:color w:val="000000"/>
                    <w:sz w:val="21"/>
                  </w:rPr>
                </w:pPr>
                <w:r>
                  <w:rPr>
                    <w:color w:val="000000"/>
                    <w:sz w:val="21"/>
                  </w:rPr>
                  <w:t>O</w:t>
                </w:r>
              </w:p>
              <w:p w:rsidR="00CB4200" w:rsidRDefault="00CB4200">
                <w:pPr>
                  <w:spacing w:line="720" w:lineRule="exact"/>
                  <w:rPr>
                    <w:color w:val="000000"/>
                    <w:sz w:val="21"/>
                  </w:rPr>
                </w:pPr>
                <w:r>
                  <w:rPr>
                    <w:color w:val="000000"/>
                    <w:sz w:val="21"/>
                  </w:rPr>
                  <w:t>P</w:t>
                </w:r>
              </w:p>
              <w:p w:rsidR="00CB4200" w:rsidRDefault="00CB4200">
                <w:pPr>
                  <w:spacing w:line="720" w:lineRule="exact"/>
                  <w:rPr>
                    <w:color w:val="000000"/>
                    <w:sz w:val="21"/>
                  </w:rPr>
                </w:pPr>
                <w:r>
                  <w:rPr>
                    <w:color w:val="000000"/>
                    <w:sz w:val="21"/>
                  </w:rPr>
                  <w:t>Q</w:t>
                </w:r>
              </w:p>
              <w:p w:rsidR="00CB4200" w:rsidRDefault="00CB4200">
                <w:pPr>
                  <w:spacing w:line="720" w:lineRule="exact"/>
                  <w:rPr>
                    <w:color w:val="000000"/>
                    <w:sz w:val="21"/>
                  </w:rPr>
                </w:pPr>
                <w:r>
                  <w:rPr>
                    <w:color w:val="000000"/>
                    <w:sz w:val="21"/>
                  </w:rPr>
                  <w:t>R</w:t>
                </w:r>
              </w:p>
              <w:p w:rsidR="00CB4200" w:rsidRDefault="00CB4200">
                <w:pPr>
                  <w:spacing w:line="720" w:lineRule="exact"/>
                  <w:rPr>
                    <w:color w:val="000000"/>
                    <w:sz w:val="21"/>
                  </w:rPr>
                </w:pPr>
                <w:r>
                  <w:rPr>
                    <w:color w:val="000000"/>
                    <w:sz w:val="21"/>
                  </w:rPr>
                  <w:t>S</w:t>
                </w:r>
              </w:p>
              <w:p w:rsidR="00CB4200" w:rsidRDefault="00CB4200">
                <w:pPr>
                  <w:spacing w:line="720" w:lineRule="exact"/>
                  <w:rPr>
                    <w:color w:val="000000"/>
                    <w:sz w:val="21"/>
                  </w:rPr>
                </w:pPr>
                <w:r>
                  <w:rPr>
                    <w:color w:val="000000"/>
                    <w:sz w:val="21"/>
                  </w:rPr>
                  <w:t>T</w:t>
                </w:r>
              </w:p>
              <w:p w:rsidR="00CB4200" w:rsidRDefault="00CB4200">
                <w:pPr>
                  <w:spacing w:line="720" w:lineRule="exact"/>
                  <w:rPr>
                    <w:color w:val="000000"/>
                    <w:sz w:val="21"/>
                  </w:rPr>
                </w:pPr>
                <w:r>
                  <w:rPr>
                    <w:color w:val="000000"/>
                    <w:sz w:val="21"/>
                  </w:rPr>
                  <w:t>U</w:t>
                </w:r>
              </w:p>
              <w:p w:rsidR="00CB4200" w:rsidRDefault="00CB4200">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D84"/>
    <w:multiLevelType w:val="hybridMultilevel"/>
    <w:tmpl w:val="10D04B4C"/>
    <w:lvl w:ilvl="0" w:tplc="0270D7C4">
      <w:start w:val="1"/>
      <w:numFmt w:val="lowerLetter"/>
      <w:lvlText w:val="(%1)"/>
      <w:lvlJc w:val="left"/>
      <w:pPr>
        <w:tabs>
          <w:tab w:val="num" w:pos="3731"/>
        </w:tabs>
        <w:ind w:left="3731"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D91A66"/>
    <w:multiLevelType w:val="hybridMultilevel"/>
    <w:tmpl w:val="EE106A98"/>
    <w:lvl w:ilvl="0" w:tplc="0270D7C4">
      <w:start w:val="1"/>
      <w:numFmt w:val="lowerLetter"/>
      <w:lvlText w:val="(%1)"/>
      <w:lvlJc w:val="left"/>
      <w:pPr>
        <w:tabs>
          <w:tab w:val="num" w:pos="3731"/>
        </w:tabs>
        <w:ind w:left="3731"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182AED"/>
    <w:multiLevelType w:val="hybridMultilevel"/>
    <w:tmpl w:val="26142C24"/>
    <w:lvl w:ilvl="0" w:tplc="1CC62106">
      <w:start w:val="1"/>
      <w:numFmt w:val="decimal"/>
      <w:lvlText w:val="%1."/>
      <w:lvlJc w:val="left"/>
      <w:pPr>
        <w:tabs>
          <w:tab w:val="num" w:pos="6940"/>
        </w:tabs>
        <w:ind w:left="69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0E5A79"/>
    <w:multiLevelType w:val="hybridMultilevel"/>
    <w:tmpl w:val="3D925366"/>
    <w:lvl w:ilvl="0" w:tplc="B538BB0C">
      <w:start w:val="1"/>
      <w:numFmt w:val="lowerLetter"/>
      <w:lvlText w:val="(%1)"/>
      <w:lvlJc w:val="left"/>
      <w:pPr>
        <w:tabs>
          <w:tab w:val="num" w:pos="3731"/>
        </w:tabs>
        <w:ind w:left="3731"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36B33702"/>
    <w:multiLevelType w:val="hybridMultilevel"/>
    <w:tmpl w:val="F15AC15E"/>
    <w:lvl w:ilvl="0" w:tplc="CC9C1860">
      <w:start w:val="1"/>
      <w:numFmt w:val="lowerLetter"/>
      <w:lvlText w:val="(%1)"/>
      <w:lvlJc w:val="left"/>
      <w:pPr>
        <w:tabs>
          <w:tab w:val="num" w:pos="4240"/>
        </w:tabs>
        <w:ind w:left="4240" w:hanging="360"/>
      </w:pPr>
      <w:rPr>
        <w:rFonts w:hint="eastAsia"/>
      </w:rPr>
    </w:lvl>
    <w:lvl w:ilvl="1" w:tplc="2CE83024">
      <w:start w:val="1"/>
      <w:numFmt w:val="lowerRoman"/>
      <w:lvlText w:val="(%2)"/>
      <w:lvlJc w:val="left"/>
      <w:pPr>
        <w:tabs>
          <w:tab w:val="num" w:pos="1800"/>
        </w:tabs>
        <w:ind w:left="1440" w:hanging="360"/>
      </w:pPr>
      <w:rPr>
        <w:rFonts w:hint="eastAsia"/>
      </w:rPr>
    </w:lvl>
    <w:lvl w:ilvl="2" w:tplc="44D63784">
      <w:start w:val="1"/>
      <w:numFmt w:val="decimal"/>
      <w:lvlText w:val="(%3)"/>
      <w:lvlJc w:val="left"/>
      <w:pPr>
        <w:tabs>
          <w:tab w:val="num" w:pos="270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323EB6"/>
    <w:multiLevelType w:val="hybridMultilevel"/>
    <w:tmpl w:val="32D4712E"/>
    <w:lvl w:ilvl="0" w:tplc="E20EE100">
      <w:start w:val="1"/>
      <w:numFmt w:val="lowerLetter"/>
      <w:lvlText w:val="(%1)"/>
      <w:lvlJc w:val="left"/>
      <w:pPr>
        <w:tabs>
          <w:tab w:val="num" w:pos="3731"/>
        </w:tabs>
        <w:ind w:left="3731" w:hanging="360"/>
      </w:pPr>
      <w:rPr>
        <w:rFonts w:hint="eastAsia"/>
      </w:rPr>
    </w:lvl>
    <w:lvl w:ilvl="1" w:tplc="2CE83024">
      <w:start w:val="1"/>
      <w:numFmt w:val="lowerRoman"/>
      <w:lvlText w:val="(%2)"/>
      <w:lvlJc w:val="left"/>
      <w:pPr>
        <w:tabs>
          <w:tab w:val="num" w:pos="180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247C8B"/>
    <w:multiLevelType w:val="hybridMultilevel"/>
    <w:tmpl w:val="48400C76"/>
    <w:lvl w:ilvl="0" w:tplc="44D63784">
      <w:start w:val="1"/>
      <w:numFmt w:val="decimal"/>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8C0D8F"/>
    <w:multiLevelType w:val="hybridMultilevel"/>
    <w:tmpl w:val="B4BAC56A"/>
    <w:lvl w:ilvl="0" w:tplc="E20EE100">
      <w:start w:val="1"/>
      <w:numFmt w:val="lowerLetter"/>
      <w:lvlText w:val="(%1)"/>
      <w:lvlJc w:val="left"/>
      <w:pPr>
        <w:tabs>
          <w:tab w:val="num" w:pos="3731"/>
        </w:tabs>
        <w:ind w:left="3731" w:hanging="360"/>
      </w:pPr>
      <w:rPr>
        <w:rFonts w:hint="eastAsia"/>
      </w:rPr>
    </w:lvl>
    <w:lvl w:ilvl="1" w:tplc="2CE83024">
      <w:start w:val="1"/>
      <w:numFmt w:val="lowerRoman"/>
      <w:lvlText w:val="(%2)"/>
      <w:lvlJc w:val="left"/>
      <w:pPr>
        <w:tabs>
          <w:tab w:val="num" w:pos="180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764AFA"/>
    <w:multiLevelType w:val="hybridMultilevel"/>
    <w:tmpl w:val="32601106"/>
    <w:lvl w:ilvl="0" w:tplc="1FAC92CE">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82635E"/>
    <w:multiLevelType w:val="hybridMultilevel"/>
    <w:tmpl w:val="B69035D6"/>
    <w:lvl w:ilvl="0" w:tplc="938A7E66">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7A7D35"/>
    <w:multiLevelType w:val="hybridMultilevel"/>
    <w:tmpl w:val="365A731C"/>
    <w:lvl w:ilvl="0" w:tplc="CC9C1860">
      <w:start w:val="1"/>
      <w:numFmt w:val="lowerLetter"/>
      <w:lvlText w:val="(%1)"/>
      <w:lvlJc w:val="left"/>
      <w:pPr>
        <w:tabs>
          <w:tab w:val="num" w:pos="4240"/>
        </w:tabs>
        <w:ind w:left="42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F25E6A"/>
    <w:multiLevelType w:val="hybridMultilevel"/>
    <w:tmpl w:val="A97C77A4"/>
    <w:lvl w:ilvl="0" w:tplc="938A7E66">
      <w:start w:val="1"/>
      <w:numFmt w:val="lowerLetter"/>
      <w:lvlText w:val="(%1)"/>
      <w:lvlJc w:val="left"/>
      <w:pPr>
        <w:tabs>
          <w:tab w:val="num" w:pos="2340"/>
        </w:tabs>
        <w:ind w:left="2340" w:hanging="360"/>
      </w:pPr>
      <w:rPr>
        <w:rFonts w:hint="default"/>
      </w:rPr>
    </w:lvl>
    <w:lvl w:ilvl="1" w:tplc="2CE83024">
      <w:start w:val="1"/>
      <w:numFmt w:val="lowerRoman"/>
      <w:lvlText w:val="(%2)"/>
      <w:lvlJc w:val="left"/>
      <w:pPr>
        <w:tabs>
          <w:tab w:val="num" w:pos="180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9C2AB0"/>
    <w:multiLevelType w:val="hybridMultilevel"/>
    <w:tmpl w:val="CE9850E6"/>
    <w:lvl w:ilvl="0" w:tplc="0270D7C4">
      <w:start w:val="1"/>
      <w:numFmt w:val="lowerLetter"/>
      <w:lvlText w:val="(%1)"/>
      <w:lvlJc w:val="left"/>
      <w:pPr>
        <w:tabs>
          <w:tab w:val="num" w:pos="3731"/>
        </w:tabs>
        <w:ind w:left="3731"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8CA392C"/>
    <w:multiLevelType w:val="hybridMultilevel"/>
    <w:tmpl w:val="FEA45DEA"/>
    <w:lvl w:ilvl="0" w:tplc="0270D7C4">
      <w:start w:val="1"/>
      <w:numFmt w:val="lowerLetter"/>
      <w:lvlText w:val="(%1)"/>
      <w:lvlJc w:val="left"/>
      <w:pPr>
        <w:tabs>
          <w:tab w:val="num" w:pos="3731"/>
        </w:tabs>
        <w:ind w:left="3731"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7469503">
    <w:abstractNumId w:val="5"/>
  </w:num>
  <w:num w:numId="2" w16cid:durableId="1569532530">
    <w:abstractNumId w:val="1"/>
  </w:num>
  <w:num w:numId="3" w16cid:durableId="549345503">
    <w:abstractNumId w:val="4"/>
  </w:num>
  <w:num w:numId="4" w16cid:durableId="428156933">
    <w:abstractNumId w:val="7"/>
  </w:num>
  <w:num w:numId="5" w16cid:durableId="2001345855">
    <w:abstractNumId w:val="8"/>
  </w:num>
  <w:num w:numId="6" w16cid:durableId="1033845556">
    <w:abstractNumId w:val="6"/>
  </w:num>
  <w:num w:numId="7" w16cid:durableId="1765688906">
    <w:abstractNumId w:val="12"/>
  </w:num>
  <w:num w:numId="8" w16cid:durableId="1455054411">
    <w:abstractNumId w:val="9"/>
  </w:num>
  <w:num w:numId="9" w16cid:durableId="1021397963">
    <w:abstractNumId w:val="3"/>
  </w:num>
  <w:num w:numId="10" w16cid:durableId="2082870846">
    <w:abstractNumId w:val="2"/>
  </w:num>
  <w:num w:numId="11" w16cid:durableId="232325608">
    <w:abstractNumId w:val="14"/>
  </w:num>
  <w:num w:numId="12" w16cid:durableId="1363439152">
    <w:abstractNumId w:val="0"/>
  </w:num>
  <w:num w:numId="13" w16cid:durableId="158468215">
    <w:abstractNumId w:val="15"/>
  </w:num>
  <w:num w:numId="14" w16cid:durableId="1917468782">
    <w:abstractNumId w:val="10"/>
  </w:num>
  <w:num w:numId="15" w16cid:durableId="1890334539">
    <w:abstractNumId w:val="11"/>
  </w:num>
  <w:num w:numId="16" w16cid:durableId="19449933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29CD"/>
    <w:rsid w:val="000050B8"/>
    <w:rsid w:val="00021A6D"/>
    <w:rsid w:val="000C61BD"/>
    <w:rsid w:val="001C1432"/>
    <w:rsid w:val="00233B06"/>
    <w:rsid w:val="002473FA"/>
    <w:rsid w:val="00266E00"/>
    <w:rsid w:val="002E1058"/>
    <w:rsid w:val="002F5362"/>
    <w:rsid w:val="00363F1D"/>
    <w:rsid w:val="00401F52"/>
    <w:rsid w:val="00696DEF"/>
    <w:rsid w:val="006A5334"/>
    <w:rsid w:val="008029CD"/>
    <w:rsid w:val="008124E3"/>
    <w:rsid w:val="00885A96"/>
    <w:rsid w:val="008A4024"/>
    <w:rsid w:val="009054BE"/>
    <w:rsid w:val="00AB678C"/>
    <w:rsid w:val="00AF70D0"/>
    <w:rsid w:val="00B10A4F"/>
    <w:rsid w:val="00B52982"/>
    <w:rsid w:val="00BD2B6A"/>
    <w:rsid w:val="00C275CD"/>
    <w:rsid w:val="00C2764B"/>
    <w:rsid w:val="00CB4200"/>
    <w:rsid w:val="00D157CE"/>
    <w:rsid w:val="00D35715"/>
    <w:rsid w:val="00E022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537E89-5314-BD4A-96C2-C36C2FD5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ind w:left="2160"/>
      <w:jc w:val="both"/>
      <w:outlineLvl w:val="5"/>
    </w:pPr>
    <w:rPr>
      <w:bCs/>
      <w:sz w:val="28"/>
      <w:lang w:val="en-GB"/>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pPr>
      <w:keepNext/>
      <w:jc w:val="both"/>
      <w:outlineLvl w:val="8"/>
    </w:pPr>
    <w:rPr>
      <w:bCs/>
      <w:sz w:val="28"/>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spacing w:line="360" w:lineRule="auto"/>
      <w:ind w:left="1440"/>
      <w:jc w:val="both"/>
    </w:pPr>
    <w:rPr>
      <w:bCs/>
      <w:sz w:val="28"/>
      <w:lang w:val="en-GB"/>
    </w:rPr>
  </w:style>
  <w:style w:type="paragraph" w:styleId="BlockText">
    <w:name w:val="Block Text"/>
    <w:basedOn w:val="Normal"/>
    <w:semiHidden/>
    <w:pPr>
      <w:tabs>
        <w:tab w:val="left" w:pos="2700"/>
      </w:tabs>
      <w:ind w:left="2700" w:right="585"/>
      <w:jc w:val="both"/>
    </w:pPr>
    <w:rPr>
      <w:bCs/>
      <w:lang w:val="en-GB"/>
    </w:rPr>
  </w:style>
  <w:style w:type="paragraph" w:styleId="BodyTextIndent2">
    <w:name w:val="Body Text Indent 2"/>
    <w:basedOn w:val="Normal"/>
    <w:semiHidden/>
    <w:pPr>
      <w:tabs>
        <w:tab w:val="left" w:pos="1418"/>
      </w:tabs>
      <w:spacing w:line="360" w:lineRule="auto"/>
      <w:ind w:left="1440"/>
      <w:jc w:val="center"/>
    </w:pPr>
    <w:rPr>
      <w:bCs/>
      <w:sz w:val="28"/>
      <w:lang w:val="en-GB"/>
    </w:rPr>
  </w:style>
  <w:style w:type="paragraph" w:styleId="BodyTextIndent3">
    <w:name w:val="Body Text Indent 3"/>
    <w:basedOn w:val="Normal"/>
    <w:semiHidden/>
    <w:pPr>
      <w:tabs>
        <w:tab w:val="left" w:pos="1418"/>
        <w:tab w:val="left" w:pos="1980"/>
      </w:tabs>
      <w:ind w:left="1440"/>
      <w:jc w:val="both"/>
    </w:pPr>
    <w:rPr>
      <w:bCs/>
      <w:lang w:val="en-GB"/>
    </w:rPr>
  </w:style>
  <w:style w:type="paragraph" w:styleId="BodyText2">
    <w:name w:val="Body Text 2"/>
    <w:basedOn w:val="Normal"/>
    <w:link w:val="BodyText2Char"/>
    <w:uiPriority w:val="99"/>
    <w:unhideWhenUsed/>
    <w:rsid w:val="00C275CD"/>
    <w:pPr>
      <w:spacing w:after="120" w:line="480" w:lineRule="auto"/>
    </w:pPr>
  </w:style>
  <w:style w:type="character" w:customStyle="1" w:styleId="BodyText2Char">
    <w:name w:val="Body Text 2 Char"/>
    <w:basedOn w:val="DefaultParagraphFont"/>
    <w:link w:val="BodyText2"/>
    <w:uiPriority w:val="99"/>
    <w:rsid w:val="00C275CD"/>
    <w:rPr>
      <w:sz w:val="24"/>
      <w:szCs w:val="24"/>
    </w:rPr>
  </w:style>
  <w:style w:type="paragraph" w:styleId="ListParagraph">
    <w:name w:val="List Paragraph"/>
    <w:basedOn w:val="Normal"/>
    <w:uiPriority w:val="34"/>
    <w:qFormat/>
    <w:rsid w:val="006A53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6042</Words>
  <Characters>34443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40405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2010-12-16T03:18:00Z</cp:lastPrinted>
  <dcterms:created xsi:type="dcterms:W3CDTF">2023-10-14T01:16:00Z</dcterms:created>
  <dcterms:modified xsi:type="dcterms:W3CDTF">2023-10-14T01:16:00Z</dcterms:modified>
</cp:coreProperties>
</file>