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D0C6E"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D0C6E">
        <w:rPr>
          <w:rFonts w:ascii="Times New Roman" w:eastAsia="PMingLiU" w:hAnsi="Times New Roman"/>
          <w:b w:val="0"/>
          <w:kern w:val="0"/>
          <w:szCs w:val="28"/>
          <w:lang w:eastAsia="zh-TW"/>
        </w:rPr>
        <w:t xml:space="preserve">DCPI </w:t>
      </w:r>
      <w:r w:rsidR="00B34255">
        <w:rPr>
          <w:rFonts w:ascii="Times New Roman" w:eastAsia="PMingLiU" w:hAnsi="Times New Roman"/>
          <w:b w:val="0"/>
          <w:kern w:val="0"/>
          <w:szCs w:val="28"/>
          <w:lang w:eastAsia="zh-TW"/>
        </w:rPr>
        <w:t>1921</w:t>
      </w:r>
      <w:r w:rsidR="00F840C0">
        <w:rPr>
          <w:rFonts w:ascii="Times New Roman" w:eastAsia="PMingLiU" w:hAnsi="Times New Roman"/>
          <w:b w:val="0"/>
          <w:kern w:val="0"/>
          <w:szCs w:val="28"/>
          <w:lang w:eastAsia="zh-TW"/>
        </w:rPr>
        <w:t>/2016</w:t>
      </w:r>
    </w:p>
    <w:p w:rsidR="00D0454A" w:rsidRPr="003D0C6E" w:rsidRDefault="00CA1E48"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5B470E" w:rsidRPr="005B470E">
            <w:rPr>
              <w:rStyle w:val="PlaceholderText"/>
              <w:color w:val="auto"/>
            </w:rPr>
            <w:t>[2021] HKDC 340</w:t>
          </w:r>
        </w:sdtContent>
      </w:sdt>
    </w:p>
    <w:p w:rsidR="00D0454A" w:rsidRPr="003D0C6E" w:rsidRDefault="00D0454A" w:rsidP="00D0454A">
      <w:pPr>
        <w:spacing w:line="360" w:lineRule="auto"/>
        <w:rPr>
          <w:rFonts w:eastAsia="PMingLiU"/>
          <w:szCs w:val="28"/>
          <w:lang w:val="en-GB" w:eastAsia="zh-TW"/>
        </w:rPr>
      </w:pPr>
    </w:p>
    <w:p w:rsidR="00D0454A" w:rsidRPr="005B470E" w:rsidRDefault="00D0454A" w:rsidP="00D0454A">
      <w:pPr>
        <w:pStyle w:val="normal3"/>
        <w:tabs>
          <w:tab w:val="clear" w:pos="4320"/>
          <w:tab w:val="clear" w:pos="4500"/>
          <w:tab w:val="clear" w:pos="9000"/>
          <w:tab w:val="clear" w:pos="9072"/>
        </w:tabs>
        <w:overflowPunct/>
        <w:autoSpaceDE/>
        <w:autoSpaceDN/>
        <w:rPr>
          <w:rFonts w:eastAsia="PMingLiU"/>
          <w:szCs w:val="28"/>
          <w:lang w:eastAsia="zh-TW"/>
        </w:rPr>
        <w:sectPr w:rsidR="00D0454A" w:rsidRPr="005B470E">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B34255">
        <w:rPr>
          <w:rFonts w:ascii="Times New Roman" w:hAnsi="Times New Roman"/>
          <w:b w:val="0"/>
          <w:kern w:val="0"/>
          <w:szCs w:val="28"/>
          <w:lang w:val="en-US"/>
        </w:rPr>
        <w:t>1921</w:t>
      </w:r>
      <w:r w:rsidR="00F840C0">
        <w:rPr>
          <w:rFonts w:ascii="Times New Roman" w:hAnsi="Times New Roman"/>
          <w:b w:val="0"/>
          <w:kern w:val="0"/>
          <w:szCs w:val="28"/>
          <w:lang w:val="en-US"/>
        </w:rPr>
        <w:t xml:space="preserve"> OF 2016</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B34255">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9C030F" w:rsidRDefault="00D0454A" w:rsidP="00B34255">
      <w:pPr>
        <w:tabs>
          <w:tab w:val="clear" w:pos="1440"/>
          <w:tab w:val="clear" w:pos="4320"/>
          <w:tab w:val="clear" w:pos="9072"/>
          <w:tab w:val="center" w:pos="4140"/>
          <w:tab w:val="right" w:pos="8280"/>
        </w:tabs>
        <w:snapToGrid/>
        <w:spacing w:line="360" w:lineRule="auto"/>
        <w:rPr>
          <w:bCs/>
          <w:szCs w:val="28"/>
        </w:rPr>
      </w:pPr>
      <w:r w:rsidRPr="006E39C1">
        <w:rPr>
          <w:bCs/>
          <w:szCs w:val="28"/>
          <w:lang w:val="en-GB"/>
        </w:rPr>
        <w:tab/>
      </w:r>
      <w:r w:rsidR="00B34255" w:rsidRPr="00B34255">
        <w:rPr>
          <w:rFonts w:hint="eastAsia"/>
          <w:bCs/>
          <w:szCs w:val="28"/>
        </w:rPr>
        <w:t>SO KAM (</w:t>
      </w:r>
      <w:r w:rsidR="00B34255" w:rsidRPr="00B34255">
        <w:rPr>
          <w:rFonts w:ascii="PMingLiU" w:eastAsia="PMingLiU" w:hAnsi="PMingLiU" w:hint="eastAsia"/>
          <w:bCs/>
          <w:szCs w:val="28"/>
        </w:rPr>
        <w:t>蘇金</w:t>
      </w:r>
      <w:r w:rsidR="00B34255" w:rsidRPr="00B34255">
        <w:rPr>
          <w:rFonts w:hint="eastAsia"/>
          <w:bCs/>
          <w:szCs w:val="28"/>
        </w:rPr>
        <w:t>)</w:t>
      </w:r>
      <w:r w:rsidRPr="006E39C1">
        <w:rPr>
          <w:bCs/>
          <w:szCs w:val="28"/>
          <w:lang w:val="en-GB"/>
        </w:rPr>
        <w:tab/>
      </w:r>
      <w:r>
        <w:rPr>
          <w:bCs/>
          <w:szCs w:val="28"/>
          <w:lang w:val="en-GB"/>
        </w:rPr>
        <w:t>Plaintiff</w:t>
      </w:r>
    </w:p>
    <w:p w:rsidR="00D0454A" w:rsidRPr="00265723" w:rsidRDefault="00D0454A" w:rsidP="00B34255">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B0165B" w:rsidRPr="002B396C" w:rsidRDefault="00052E23" w:rsidP="00B34255">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B34255" w:rsidRPr="00B34255">
        <w:rPr>
          <w:bCs/>
          <w:szCs w:val="28"/>
        </w:rPr>
        <w:t>GUILDFORD LIM</w:t>
      </w:r>
      <w:r w:rsidR="00B34255" w:rsidRPr="00CC5A8B">
        <w:rPr>
          <w:bCs/>
          <w:szCs w:val="28"/>
        </w:rPr>
        <w:t>IT</w:t>
      </w:r>
      <w:r w:rsidR="00B34255" w:rsidRPr="00B34255">
        <w:rPr>
          <w:bCs/>
          <w:szCs w:val="28"/>
        </w:rPr>
        <w:t xml:space="preserve">ED </w:t>
      </w:r>
      <w:r w:rsidR="00D0454A" w:rsidRPr="00DD10CE">
        <w:rPr>
          <w:bCs/>
          <w:szCs w:val="28"/>
        </w:rPr>
        <w:t xml:space="preserve">  </w:t>
      </w:r>
      <w:r>
        <w:rPr>
          <w:bCs/>
          <w:szCs w:val="28"/>
        </w:rPr>
        <w:t xml:space="preserve">  </w:t>
      </w:r>
      <w:r w:rsidR="00D0454A" w:rsidRPr="006E39C1">
        <w:rPr>
          <w:bCs/>
          <w:szCs w:val="28"/>
          <w:lang w:val="en-GB"/>
        </w:rPr>
        <w:tab/>
      </w:r>
      <w:r w:rsidR="00FE364E">
        <w:rPr>
          <w:bCs/>
          <w:szCs w:val="28"/>
          <w:lang w:val="en-GB"/>
        </w:rPr>
        <w:t>1</w:t>
      </w:r>
      <w:r w:rsidR="00FE364E">
        <w:rPr>
          <w:bCs/>
          <w:szCs w:val="28"/>
          <w:vertAlign w:val="superscript"/>
          <w:lang w:val="en-GB"/>
        </w:rPr>
        <w:t xml:space="preserve">st </w:t>
      </w:r>
      <w:r w:rsidR="00D0454A">
        <w:rPr>
          <w:bCs/>
          <w:szCs w:val="28"/>
          <w:lang w:val="en-GB"/>
        </w:rPr>
        <w:t>Defendant</w:t>
      </w:r>
    </w:p>
    <w:p w:rsidR="00B34255" w:rsidRDefault="00B0165B" w:rsidP="00B34255">
      <w:pPr>
        <w:tabs>
          <w:tab w:val="clear" w:pos="1440"/>
          <w:tab w:val="clear" w:pos="4320"/>
          <w:tab w:val="clear" w:pos="9072"/>
          <w:tab w:val="center" w:pos="4140"/>
          <w:tab w:val="right" w:pos="8280"/>
        </w:tabs>
        <w:snapToGrid/>
        <w:spacing w:line="360" w:lineRule="auto"/>
        <w:rPr>
          <w:bCs/>
          <w:szCs w:val="28"/>
        </w:rPr>
      </w:pPr>
      <w:r>
        <w:rPr>
          <w:bCs/>
          <w:szCs w:val="28"/>
        </w:rPr>
        <w:tab/>
      </w:r>
      <w:r w:rsidR="00B34255" w:rsidRPr="00B34255">
        <w:rPr>
          <w:rFonts w:hint="eastAsia"/>
          <w:bCs/>
          <w:szCs w:val="28"/>
        </w:rPr>
        <w:t>CHENG YIU FAI (</w:t>
      </w:r>
      <w:r w:rsidR="00B34255" w:rsidRPr="00B34255">
        <w:rPr>
          <w:rFonts w:ascii="PMingLiU" w:eastAsia="PMingLiU" w:hAnsi="PMingLiU" w:hint="eastAsia"/>
          <w:bCs/>
          <w:szCs w:val="28"/>
        </w:rPr>
        <w:t>鄭耀輝</w:t>
      </w:r>
      <w:r w:rsidR="00B34255">
        <w:rPr>
          <w:rFonts w:hint="eastAsia"/>
          <w:bCs/>
          <w:szCs w:val="28"/>
        </w:rPr>
        <w:t>)</w:t>
      </w:r>
      <w:r w:rsidR="00FE364E" w:rsidRPr="00FE364E">
        <w:rPr>
          <w:bCs/>
          <w:szCs w:val="28"/>
        </w:rPr>
        <w:tab/>
      </w:r>
      <w:r w:rsidR="00FE364E">
        <w:rPr>
          <w:bCs/>
          <w:szCs w:val="28"/>
        </w:rPr>
        <w:t>2</w:t>
      </w:r>
      <w:r w:rsidR="00FE364E">
        <w:rPr>
          <w:bCs/>
          <w:szCs w:val="28"/>
          <w:vertAlign w:val="superscript"/>
        </w:rPr>
        <w:t>nd</w:t>
      </w:r>
      <w:r w:rsidR="00FE364E" w:rsidRPr="00FE364E">
        <w:rPr>
          <w:bCs/>
          <w:szCs w:val="28"/>
        </w:rPr>
        <w:t xml:space="preserve"> Defendant</w:t>
      </w:r>
    </w:p>
    <w:p w:rsidR="00B34255" w:rsidRPr="00FE364E" w:rsidRDefault="00B34255" w:rsidP="00B34255">
      <w:pPr>
        <w:tabs>
          <w:tab w:val="clear" w:pos="1440"/>
          <w:tab w:val="clear" w:pos="4320"/>
          <w:tab w:val="clear" w:pos="9072"/>
          <w:tab w:val="center" w:pos="4140"/>
          <w:tab w:val="right" w:pos="8280"/>
        </w:tabs>
        <w:snapToGrid/>
        <w:rPr>
          <w:bCs/>
          <w:szCs w:val="28"/>
        </w:rPr>
      </w:pPr>
    </w:p>
    <w:p w:rsidR="00D0454A" w:rsidRPr="00A64F2D" w:rsidRDefault="00D0454A" w:rsidP="00612FD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612FD9">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8A1C7A" w:rsidRPr="008A1C7A" w:rsidRDefault="008A1C7A" w:rsidP="00BA757B">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 xml:space="preserve">Before:  His Honour Judge Andrew Li in </w:t>
      </w:r>
      <w:r w:rsidR="00761370">
        <w:rPr>
          <w:rFonts w:ascii="Times New Roman" w:hAnsi="Times New Roman"/>
          <w:b w:val="0"/>
          <w:sz w:val="28"/>
          <w:szCs w:val="28"/>
        </w:rPr>
        <w:t>Court</w:t>
      </w:r>
    </w:p>
    <w:p w:rsidR="008A1C7A" w:rsidRPr="008A1C7A" w:rsidRDefault="008D24AD" w:rsidP="00BA757B">
      <w:pPr>
        <w:spacing w:line="360" w:lineRule="auto"/>
        <w:rPr>
          <w:bCs/>
          <w:szCs w:val="28"/>
          <w:lang w:val="en-GB"/>
        </w:rPr>
      </w:pPr>
      <w:r>
        <w:rPr>
          <w:bCs/>
          <w:szCs w:val="28"/>
          <w:lang w:val="en-GB"/>
        </w:rPr>
        <w:t xml:space="preserve">Date of </w:t>
      </w:r>
      <w:r w:rsidR="00195619">
        <w:rPr>
          <w:bCs/>
          <w:szCs w:val="28"/>
          <w:lang w:val="en-GB"/>
        </w:rPr>
        <w:t>Trial</w:t>
      </w:r>
      <w:r>
        <w:rPr>
          <w:bCs/>
          <w:szCs w:val="28"/>
          <w:lang w:val="en-GB"/>
        </w:rPr>
        <w:t xml:space="preserve">:  </w:t>
      </w:r>
      <w:r w:rsidR="00761370">
        <w:rPr>
          <w:bCs/>
          <w:szCs w:val="28"/>
          <w:lang w:val="en-GB"/>
        </w:rPr>
        <w:t>21-23</w:t>
      </w:r>
      <w:r w:rsidR="00B0165B">
        <w:rPr>
          <w:bCs/>
          <w:szCs w:val="28"/>
          <w:lang w:val="en-GB"/>
        </w:rPr>
        <w:t xml:space="preserve"> </w:t>
      </w:r>
      <w:r w:rsidR="00F840C0">
        <w:rPr>
          <w:bCs/>
          <w:szCs w:val="28"/>
          <w:lang w:val="en-GB"/>
        </w:rPr>
        <w:t>December</w:t>
      </w:r>
      <w:r w:rsidR="009464D0">
        <w:rPr>
          <w:bCs/>
          <w:szCs w:val="28"/>
          <w:lang w:val="en-GB"/>
        </w:rPr>
        <w:t xml:space="preserve"> 2020</w:t>
      </w:r>
    </w:p>
    <w:p w:rsidR="008A1C7A" w:rsidRDefault="00435CF0" w:rsidP="00BA757B">
      <w:pPr>
        <w:spacing w:line="360" w:lineRule="auto"/>
        <w:rPr>
          <w:bCs/>
          <w:szCs w:val="28"/>
          <w:lang w:val="en-GB"/>
        </w:rPr>
      </w:pPr>
      <w:r>
        <w:rPr>
          <w:bCs/>
          <w:szCs w:val="28"/>
          <w:lang w:val="en-GB"/>
        </w:rPr>
        <w:t xml:space="preserve">Date of </w:t>
      </w:r>
      <w:r w:rsidR="005103D5">
        <w:rPr>
          <w:bCs/>
          <w:szCs w:val="28"/>
          <w:lang w:val="en-GB"/>
        </w:rPr>
        <w:t>Judgment</w:t>
      </w:r>
      <w:r>
        <w:rPr>
          <w:bCs/>
          <w:szCs w:val="28"/>
          <w:lang w:val="en-GB"/>
        </w:rPr>
        <w:t xml:space="preserve">: </w:t>
      </w:r>
      <w:r w:rsidR="006001E0">
        <w:rPr>
          <w:bCs/>
          <w:szCs w:val="28"/>
          <w:lang w:val="en-GB"/>
        </w:rPr>
        <w:t>22</w:t>
      </w:r>
      <w:r>
        <w:rPr>
          <w:bCs/>
          <w:szCs w:val="28"/>
          <w:lang w:val="en-GB"/>
        </w:rPr>
        <w:t xml:space="preserve"> </w:t>
      </w:r>
      <w:r w:rsidR="00CD7165">
        <w:rPr>
          <w:bCs/>
          <w:szCs w:val="28"/>
          <w:lang w:val="en-GB"/>
        </w:rPr>
        <w:t xml:space="preserve">March </w:t>
      </w:r>
      <w:r w:rsidR="005103D5" w:rsidRPr="00AF760A">
        <w:rPr>
          <w:bCs/>
          <w:szCs w:val="28"/>
          <w:lang w:val="en-GB"/>
        </w:rPr>
        <w:t>2021</w:t>
      </w:r>
    </w:p>
    <w:p w:rsidR="00657E0F" w:rsidRPr="00604CFB" w:rsidRDefault="00657E0F" w:rsidP="00BA757B">
      <w:pPr>
        <w:tabs>
          <w:tab w:val="clear" w:pos="4320"/>
          <w:tab w:val="clear" w:pos="9072"/>
        </w:tabs>
        <w:adjustRightInd w:val="0"/>
        <w:spacing w:line="360" w:lineRule="auto"/>
        <w:rPr>
          <w:szCs w:val="28"/>
          <w:lang w:val="en-GB"/>
        </w:rPr>
      </w:pPr>
    </w:p>
    <w:p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A10BC0" w:rsidRDefault="00761370" w:rsidP="00BA757B">
      <w:pPr>
        <w:tabs>
          <w:tab w:val="clear" w:pos="4320"/>
          <w:tab w:val="clear" w:pos="9072"/>
          <w:tab w:val="left" w:pos="1620"/>
          <w:tab w:val="right" w:pos="8280"/>
        </w:tabs>
        <w:adjustRightInd w:val="0"/>
        <w:spacing w:line="360" w:lineRule="auto"/>
        <w:jc w:val="center"/>
        <w:rPr>
          <w:rFonts w:eastAsia="PMingLiU"/>
          <w:szCs w:val="28"/>
          <w:lang w:eastAsia="zh-TW"/>
        </w:rPr>
      </w:pPr>
      <w:r>
        <w:rPr>
          <w:szCs w:val="28"/>
        </w:rPr>
        <w:t>JUDGMENT</w:t>
      </w:r>
    </w:p>
    <w:p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rsidR="00724A71" w:rsidRDefault="00724A71" w:rsidP="0060207A">
      <w:pPr>
        <w:tabs>
          <w:tab w:val="clear" w:pos="4320"/>
          <w:tab w:val="clear" w:pos="9072"/>
        </w:tabs>
        <w:spacing w:line="360" w:lineRule="auto"/>
        <w:jc w:val="both"/>
        <w:rPr>
          <w:szCs w:val="28"/>
        </w:rPr>
      </w:pPr>
    </w:p>
    <w:p w:rsidR="00B666CB" w:rsidRPr="0097135A" w:rsidRDefault="00AF738D" w:rsidP="0060207A">
      <w:pPr>
        <w:tabs>
          <w:tab w:val="clear" w:pos="4320"/>
          <w:tab w:val="clear" w:pos="9072"/>
        </w:tabs>
        <w:spacing w:line="360" w:lineRule="auto"/>
        <w:jc w:val="both"/>
        <w:rPr>
          <w:bCs/>
          <w:i/>
          <w:szCs w:val="28"/>
        </w:rPr>
      </w:pPr>
      <w:r w:rsidRPr="0097135A">
        <w:rPr>
          <w:bCs/>
          <w:i/>
          <w:szCs w:val="28"/>
        </w:rPr>
        <w:t>INTRODUCTION</w:t>
      </w:r>
    </w:p>
    <w:p w:rsidR="00150644" w:rsidRPr="0097135A" w:rsidRDefault="00150644" w:rsidP="0060207A">
      <w:pPr>
        <w:tabs>
          <w:tab w:val="clear" w:pos="4320"/>
          <w:tab w:val="clear" w:pos="9072"/>
        </w:tabs>
        <w:spacing w:line="360" w:lineRule="auto"/>
        <w:ind w:right="-720"/>
        <w:jc w:val="both"/>
        <w:rPr>
          <w:bCs/>
          <w:szCs w:val="28"/>
        </w:rPr>
      </w:pPr>
    </w:p>
    <w:p w:rsidR="00785866" w:rsidRPr="0097135A" w:rsidRDefault="002C3162" w:rsidP="0060207A">
      <w:pPr>
        <w:pStyle w:val="ListParagraph"/>
        <w:numPr>
          <w:ilvl w:val="0"/>
          <w:numId w:val="17"/>
        </w:numPr>
        <w:spacing w:line="360" w:lineRule="auto"/>
        <w:ind w:left="0" w:firstLine="0"/>
        <w:jc w:val="both"/>
        <w:rPr>
          <w:szCs w:val="28"/>
        </w:rPr>
      </w:pPr>
      <w:r w:rsidRPr="0097135A">
        <w:rPr>
          <w:szCs w:val="28"/>
          <w:lang w:val="en-GB"/>
        </w:rPr>
        <w:t xml:space="preserve">This </w:t>
      </w:r>
      <w:r w:rsidR="0054225C" w:rsidRPr="0097135A">
        <w:rPr>
          <w:szCs w:val="28"/>
          <w:lang w:val="en-GB"/>
        </w:rPr>
        <w:t xml:space="preserve">is a </w:t>
      </w:r>
      <w:r w:rsidRPr="0097135A">
        <w:rPr>
          <w:szCs w:val="28"/>
          <w:lang w:val="en-GB"/>
        </w:rPr>
        <w:t xml:space="preserve">case </w:t>
      </w:r>
      <w:r w:rsidR="00785866" w:rsidRPr="0097135A">
        <w:rPr>
          <w:szCs w:val="28"/>
          <w:lang w:val="en-GB"/>
        </w:rPr>
        <w:t>involved</w:t>
      </w:r>
      <w:r w:rsidR="0054225C" w:rsidRPr="0097135A">
        <w:rPr>
          <w:szCs w:val="28"/>
          <w:lang w:val="en-GB"/>
        </w:rPr>
        <w:t xml:space="preserve"> a simple </w:t>
      </w:r>
      <w:r w:rsidRPr="0097135A">
        <w:rPr>
          <w:szCs w:val="28"/>
          <w:lang w:val="en-GB"/>
        </w:rPr>
        <w:t xml:space="preserve">collision between a </w:t>
      </w:r>
      <w:r w:rsidR="00785866" w:rsidRPr="0097135A">
        <w:rPr>
          <w:szCs w:val="28"/>
          <w:lang w:val="en-GB"/>
        </w:rPr>
        <w:t xml:space="preserve">motorcycle bearing registration number RV7046 (“the MC”) driven by the </w:t>
      </w:r>
      <w:r w:rsidR="00785866" w:rsidRPr="0097135A">
        <w:rPr>
          <w:szCs w:val="28"/>
          <w:lang w:val="en-GB"/>
        </w:rPr>
        <w:lastRenderedPageBreak/>
        <w:t>plaintiff (“P”) and a taxi beari</w:t>
      </w:r>
      <w:r w:rsidR="00124656">
        <w:rPr>
          <w:szCs w:val="28"/>
          <w:lang w:val="en-GB"/>
        </w:rPr>
        <w:t>ng registration number GK2690 (“</w:t>
      </w:r>
      <w:r w:rsidR="00785866" w:rsidRPr="0097135A">
        <w:rPr>
          <w:szCs w:val="28"/>
          <w:lang w:val="en-GB"/>
        </w:rPr>
        <w:t>the Taxi”) driven by the 2</w:t>
      </w:r>
      <w:r w:rsidR="00785866" w:rsidRPr="0097135A">
        <w:rPr>
          <w:szCs w:val="28"/>
          <w:vertAlign w:val="superscript"/>
          <w:lang w:val="en-GB"/>
        </w:rPr>
        <w:t>nd</w:t>
      </w:r>
      <w:r w:rsidR="00785866" w:rsidRPr="0097135A">
        <w:rPr>
          <w:szCs w:val="28"/>
          <w:lang w:val="en-GB"/>
        </w:rPr>
        <w:t xml:space="preserve"> defendant (“D2”)</w:t>
      </w:r>
      <w:r w:rsidR="00CD7165" w:rsidRPr="0097135A">
        <w:rPr>
          <w:szCs w:val="28"/>
          <w:lang w:val="en-GB"/>
        </w:rPr>
        <w:t>.  It happened</w:t>
      </w:r>
      <w:r w:rsidR="00785866" w:rsidRPr="0097135A">
        <w:rPr>
          <w:szCs w:val="28"/>
          <w:lang w:val="en-GB"/>
        </w:rPr>
        <w:t xml:space="preserve"> on 27 September 2014 </w:t>
      </w:r>
      <w:r w:rsidR="00AF77E2" w:rsidRPr="0097135A">
        <w:rPr>
          <w:szCs w:val="28"/>
          <w:lang w:val="en-GB"/>
        </w:rPr>
        <w:t>at or around 8:17 pm</w:t>
      </w:r>
      <w:r w:rsidR="001B1AF2">
        <w:rPr>
          <w:szCs w:val="28"/>
          <w:lang w:val="en-GB"/>
        </w:rPr>
        <w:t xml:space="preserve"> on Garden Road, Mid-level</w:t>
      </w:r>
      <w:r w:rsidR="00AF77E2" w:rsidRPr="0097135A">
        <w:rPr>
          <w:szCs w:val="28"/>
          <w:lang w:val="en-GB"/>
        </w:rPr>
        <w:t xml:space="preserve"> </w:t>
      </w:r>
      <w:r w:rsidR="00785866" w:rsidRPr="0097135A">
        <w:rPr>
          <w:szCs w:val="28"/>
          <w:lang w:val="en-GB"/>
        </w:rPr>
        <w:t>(“the Accident”).</w:t>
      </w:r>
    </w:p>
    <w:p w:rsidR="001D48BB" w:rsidRPr="0097135A" w:rsidRDefault="001D48BB" w:rsidP="0060207A">
      <w:pPr>
        <w:pStyle w:val="ListParagraph"/>
        <w:spacing w:line="360" w:lineRule="auto"/>
        <w:ind w:left="0"/>
        <w:jc w:val="both"/>
        <w:rPr>
          <w:szCs w:val="28"/>
        </w:rPr>
      </w:pPr>
    </w:p>
    <w:p w:rsidR="00370309" w:rsidRPr="0097135A" w:rsidRDefault="002C3162" w:rsidP="0060207A">
      <w:pPr>
        <w:pStyle w:val="ListParagraph"/>
        <w:numPr>
          <w:ilvl w:val="0"/>
          <w:numId w:val="17"/>
        </w:numPr>
        <w:spacing w:line="360" w:lineRule="auto"/>
        <w:ind w:left="0" w:firstLine="0"/>
        <w:jc w:val="both"/>
        <w:rPr>
          <w:szCs w:val="28"/>
        </w:rPr>
      </w:pPr>
      <w:r w:rsidRPr="0097135A">
        <w:rPr>
          <w:szCs w:val="28"/>
          <w:lang w:val="en-GB"/>
        </w:rPr>
        <w:t xml:space="preserve">At the time of the Accident, P was driving </w:t>
      </w:r>
      <w:r w:rsidR="00785866" w:rsidRPr="0097135A">
        <w:rPr>
          <w:szCs w:val="28"/>
          <w:lang w:val="en-GB"/>
        </w:rPr>
        <w:t>the</w:t>
      </w:r>
      <w:r w:rsidRPr="0097135A">
        <w:rPr>
          <w:szCs w:val="28"/>
          <w:lang w:val="en-GB"/>
        </w:rPr>
        <w:t xml:space="preserve"> M</w:t>
      </w:r>
      <w:r w:rsidR="00785866" w:rsidRPr="0097135A">
        <w:rPr>
          <w:szCs w:val="28"/>
          <w:lang w:val="en-GB"/>
        </w:rPr>
        <w:t>C</w:t>
      </w:r>
      <w:r w:rsidRPr="0097135A">
        <w:rPr>
          <w:szCs w:val="28"/>
          <w:lang w:val="en-GB"/>
        </w:rPr>
        <w:t xml:space="preserve"> in the course of his </w:t>
      </w:r>
      <w:r w:rsidR="005B226E" w:rsidRPr="0097135A">
        <w:rPr>
          <w:szCs w:val="28"/>
          <w:lang w:val="en-GB"/>
        </w:rPr>
        <w:t xml:space="preserve">employment as a </w:t>
      </w:r>
      <w:r w:rsidRPr="0097135A">
        <w:rPr>
          <w:szCs w:val="28"/>
          <w:lang w:val="en-GB"/>
        </w:rPr>
        <w:t>food delivery work</w:t>
      </w:r>
      <w:r w:rsidR="005B226E" w:rsidRPr="0097135A">
        <w:rPr>
          <w:szCs w:val="28"/>
          <w:lang w:val="en-GB"/>
        </w:rPr>
        <w:t>er</w:t>
      </w:r>
      <w:r w:rsidR="00573940" w:rsidRPr="0097135A">
        <w:rPr>
          <w:szCs w:val="28"/>
          <w:lang w:val="en-GB"/>
        </w:rPr>
        <w:t xml:space="preserve">. </w:t>
      </w:r>
      <w:r w:rsidR="00964575" w:rsidRPr="0097135A">
        <w:rPr>
          <w:szCs w:val="28"/>
          <w:lang w:val="en-GB"/>
        </w:rPr>
        <w:t xml:space="preserve"> </w:t>
      </w:r>
      <w:r w:rsidRPr="0097135A">
        <w:rPr>
          <w:szCs w:val="28"/>
          <w:lang w:val="en-GB"/>
        </w:rPr>
        <w:t>D</w:t>
      </w:r>
      <w:r w:rsidR="00E62D09" w:rsidRPr="0097135A">
        <w:rPr>
          <w:szCs w:val="28"/>
          <w:lang w:val="en-GB"/>
        </w:rPr>
        <w:t xml:space="preserve">2 had hired the Taxi </w:t>
      </w:r>
      <w:r w:rsidR="005B226E" w:rsidRPr="0097135A">
        <w:rPr>
          <w:szCs w:val="28"/>
          <w:lang w:val="en-GB"/>
        </w:rPr>
        <w:t xml:space="preserve">as a self-employed driver </w:t>
      </w:r>
      <w:r w:rsidR="00E62D09" w:rsidRPr="0097135A">
        <w:rPr>
          <w:szCs w:val="28"/>
          <w:lang w:val="en-GB"/>
        </w:rPr>
        <w:t>from the 1</w:t>
      </w:r>
      <w:r w:rsidR="00E62D09" w:rsidRPr="0097135A">
        <w:rPr>
          <w:szCs w:val="28"/>
          <w:vertAlign w:val="superscript"/>
          <w:lang w:val="en-GB"/>
        </w:rPr>
        <w:t>st</w:t>
      </w:r>
      <w:r w:rsidR="00E62D09" w:rsidRPr="0097135A">
        <w:rPr>
          <w:szCs w:val="28"/>
          <w:lang w:val="en-GB"/>
        </w:rPr>
        <w:t xml:space="preserve"> defendant (“D1”</w:t>
      </w:r>
      <w:r w:rsidR="00964575" w:rsidRPr="0097135A">
        <w:rPr>
          <w:szCs w:val="28"/>
          <w:lang w:val="en-GB"/>
        </w:rPr>
        <w:t>)</w:t>
      </w:r>
      <w:r w:rsidR="00370309" w:rsidRPr="0097135A">
        <w:rPr>
          <w:szCs w:val="28"/>
          <w:lang w:val="en-GB"/>
        </w:rPr>
        <w:t xml:space="preserve"> which was the registered owner of the Taxi.  D2 </w:t>
      </w:r>
      <w:r w:rsidR="00370309" w:rsidRPr="0097135A">
        <w:rPr>
          <w:szCs w:val="28"/>
        </w:rPr>
        <w:t xml:space="preserve">was therefore </w:t>
      </w:r>
      <w:r w:rsidR="00370309" w:rsidRPr="0097135A">
        <w:rPr>
          <w:szCs w:val="28"/>
          <w:lang w:val="en-GB"/>
        </w:rPr>
        <w:t xml:space="preserve">not an employee or agent of D1 </w:t>
      </w:r>
      <w:r w:rsidRPr="0097135A">
        <w:rPr>
          <w:szCs w:val="28"/>
          <w:lang w:val="en-GB"/>
        </w:rPr>
        <w:t xml:space="preserve">at the time of </w:t>
      </w:r>
      <w:r w:rsidR="00573940" w:rsidRPr="0097135A">
        <w:rPr>
          <w:szCs w:val="28"/>
          <w:lang w:val="en-GB"/>
        </w:rPr>
        <w:t>the Accident.</w:t>
      </w:r>
    </w:p>
    <w:p w:rsidR="00370309" w:rsidRPr="0097135A" w:rsidRDefault="00370309" w:rsidP="0060207A">
      <w:pPr>
        <w:pStyle w:val="ListParagraph"/>
        <w:spacing w:line="360" w:lineRule="auto"/>
        <w:rPr>
          <w:szCs w:val="28"/>
        </w:rPr>
      </w:pPr>
    </w:p>
    <w:p w:rsidR="001D48BB" w:rsidRPr="0097135A" w:rsidRDefault="00370309" w:rsidP="0060207A">
      <w:pPr>
        <w:pStyle w:val="ListParagraph"/>
        <w:numPr>
          <w:ilvl w:val="0"/>
          <w:numId w:val="17"/>
        </w:numPr>
        <w:spacing w:line="360" w:lineRule="auto"/>
        <w:ind w:left="0" w:firstLine="0"/>
        <w:jc w:val="both"/>
        <w:rPr>
          <w:szCs w:val="28"/>
        </w:rPr>
      </w:pPr>
      <w:r w:rsidRPr="0097135A">
        <w:rPr>
          <w:szCs w:val="28"/>
          <w:lang w:val="en-GB"/>
        </w:rPr>
        <w:t xml:space="preserve">Both the issues of liability and quantum </w:t>
      </w:r>
      <w:r w:rsidR="00512A09" w:rsidRPr="0097135A">
        <w:rPr>
          <w:szCs w:val="28"/>
          <w:lang w:val="en-GB"/>
        </w:rPr>
        <w:t xml:space="preserve">are being contested by D1 &amp; D2 </w:t>
      </w:r>
      <w:r w:rsidR="002071E8">
        <w:rPr>
          <w:szCs w:val="28"/>
          <w:lang w:val="en-GB"/>
        </w:rPr>
        <w:t>(“collectively as “Ds”)</w:t>
      </w:r>
      <w:r w:rsidR="00512A09" w:rsidRPr="0097135A">
        <w:rPr>
          <w:szCs w:val="28"/>
          <w:lang w:val="en-GB"/>
        </w:rPr>
        <w:t>.</w:t>
      </w:r>
      <w:r w:rsidR="00573940" w:rsidRPr="0097135A">
        <w:rPr>
          <w:szCs w:val="28"/>
          <w:lang w:val="en-GB"/>
        </w:rPr>
        <w:t xml:space="preserve"> </w:t>
      </w:r>
      <w:r w:rsidR="002C3162" w:rsidRPr="0097135A">
        <w:rPr>
          <w:szCs w:val="28"/>
          <w:lang w:val="en-GB"/>
        </w:rPr>
        <w:t xml:space="preserve"> </w:t>
      </w:r>
    </w:p>
    <w:p w:rsidR="00E12967" w:rsidRPr="0097135A" w:rsidRDefault="00E12967" w:rsidP="0060207A">
      <w:pPr>
        <w:spacing w:line="360" w:lineRule="auto"/>
        <w:rPr>
          <w:szCs w:val="28"/>
        </w:rPr>
      </w:pPr>
    </w:p>
    <w:p w:rsidR="00E12967" w:rsidRPr="0097135A" w:rsidRDefault="00E12967" w:rsidP="0060207A">
      <w:pPr>
        <w:spacing w:line="360" w:lineRule="auto"/>
        <w:rPr>
          <w:i/>
          <w:szCs w:val="28"/>
        </w:rPr>
      </w:pPr>
      <w:r w:rsidRPr="0097135A">
        <w:rPr>
          <w:i/>
          <w:szCs w:val="28"/>
        </w:rPr>
        <w:t>BACKGROUND</w:t>
      </w:r>
    </w:p>
    <w:p w:rsidR="00E12967" w:rsidRPr="0097135A" w:rsidRDefault="00E12967" w:rsidP="0060207A">
      <w:pPr>
        <w:pStyle w:val="ListParagraph"/>
        <w:spacing w:line="360" w:lineRule="auto"/>
        <w:ind w:left="0"/>
        <w:jc w:val="both"/>
        <w:rPr>
          <w:szCs w:val="28"/>
        </w:rPr>
      </w:pPr>
    </w:p>
    <w:p w:rsidR="00B01132" w:rsidRPr="0097135A" w:rsidRDefault="004F3317" w:rsidP="0060207A">
      <w:pPr>
        <w:pStyle w:val="ListParagraph"/>
        <w:spacing w:line="360" w:lineRule="auto"/>
        <w:ind w:left="0"/>
        <w:rPr>
          <w:i/>
          <w:szCs w:val="28"/>
          <w:lang w:val="en-GB"/>
        </w:rPr>
      </w:pPr>
      <w:r w:rsidRPr="0097135A">
        <w:rPr>
          <w:i/>
          <w:szCs w:val="28"/>
          <w:lang w:val="en-GB"/>
        </w:rPr>
        <w:t>P</w:t>
      </w:r>
      <w:r w:rsidR="00E12967" w:rsidRPr="0097135A">
        <w:rPr>
          <w:i/>
          <w:szCs w:val="28"/>
          <w:lang w:val="en-GB"/>
        </w:rPr>
        <w:t>’s case</w:t>
      </w:r>
    </w:p>
    <w:p w:rsidR="00E12967" w:rsidRPr="0097135A" w:rsidRDefault="00E12967" w:rsidP="0060207A">
      <w:pPr>
        <w:pStyle w:val="ListParagraph"/>
        <w:spacing w:line="360" w:lineRule="auto"/>
        <w:ind w:left="0"/>
        <w:rPr>
          <w:szCs w:val="28"/>
        </w:rPr>
      </w:pPr>
    </w:p>
    <w:p w:rsidR="00165EF5" w:rsidRPr="0097135A" w:rsidRDefault="00573940" w:rsidP="0060207A">
      <w:pPr>
        <w:pStyle w:val="ListParagraph"/>
        <w:numPr>
          <w:ilvl w:val="0"/>
          <w:numId w:val="17"/>
        </w:numPr>
        <w:spacing w:line="360" w:lineRule="auto"/>
        <w:ind w:left="0" w:firstLine="0"/>
        <w:jc w:val="both"/>
        <w:rPr>
          <w:szCs w:val="28"/>
        </w:rPr>
      </w:pPr>
      <w:r w:rsidRPr="0097135A">
        <w:rPr>
          <w:szCs w:val="28"/>
          <w:lang w:val="en-GB"/>
        </w:rPr>
        <w:t>P</w:t>
      </w:r>
      <w:r w:rsidR="00CE6EFD">
        <w:rPr>
          <w:szCs w:val="28"/>
          <w:lang w:val="en-GB"/>
        </w:rPr>
        <w:t>’s</w:t>
      </w:r>
      <w:r w:rsidR="00E12967" w:rsidRPr="0097135A">
        <w:rPr>
          <w:szCs w:val="28"/>
          <w:lang w:val="en-GB"/>
        </w:rPr>
        <w:t xml:space="preserve"> </w:t>
      </w:r>
      <w:r w:rsidR="000F593B" w:rsidRPr="0097135A">
        <w:rPr>
          <w:szCs w:val="28"/>
          <w:lang w:val="en-GB"/>
        </w:rPr>
        <w:t xml:space="preserve">case is that, at the time of the Accident, </w:t>
      </w:r>
      <w:r w:rsidR="00E12967" w:rsidRPr="0097135A">
        <w:rPr>
          <w:szCs w:val="28"/>
          <w:lang w:val="en-GB"/>
        </w:rPr>
        <w:t xml:space="preserve">he </w:t>
      </w:r>
      <w:r w:rsidR="000F593B" w:rsidRPr="0097135A">
        <w:rPr>
          <w:szCs w:val="28"/>
          <w:lang w:val="en-GB"/>
        </w:rPr>
        <w:t xml:space="preserve">was </w:t>
      </w:r>
      <w:r w:rsidR="00E92929" w:rsidRPr="0097135A">
        <w:rPr>
          <w:szCs w:val="28"/>
          <w:lang w:val="en-GB"/>
        </w:rPr>
        <w:t xml:space="preserve">riding his MC </w:t>
      </w:r>
      <w:r w:rsidR="00AF77E2" w:rsidRPr="0097135A">
        <w:rPr>
          <w:szCs w:val="28"/>
          <w:lang w:val="en-GB"/>
        </w:rPr>
        <w:t>“at a scene near R</w:t>
      </w:r>
      <w:r w:rsidR="00E12967" w:rsidRPr="0097135A">
        <w:rPr>
          <w:szCs w:val="28"/>
          <w:lang w:val="en-GB"/>
        </w:rPr>
        <w:t xml:space="preserve">obinson Road towards </w:t>
      </w:r>
      <w:r w:rsidR="00AF77E2" w:rsidRPr="0097135A">
        <w:rPr>
          <w:szCs w:val="28"/>
          <w:lang w:val="en-GB"/>
        </w:rPr>
        <w:t>North at t</w:t>
      </w:r>
      <w:r w:rsidR="00E12967" w:rsidRPr="0097135A">
        <w:rPr>
          <w:szCs w:val="28"/>
          <w:lang w:val="en-GB"/>
        </w:rPr>
        <w:t>he junction of Garden Road</w:t>
      </w:r>
      <w:r w:rsidR="00AF77E2" w:rsidRPr="0097135A">
        <w:rPr>
          <w:szCs w:val="28"/>
          <w:lang w:val="en-GB"/>
        </w:rPr>
        <w:t>, Hong Kong”</w:t>
      </w:r>
      <w:r w:rsidR="00836EFB">
        <w:rPr>
          <w:szCs w:val="28"/>
          <w:lang w:val="en-GB"/>
        </w:rPr>
        <w:t xml:space="preserve">, </w:t>
      </w:r>
      <w:r w:rsidR="00AF77E2" w:rsidRPr="0097135A">
        <w:rPr>
          <w:szCs w:val="28"/>
          <w:lang w:val="en-GB"/>
        </w:rPr>
        <w:t xml:space="preserve">which has been defined by P under the indorsement of claim </w:t>
      </w:r>
      <w:r w:rsidR="00165EF5" w:rsidRPr="0097135A">
        <w:rPr>
          <w:szCs w:val="28"/>
          <w:lang w:val="en-GB"/>
        </w:rPr>
        <w:t>(“</w:t>
      </w:r>
      <w:r w:rsidR="002B396C">
        <w:rPr>
          <w:szCs w:val="28"/>
          <w:lang w:val="en-GB"/>
        </w:rPr>
        <w:t xml:space="preserve">the </w:t>
      </w:r>
      <w:proofErr w:type="spellStart"/>
      <w:r w:rsidR="00165EF5" w:rsidRPr="0097135A">
        <w:rPr>
          <w:szCs w:val="28"/>
          <w:lang w:val="en-GB"/>
        </w:rPr>
        <w:t>IoC</w:t>
      </w:r>
      <w:proofErr w:type="spellEnd"/>
      <w:r w:rsidR="00165EF5" w:rsidRPr="0097135A">
        <w:rPr>
          <w:szCs w:val="28"/>
          <w:lang w:val="en-GB"/>
        </w:rPr>
        <w:t xml:space="preserve">”) </w:t>
      </w:r>
      <w:r w:rsidR="00AF77E2" w:rsidRPr="0097135A">
        <w:rPr>
          <w:szCs w:val="28"/>
          <w:lang w:val="en-GB"/>
        </w:rPr>
        <w:t xml:space="preserve">and </w:t>
      </w:r>
      <w:r w:rsidR="00DF67FD">
        <w:rPr>
          <w:szCs w:val="28"/>
          <w:lang w:val="en-GB"/>
        </w:rPr>
        <w:t>the</w:t>
      </w:r>
      <w:r w:rsidR="00AF77E2" w:rsidRPr="0097135A">
        <w:rPr>
          <w:szCs w:val="28"/>
          <w:lang w:val="en-GB"/>
        </w:rPr>
        <w:t xml:space="preserve"> statement </w:t>
      </w:r>
      <w:r w:rsidR="00836EFB">
        <w:rPr>
          <w:szCs w:val="28"/>
          <w:lang w:val="en-GB"/>
        </w:rPr>
        <w:t>of claim (“</w:t>
      </w:r>
      <w:r w:rsidR="002B396C">
        <w:rPr>
          <w:szCs w:val="28"/>
          <w:lang w:val="en-GB"/>
        </w:rPr>
        <w:t xml:space="preserve">the </w:t>
      </w:r>
      <w:proofErr w:type="spellStart"/>
      <w:r w:rsidR="00836EFB">
        <w:rPr>
          <w:szCs w:val="28"/>
          <w:lang w:val="en-GB"/>
        </w:rPr>
        <w:t>SoC</w:t>
      </w:r>
      <w:proofErr w:type="spellEnd"/>
      <w:r w:rsidR="00836EFB">
        <w:rPr>
          <w:szCs w:val="28"/>
          <w:lang w:val="en-GB"/>
        </w:rPr>
        <w:t>”) as “the Scene”. W</w:t>
      </w:r>
      <w:r w:rsidR="00AF77E2" w:rsidRPr="0097135A">
        <w:rPr>
          <w:szCs w:val="28"/>
          <w:lang w:val="en-GB"/>
        </w:rPr>
        <w:t xml:space="preserve">hen he arrived at </w:t>
      </w:r>
      <w:r w:rsidR="00836EFB">
        <w:rPr>
          <w:szCs w:val="28"/>
          <w:lang w:val="en-GB"/>
        </w:rPr>
        <w:t>“</w:t>
      </w:r>
      <w:r w:rsidR="00AF77E2" w:rsidRPr="0097135A">
        <w:rPr>
          <w:szCs w:val="28"/>
          <w:lang w:val="en-GB"/>
        </w:rPr>
        <w:t>the Scene</w:t>
      </w:r>
      <w:r w:rsidR="00836EFB">
        <w:rPr>
          <w:szCs w:val="28"/>
          <w:lang w:val="en-GB"/>
        </w:rPr>
        <w:t>”</w:t>
      </w:r>
      <w:r w:rsidR="00AF77E2" w:rsidRPr="0097135A">
        <w:rPr>
          <w:szCs w:val="28"/>
          <w:lang w:val="en-GB"/>
        </w:rPr>
        <w:t xml:space="preserve">, he was </w:t>
      </w:r>
      <w:r w:rsidR="00836EFB">
        <w:rPr>
          <w:szCs w:val="28"/>
          <w:lang w:val="en-GB"/>
        </w:rPr>
        <w:t>“</w:t>
      </w:r>
      <w:r w:rsidR="00AF77E2" w:rsidRPr="0097135A">
        <w:rPr>
          <w:szCs w:val="28"/>
          <w:lang w:val="en-GB"/>
        </w:rPr>
        <w:t>hit or collided against</w:t>
      </w:r>
      <w:r w:rsidR="00836EFB">
        <w:rPr>
          <w:szCs w:val="28"/>
          <w:lang w:val="en-GB"/>
        </w:rPr>
        <w:t>”</w:t>
      </w:r>
      <w:r w:rsidR="00AF77E2" w:rsidRPr="0097135A">
        <w:rPr>
          <w:szCs w:val="28"/>
          <w:lang w:val="en-GB"/>
        </w:rPr>
        <w:t xml:space="preserve"> by the Taxi </w:t>
      </w:r>
      <w:r w:rsidR="00165EF5" w:rsidRPr="0097135A">
        <w:rPr>
          <w:szCs w:val="28"/>
          <w:lang w:val="en-GB"/>
        </w:rPr>
        <w:t>which was driven by D2.  As a result, P was in</w:t>
      </w:r>
      <w:r w:rsidR="00760BE6" w:rsidRPr="0097135A">
        <w:rPr>
          <w:szCs w:val="28"/>
          <w:lang w:val="en-GB"/>
        </w:rPr>
        <w:t>ju</w:t>
      </w:r>
      <w:r w:rsidR="00165EF5" w:rsidRPr="0097135A">
        <w:rPr>
          <w:szCs w:val="28"/>
          <w:lang w:val="en-GB"/>
        </w:rPr>
        <w:t xml:space="preserve">red and the MC was </w:t>
      </w:r>
      <w:r w:rsidR="00836EFB">
        <w:rPr>
          <w:szCs w:val="28"/>
          <w:lang w:val="en-GB"/>
        </w:rPr>
        <w:t>damaged: see §1 of</w:t>
      </w:r>
      <w:r w:rsidR="002B396C">
        <w:rPr>
          <w:szCs w:val="28"/>
          <w:lang w:val="en-GB"/>
        </w:rPr>
        <w:t xml:space="preserve"> the</w:t>
      </w:r>
      <w:r w:rsidR="00836EFB">
        <w:rPr>
          <w:szCs w:val="28"/>
          <w:lang w:val="en-GB"/>
        </w:rPr>
        <w:t xml:space="preserve"> </w:t>
      </w:r>
      <w:proofErr w:type="spellStart"/>
      <w:r w:rsidR="00836EFB">
        <w:rPr>
          <w:szCs w:val="28"/>
          <w:lang w:val="en-GB"/>
        </w:rPr>
        <w:t>IoC</w:t>
      </w:r>
      <w:proofErr w:type="spellEnd"/>
      <w:r w:rsidR="00836EFB">
        <w:rPr>
          <w:szCs w:val="28"/>
          <w:lang w:val="en-GB"/>
        </w:rPr>
        <w:t xml:space="preserve"> and §4(1)</w:t>
      </w:r>
      <w:r w:rsidR="00165EF5" w:rsidRPr="0097135A">
        <w:rPr>
          <w:szCs w:val="28"/>
          <w:lang w:val="en-GB"/>
        </w:rPr>
        <w:t xml:space="preserve"> to (4) of </w:t>
      </w:r>
      <w:r w:rsidR="002B396C">
        <w:rPr>
          <w:szCs w:val="28"/>
          <w:lang w:val="en-GB"/>
        </w:rPr>
        <w:t xml:space="preserve">the </w:t>
      </w:r>
      <w:proofErr w:type="spellStart"/>
      <w:r w:rsidR="00165EF5" w:rsidRPr="0097135A">
        <w:rPr>
          <w:szCs w:val="28"/>
          <w:lang w:val="en-GB"/>
        </w:rPr>
        <w:t>SoC</w:t>
      </w:r>
      <w:r w:rsidR="00E12967" w:rsidRPr="0097135A">
        <w:rPr>
          <w:szCs w:val="28"/>
          <w:lang w:val="en-GB"/>
        </w:rPr>
        <w:t>.</w:t>
      </w:r>
      <w:proofErr w:type="spellEnd"/>
    </w:p>
    <w:p w:rsidR="00165EF5" w:rsidRPr="0097135A" w:rsidRDefault="00165EF5" w:rsidP="0060207A">
      <w:pPr>
        <w:pStyle w:val="ListParagraph"/>
        <w:spacing w:line="360" w:lineRule="auto"/>
        <w:ind w:left="0"/>
        <w:jc w:val="both"/>
        <w:rPr>
          <w:szCs w:val="28"/>
        </w:rPr>
      </w:pPr>
    </w:p>
    <w:p w:rsidR="00165EF5" w:rsidRPr="0097135A" w:rsidRDefault="00165EF5" w:rsidP="0060207A">
      <w:pPr>
        <w:pStyle w:val="ListParagraph"/>
        <w:numPr>
          <w:ilvl w:val="0"/>
          <w:numId w:val="17"/>
        </w:numPr>
        <w:spacing w:line="360" w:lineRule="auto"/>
        <w:ind w:left="0" w:firstLine="0"/>
        <w:jc w:val="both"/>
        <w:rPr>
          <w:szCs w:val="28"/>
        </w:rPr>
      </w:pPr>
      <w:r w:rsidRPr="0097135A">
        <w:rPr>
          <w:szCs w:val="28"/>
        </w:rPr>
        <w:t xml:space="preserve">The </w:t>
      </w:r>
      <w:r w:rsidR="00CA543F" w:rsidRPr="0097135A">
        <w:rPr>
          <w:szCs w:val="28"/>
        </w:rPr>
        <w:t xml:space="preserve">exact </w:t>
      </w:r>
      <w:r w:rsidRPr="0097135A">
        <w:rPr>
          <w:szCs w:val="28"/>
        </w:rPr>
        <w:t xml:space="preserve">same allegations </w:t>
      </w:r>
      <w:r w:rsidR="00323F48" w:rsidRPr="0097135A">
        <w:rPr>
          <w:szCs w:val="28"/>
        </w:rPr>
        <w:t xml:space="preserve">(without any </w:t>
      </w:r>
      <w:r w:rsidR="00836EFB">
        <w:rPr>
          <w:szCs w:val="28"/>
        </w:rPr>
        <w:t>change of wording</w:t>
      </w:r>
      <w:r w:rsidR="00323F48" w:rsidRPr="0097135A">
        <w:rPr>
          <w:szCs w:val="28"/>
        </w:rPr>
        <w:t xml:space="preserve">) </w:t>
      </w:r>
      <w:r w:rsidR="002071E8">
        <w:rPr>
          <w:szCs w:val="28"/>
        </w:rPr>
        <w:t>have</w:t>
      </w:r>
      <w:r w:rsidR="001F3E12">
        <w:rPr>
          <w:szCs w:val="28"/>
        </w:rPr>
        <w:t xml:space="preserve"> been </w:t>
      </w:r>
      <w:r w:rsidRPr="0097135A">
        <w:rPr>
          <w:szCs w:val="28"/>
        </w:rPr>
        <w:t>repeated in his witness statement</w:t>
      </w:r>
      <w:r w:rsidR="00CE6EFD">
        <w:rPr>
          <w:szCs w:val="28"/>
        </w:rPr>
        <w:t xml:space="preserve"> dated 23 April 2018</w:t>
      </w:r>
      <w:r w:rsidR="001F3E12">
        <w:rPr>
          <w:szCs w:val="28"/>
        </w:rPr>
        <w:t xml:space="preserve"> (“the WS”).  However, the WS</w:t>
      </w:r>
      <w:r w:rsidR="00CE6EFD">
        <w:rPr>
          <w:szCs w:val="28"/>
        </w:rPr>
        <w:t xml:space="preserve"> was</w:t>
      </w:r>
      <w:r w:rsidRPr="0097135A">
        <w:rPr>
          <w:szCs w:val="28"/>
        </w:rPr>
        <w:t xml:space="preserve"> </w:t>
      </w:r>
      <w:r w:rsidR="002B396C">
        <w:rPr>
          <w:szCs w:val="28"/>
        </w:rPr>
        <w:t xml:space="preserve">only </w:t>
      </w:r>
      <w:r w:rsidRPr="0097135A">
        <w:rPr>
          <w:szCs w:val="28"/>
        </w:rPr>
        <w:t xml:space="preserve">filed for the purpose of the present proceedings on </w:t>
      </w:r>
      <w:r w:rsidR="00CE6EFD">
        <w:rPr>
          <w:szCs w:val="28"/>
        </w:rPr>
        <w:t>14 July 2020</w:t>
      </w:r>
      <w:r w:rsidR="00760BE6" w:rsidRPr="0097135A">
        <w:rPr>
          <w:szCs w:val="28"/>
        </w:rPr>
        <w:t>.</w:t>
      </w:r>
    </w:p>
    <w:p w:rsidR="00760BE6" w:rsidRPr="0097135A" w:rsidRDefault="00760BE6" w:rsidP="0060207A">
      <w:pPr>
        <w:pStyle w:val="ListParagraph"/>
        <w:spacing w:line="360" w:lineRule="auto"/>
        <w:rPr>
          <w:szCs w:val="28"/>
        </w:rPr>
      </w:pPr>
    </w:p>
    <w:p w:rsidR="00165EF5" w:rsidRPr="0097135A" w:rsidRDefault="001F3E12" w:rsidP="0060207A">
      <w:pPr>
        <w:pStyle w:val="ListParagraph"/>
        <w:numPr>
          <w:ilvl w:val="0"/>
          <w:numId w:val="17"/>
        </w:numPr>
        <w:spacing w:line="360" w:lineRule="auto"/>
        <w:ind w:left="0" w:firstLine="0"/>
        <w:jc w:val="both"/>
        <w:rPr>
          <w:szCs w:val="28"/>
        </w:rPr>
      </w:pPr>
      <w:r>
        <w:rPr>
          <w:szCs w:val="28"/>
          <w:lang w:val="en-GB"/>
        </w:rPr>
        <w:t>The above could be described as</w:t>
      </w:r>
      <w:r w:rsidR="004F5466" w:rsidRPr="0097135A">
        <w:rPr>
          <w:szCs w:val="28"/>
          <w:lang w:val="en-GB"/>
        </w:rPr>
        <w:t xml:space="preserve"> the “sum total” of P’s case as contained </w:t>
      </w:r>
      <w:r w:rsidR="007611CB" w:rsidRPr="0097135A">
        <w:rPr>
          <w:szCs w:val="28"/>
          <w:lang w:val="en-GB"/>
        </w:rPr>
        <w:t xml:space="preserve">in </w:t>
      </w:r>
      <w:r w:rsidR="00323F48" w:rsidRPr="0097135A">
        <w:rPr>
          <w:szCs w:val="28"/>
          <w:lang w:val="en-GB"/>
        </w:rPr>
        <w:t xml:space="preserve">the </w:t>
      </w:r>
      <w:proofErr w:type="spellStart"/>
      <w:r w:rsidR="00CE6EFD">
        <w:rPr>
          <w:szCs w:val="28"/>
          <w:lang w:val="en-GB"/>
        </w:rPr>
        <w:t>IoC</w:t>
      </w:r>
      <w:proofErr w:type="spellEnd"/>
      <w:r w:rsidR="00CE6EFD">
        <w:rPr>
          <w:szCs w:val="28"/>
          <w:lang w:val="en-GB"/>
        </w:rPr>
        <w:t xml:space="preserve">, </w:t>
      </w:r>
      <w:r w:rsidR="00DF67FD">
        <w:rPr>
          <w:szCs w:val="28"/>
          <w:lang w:val="en-GB"/>
        </w:rPr>
        <w:t xml:space="preserve">the </w:t>
      </w:r>
      <w:proofErr w:type="spellStart"/>
      <w:r w:rsidR="00586F71" w:rsidRPr="0097135A">
        <w:rPr>
          <w:szCs w:val="28"/>
          <w:lang w:val="en-GB"/>
        </w:rPr>
        <w:t>SoC</w:t>
      </w:r>
      <w:proofErr w:type="spellEnd"/>
      <w:r w:rsidR="00323F48" w:rsidRPr="0097135A">
        <w:rPr>
          <w:szCs w:val="28"/>
          <w:lang w:val="en-GB"/>
        </w:rPr>
        <w:t xml:space="preserve"> and </w:t>
      </w:r>
      <w:r w:rsidR="00DF67FD">
        <w:rPr>
          <w:szCs w:val="28"/>
          <w:lang w:val="en-GB"/>
        </w:rPr>
        <w:t xml:space="preserve">the </w:t>
      </w:r>
      <w:r w:rsidR="002071E8">
        <w:rPr>
          <w:szCs w:val="28"/>
          <w:lang w:val="en-GB"/>
        </w:rPr>
        <w:t>WS as</w:t>
      </w:r>
      <w:r w:rsidR="00586F71" w:rsidRPr="0097135A">
        <w:rPr>
          <w:szCs w:val="28"/>
          <w:lang w:val="en-GB"/>
        </w:rPr>
        <w:t xml:space="preserve"> </w:t>
      </w:r>
      <w:r w:rsidR="002071E8">
        <w:rPr>
          <w:szCs w:val="28"/>
          <w:lang w:val="en-GB"/>
        </w:rPr>
        <w:t>t</w:t>
      </w:r>
      <w:r w:rsidR="00165EF5" w:rsidRPr="0097135A">
        <w:rPr>
          <w:szCs w:val="28"/>
          <w:lang w:val="en-GB"/>
        </w:rPr>
        <w:t xml:space="preserve">here was no mention </w:t>
      </w:r>
      <w:r w:rsidR="00562D02">
        <w:rPr>
          <w:szCs w:val="28"/>
          <w:lang w:val="en-GB"/>
        </w:rPr>
        <w:t>of</w:t>
      </w:r>
      <w:r>
        <w:rPr>
          <w:szCs w:val="28"/>
          <w:lang w:val="en-GB"/>
        </w:rPr>
        <w:t xml:space="preserve"> other material facts like, for example,</w:t>
      </w:r>
      <w:r w:rsidR="00562D02">
        <w:rPr>
          <w:szCs w:val="28"/>
          <w:lang w:val="en-GB"/>
        </w:rPr>
        <w:t xml:space="preserve"> </w:t>
      </w:r>
      <w:r>
        <w:rPr>
          <w:szCs w:val="28"/>
          <w:lang w:val="en-GB"/>
        </w:rPr>
        <w:t xml:space="preserve">on </w:t>
      </w:r>
      <w:r w:rsidR="00165EF5" w:rsidRPr="0097135A">
        <w:rPr>
          <w:szCs w:val="28"/>
          <w:lang w:val="en-GB"/>
        </w:rPr>
        <w:t xml:space="preserve">which lane </w:t>
      </w:r>
      <w:r w:rsidR="00323F48" w:rsidRPr="0097135A">
        <w:rPr>
          <w:szCs w:val="28"/>
          <w:lang w:val="en-GB"/>
        </w:rPr>
        <w:t xml:space="preserve">the </w:t>
      </w:r>
      <w:r w:rsidR="00165EF5" w:rsidRPr="0097135A">
        <w:rPr>
          <w:szCs w:val="28"/>
          <w:lang w:val="en-GB"/>
        </w:rPr>
        <w:t xml:space="preserve">MC </w:t>
      </w:r>
      <w:r>
        <w:rPr>
          <w:szCs w:val="28"/>
          <w:lang w:val="en-GB"/>
        </w:rPr>
        <w:t xml:space="preserve">and the Taxi </w:t>
      </w:r>
      <w:r w:rsidR="00123542">
        <w:rPr>
          <w:szCs w:val="28"/>
          <w:lang w:val="en-GB"/>
        </w:rPr>
        <w:t>was travelling</w:t>
      </w:r>
      <w:r w:rsidR="005E6914" w:rsidRPr="0097135A">
        <w:rPr>
          <w:szCs w:val="28"/>
          <w:lang w:val="en-GB"/>
        </w:rPr>
        <w:t>;</w:t>
      </w:r>
      <w:r w:rsidR="00323F48" w:rsidRPr="0097135A">
        <w:rPr>
          <w:szCs w:val="28"/>
          <w:lang w:val="en-GB"/>
        </w:rPr>
        <w:t xml:space="preserve"> at what speed the </w:t>
      </w:r>
      <w:r>
        <w:rPr>
          <w:szCs w:val="28"/>
          <w:lang w:val="en-GB"/>
        </w:rPr>
        <w:t xml:space="preserve">MC and the </w:t>
      </w:r>
      <w:r w:rsidR="00323F48" w:rsidRPr="0097135A">
        <w:rPr>
          <w:szCs w:val="28"/>
          <w:lang w:val="en-GB"/>
        </w:rPr>
        <w:t xml:space="preserve">Taxi </w:t>
      </w:r>
      <w:r>
        <w:rPr>
          <w:szCs w:val="28"/>
          <w:lang w:val="en-GB"/>
        </w:rPr>
        <w:t>we</w:t>
      </w:r>
      <w:r w:rsidR="00323F48" w:rsidRPr="0097135A">
        <w:rPr>
          <w:szCs w:val="28"/>
          <w:lang w:val="en-GB"/>
        </w:rPr>
        <w:t xml:space="preserve">re travelling </w:t>
      </w:r>
      <w:r w:rsidR="005E6914" w:rsidRPr="0097135A">
        <w:rPr>
          <w:szCs w:val="28"/>
          <w:lang w:val="en-GB"/>
        </w:rPr>
        <w:t xml:space="preserve">prior to and at the time of </w:t>
      </w:r>
      <w:r w:rsidR="00323F48" w:rsidRPr="0097135A">
        <w:rPr>
          <w:szCs w:val="28"/>
          <w:lang w:val="en-GB"/>
        </w:rPr>
        <w:t xml:space="preserve">the Accident; which part of the MC was </w:t>
      </w:r>
      <w:r w:rsidR="00DF67FD">
        <w:rPr>
          <w:szCs w:val="28"/>
          <w:lang w:val="en-GB"/>
        </w:rPr>
        <w:t>“</w:t>
      </w:r>
      <w:r w:rsidR="00323F48" w:rsidRPr="0097135A">
        <w:rPr>
          <w:szCs w:val="28"/>
          <w:lang w:val="en-GB"/>
        </w:rPr>
        <w:t>hit or collided against</w:t>
      </w:r>
      <w:r w:rsidR="00DF67FD">
        <w:rPr>
          <w:szCs w:val="28"/>
          <w:lang w:val="en-GB"/>
        </w:rPr>
        <w:t>”</w:t>
      </w:r>
      <w:r w:rsidR="00323F48" w:rsidRPr="0097135A">
        <w:rPr>
          <w:szCs w:val="28"/>
          <w:lang w:val="en-GB"/>
        </w:rPr>
        <w:t xml:space="preserve"> by the Taxi; which part of the MC </w:t>
      </w:r>
      <w:r>
        <w:rPr>
          <w:szCs w:val="28"/>
          <w:lang w:val="en-GB"/>
        </w:rPr>
        <w:t xml:space="preserve">or the Taxi </w:t>
      </w:r>
      <w:r w:rsidR="00323F48" w:rsidRPr="0097135A">
        <w:rPr>
          <w:szCs w:val="28"/>
          <w:lang w:val="en-GB"/>
        </w:rPr>
        <w:t xml:space="preserve">was damaged; and on which lane the Accident was supposed to have happened. </w:t>
      </w:r>
    </w:p>
    <w:p w:rsidR="00D27B5D" w:rsidRPr="0097135A" w:rsidRDefault="00D27B5D" w:rsidP="0060207A">
      <w:pPr>
        <w:pStyle w:val="ListParagraph"/>
        <w:spacing w:line="360" w:lineRule="auto"/>
        <w:rPr>
          <w:szCs w:val="28"/>
        </w:rPr>
      </w:pPr>
    </w:p>
    <w:p w:rsidR="004F5466" w:rsidRPr="0097135A" w:rsidRDefault="00CE6EFD" w:rsidP="0060207A">
      <w:pPr>
        <w:pStyle w:val="ListParagraph"/>
        <w:numPr>
          <w:ilvl w:val="0"/>
          <w:numId w:val="17"/>
        </w:numPr>
        <w:spacing w:line="360" w:lineRule="auto"/>
        <w:ind w:left="0" w:firstLine="0"/>
        <w:jc w:val="both"/>
        <w:rPr>
          <w:szCs w:val="28"/>
        </w:rPr>
      </w:pPr>
      <w:r>
        <w:rPr>
          <w:szCs w:val="28"/>
          <w:lang w:val="en-GB"/>
        </w:rPr>
        <w:t>P</w:t>
      </w:r>
      <w:r w:rsidR="00323F48" w:rsidRPr="0097135A">
        <w:rPr>
          <w:szCs w:val="28"/>
          <w:lang w:val="en-GB"/>
        </w:rPr>
        <w:t xml:space="preserve"> did not elaborate </w:t>
      </w:r>
      <w:r w:rsidR="001F3E12">
        <w:rPr>
          <w:szCs w:val="28"/>
          <w:lang w:val="en-GB"/>
        </w:rPr>
        <w:t xml:space="preserve">anything </w:t>
      </w:r>
      <w:r w:rsidR="00323F48" w:rsidRPr="0097135A">
        <w:rPr>
          <w:szCs w:val="28"/>
          <w:lang w:val="en-GB"/>
        </w:rPr>
        <w:t>further on his WS in evidence-in-chief.</w:t>
      </w:r>
      <w:r w:rsidR="00323F48" w:rsidRPr="0097135A">
        <w:rPr>
          <w:szCs w:val="28"/>
        </w:rPr>
        <w:t xml:space="preserve">  </w:t>
      </w:r>
      <w:r w:rsidR="001F3E12">
        <w:rPr>
          <w:szCs w:val="28"/>
        </w:rPr>
        <w:t xml:space="preserve">He simply adopted the contents of the WS as his evidence.  </w:t>
      </w:r>
      <w:r w:rsidR="002E38A1" w:rsidRPr="0097135A">
        <w:rPr>
          <w:szCs w:val="28"/>
          <w:lang w:val="en-GB"/>
        </w:rPr>
        <w:t xml:space="preserve">The rest of his </w:t>
      </w:r>
      <w:r w:rsidR="001F3E12">
        <w:rPr>
          <w:szCs w:val="28"/>
          <w:lang w:val="en-GB"/>
        </w:rPr>
        <w:t>“</w:t>
      </w:r>
      <w:r w:rsidR="002E38A1" w:rsidRPr="0097135A">
        <w:rPr>
          <w:szCs w:val="28"/>
          <w:lang w:val="en-GB"/>
        </w:rPr>
        <w:t>ca</w:t>
      </w:r>
      <w:r w:rsidR="002B396C">
        <w:rPr>
          <w:szCs w:val="28"/>
          <w:lang w:val="en-GB"/>
        </w:rPr>
        <w:t>se</w:t>
      </w:r>
      <w:r w:rsidR="001F3E12">
        <w:rPr>
          <w:szCs w:val="28"/>
          <w:lang w:val="en-GB"/>
        </w:rPr>
        <w:t>”</w:t>
      </w:r>
      <w:r w:rsidR="002B396C">
        <w:rPr>
          <w:szCs w:val="28"/>
          <w:lang w:val="en-GB"/>
        </w:rPr>
        <w:t xml:space="preserve"> only emerged as a result of </w:t>
      </w:r>
      <w:r w:rsidR="002E38A1" w:rsidRPr="0097135A">
        <w:rPr>
          <w:szCs w:val="28"/>
          <w:lang w:val="en-GB"/>
        </w:rPr>
        <w:t>cross-examination by Ds’</w:t>
      </w:r>
      <w:r w:rsidR="00FF4C1C" w:rsidRPr="0097135A">
        <w:rPr>
          <w:szCs w:val="28"/>
          <w:lang w:val="en-GB"/>
        </w:rPr>
        <w:t xml:space="preserve"> couns</w:t>
      </w:r>
      <w:r w:rsidR="00475CD4" w:rsidRPr="0097135A">
        <w:rPr>
          <w:szCs w:val="28"/>
          <w:lang w:val="en-GB"/>
        </w:rPr>
        <w:t xml:space="preserve">el </w:t>
      </w:r>
      <w:r w:rsidR="00FB0328" w:rsidRPr="0097135A">
        <w:rPr>
          <w:szCs w:val="28"/>
          <w:lang w:val="en-GB"/>
        </w:rPr>
        <w:t>during</w:t>
      </w:r>
      <w:r w:rsidR="00475CD4" w:rsidRPr="0097135A">
        <w:rPr>
          <w:szCs w:val="28"/>
          <w:lang w:val="en-GB"/>
        </w:rPr>
        <w:t xml:space="preserve"> the trial.</w:t>
      </w:r>
      <w:r w:rsidR="002E38A1" w:rsidRPr="0097135A">
        <w:rPr>
          <w:szCs w:val="28"/>
          <w:lang w:val="en-GB"/>
        </w:rPr>
        <w:t xml:space="preserve"> </w:t>
      </w:r>
      <w:r w:rsidR="005F6F92" w:rsidRPr="0097135A">
        <w:rPr>
          <w:szCs w:val="28"/>
          <w:lang w:val="en-GB"/>
        </w:rPr>
        <w:t xml:space="preserve"> </w:t>
      </w:r>
    </w:p>
    <w:p w:rsidR="004F5466" w:rsidRPr="0097135A" w:rsidRDefault="004F5466" w:rsidP="0060207A">
      <w:pPr>
        <w:pStyle w:val="ListParagraph"/>
        <w:spacing w:line="360" w:lineRule="auto"/>
        <w:ind w:left="0"/>
        <w:jc w:val="both"/>
        <w:rPr>
          <w:szCs w:val="28"/>
        </w:rPr>
      </w:pPr>
    </w:p>
    <w:p w:rsidR="001C485F" w:rsidRPr="0097135A" w:rsidRDefault="00F308BD" w:rsidP="0060207A">
      <w:pPr>
        <w:pStyle w:val="ListParagraph"/>
        <w:numPr>
          <w:ilvl w:val="0"/>
          <w:numId w:val="17"/>
        </w:numPr>
        <w:spacing w:line="360" w:lineRule="auto"/>
        <w:ind w:left="0" w:firstLine="0"/>
        <w:jc w:val="both"/>
        <w:rPr>
          <w:szCs w:val="28"/>
        </w:rPr>
      </w:pPr>
      <w:r w:rsidRPr="0097135A">
        <w:rPr>
          <w:szCs w:val="28"/>
          <w:lang w:val="en-GB"/>
        </w:rPr>
        <w:t>Under cross-</w:t>
      </w:r>
      <w:r w:rsidR="00FF4C1C" w:rsidRPr="0097135A">
        <w:rPr>
          <w:szCs w:val="28"/>
          <w:lang w:val="en-GB"/>
        </w:rPr>
        <w:t xml:space="preserve">examination, </w:t>
      </w:r>
      <w:r w:rsidR="00855A49" w:rsidRPr="0097135A">
        <w:rPr>
          <w:szCs w:val="28"/>
          <w:lang w:val="en-GB"/>
        </w:rPr>
        <w:t>P admitted that</w:t>
      </w:r>
      <w:r w:rsidR="00562D02">
        <w:rPr>
          <w:szCs w:val="28"/>
          <w:lang w:val="en-GB"/>
        </w:rPr>
        <w:t>,</w:t>
      </w:r>
      <w:r w:rsidR="00855A49" w:rsidRPr="0097135A">
        <w:rPr>
          <w:szCs w:val="28"/>
          <w:lang w:val="en-GB"/>
        </w:rPr>
        <w:t xml:space="preserve"> just before the Accident happened, his MC was </w:t>
      </w:r>
      <w:r w:rsidR="00CE6EFD">
        <w:rPr>
          <w:szCs w:val="28"/>
          <w:lang w:val="en-GB"/>
        </w:rPr>
        <w:t xml:space="preserve">travelling </w:t>
      </w:r>
      <w:r w:rsidR="00855A49" w:rsidRPr="0097135A">
        <w:rPr>
          <w:szCs w:val="28"/>
          <w:lang w:val="en-GB"/>
        </w:rPr>
        <w:t>on the 1</w:t>
      </w:r>
      <w:r w:rsidR="00855A49" w:rsidRPr="0097135A">
        <w:rPr>
          <w:szCs w:val="28"/>
          <w:vertAlign w:val="superscript"/>
          <w:lang w:val="en-GB"/>
        </w:rPr>
        <w:t>st</w:t>
      </w:r>
      <w:r w:rsidR="00855A49" w:rsidRPr="0097135A">
        <w:rPr>
          <w:szCs w:val="28"/>
          <w:lang w:val="en-GB"/>
        </w:rPr>
        <w:t xml:space="preserve"> lane and the Taxi was</w:t>
      </w:r>
      <w:r w:rsidR="002B396C">
        <w:rPr>
          <w:szCs w:val="28"/>
          <w:lang w:val="en-GB"/>
        </w:rPr>
        <w:t xml:space="preserve"> travelling</w:t>
      </w:r>
      <w:r w:rsidR="00855A49" w:rsidRPr="0097135A">
        <w:rPr>
          <w:szCs w:val="28"/>
          <w:lang w:val="en-GB"/>
        </w:rPr>
        <w:t xml:space="preserve"> on the 2</w:t>
      </w:r>
      <w:r w:rsidR="00855A49" w:rsidRPr="0097135A">
        <w:rPr>
          <w:szCs w:val="28"/>
          <w:vertAlign w:val="superscript"/>
          <w:lang w:val="en-GB"/>
        </w:rPr>
        <w:t>nd</w:t>
      </w:r>
      <w:r w:rsidR="00855A49" w:rsidRPr="0097135A">
        <w:rPr>
          <w:szCs w:val="28"/>
          <w:lang w:val="en-GB"/>
        </w:rPr>
        <w:t xml:space="preserve"> </w:t>
      </w:r>
      <w:r w:rsidR="00134B4B" w:rsidRPr="0097135A">
        <w:rPr>
          <w:szCs w:val="28"/>
          <w:lang w:val="en-GB"/>
        </w:rPr>
        <w:t>lane on</w:t>
      </w:r>
      <w:r w:rsidR="00855A49" w:rsidRPr="0097135A">
        <w:rPr>
          <w:szCs w:val="28"/>
          <w:lang w:val="en-GB"/>
        </w:rPr>
        <w:t xml:space="preserve"> Garden Road.  </w:t>
      </w:r>
      <w:r w:rsidR="00134B4B" w:rsidRPr="0097135A">
        <w:rPr>
          <w:szCs w:val="28"/>
          <w:lang w:val="en-GB"/>
        </w:rPr>
        <w:t xml:space="preserve">When asked </w:t>
      </w:r>
      <w:r w:rsidR="00DF67FD">
        <w:rPr>
          <w:szCs w:val="28"/>
          <w:lang w:val="en-GB"/>
        </w:rPr>
        <w:t xml:space="preserve">by Ds’ counsel </w:t>
      </w:r>
      <w:r w:rsidR="00134B4B" w:rsidRPr="0097135A">
        <w:rPr>
          <w:szCs w:val="28"/>
          <w:lang w:val="en-GB"/>
        </w:rPr>
        <w:t xml:space="preserve">when was the first time that </w:t>
      </w:r>
      <w:r w:rsidRPr="0097135A">
        <w:rPr>
          <w:szCs w:val="28"/>
          <w:lang w:val="en-GB"/>
        </w:rPr>
        <w:t>he</w:t>
      </w:r>
      <w:r w:rsidR="00134B4B" w:rsidRPr="0097135A">
        <w:rPr>
          <w:szCs w:val="28"/>
          <w:lang w:val="en-GB"/>
        </w:rPr>
        <w:t xml:space="preserve"> had seen the Taxi, P answered that it was “at the time when he was injured”.  </w:t>
      </w:r>
    </w:p>
    <w:p w:rsidR="00134B4B" w:rsidRPr="0097135A" w:rsidRDefault="00134B4B" w:rsidP="0060207A">
      <w:pPr>
        <w:pStyle w:val="ListParagraph"/>
        <w:spacing w:line="360" w:lineRule="auto"/>
        <w:rPr>
          <w:szCs w:val="28"/>
        </w:rPr>
      </w:pPr>
    </w:p>
    <w:p w:rsidR="00134B4B" w:rsidRPr="0097135A" w:rsidRDefault="00134B4B" w:rsidP="0060207A">
      <w:pPr>
        <w:pStyle w:val="ListParagraph"/>
        <w:numPr>
          <w:ilvl w:val="0"/>
          <w:numId w:val="17"/>
        </w:numPr>
        <w:spacing w:line="360" w:lineRule="auto"/>
        <w:ind w:left="0" w:firstLine="0"/>
        <w:jc w:val="both"/>
        <w:rPr>
          <w:szCs w:val="28"/>
        </w:rPr>
      </w:pPr>
      <w:r w:rsidRPr="0097135A">
        <w:rPr>
          <w:szCs w:val="28"/>
        </w:rPr>
        <w:t>He maintained that his speed was only at 20 k</w:t>
      </w:r>
      <w:r w:rsidR="009012EF" w:rsidRPr="0097135A">
        <w:rPr>
          <w:szCs w:val="28"/>
        </w:rPr>
        <w:t>m/</w:t>
      </w:r>
      <w:r w:rsidRPr="0097135A">
        <w:rPr>
          <w:szCs w:val="28"/>
        </w:rPr>
        <w:t>h at the time despite</w:t>
      </w:r>
      <w:r w:rsidR="00CE6EFD">
        <w:rPr>
          <w:szCs w:val="28"/>
        </w:rPr>
        <w:t xml:space="preserve"> the fact that he had told the p</w:t>
      </w:r>
      <w:r w:rsidRPr="0097135A">
        <w:rPr>
          <w:szCs w:val="28"/>
        </w:rPr>
        <w:t>olice in his police statement that it was at 20-</w:t>
      </w:r>
      <w:r w:rsidR="0021201A" w:rsidRPr="0097135A">
        <w:rPr>
          <w:szCs w:val="28"/>
        </w:rPr>
        <w:t>30</w:t>
      </w:r>
      <w:r w:rsidRPr="0097135A">
        <w:rPr>
          <w:szCs w:val="28"/>
        </w:rPr>
        <w:t xml:space="preserve"> k</w:t>
      </w:r>
      <w:r w:rsidR="009012EF" w:rsidRPr="0097135A">
        <w:rPr>
          <w:szCs w:val="28"/>
        </w:rPr>
        <w:t>m/</w:t>
      </w:r>
      <w:r w:rsidRPr="0097135A">
        <w:rPr>
          <w:szCs w:val="28"/>
        </w:rPr>
        <w:t>h.</w:t>
      </w:r>
      <w:r w:rsidR="00B90DE3" w:rsidRPr="0097135A">
        <w:rPr>
          <w:szCs w:val="28"/>
        </w:rPr>
        <w:t xml:space="preserve">  He obviously was not able to tell the speed of the Taxi as he had not seen it prior to the Accident.</w:t>
      </w:r>
    </w:p>
    <w:p w:rsidR="00134B4B" w:rsidRPr="0097135A" w:rsidRDefault="00134B4B" w:rsidP="0060207A">
      <w:pPr>
        <w:pStyle w:val="ListParagraph"/>
        <w:spacing w:line="360" w:lineRule="auto"/>
        <w:rPr>
          <w:szCs w:val="28"/>
        </w:rPr>
      </w:pPr>
    </w:p>
    <w:p w:rsidR="00134B4B" w:rsidRPr="0097135A" w:rsidRDefault="00134B4B" w:rsidP="0060207A">
      <w:pPr>
        <w:pStyle w:val="ListParagraph"/>
        <w:numPr>
          <w:ilvl w:val="0"/>
          <w:numId w:val="17"/>
        </w:numPr>
        <w:spacing w:line="360" w:lineRule="auto"/>
        <w:ind w:left="0" w:firstLine="0"/>
        <w:jc w:val="both"/>
        <w:rPr>
          <w:szCs w:val="28"/>
        </w:rPr>
      </w:pPr>
      <w:r w:rsidRPr="0097135A">
        <w:rPr>
          <w:szCs w:val="28"/>
        </w:rPr>
        <w:t xml:space="preserve">  While the road condition was good and dry, P did not agree that </w:t>
      </w:r>
      <w:r w:rsidR="00330A43" w:rsidRPr="0097135A">
        <w:rPr>
          <w:szCs w:val="28"/>
        </w:rPr>
        <w:t xml:space="preserve">the particular </w:t>
      </w:r>
      <w:r w:rsidRPr="0097135A">
        <w:rPr>
          <w:szCs w:val="28"/>
        </w:rPr>
        <w:t xml:space="preserve">stretch of Garden Road </w:t>
      </w:r>
      <w:r w:rsidR="00330A43" w:rsidRPr="0097135A">
        <w:rPr>
          <w:szCs w:val="28"/>
        </w:rPr>
        <w:t xml:space="preserve">where the Accident took place </w:t>
      </w:r>
      <w:r w:rsidRPr="0097135A">
        <w:rPr>
          <w:szCs w:val="28"/>
        </w:rPr>
        <w:t>was well lit.  He stated under cross-examination that there was only “fog / yellow light” there and it was “dimmer” than other parts of Garden Road.</w:t>
      </w:r>
      <w:r w:rsidR="00B90DE3" w:rsidRPr="0097135A">
        <w:rPr>
          <w:szCs w:val="28"/>
        </w:rPr>
        <w:t xml:space="preserve">  </w:t>
      </w:r>
      <w:r w:rsidR="00B90DE3" w:rsidRPr="0097135A">
        <w:rPr>
          <w:szCs w:val="28"/>
        </w:rPr>
        <w:lastRenderedPageBreak/>
        <w:t xml:space="preserve">This is again different from what he had told the police before regarding the condition </w:t>
      </w:r>
      <w:r w:rsidR="002B396C">
        <w:rPr>
          <w:szCs w:val="28"/>
        </w:rPr>
        <w:t>of “the Scene”</w:t>
      </w:r>
      <w:r w:rsidR="00796D09" w:rsidRPr="0097135A">
        <w:rPr>
          <w:szCs w:val="28"/>
        </w:rPr>
        <w:t>.</w:t>
      </w:r>
      <w:r w:rsidR="002B396C">
        <w:rPr>
          <w:szCs w:val="28"/>
        </w:rPr>
        <w:t xml:space="preserve"> He said it was “well-lit”.</w:t>
      </w:r>
    </w:p>
    <w:p w:rsidR="00134B4B" w:rsidRPr="0097135A" w:rsidRDefault="00134B4B" w:rsidP="0060207A">
      <w:pPr>
        <w:pStyle w:val="ListParagraph"/>
        <w:spacing w:line="360" w:lineRule="auto"/>
        <w:rPr>
          <w:szCs w:val="28"/>
        </w:rPr>
      </w:pPr>
    </w:p>
    <w:p w:rsidR="00330A43" w:rsidRPr="0097135A" w:rsidRDefault="00134B4B" w:rsidP="0060207A">
      <w:pPr>
        <w:pStyle w:val="ListParagraph"/>
        <w:numPr>
          <w:ilvl w:val="0"/>
          <w:numId w:val="17"/>
        </w:numPr>
        <w:spacing w:line="360" w:lineRule="auto"/>
        <w:ind w:left="0" w:firstLine="0"/>
        <w:jc w:val="both"/>
        <w:rPr>
          <w:szCs w:val="28"/>
        </w:rPr>
      </w:pPr>
      <w:r w:rsidRPr="0097135A">
        <w:rPr>
          <w:szCs w:val="28"/>
        </w:rPr>
        <w:t>He</w:t>
      </w:r>
      <w:r w:rsidR="00330A43" w:rsidRPr="0097135A">
        <w:rPr>
          <w:szCs w:val="28"/>
        </w:rPr>
        <w:t xml:space="preserve"> further</w:t>
      </w:r>
      <w:r w:rsidRPr="0097135A">
        <w:rPr>
          <w:szCs w:val="28"/>
        </w:rPr>
        <w:t xml:space="preserve"> “extremely disagreed” with the suggestion of Ds’ counsel that </w:t>
      </w:r>
      <w:r w:rsidR="004703B8" w:rsidRPr="0097135A">
        <w:rPr>
          <w:szCs w:val="28"/>
        </w:rPr>
        <w:t xml:space="preserve">where the Accident happened, </w:t>
      </w:r>
      <w:r w:rsidRPr="0097135A">
        <w:rPr>
          <w:szCs w:val="28"/>
        </w:rPr>
        <w:t>it was</w:t>
      </w:r>
      <w:r w:rsidR="004703B8" w:rsidRPr="0097135A">
        <w:rPr>
          <w:szCs w:val="28"/>
        </w:rPr>
        <w:t xml:space="preserve"> on a</w:t>
      </w:r>
      <w:r w:rsidR="00330A43" w:rsidRPr="0097135A">
        <w:rPr>
          <w:szCs w:val="28"/>
        </w:rPr>
        <w:t xml:space="preserve"> straight stretch of road.</w:t>
      </w:r>
      <w:r w:rsidR="00DF67FD">
        <w:rPr>
          <w:szCs w:val="28"/>
        </w:rPr>
        <w:t xml:space="preserve"> This is despite of the fact that the scratch marks left on t</w:t>
      </w:r>
      <w:r w:rsidR="002071E8">
        <w:rPr>
          <w:szCs w:val="28"/>
        </w:rPr>
        <w:t>he road suggest</w:t>
      </w:r>
      <w:r w:rsidR="00DF67FD">
        <w:rPr>
          <w:szCs w:val="28"/>
        </w:rPr>
        <w:t xml:space="preserve"> otherwise.</w:t>
      </w:r>
    </w:p>
    <w:p w:rsidR="00330A43" w:rsidRPr="0097135A" w:rsidRDefault="00330A43" w:rsidP="0060207A">
      <w:pPr>
        <w:pStyle w:val="ListParagraph"/>
        <w:spacing w:line="360" w:lineRule="auto"/>
        <w:rPr>
          <w:szCs w:val="28"/>
        </w:rPr>
      </w:pPr>
    </w:p>
    <w:p w:rsidR="00C430D8" w:rsidRPr="0097135A" w:rsidRDefault="00C430D8" w:rsidP="0060207A">
      <w:pPr>
        <w:pStyle w:val="ListParagraph"/>
        <w:numPr>
          <w:ilvl w:val="0"/>
          <w:numId w:val="17"/>
        </w:numPr>
        <w:spacing w:line="360" w:lineRule="auto"/>
        <w:ind w:left="0" w:firstLine="0"/>
        <w:jc w:val="both"/>
        <w:rPr>
          <w:szCs w:val="28"/>
        </w:rPr>
      </w:pPr>
      <w:r w:rsidRPr="0097135A">
        <w:rPr>
          <w:szCs w:val="28"/>
        </w:rPr>
        <w:t>Despi</w:t>
      </w:r>
      <w:r w:rsidR="00CE6EFD">
        <w:rPr>
          <w:szCs w:val="28"/>
        </w:rPr>
        <w:t>te the fact that he claimed</w:t>
      </w:r>
      <w:r w:rsidR="00330A43" w:rsidRPr="0097135A">
        <w:rPr>
          <w:szCs w:val="28"/>
        </w:rPr>
        <w:t xml:space="preserve"> to have been travelling at a “low speed” and</w:t>
      </w:r>
      <w:r w:rsidR="002B396C">
        <w:rPr>
          <w:szCs w:val="28"/>
        </w:rPr>
        <w:t xml:space="preserve"> was</w:t>
      </w:r>
      <w:r w:rsidR="00330A43" w:rsidRPr="0097135A">
        <w:rPr>
          <w:szCs w:val="28"/>
        </w:rPr>
        <w:t xml:space="preserve"> paying attention to the traffic condition around him, he </w:t>
      </w:r>
      <w:r w:rsidR="00562D02">
        <w:rPr>
          <w:szCs w:val="28"/>
        </w:rPr>
        <w:t>admi</w:t>
      </w:r>
      <w:r w:rsidR="00CE6EFD">
        <w:rPr>
          <w:szCs w:val="28"/>
        </w:rPr>
        <w:t>t</w:t>
      </w:r>
      <w:r w:rsidR="00562D02">
        <w:rPr>
          <w:szCs w:val="28"/>
        </w:rPr>
        <w:t>t</w:t>
      </w:r>
      <w:r w:rsidR="00CE6EFD">
        <w:rPr>
          <w:szCs w:val="28"/>
        </w:rPr>
        <w:t>ed</w:t>
      </w:r>
      <w:r w:rsidR="00562D02">
        <w:rPr>
          <w:szCs w:val="28"/>
        </w:rPr>
        <w:t xml:space="preserve"> that he </w:t>
      </w:r>
      <w:r w:rsidR="00330A43" w:rsidRPr="0097135A">
        <w:rPr>
          <w:szCs w:val="28"/>
        </w:rPr>
        <w:t>was not able to notice the Taxi</w:t>
      </w:r>
      <w:r w:rsidR="00562D02">
        <w:rPr>
          <w:szCs w:val="28"/>
        </w:rPr>
        <w:t xml:space="preserve"> before the Accident</w:t>
      </w:r>
      <w:r w:rsidR="00330A43" w:rsidRPr="0097135A">
        <w:rPr>
          <w:szCs w:val="28"/>
        </w:rPr>
        <w:t>.  He claim</w:t>
      </w:r>
      <w:r w:rsidR="00CE6EFD">
        <w:rPr>
          <w:szCs w:val="28"/>
        </w:rPr>
        <w:t>ed</w:t>
      </w:r>
      <w:r w:rsidR="00330A43" w:rsidRPr="0097135A">
        <w:rPr>
          <w:szCs w:val="28"/>
        </w:rPr>
        <w:t xml:space="preserve"> that</w:t>
      </w:r>
      <w:r w:rsidRPr="0097135A">
        <w:rPr>
          <w:szCs w:val="28"/>
        </w:rPr>
        <w:t xml:space="preserve"> he did not drive out to the 2</w:t>
      </w:r>
      <w:r w:rsidRPr="0097135A">
        <w:rPr>
          <w:szCs w:val="28"/>
          <w:vertAlign w:val="superscript"/>
        </w:rPr>
        <w:t>nd</w:t>
      </w:r>
      <w:r w:rsidRPr="0097135A">
        <w:rPr>
          <w:szCs w:val="28"/>
        </w:rPr>
        <w:t xml:space="preserve"> lane where the Taxi was at any time</w:t>
      </w:r>
      <w:r w:rsidR="0021201A" w:rsidRPr="0097135A">
        <w:rPr>
          <w:szCs w:val="28"/>
        </w:rPr>
        <w:t>.</w:t>
      </w:r>
      <w:r w:rsidR="00A755E7" w:rsidRPr="0097135A">
        <w:rPr>
          <w:szCs w:val="28"/>
        </w:rPr>
        <w:t xml:space="preserve"> </w:t>
      </w:r>
      <w:r w:rsidR="0021201A" w:rsidRPr="0097135A">
        <w:rPr>
          <w:szCs w:val="28"/>
        </w:rPr>
        <w:t xml:space="preserve"> </w:t>
      </w:r>
      <w:r w:rsidRPr="0097135A">
        <w:rPr>
          <w:szCs w:val="28"/>
        </w:rPr>
        <w:t>He also denie</w:t>
      </w:r>
      <w:r w:rsidR="00CE6EFD">
        <w:rPr>
          <w:szCs w:val="28"/>
        </w:rPr>
        <w:t>d</w:t>
      </w:r>
      <w:r w:rsidRPr="0097135A">
        <w:rPr>
          <w:szCs w:val="28"/>
        </w:rPr>
        <w:t xml:space="preserve"> that at any time he had tried to move onto the 2</w:t>
      </w:r>
      <w:r w:rsidRPr="0097135A">
        <w:rPr>
          <w:szCs w:val="28"/>
          <w:vertAlign w:val="superscript"/>
        </w:rPr>
        <w:t>nd</w:t>
      </w:r>
      <w:r w:rsidRPr="0097135A">
        <w:rPr>
          <w:szCs w:val="28"/>
        </w:rPr>
        <w:t xml:space="preserve"> </w:t>
      </w:r>
      <w:r w:rsidR="00A755E7" w:rsidRPr="0097135A">
        <w:rPr>
          <w:szCs w:val="28"/>
        </w:rPr>
        <w:t xml:space="preserve">lane. </w:t>
      </w:r>
      <w:r w:rsidR="008101BD" w:rsidRPr="0097135A">
        <w:rPr>
          <w:szCs w:val="28"/>
        </w:rPr>
        <w:t>Yet he was not able to tell on which lane did the Accident occur.</w:t>
      </w:r>
    </w:p>
    <w:p w:rsidR="00C430D8" w:rsidRPr="0097135A" w:rsidRDefault="00C430D8" w:rsidP="0060207A">
      <w:pPr>
        <w:pStyle w:val="ListParagraph"/>
        <w:spacing w:line="360" w:lineRule="auto"/>
        <w:rPr>
          <w:szCs w:val="28"/>
        </w:rPr>
      </w:pPr>
    </w:p>
    <w:p w:rsidR="00D65301" w:rsidRPr="0097135A" w:rsidRDefault="003D0339" w:rsidP="0060207A">
      <w:pPr>
        <w:pStyle w:val="ListParagraph"/>
        <w:numPr>
          <w:ilvl w:val="0"/>
          <w:numId w:val="17"/>
        </w:numPr>
        <w:spacing w:line="360" w:lineRule="auto"/>
        <w:ind w:left="0" w:firstLine="0"/>
        <w:jc w:val="both"/>
        <w:rPr>
          <w:szCs w:val="28"/>
        </w:rPr>
      </w:pPr>
      <w:r>
        <w:rPr>
          <w:szCs w:val="28"/>
        </w:rPr>
        <w:t>During cross-examination, P also</w:t>
      </w:r>
      <w:r w:rsidR="0092009D">
        <w:rPr>
          <w:szCs w:val="28"/>
        </w:rPr>
        <w:t xml:space="preserve"> disowned</w:t>
      </w:r>
      <w:r w:rsidR="00F57B45" w:rsidRPr="0097135A">
        <w:rPr>
          <w:szCs w:val="28"/>
        </w:rPr>
        <w:t xml:space="preserve"> some </w:t>
      </w:r>
      <w:r w:rsidR="00C430D8" w:rsidRPr="0097135A">
        <w:rPr>
          <w:szCs w:val="28"/>
        </w:rPr>
        <w:t xml:space="preserve">of the </w:t>
      </w:r>
      <w:r w:rsidR="00F57B45" w:rsidRPr="0097135A">
        <w:rPr>
          <w:szCs w:val="28"/>
        </w:rPr>
        <w:t xml:space="preserve">material </w:t>
      </w:r>
      <w:r w:rsidR="00C430D8" w:rsidRPr="0097135A">
        <w:rPr>
          <w:szCs w:val="28"/>
        </w:rPr>
        <w:t xml:space="preserve">contents of the </w:t>
      </w:r>
      <w:r w:rsidR="0092009D">
        <w:rPr>
          <w:szCs w:val="28"/>
        </w:rPr>
        <w:t xml:space="preserve">police statement </w:t>
      </w:r>
      <w:r w:rsidR="00C430D8" w:rsidRPr="0097135A">
        <w:rPr>
          <w:szCs w:val="28"/>
        </w:rPr>
        <w:t xml:space="preserve">which incidentally was made more than a month after the Accident </w:t>
      </w:r>
      <w:r w:rsidR="0021201A" w:rsidRPr="0097135A">
        <w:rPr>
          <w:szCs w:val="28"/>
        </w:rPr>
        <w:t xml:space="preserve">on 30 October 2014 </w:t>
      </w:r>
      <w:r w:rsidR="00C430D8" w:rsidRPr="0097135A">
        <w:rPr>
          <w:szCs w:val="28"/>
        </w:rPr>
        <w:t xml:space="preserve">when P </w:t>
      </w:r>
      <w:r w:rsidR="0021201A" w:rsidRPr="0097135A">
        <w:rPr>
          <w:szCs w:val="28"/>
        </w:rPr>
        <w:t>went to report the matter</w:t>
      </w:r>
      <w:r w:rsidR="00CE6EFD">
        <w:rPr>
          <w:szCs w:val="28"/>
        </w:rPr>
        <w:t xml:space="preserve"> to the p</w:t>
      </w:r>
      <w:r w:rsidR="0092009D">
        <w:rPr>
          <w:szCs w:val="28"/>
        </w:rPr>
        <w:t>olice.  He even wen</w:t>
      </w:r>
      <w:r>
        <w:rPr>
          <w:szCs w:val="28"/>
        </w:rPr>
        <w:t>t</w:t>
      </w:r>
      <w:r w:rsidR="0021201A" w:rsidRPr="0097135A">
        <w:rPr>
          <w:szCs w:val="28"/>
        </w:rPr>
        <w:t xml:space="preserve"> as far as saying that the signatures appeared in some of the pages of the police statement did not belong to him.</w:t>
      </w:r>
      <w:r w:rsidR="00D65301" w:rsidRPr="0097135A">
        <w:rPr>
          <w:szCs w:val="28"/>
        </w:rPr>
        <w:t xml:space="preserve">  However, he could not give any plausible explanation as to who would sign those pages in his police statement.</w:t>
      </w:r>
    </w:p>
    <w:p w:rsidR="00D65301" w:rsidRPr="0097135A" w:rsidRDefault="00D65301" w:rsidP="0060207A">
      <w:pPr>
        <w:pStyle w:val="ListParagraph"/>
        <w:spacing w:line="360" w:lineRule="auto"/>
        <w:rPr>
          <w:szCs w:val="28"/>
        </w:rPr>
      </w:pPr>
    </w:p>
    <w:p w:rsidR="00B72FC1" w:rsidRPr="0097135A" w:rsidRDefault="00B72FC1" w:rsidP="0060207A">
      <w:pPr>
        <w:pStyle w:val="ListParagraph"/>
        <w:numPr>
          <w:ilvl w:val="0"/>
          <w:numId w:val="17"/>
        </w:numPr>
        <w:spacing w:line="360" w:lineRule="auto"/>
        <w:ind w:left="0" w:firstLine="0"/>
        <w:jc w:val="both"/>
        <w:rPr>
          <w:szCs w:val="28"/>
        </w:rPr>
      </w:pPr>
      <w:r w:rsidRPr="0097135A">
        <w:rPr>
          <w:szCs w:val="28"/>
        </w:rPr>
        <w:t xml:space="preserve">One very important matter which P </w:t>
      </w:r>
      <w:r w:rsidR="00124656">
        <w:rPr>
          <w:szCs w:val="28"/>
        </w:rPr>
        <w:t xml:space="preserve">had </w:t>
      </w:r>
      <w:r w:rsidRPr="0097135A">
        <w:rPr>
          <w:szCs w:val="28"/>
        </w:rPr>
        <w:t xml:space="preserve">stated in the police statement </w:t>
      </w:r>
      <w:r w:rsidR="0031385C" w:rsidRPr="0097135A">
        <w:rPr>
          <w:szCs w:val="28"/>
        </w:rPr>
        <w:t>is</w:t>
      </w:r>
      <w:r w:rsidR="00C73E7A" w:rsidRPr="0097135A">
        <w:rPr>
          <w:szCs w:val="28"/>
        </w:rPr>
        <w:t xml:space="preserve"> </w:t>
      </w:r>
      <w:r w:rsidR="0031385C" w:rsidRPr="0097135A">
        <w:rPr>
          <w:szCs w:val="28"/>
        </w:rPr>
        <w:t>whe</w:t>
      </w:r>
      <w:r w:rsidRPr="0097135A">
        <w:rPr>
          <w:szCs w:val="28"/>
        </w:rPr>
        <w:t xml:space="preserve">n he was asked </w:t>
      </w:r>
      <w:r w:rsidR="00457068">
        <w:rPr>
          <w:szCs w:val="28"/>
        </w:rPr>
        <w:t xml:space="preserve">by the investigating officer of </w:t>
      </w:r>
      <w:r w:rsidRPr="0097135A">
        <w:rPr>
          <w:szCs w:val="28"/>
        </w:rPr>
        <w:t>whe</w:t>
      </w:r>
      <w:r w:rsidR="00457068">
        <w:rPr>
          <w:szCs w:val="28"/>
        </w:rPr>
        <w:t>n was the first time he saw</w:t>
      </w:r>
      <w:r w:rsidR="00124656">
        <w:rPr>
          <w:szCs w:val="28"/>
        </w:rPr>
        <w:t xml:space="preserve"> the </w:t>
      </w:r>
      <w:proofErr w:type="gramStart"/>
      <w:r w:rsidR="00124656">
        <w:rPr>
          <w:szCs w:val="28"/>
        </w:rPr>
        <w:t>Taxi,</w:t>
      </w:r>
      <w:proofErr w:type="gramEnd"/>
      <w:r w:rsidR="00124656">
        <w:rPr>
          <w:szCs w:val="28"/>
        </w:rPr>
        <w:t xml:space="preserve"> h</w:t>
      </w:r>
      <w:r w:rsidRPr="0097135A">
        <w:rPr>
          <w:szCs w:val="28"/>
        </w:rPr>
        <w:t>is answer was “</w:t>
      </w:r>
      <w:r w:rsidR="00C73E7A" w:rsidRPr="0097135A">
        <w:rPr>
          <w:i/>
          <w:szCs w:val="28"/>
        </w:rPr>
        <w:t>A</w:t>
      </w:r>
      <w:r w:rsidRPr="0097135A">
        <w:rPr>
          <w:i/>
          <w:szCs w:val="28"/>
        </w:rPr>
        <w:t>fter</w:t>
      </w:r>
      <w:r w:rsidRPr="0097135A">
        <w:rPr>
          <w:szCs w:val="28"/>
        </w:rPr>
        <w:t xml:space="preserve"> the Accident” </w:t>
      </w:r>
      <w:r w:rsidR="00C73E7A" w:rsidRPr="0097135A">
        <w:rPr>
          <w:szCs w:val="28"/>
        </w:rPr>
        <w:t>(</w:t>
      </w:r>
      <w:r w:rsidR="002B396C" w:rsidRPr="002B396C">
        <w:rPr>
          <w:rStyle w:val="acopre1"/>
          <w:rFonts w:ascii="PMingLiU" w:eastAsia="PMingLiU" w:hAnsi="PMingLiU" w:cs="Arial"/>
          <w:color w:val="4D5156"/>
          <w:szCs w:val="28"/>
          <w:lang w:val="en-HK"/>
        </w:rPr>
        <w:t>「</w:t>
      </w:r>
      <w:r w:rsidR="00CE6EFD" w:rsidRPr="00CE6EFD">
        <w:rPr>
          <w:rFonts w:ascii="PMingLiU" w:eastAsia="PMingLiU" w:hAnsi="PMingLiU" w:hint="eastAsia"/>
          <w:szCs w:val="28"/>
        </w:rPr>
        <w:t>意外之後</w:t>
      </w:r>
      <w:r w:rsidR="002B396C" w:rsidRPr="002B396C">
        <w:rPr>
          <w:rStyle w:val="acopre1"/>
          <w:rFonts w:ascii="PMingLiU" w:eastAsia="PMingLiU" w:hAnsi="PMingLiU" w:cs="Arial"/>
          <w:color w:val="4D5156"/>
          <w:szCs w:val="28"/>
          <w:lang w:val="en-HK"/>
        </w:rPr>
        <w:t>」</w:t>
      </w:r>
      <w:r w:rsidR="00C73E7A" w:rsidRPr="0097135A">
        <w:rPr>
          <w:szCs w:val="28"/>
        </w:rPr>
        <w:t>)</w:t>
      </w:r>
      <w:r w:rsidRPr="0097135A">
        <w:rPr>
          <w:szCs w:val="28"/>
        </w:rPr>
        <w:t>.</w:t>
      </w:r>
      <w:r w:rsidR="00C73E7A" w:rsidRPr="0097135A">
        <w:rPr>
          <w:szCs w:val="28"/>
        </w:rPr>
        <w:t xml:space="preserve">  </w:t>
      </w:r>
      <w:r w:rsidR="00F308BD" w:rsidRPr="0097135A">
        <w:rPr>
          <w:szCs w:val="28"/>
        </w:rPr>
        <w:t>Thi</w:t>
      </w:r>
      <w:r w:rsidR="00631315" w:rsidRPr="0097135A">
        <w:rPr>
          <w:szCs w:val="28"/>
        </w:rPr>
        <w:t xml:space="preserve">s is </w:t>
      </w:r>
      <w:r w:rsidR="0040182F">
        <w:rPr>
          <w:szCs w:val="28"/>
        </w:rPr>
        <w:t>very</w:t>
      </w:r>
      <w:r w:rsidR="003D0339">
        <w:rPr>
          <w:szCs w:val="28"/>
        </w:rPr>
        <w:t xml:space="preserve"> </w:t>
      </w:r>
      <w:r w:rsidR="00631315" w:rsidRPr="0097135A">
        <w:rPr>
          <w:szCs w:val="28"/>
        </w:rPr>
        <w:t xml:space="preserve">different from what he </w:t>
      </w:r>
      <w:r w:rsidR="0040182F">
        <w:rPr>
          <w:szCs w:val="28"/>
        </w:rPr>
        <w:t xml:space="preserve">had </w:t>
      </w:r>
      <w:r w:rsidR="00631315" w:rsidRPr="0097135A">
        <w:rPr>
          <w:szCs w:val="28"/>
        </w:rPr>
        <w:t>told the court</w:t>
      </w:r>
      <w:r w:rsidR="00F308BD" w:rsidRPr="0097135A">
        <w:rPr>
          <w:szCs w:val="28"/>
        </w:rPr>
        <w:t xml:space="preserve"> during </w:t>
      </w:r>
      <w:r w:rsidR="00F308BD" w:rsidRPr="0097135A">
        <w:rPr>
          <w:szCs w:val="28"/>
        </w:rPr>
        <w:lastRenderedPageBreak/>
        <w:t xml:space="preserve">cross-examination.  Either way, </w:t>
      </w:r>
      <w:r w:rsidR="0031385C" w:rsidRPr="0097135A">
        <w:rPr>
          <w:szCs w:val="28"/>
        </w:rPr>
        <w:t xml:space="preserve">it is clear that </w:t>
      </w:r>
      <w:r w:rsidR="00C73E7A" w:rsidRPr="0097135A">
        <w:rPr>
          <w:szCs w:val="28"/>
        </w:rPr>
        <w:t>he did not notice</w:t>
      </w:r>
      <w:r w:rsidR="0031385C" w:rsidRPr="0097135A">
        <w:rPr>
          <w:szCs w:val="28"/>
        </w:rPr>
        <w:t xml:space="preserve"> the Taxi at all until the moment when the collision occurred.</w:t>
      </w:r>
      <w:r w:rsidR="00C73E7A" w:rsidRPr="0097135A">
        <w:rPr>
          <w:szCs w:val="28"/>
        </w:rPr>
        <w:t xml:space="preserve"> </w:t>
      </w:r>
    </w:p>
    <w:p w:rsidR="007611CB" w:rsidRPr="0097135A" w:rsidRDefault="007611CB" w:rsidP="0060207A">
      <w:pPr>
        <w:pStyle w:val="ListParagraph"/>
        <w:spacing w:line="360" w:lineRule="auto"/>
        <w:rPr>
          <w:szCs w:val="28"/>
        </w:rPr>
      </w:pPr>
    </w:p>
    <w:p w:rsidR="007611CB" w:rsidRPr="0097135A" w:rsidRDefault="007611CB" w:rsidP="0060207A">
      <w:pPr>
        <w:pStyle w:val="ListParagraph"/>
        <w:numPr>
          <w:ilvl w:val="0"/>
          <w:numId w:val="17"/>
        </w:numPr>
        <w:spacing w:line="360" w:lineRule="auto"/>
        <w:ind w:left="0" w:firstLine="0"/>
        <w:jc w:val="both"/>
        <w:rPr>
          <w:szCs w:val="28"/>
        </w:rPr>
      </w:pPr>
      <w:r w:rsidRPr="0097135A">
        <w:rPr>
          <w:szCs w:val="28"/>
        </w:rPr>
        <w:t>Unsurprising</w:t>
      </w:r>
      <w:r w:rsidR="002B396C">
        <w:rPr>
          <w:szCs w:val="28"/>
        </w:rPr>
        <w:t>ly</w:t>
      </w:r>
      <w:r w:rsidRPr="0097135A">
        <w:rPr>
          <w:szCs w:val="28"/>
        </w:rPr>
        <w:t xml:space="preserve">, the </w:t>
      </w:r>
      <w:r w:rsidR="00CE6EFD">
        <w:rPr>
          <w:rFonts w:hint="eastAsia"/>
          <w:szCs w:val="28"/>
        </w:rPr>
        <w:t>p</w:t>
      </w:r>
      <w:r w:rsidRPr="0097135A">
        <w:rPr>
          <w:szCs w:val="28"/>
        </w:rPr>
        <w:t>olice did not charge D2 with any</w:t>
      </w:r>
      <w:r w:rsidR="003D0339">
        <w:rPr>
          <w:szCs w:val="28"/>
        </w:rPr>
        <w:t xml:space="preserve"> </w:t>
      </w:r>
      <w:r w:rsidR="0040182F">
        <w:rPr>
          <w:szCs w:val="28"/>
        </w:rPr>
        <w:t xml:space="preserve">traffic </w:t>
      </w:r>
      <w:r w:rsidR="003D0339">
        <w:rPr>
          <w:szCs w:val="28"/>
        </w:rPr>
        <w:t xml:space="preserve">offence based on </w:t>
      </w:r>
      <w:r w:rsidRPr="0097135A">
        <w:rPr>
          <w:szCs w:val="28"/>
        </w:rPr>
        <w:t>P’s complaint</w:t>
      </w:r>
      <w:r w:rsidR="009A3CAB" w:rsidRPr="0097135A">
        <w:rPr>
          <w:szCs w:val="28"/>
        </w:rPr>
        <w:t>s</w:t>
      </w:r>
      <w:r w:rsidRPr="0097135A">
        <w:rPr>
          <w:szCs w:val="28"/>
        </w:rPr>
        <w:t xml:space="preserve">.  </w:t>
      </w:r>
    </w:p>
    <w:p w:rsidR="00B72FC1" w:rsidRPr="0097135A" w:rsidRDefault="00B72FC1" w:rsidP="0060207A">
      <w:pPr>
        <w:pStyle w:val="ListParagraph"/>
        <w:spacing w:line="360" w:lineRule="auto"/>
        <w:rPr>
          <w:szCs w:val="28"/>
        </w:rPr>
      </w:pPr>
    </w:p>
    <w:p w:rsidR="00B01132" w:rsidRPr="0097135A" w:rsidRDefault="00B72FC1" w:rsidP="0060207A">
      <w:pPr>
        <w:pStyle w:val="ListParagraph"/>
        <w:numPr>
          <w:ilvl w:val="0"/>
          <w:numId w:val="17"/>
        </w:numPr>
        <w:spacing w:line="360" w:lineRule="auto"/>
        <w:ind w:left="0" w:firstLine="0"/>
        <w:jc w:val="both"/>
        <w:rPr>
          <w:szCs w:val="28"/>
        </w:rPr>
      </w:pPr>
      <w:r w:rsidRPr="0097135A">
        <w:rPr>
          <w:szCs w:val="28"/>
        </w:rPr>
        <w:t xml:space="preserve">P </w:t>
      </w:r>
      <w:r w:rsidR="00E12967" w:rsidRPr="0097135A">
        <w:rPr>
          <w:szCs w:val="28"/>
          <w:lang w:val="en-GB"/>
        </w:rPr>
        <w:t>refer</w:t>
      </w:r>
      <w:r w:rsidR="00CE6EFD">
        <w:rPr>
          <w:szCs w:val="28"/>
          <w:lang w:val="en-GB"/>
        </w:rPr>
        <w:t>red</w:t>
      </w:r>
      <w:r w:rsidR="00E12967" w:rsidRPr="0097135A">
        <w:rPr>
          <w:szCs w:val="28"/>
          <w:lang w:val="en-GB"/>
        </w:rPr>
        <w:t xml:space="preserve"> to the scratch marks on the </w:t>
      </w:r>
      <w:r w:rsidRPr="0097135A">
        <w:rPr>
          <w:szCs w:val="28"/>
          <w:lang w:val="en-GB"/>
        </w:rPr>
        <w:t>1</w:t>
      </w:r>
      <w:r w:rsidRPr="0097135A">
        <w:rPr>
          <w:szCs w:val="28"/>
          <w:vertAlign w:val="superscript"/>
          <w:lang w:val="en-GB"/>
        </w:rPr>
        <w:t>st</w:t>
      </w:r>
      <w:r w:rsidRPr="0097135A">
        <w:rPr>
          <w:szCs w:val="28"/>
          <w:lang w:val="en-GB"/>
        </w:rPr>
        <w:t xml:space="preserve"> lane of the </w:t>
      </w:r>
      <w:r w:rsidR="00E12967" w:rsidRPr="0097135A">
        <w:rPr>
          <w:szCs w:val="28"/>
          <w:lang w:val="en-GB"/>
        </w:rPr>
        <w:t xml:space="preserve">road </w:t>
      </w:r>
      <w:r w:rsidR="001C42B2" w:rsidRPr="0097135A">
        <w:rPr>
          <w:szCs w:val="28"/>
          <w:lang w:val="en-GB"/>
        </w:rPr>
        <w:t xml:space="preserve">in the photographs he </w:t>
      </w:r>
      <w:r w:rsidR="00113A15" w:rsidRPr="0097135A">
        <w:rPr>
          <w:szCs w:val="28"/>
          <w:lang w:val="en-GB"/>
        </w:rPr>
        <w:t>had</w:t>
      </w:r>
      <w:r w:rsidR="00631315" w:rsidRPr="0097135A">
        <w:rPr>
          <w:szCs w:val="28"/>
          <w:lang w:val="en-GB"/>
        </w:rPr>
        <w:t xml:space="preserve"> </w:t>
      </w:r>
      <w:r w:rsidR="001C42B2" w:rsidRPr="0097135A">
        <w:rPr>
          <w:szCs w:val="28"/>
          <w:lang w:val="en-GB"/>
        </w:rPr>
        <w:t>produced</w:t>
      </w:r>
      <w:r w:rsidR="00631315" w:rsidRPr="0097135A">
        <w:rPr>
          <w:szCs w:val="28"/>
          <w:lang w:val="en-GB"/>
        </w:rPr>
        <w:t xml:space="preserve"> to the </w:t>
      </w:r>
      <w:r w:rsidR="00CE6EFD">
        <w:rPr>
          <w:szCs w:val="28"/>
          <w:lang w:val="en-GB"/>
        </w:rPr>
        <w:t>p</w:t>
      </w:r>
      <w:r w:rsidR="00631315" w:rsidRPr="0097135A">
        <w:rPr>
          <w:szCs w:val="28"/>
          <w:lang w:val="en-GB"/>
        </w:rPr>
        <w:t>olice</w:t>
      </w:r>
      <w:r w:rsidR="001C42B2" w:rsidRPr="0097135A">
        <w:rPr>
          <w:szCs w:val="28"/>
          <w:lang w:val="en-GB"/>
        </w:rPr>
        <w:t>.  H</w:t>
      </w:r>
      <w:r w:rsidR="004F5466" w:rsidRPr="0097135A">
        <w:rPr>
          <w:szCs w:val="28"/>
          <w:lang w:val="en-GB"/>
        </w:rPr>
        <w:t>e claim</w:t>
      </w:r>
      <w:r w:rsidR="00CE6EFD">
        <w:rPr>
          <w:szCs w:val="28"/>
          <w:lang w:val="en-GB"/>
        </w:rPr>
        <w:t>ed</w:t>
      </w:r>
      <w:r w:rsidR="004F5466" w:rsidRPr="0097135A">
        <w:rPr>
          <w:szCs w:val="28"/>
          <w:lang w:val="en-GB"/>
        </w:rPr>
        <w:t xml:space="preserve"> </w:t>
      </w:r>
      <w:r w:rsidR="001C42B2" w:rsidRPr="0097135A">
        <w:rPr>
          <w:szCs w:val="28"/>
          <w:lang w:val="en-GB"/>
        </w:rPr>
        <w:t>that they were</w:t>
      </w:r>
      <w:r w:rsidR="004F5466" w:rsidRPr="0097135A">
        <w:rPr>
          <w:szCs w:val="28"/>
          <w:lang w:val="en-GB"/>
        </w:rPr>
        <w:t xml:space="preserve"> </w:t>
      </w:r>
      <w:r w:rsidR="00E12967" w:rsidRPr="0097135A">
        <w:rPr>
          <w:szCs w:val="28"/>
          <w:lang w:val="en-GB"/>
        </w:rPr>
        <w:t xml:space="preserve">caused </w:t>
      </w:r>
      <w:r w:rsidRPr="0097135A">
        <w:rPr>
          <w:szCs w:val="28"/>
          <w:lang w:val="en-GB"/>
        </w:rPr>
        <w:t xml:space="preserve">by the collision </w:t>
      </w:r>
      <w:r w:rsidR="00E12967" w:rsidRPr="0097135A">
        <w:rPr>
          <w:szCs w:val="28"/>
          <w:lang w:val="en-GB"/>
        </w:rPr>
        <w:t xml:space="preserve">when the </w:t>
      </w:r>
      <w:r w:rsidRPr="0097135A">
        <w:rPr>
          <w:szCs w:val="28"/>
          <w:lang w:val="en-GB"/>
        </w:rPr>
        <w:t xml:space="preserve">right side of his MC was hit by the Taxi (although he was not sure which </w:t>
      </w:r>
      <w:r w:rsidR="0031385C" w:rsidRPr="0097135A">
        <w:rPr>
          <w:szCs w:val="28"/>
          <w:lang w:val="en-GB"/>
        </w:rPr>
        <w:t xml:space="preserve">part of his </w:t>
      </w:r>
      <w:r w:rsidR="00E12967" w:rsidRPr="0097135A">
        <w:rPr>
          <w:szCs w:val="28"/>
          <w:lang w:val="en-GB"/>
        </w:rPr>
        <w:t>M</w:t>
      </w:r>
      <w:r w:rsidR="001C485F" w:rsidRPr="0097135A">
        <w:rPr>
          <w:szCs w:val="28"/>
          <w:lang w:val="en-GB"/>
        </w:rPr>
        <w:t>C</w:t>
      </w:r>
      <w:r w:rsidR="00E12967" w:rsidRPr="0097135A">
        <w:rPr>
          <w:szCs w:val="28"/>
          <w:lang w:val="en-GB"/>
        </w:rPr>
        <w:t xml:space="preserve"> </w:t>
      </w:r>
      <w:r w:rsidR="0031385C" w:rsidRPr="0097135A">
        <w:rPr>
          <w:szCs w:val="28"/>
          <w:lang w:val="en-GB"/>
        </w:rPr>
        <w:t>was hit)</w:t>
      </w:r>
      <w:r w:rsidR="001C42B2" w:rsidRPr="0097135A">
        <w:rPr>
          <w:szCs w:val="28"/>
          <w:lang w:val="en-GB"/>
        </w:rPr>
        <w:t xml:space="preserve"> and when his MC fell to the left.</w:t>
      </w:r>
      <w:r w:rsidR="0031385C" w:rsidRPr="0097135A">
        <w:rPr>
          <w:szCs w:val="28"/>
          <w:lang w:val="en-GB"/>
        </w:rPr>
        <w:t xml:space="preserve">  He </w:t>
      </w:r>
      <w:r w:rsidR="00DF67FD">
        <w:rPr>
          <w:szCs w:val="28"/>
          <w:lang w:val="en-GB"/>
        </w:rPr>
        <w:t>admitted</w:t>
      </w:r>
      <w:r w:rsidR="0031385C" w:rsidRPr="0097135A">
        <w:rPr>
          <w:szCs w:val="28"/>
          <w:lang w:val="en-GB"/>
        </w:rPr>
        <w:t xml:space="preserve"> that after the Accident both he and the MC </w:t>
      </w:r>
      <w:r w:rsidR="00E12967" w:rsidRPr="0097135A">
        <w:rPr>
          <w:szCs w:val="28"/>
          <w:lang w:val="en-GB"/>
        </w:rPr>
        <w:t xml:space="preserve">fell on the </w:t>
      </w:r>
      <w:r w:rsidR="0031385C" w:rsidRPr="0097135A">
        <w:rPr>
          <w:szCs w:val="28"/>
          <w:lang w:val="en-GB"/>
        </w:rPr>
        <w:t>1</w:t>
      </w:r>
      <w:r w:rsidR="0031385C" w:rsidRPr="0097135A">
        <w:rPr>
          <w:szCs w:val="28"/>
          <w:vertAlign w:val="superscript"/>
          <w:lang w:val="en-GB"/>
        </w:rPr>
        <w:t>st</w:t>
      </w:r>
      <w:r w:rsidR="0031385C" w:rsidRPr="0097135A">
        <w:rPr>
          <w:szCs w:val="28"/>
          <w:lang w:val="en-GB"/>
        </w:rPr>
        <w:t xml:space="preserve"> lane.  </w:t>
      </w:r>
      <w:r w:rsidR="004F5466" w:rsidRPr="0097135A">
        <w:rPr>
          <w:szCs w:val="28"/>
          <w:lang w:val="en-GB"/>
        </w:rPr>
        <w:t xml:space="preserve"> </w:t>
      </w:r>
    </w:p>
    <w:p w:rsidR="0031385C" w:rsidRPr="0097135A" w:rsidRDefault="0031385C" w:rsidP="0060207A">
      <w:pPr>
        <w:pStyle w:val="ListParagraph"/>
        <w:spacing w:line="360" w:lineRule="auto"/>
        <w:ind w:left="0"/>
        <w:jc w:val="both"/>
        <w:rPr>
          <w:szCs w:val="28"/>
        </w:rPr>
      </w:pPr>
    </w:p>
    <w:p w:rsidR="0031385C" w:rsidRPr="0097135A" w:rsidRDefault="001C42B2" w:rsidP="0060207A">
      <w:pPr>
        <w:pStyle w:val="ListParagraph"/>
        <w:numPr>
          <w:ilvl w:val="0"/>
          <w:numId w:val="17"/>
        </w:numPr>
        <w:spacing w:line="360" w:lineRule="auto"/>
        <w:ind w:left="0" w:firstLine="0"/>
        <w:jc w:val="both"/>
        <w:rPr>
          <w:szCs w:val="28"/>
        </w:rPr>
      </w:pPr>
      <w:r w:rsidRPr="0097135A">
        <w:rPr>
          <w:szCs w:val="28"/>
          <w:lang w:val="en-GB"/>
        </w:rPr>
        <w:t>P’s counsel submit</w:t>
      </w:r>
      <w:r w:rsidR="00CE6EFD">
        <w:rPr>
          <w:szCs w:val="28"/>
          <w:lang w:val="en-GB"/>
        </w:rPr>
        <w:t>ted</w:t>
      </w:r>
      <w:r w:rsidRPr="0097135A">
        <w:rPr>
          <w:szCs w:val="28"/>
          <w:lang w:val="en-GB"/>
        </w:rPr>
        <w:t xml:space="preserve"> that, if P’s case is accepted, </w:t>
      </w:r>
      <w:r w:rsidR="00FB789F" w:rsidRPr="0097135A">
        <w:rPr>
          <w:szCs w:val="28"/>
          <w:lang w:val="en-GB"/>
        </w:rPr>
        <w:t xml:space="preserve">then it supports an inference that the Taxi was “travelling </w:t>
      </w:r>
      <w:r w:rsidR="00E12967" w:rsidRPr="0097135A">
        <w:rPr>
          <w:szCs w:val="28"/>
          <w:lang w:val="en-GB"/>
        </w:rPr>
        <w:t xml:space="preserve">across the </w:t>
      </w:r>
      <w:r w:rsidR="00FB789F" w:rsidRPr="0097135A">
        <w:rPr>
          <w:szCs w:val="28"/>
          <w:lang w:val="en-GB"/>
        </w:rPr>
        <w:t>line of separation between the 1</w:t>
      </w:r>
      <w:r w:rsidR="00FB789F" w:rsidRPr="0097135A">
        <w:rPr>
          <w:szCs w:val="28"/>
          <w:vertAlign w:val="superscript"/>
          <w:lang w:val="en-GB"/>
        </w:rPr>
        <w:t>st</w:t>
      </w:r>
      <w:r w:rsidR="00FB789F" w:rsidRPr="0097135A">
        <w:rPr>
          <w:szCs w:val="28"/>
          <w:lang w:val="en-GB"/>
        </w:rPr>
        <w:t xml:space="preserve"> and 2</w:t>
      </w:r>
      <w:r w:rsidR="00FB789F" w:rsidRPr="0097135A">
        <w:rPr>
          <w:szCs w:val="28"/>
          <w:vertAlign w:val="superscript"/>
          <w:lang w:val="en-GB"/>
        </w:rPr>
        <w:t>nd</w:t>
      </w:r>
      <w:r w:rsidR="00FB789F" w:rsidRPr="0097135A">
        <w:rPr>
          <w:szCs w:val="28"/>
          <w:lang w:val="en-GB"/>
        </w:rPr>
        <w:t xml:space="preserve"> left lanes before it collided with dividing</w:t>
      </w:r>
      <w:r w:rsidR="0031385C" w:rsidRPr="0097135A">
        <w:rPr>
          <w:szCs w:val="28"/>
          <w:lang w:val="en-GB"/>
        </w:rPr>
        <w:t xml:space="preserve"> </w:t>
      </w:r>
      <w:r w:rsidR="00E12967" w:rsidRPr="0097135A">
        <w:rPr>
          <w:szCs w:val="28"/>
          <w:lang w:val="en-GB"/>
        </w:rPr>
        <w:t xml:space="preserve">line of </w:t>
      </w:r>
      <w:r w:rsidR="0031385C" w:rsidRPr="0097135A">
        <w:rPr>
          <w:szCs w:val="28"/>
          <w:lang w:val="en-GB"/>
        </w:rPr>
        <w:t>betw</w:t>
      </w:r>
      <w:r w:rsidR="00E12967" w:rsidRPr="0097135A">
        <w:rPr>
          <w:szCs w:val="28"/>
          <w:lang w:val="en-GB"/>
        </w:rPr>
        <w:t>een the 1</w:t>
      </w:r>
      <w:r w:rsidR="00E12967" w:rsidRPr="0097135A">
        <w:rPr>
          <w:szCs w:val="28"/>
          <w:vertAlign w:val="superscript"/>
          <w:lang w:val="en-GB"/>
        </w:rPr>
        <w:t>st</w:t>
      </w:r>
      <w:r w:rsidR="00E12967" w:rsidRPr="0097135A">
        <w:rPr>
          <w:szCs w:val="28"/>
          <w:lang w:val="en-GB"/>
        </w:rPr>
        <w:t xml:space="preserve"> and 2</w:t>
      </w:r>
      <w:r w:rsidR="00E12967" w:rsidRPr="0097135A">
        <w:rPr>
          <w:szCs w:val="28"/>
          <w:vertAlign w:val="superscript"/>
          <w:lang w:val="en-GB"/>
        </w:rPr>
        <w:t>nd</w:t>
      </w:r>
      <w:r w:rsidR="00E12967" w:rsidRPr="0097135A">
        <w:rPr>
          <w:szCs w:val="28"/>
          <w:lang w:val="en-GB"/>
        </w:rPr>
        <w:t xml:space="preserve"> lanes before it collided into </w:t>
      </w:r>
      <w:r w:rsidR="003F660A" w:rsidRPr="0097135A">
        <w:rPr>
          <w:szCs w:val="28"/>
          <w:lang w:val="en-GB"/>
        </w:rPr>
        <w:t>(</w:t>
      </w:r>
      <w:r w:rsidR="00E12967" w:rsidRPr="0097135A">
        <w:rPr>
          <w:szCs w:val="28"/>
          <w:lang w:val="en-GB"/>
        </w:rPr>
        <w:t>the M</w:t>
      </w:r>
      <w:r w:rsidR="0031385C" w:rsidRPr="0097135A">
        <w:rPr>
          <w:szCs w:val="28"/>
          <w:lang w:val="en-GB"/>
        </w:rPr>
        <w:t>C</w:t>
      </w:r>
      <w:r w:rsidR="003F660A" w:rsidRPr="0097135A">
        <w:rPr>
          <w:szCs w:val="28"/>
          <w:lang w:val="en-GB"/>
        </w:rPr>
        <w:t>)”</w:t>
      </w:r>
      <w:r w:rsidR="00E12967" w:rsidRPr="0097135A">
        <w:rPr>
          <w:szCs w:val="28"/>
          <w:lang w:val="en-GB"/>
        </w:rPr>
        <w:t>.</w:t>
      </w:r>
      <w:r w:rsidR="003F660A" w:rsidRPr="0097135A">
        <w:rPr>
          <w:szCs w:val="28"/>
          <w:lang w:val="en-GB"/>
        </w:rPr>
        <w:t xml:space="preserve">  Hence, he submits that “it can also be readily inferred that D2 was</w:t>
      </w:r>
      <w:r w:rsidR="00124656">
        <w:rPr>
          <w:szCs w:val="28"/>
          <w:lang w:val="en-GB"/>
        </w:rPr>
        <w:t xml:space="preserve"> not keeping a proper lookout of</w:t>
      </w:r>
      <w:r w:rsidR="003F660A" w:rsidRPr="0097135A">
        <w:rPr>
          <w:szCs w:val="28"/>
          <w:lang w:val="en-GB"/>
        </w:rPr>
        <w:t xml:space="preserve"> the </w:t>
      </w:r>
      <w:r w:rsidR="00475CD4" w:rsidRPr="0097135A">
        <w:rPr>
          <w:szCs w:val="28"/>
          <w:lang w:val="en-GB"/>
        </w:rPr>
        <w:t>vehicles</w:t>
      </w:r>
      <w:r w:rsidR="003F660A" w:rsidRPr="0097135A">
        <w:rPr>
          <w:szCs w:val="28"/>
          <w:lang w:val="en-GB"/>
        </w:rPr>
        <w:t xml:space="preserve"> and failed to keep s</w:t>
      </w:r>
      <w:r w:rsidR="002B396C">
        <w:rPr>
          <w:szCs w:val="28"/>
          <w:lang w:val="en-GB"/>
        </w:rPr>
        <w:t>ufficient distance from (the MC</w:t>
      </w:r>
      <w:r w:rsidR="003F660A" w:rsidRPr="0097135A">
        <w:rPr>
          <w:szCs w:val="28"/>
          <w:lang w:val="en-GB"/>
        </w:rPr>
        <w:t>)</w:t>
      </w:r>
      <w:r w:rsidR="00113A15" w:rsidRPr="0097135A">
        <w:rPr>
          <w:szCs w:val="28"/>
          <w:lang w:val="en-GB"/>
        </w:rPr>
        <w:t>.”</w:t>
      </w:r>
      <w:r w:rsidR="003F660A" w:rsidRPr="0097135A">
        <w:rPr>
          <w:szCs w:val="28"/>
          <w:lang w:val="en-GB"/>
        </w:rPr>
        <w:t xml:space="preserve"> </w:t>
      </w:r>
      <w:r w:rsidR="00E12967" w:rsidRPr="0097135A">
        <w:rPr>
          <w:szCs w:val="28"/>
          <w:lang w:val="en-GB"/>
        </w:rPr>
        <w:t xml:space="preserve"> </w:t>
      </w:r>
    </w:p>
    <w:p w:rsidR="0031385C" w:rsidRPr="0097135A" w:rsidRDefault="0031385C" w:rsidP="0060207A">
      <w:pPr>
        <w:pStyle w:val="ListParagraph"/>
        <w:spacing w:line="360" w:lineRule="auto"/>
        <w:rPr>
          <w:szCs w:val="28"/>
        </w:rPr>
      </w:pPr>
    </w:p>
    <w:p w:rsidR="00B01132" w:rsidRPr="0097135A" w:rsidRDefault="00E12967" w:rsidP="0060207A">
      <w:pPr>
        <w:pStyle w:val="ListParagraph"/>
        <w:numPr>
          <w:ilvl w:val="0"/>
          <w:numId w:val="17"/>
        </w:numPr>
        <w:spacing w:line="360" w:lineRule="auto"/>
        <w:ind w:left="0" w:firstLine="0"/>
        <w:jc w:val="both"/>
        <w:rPr>
          <w:szCs w:val="28"/>
        </w:rPr>
      </w:pPr>
      <w:r w:rsidRPr="0097135A">
        <w:rPr>
          <w:szCs w:val="28"/>
          <w:lang w:val="en-GB"/>
        </w:rPr>
        <w:t>P</w:t>
      </w:r>
      <w:r w:rsidR="00475CD4" w:rsidRPr="0097135A">
        <w:rPr>
          <w:szCs w:val="28"/>
          <w:lang w:val="en-GB"/>
        </w:rPr>
        <w:t>’s counsel</w:t>
      </w:r>
      <w:r w:rsidRPr="0097135A">
        <w:rPr>
          <w:szCs w:val="28"/>
          <w:lang w:val="en-GB"/>
        </w:rPr>
        <w:t xml:space="preserve"> </w:t>
      </w:r>
      <w:r w:rsidR="007B4D89" w:rsidRPr="0097135A">
        <w:rPr>
          <w:szCs w:val="28"/>
          <w:lang w:val="en-GB"/>
        </w:rPr>
        <w:t>submit</w:t>
      </w:r>
      <w:r w:rsidR="00CE6EFD">
        <w:rPr>
          <w:szCs w:val="28"/>
          <w:lang w:val="en-GB"/>
        </w:rPr>
        <w:t>ted</w:t>
      </w:r>
      <w:r w:rsidRPr="0097135A">
        <w:rPr>
          <w:szCs w:val="28"/>
          <w:lang w:val="en-GB"/>
        </w:rPr>
        <w:t xml:space="preserve"> </w:t>
      </w:r>
      <w:r w:rsidR="00124656">
        <w:rPr>
          <w:szCs w:val="28"/>
          <w:lang w:val="en-GB"/>
        </w:rPr>
        <w:t xml:space="preserve">that </w:t>
      </w:r>
      <w:r w:rsidRPr="0097135A">
        <w:rPr>
          <w:szCs w:val="28"/>
          <w:lang w:val="en-GB"/>
        </w:rPr>
        <w:t xml:space="preserve">there was no contributory negligence </w:t>
      </w:r>
      <w:r w:rsidR="00475CD4" w:rsidRPr="0097135A">
        <w:rPr>
          <w:szCs w:val="28"/>
          <w:lang w:val="en-GB"/>
        </w:rPr>
        <w:t xml:space="preserve">on the part of </w:t>
      </w:r>
      <w:r w:rsidRPr="0097135A">
        <w:rPr>
          <w:szCs w:val="28"/>
          <w:lang w:val="en-GB"/>
        </w:rPr>
        <w:t xml:space="preserve">P </w:t>
      </w:r>
      <w:r w:rsidR="00475CD4" w:rsidRPr="0097135A">
        <w:rPr>
          <w:szCs w:val="28"/>
          <w:lang w:val="en-GB"/>
        </w:rPr>
        <w:t xml:space="preserve">since he </w:t>
      </w:r>
      <w:r w:rsidRPr="0097135A">
        <w:rPr>
          <w:szCs w:val="28"/>
          <w:lang w:val="en-GB"/>
        </w:rPr>
        <w:t xml:space="preserve">was </w:t>
      </w:r>
      <w:r w:rsidR="00475CD4" w:rsidRPr="0097135A">
        <w:rPr>
          <w:szCs w:val="28"/>
          <w:lang w:val="en-GB"/>
        </w:rPr>
        <w:t xml:space="preserve">all along </w:t>
      </w:r>
      <w:r w:rsidRPr="0097135A">
        <w:rPr>
          <w:szCs w:val="28"/>
          <w:lang w:val="en-GB"/>
        </w:rPr>
        <w:t xml:space="preserve">moving </w:t>
      </w:r>
      <w:r w:rsidR="00475CD4" w:rsidRPr="0097135A">
        <w:rPr>
          <w:szCs w:val="28"/>
          <w:lang w:val="en-GB"/>
        </w:rPr>
        <w:t>on</w:t>
      </w:r>
      <w:r w:rsidRPr="0097135A">
        <w:rPr>
          <w:szCs w:val="28"/>
          <w:lang w:val="en-GB"/>
        </w:rPr>
        <w:t xml:space="preserve"> the same lane.</w:t>
      </w:r>
    </w:p>
    <w:p w:rsidR="00B1652E" w:rsidRPr="0097135A" w:rsidRDefault="00B1652E" w:rsidP="0060207A">
      <w:pPr>
        <w:pStyle w:val="ListParagraph"/>
        <w:spacing w:line="360" w:lineRule="auto"/>
        <w:ind w:left="0"/>
        <w:jc w:val="both"/>
        <w:rPr>
          <w:szCs w:val="28"/>
        </w:rPr>
      </w:pPr>
    </w:p>
    <w:p w:rsidR="00E12967" w:rsidRPr="0097135A" w:rsidRDefault="00E65CF4" w:rsidP="0060207A">
      <w:pPr>
        <w:pStyle w:val="ListParagraph"/>
        <w:spacing w:line="360" w:lineRule="auto"/>
        <w:ind w:left="0"/>
        <w:rPr>
          <w:i/>
          <w:szCs w:val="28"/>
          <w:lang w:val="en-GB"/>
        </w:rPr>
      </w:pPr>
      <w:r w:rsidRPr="0097135A">
        <w:rPr>
          <w:i/>
          <w:szCs w:val="28"/>
          <w:lang w:val="en-GB"/>
        </w:rPr>
        <w:t xml:space="preserve">D2’s </w:t>
      </w:r>
      <w:r w:rsidR="00B1652E" w:rsidRPr="0097135A">
        <w:rPr>
          <w:i/>
          <w:szCs w:val="28"/>
          <w:lang w:val="en-GB"/>
        </w:rPr>
        <w:t>case</w:t>
      </w:r>
    </w:p>
    <w:p w:rsidR="00B1652E" w:rsidRPr="0097135A" w:rsidRDefault="00B1652E" w:rsidP="0060207A">
      <w:pPr>
        <w:pStyle w:val="ListParagraph"/>
        <w:spacing w:line="360" w:lineRule="auto"/>
        <w:ind w:left="0"/>
        <w:rPr>
          <w:szCs w:val="28"/>
        </w:rPr>
      </w:pPr>
    </w:p>
    <w:p w:rsidR="000D5265" w:rsidRPr="0097135A" w:rsidRDefault="00B1652E" w:rsidP="0060207A">
      <w:pPr>
        <w:pStyle w:val="ListParagraph"/>
        <w:numPr>
          <w:ilvl w:val="0"/>
          <w:numId w:val="17"/>
        </w:numPr>
        <w:spacing w:line="360" w:lineRule="auto"/>
        <w:ind w:left="0" w:firstLine="0"/>
        <w:jc w:val="both"/>
        <w:rPr>
          <w:szCs w:val="28"/>
        </w:rPr>
      </w:pPr>
      <w:r w:rsidRPr="0097135A">
        <w:rPr>
          <w:szCs w:val="28"/>
          <w:lang w:val="en-GB"/>
        </w:rPr>
        <w:t xml:space="preserve">D2 </w:t>
      </w:r>
      <w:r w:rsidR="00475CD4" w:rsidRPr="0097135A">
        <w:rPr>
          <w:szCs w:val="28"/>
          <w:lang w:val="en-GB"/>
        </w:rPr>
        <w:t xml:space="preserve">testified </w:t>
      </w:r>
      <w:r w:rsidRPr="0097135A">
        <w:rPr>
          <w:szCs w:val="28"/>
          <w:lang w:val="en-GB"/>
        </w:rPr>
        <w:t>that before the Accident, he was driving downhill on the left 2</w:t>
      </w:r>
      <w:r w:rsidRPr="0097135A">
        <w:rPr>
          <w:szCs w:val="28"/>
          <w:vertAlign w:val="superscript"/>
          <w:lang w:val="en-GB"/>
        </w:rPr>
        <w:t>nd</w:t>
      </w:r>
      <w:r w:rsidRPr="0097135A">
        <w:rPr>
          <w:szCs w:val="28"/>
          <w:lang w:val="en-GB"/>
        </w:rPr>
        <w:t xml:space="preserve"> lane on </w:t>
      </w:r>
      <w:r w:rsidR="00475CD4" w:rsidRPr="0097135A">
        <w:rPr>
          <w:szCs w:val="28"/>
          <w:lang w:val="en-GB"/>
        </w:rPr>
        <w:t>G</w:t>
      </w:r>
      <w:r w:rsidRPr="0097135A">
        <w:rPr>
          <w:szCs w:val="28"/>
          <w:lang w:val="en-GB"/>
        </w:rPr>
        <w:t xml:space="preserve">arden Road. </w:t>
      </w:r>
      <w:r w:rsidR="00475CD4" w:rsidRPr="0097135A">
        <w:rPr>
          <w:szCs w:val="28"/>
          <w:lang w:val="en-GB"/>
        </w:rPr>
        <w:t xml:space="preserve"> He </w:t>
      </w:r>
      <w:r w:rsidRPr="0097135A">
        <w:rPr>
          <w:szCs w:val="28"/>
          <w:lang w:val="en-GB"/>
        </w:rPr>
        <w:t xml:space="preserve">was on his way to Admiralty. At </w:t>
      </w:r>
      <w:r w:rsidRPr="0097135A">
        <w:rPr>
          <w:szCs w:val="28"/>
          <w:lang w:val="en-GB"/>
        </w:rPr>
        <w:lastRenderedPageBreak/>
        <w:t xml:space="preserve">the same time, </w:t>
      </w:r>
      <w:r w:rsidR="009012EF" w:rsidRPr="0097135A">
        <w:rPr>
          <w:szCs w:val="28"/>
          <w:lang w:val="en-GB"/>
        </w:rPr>
        <w:t xml:space="preserve">the </w:t>
      </w:r>
      <w:r w:rsidRPr="0097135A">
        <w:rPr>
          <w:szCs w:val="28"/>
          <w:lang w:val="en-GB"/>
        </w:rPr>
        <w:t>M</w:t>
      </w:r>
      <w:r w:rsidR="009012EF" w:rsidRPr="0097135A">
        <w:rPr>
          <w:szCs w:val="28"/>
          <w:lang w:val="en-GB"/>
        </w:rPr>
        <w:t>C</w:t>
      </w:r>
      <w:r w:rsidRPr="0097135A">
        <w:rPr>
          <w:szCs w:val="28"/>
          <w:lang w:val="en-GB"/>
        </w:rPr>
        <w:t xml:space="preserve"> was </w:t>
      </w:r>
      <w:r w:rsidR="009012EF" w:rsidRPr="0097135A">
        <w:rPr>
          <w:szCs w:val="28"/>
          <w:lang w:val="en-GB"/>
        </w:rPr>
        <w:t xml:space="preserve">travelling </w:t>
      </w:r>
      <w:r w:rsidRPr="0097135A">
        <w:rPr>
          <w:szCs w:val="28"/>
          <w:lang w:val="en-GB"/>
        </w:rPr>
        <w:t>on the 1</w:t>
      </w:r>
      <w:r w:rsidRPr="0097135A">
        <w:rPr>
          <w:szCs w:val="28"/>
          <w:vertAlign w:val="superscript"/>
          <w:lang w:val="en-GB"/>
        </w:rPr>
        <w:t>st</w:t>
      </w:r>
      <w:r w:rsidRPr="0097135A">
        <w:rPr>
          <w:szCs w:val="28"/>
          <w:lang w:val="en-GB"/>
        </w:rPr>
        <w:t xml:space="preserve"> lane of Garden Road. </w:t>
      </w:r>
      <w:r w:rsidR="009012EF" w:rsidRPr="0097135A">
        <w:rPr>
          <w:szCs w:val="28"/>
          <w:lang w:val="en-GB"/>
        </w:rPr>
        <w:t xml:space="preserve"> </w:t>
      </w:r>
      <w:r w:rsidRPr="0097135A">
        <w:rPr>
          <w:szCs w:val="28"/>
          <w:lang w:val="en-GB"/>
        </w:rPr>
        <w:t xml:space="preserve">D2 </w:t>
      </w:r>
      <w:r w:rsidR="009012EF" w:rsidRPr="0097135A">
        <w:rPr>
          <w:szCs w:val="28"/>
          <w:lang w:val="en-GB"/>
        </w:rPr>
        <w:t xml:space="preserve">stated </w:t>
      </w:r>
      <w:r w:rsidRPr="0097135A">
        <w:rPr>
          <w:szCs w:val="28"/>
          <w:lang w:val="en-GB"/>
        </w:rPr>
        <w:t>that the Taxi and the M</w:t>
      </w:r>
      <w:r w:rsidR="002B396C">
        <w:rPr>
          <w:szCs w:val="28"/>
          <w:lang w:val="en-GB"/>
        </w:rPr>
        <w:t>C</w:t>
      </w:r>
      <w:r w:rsidRPr="0097135A">
        <w:rPr>
          <w:szCs w:val="28"/>
          <w:lang w:val="en-GB"/>
        </w:rPr>
        <w:t xml:space="preserve"> had a car speed of about 30-40 km</w:t>
      </w:r>
      <w:r w:rsidR="00573940" w:rsidRPr="0097135A">
        <w:rPr>
          <w:szCs w:val="28"/>
          <w:lang w:val="en-GB"/>
        </w:rPr>
        <w:t>/h</w:t>
      </w:r>
      <w:r w:rsidRPr="0097135A">
        <w:rPr>
          <w:szCs w:val="28"/>
          <w:lang w:val="en-GB"/>
        </w:rPr>
        <w:t>.</w:t>
      </w:r>
    </w:p>
    <w:p w:rsidR="001E2E00" w:rsidRPr="0097135A" w:rsidRDefault="000D5265" w:rsidP="0060207A">
      <w:pPr>
        <w:pStyle w:val="ListParagraph"/>
        <w:spacing w:line="360" w:lineRule="auto"/>
        <w:ind w:left="0"/>
        <w:jc w:val="both"/>
        <w:rPr>
          <w:szCs w:val="28"/>
        </w:rPr>
      </w:pPr>
      <w:r w:rsidRPr="0097135A">
        <w:rPr>
          <w:szCs w:val="28"/>
        </w:rPr>
        <w:t xml:space="preserve"> </w:t>
      </w:r>
      <w:r w:rsidR="001E2E00" w:rsidRPr="0097135A">
        <w:rPr>
          <w:szCs w:val="28"/>
        </w:rPr>
        <w:t xml:space="preserve">      </w:t>
      </w:r>
    </w:p>
    <w:p w:rsidR="00435CF0" w:rsidRPr="0097135A" w:rsidRDefault="009012EF" w:rsidP="0060207A">
      <w:pPr>
        <w:pStyle w:val="ListParagraph"/>
        <w:numPr>
          <w:ilvl w:val="0"/>
          <w:numId w:val="17"/>
        </w:numPr>
        <w:spacing w:line="360" w:lineRule="auto"/>
        <w:ind w:left="0" w:firstLine="0"/>
        <w:jc w:val="both"/>
        <w:rPr>
          <w:szCs w:val="28"/>
        </w:rPr>
      </w:pPr>
      <w:r w:rsidRPr="0097135A">
        <w:rPr>
          <w:szCs w:val="28"/>
          <w:lang w:val="en-GB"/>
        </w:rPr>
        <w:t>Prior to the Accident</w:t>
      </w:r>
      <w:r w:rsidR="00842C77" w:rsidRPr="0097135A">
        <w:rPr>
          <w:szCs w:val="28"/>
          <w:lang w:val="en-GB"/>
        </w:rPr>
        <w:t xml:space="preserve"> and while both vehicle</w:t>
      </w:r>
      <w:r w:rsidR="007611CB" w:rsidRPr="0097135A">
        <w:rPr>
          <w:szCs w:val="28"/>
          <w:lang w:val="en-GB"/>
        </w:rPr>
        <w:t>s</w:t>
      </w:r>
      <w:r w:rsidR="00842C77" w:rsidRPr="0097135A">
        <w:rPr>
          <w:szCs w:val="28"/>
          <w:lang w:val="en-GB"/>
        </w:rPr>
        <w:t xml:space="preserve"> were travelling downhill from Robinson Road</w:t>
      </w:r>
      <w:r w:rsidRPr="0097135A">
        <w:rPr>
          <w:szCs w:val="28"/>
          <w:lang w:val="en-GB"/>
        </w:rPr>
        <w:t xml:space="preserve">, </w:t>
      </w:r>
      <w:r w:rsidR="00333391" w:rsidRPr="0097135A">
        <w:rPr>
          <w:szCs w:val="28"/>
          <w:lang w:val="en-GB"/>
        </w:rPr>
        <w:t xml:space="preserve">D2 </w:t>
      </w:r>
      <w:r w:rsidRPr="0097135A">
        <w:rPr>
          <w:szCs w:val="28"/>
          <w:lang w:val="en-GB"/>
        </w:rPr>
        <w:t xml:space="preserve">noticed </w:t>
      </w:r>
      <w:r w:rsidR="00333391" w:rsidRPr="0097135A">
        <w:rPr>
          <w:szCs w:val="28"/>
          <w:lang w:val="en-GB"/>
        </w:rPr>
        <w:t xml:space="preserve">that </w:t>
      </w:r>
      <w:r w:rsidRPr="0097135A">
        <w:rPr>
          <w:szCs w:val="28"/>
          <w:lang w:val="en-GB"/>
        </w:rPr>
        <w:t xml:space="preserve">the </w:t>
      </w:r>
      <w:r w:rsidR="00B1652E" w:rsidRPr="0097135A">
        <w:rPr>
          <w:szCs w:val="28"/>
          <w:lang w:val="en-GB"/>
        </w:rPr>
        <w:t>M</w:t>
      </w:r>
      <w:r w:rsidRPr="0097135A">
        <w:rPr>
          <w:szCs w:val="28"/>
          <w:lang w:val="en-GB"/>
        </w:rPr>
        <w:t>C</w:t>
      </w:r>
      <w:r w:rsidR="00B1652E" w:rsidRPr="0097135A">
        <w:rPr>
          <w:szCs w:val="28"/>
          <w:lang w:val="en-GB"/>
        </w:rPr>
        <w:t xml:space="preserve"> was </w:t>
      </w:r>
      <w:r w:rsidRPr="0097135A">
        <w:rPr>
          <w:szCs w:val="28"/>
          <w:lang w:val="en-GB"/>
        </w:rPr>
        <w:t xml:space="preserve">travelling on </w:t>
      </w:r>
      <w:r w:rsidR="00B1652E" w:rsidRPr="0097135A">
        <w:rPr>
          <w:szCs w:val="28"/>
          <w:lang w:val="en-GB"/>
        </w:rPr>
        <w:t xml:space="preserve">his left </w:t>
      </w:r>
      <w:r w:rsidRPr="0097135A">
        <w:rPr>
          <w:szCs w:val="28"/>
          <w:lang w:val="en-GB"/>
        </w:rPr>
        <w:t xml:space="preserve">and was </w:t>
      </w:r>
      <w:r w:rsidR="00B1652E" w:rsidRPr="0097135A">
        <w:rPr>
          <w:szCs w:val="28"/>
          <w:lang w:val="en-GB"/>
        </w:rPr>
        <w:t>on the 1</w:t>
      </w:r>
      <w:r w:rsidR="00B1652E" w:rsidRPr="0097135A">
        <w:rPr>
          <w:szCs w:val="28"/>
          <w:vertAlign w:val="superscript"/>
          <w:lang w:val="en-GB"/>
        </w:rPr>
        <w:t>st</w:t>
      </w:r>
      <w:r w:rsidR="00B1652E" w:rsidRPr="0097135A">
        <w:rPr>
          <w:szCs w:val="28"/>
          <w:lang w:val="en-GB"/>
        </w:rPr>
        <w:t xml:space="preserve"> lane. </w:t>
      </w:r>
      <w:r w:rsidRPr="0097135A">
        <w:rPr>
          <w:szCs w:val="28"/>
          <w:lang w:val="en-GB"/>
        </w:rPr>
        <w:t xml:space="preserve"> </w:t>
      </w:r>
      <w:r w:rsidR="00B1652E" w:rsidRPr="0097135A">
        <w:rPr>
          <w:szCs w:val="28"/>
          <w:lang w:val="en-GB"/>
        </w:rPr>
        <w:t xml:space="preserve">When </w:t>
      </w:r>
      <w:r w:rsidRPr="0097135A">
        <w:rPr>
          <w:szCs w:val="28"/>
          <w:lang w:val="en-GB"/>
        </w:rPr>
        <w:t xml:space="preserve">both </w:t>
      </w:r>
      <w:r w:rsidR="00B1652E" w:rsidRPr="0097135A">
        <w:rPr>
          <w:szCs w:val="28"/>
          <w:lang w:val="en-GB"/>
        </w:rPr>
        <w:t xml:space="preserve">vehicles </w:t>
      </w:r>
      <w:r w:rsidR="00842C77" w:rsidRPr="0097135A">
        <w:rPr>
          <w:szCs w:val="28"/>
          <w:lang w:val="en-GB"/>
        </w:rPr>
        <w:t>were negotiating the</w:t>
      </w:r>
      <w:r w:rsidRPr="0097135A">
        <w:rPr>
          <w:szCs w:val="28"/>
          <w:lang w:val="en-GB"/>
        </w:rPr>
        <w:t xml:space="preserve"> </w:t>
      </w:r>
      <w:r w:rsidR="00B1652E" w:rsidRPr="0097135A">
        <w:rPr>
          <w:szCs w:val="28"/>
          <w:lang w:val="en-GB"/>
        </w:rPr>
        <w:t xml:space="preserve">bend, </w:t>
      </w:r>
      <w:r w:rsidRPr="0097135A">
        <w:rPr>
          <w:szCs w:val="28"/>
          <w:lang w:val="en-GB"/>
        </w:rPr>
        <w:t xml:space="preserve">he noticed that </w:t>
      </w:r>
      <w:r w:rsidR="00B1652E" w:rsidRPr="0097135A">
        <w:rPr>
          <w:szCs w:val="28"/>
          <w:lang w:val="en-GB"/>
        </w:rPr>
        <w:t>the M</w:t>
      </w:r>
      <w:r w:rsidRPr="0097135A">
        <w:rPr>
          <w:szCs w:val="28"/>
          <w:lang w:val="en-GB"/>
        </w:rPr>
        <w:t>C</w:t>
      </w:r>
      <w:r w:rsidR="00B1652E" w:rsidRPr="0097135A">
        <w:rPr>
          <w:szCs w:val="28"/>
          <w:lang w:val="en-GB"/>
        </w:rPr>
        <w:t xml:space="preserve"> started to </w:t>
      </w:r>
      <w:r w:rsidR="00842C77" w:rsidRPr="0097135A">
        <w:rPr>
          <w:szCs w:val="28"/>
          <w:lang w:val="en-GB"/>
        </w:rPr>
        <w:t xml:space="preserve">lean right and </w:t>
      </w:r>
      <w:r w:rsidR="00B1652E" w:rsidRPr="0097135A">
        <w:rPr>
          <w:szCs w:val="28"/>
          <w:lang w:val="en-GB"/>
        </w:rPr>
        <w:t>drive into the 2</w:t>
      </w:r>
      <w:r w:rsidR="00B1652E" w:rsidRPr="0097135A">
        <w:rPr>
          <w:szCs w:val="28"/>
          <w:vertAlign w:val="superscript"/>
          <w:lang w:val="en-GB"/>
        </w:rPr>
        <w:t>nd</w:t>
      </w:r>
      <w:r w:rsidR="00B1652E" w:rsidRPr="0097135A">
        <w:rPr>
          <w:szCs w:val="28"/>
          <w:lang w:val="en-GB"/>
        </w:rPr>
        <w:t xml:space="preserve"> lane</w:t>
      </w:r>
      <w:r w:rsidRPr="0097135A">
        <w:rPr>
          <w:szCs w:val="28"/>
          <w:lang w:val="en-GB"/>
        </w:rPr>
        <w:t>, which was the lane the Taxi was travelling on</w:t>
      </w:r>
      <w:r w:rsidR="00B1652E" w:rsidRPr="0097135A">
        <w:rPr>
          <w:szCs w:val="28"/>
          <w:lang w:val="en-GB"/>
        </w:rPr>
        <w:t xml:space="preserve">. </w:t>
      </w:r>
      <w:r w:rsidRPr="0097135A">
        <w:rPr>
          <w:szCs w:val="28"/>
          <w:lang w:val="en-GB"/>
        </w:rPr>
        <w:t xml:space="preserve"> </w:t>
      </w:r>
      <w:r w:rsidR="00B1652E" w:rsidRPr="0097135A">
        <w:rPr>
          <w:szCs w:val="28"/>
          <w:lang w:val="en-GB"/>
        </w:rPr>
        <w:t xml:space="preserve">D2 </w:t>
      </w:r>
      <w:r w:rsidR="005F5F73" w:rsidRPr="0097135A">
        <w:rPr>
          <w:szCs w:val="28"/>
          <w:lang w:val="en-GB"/>
        </w:rPr>
        <w:t>s</w:t>
      </w:r>
      <w:r w:rsidR="00842C77" w:rsidRPr="0097135A">
        <w:rPr>
          <w:szCs w:val="28"/>
          <w:lang w:val="en-GB"/>
        </w:rPr>
        <w:t>tated</w:t>
      </w:r>
      <w:r w:rsidR="005F5F73" w:rsidRPr="0097135A">
        <w:rPr>
          <w:szCs w:val="28"/>
          <w:lang w:val="en-GB"/>
        </w:rPr>
        <w:t xml:space="preserve"> that he </w:t>
      </w:r>
      <w:r w:rsidR="00842C77" w:rsidRPr="0097135A">
        <w:rPr>
          <w:szCs w:val="28"/>
          <w:lang w:val="en-GB"/>
        </w:rPr>
        <w:t xml:space="preserve">then </w:t>
      </w:r>
      <w:r w:rsidR="00B1652E" w:rsidRPr="0097135A">
        <w:rPr>
          <w:szCs w:val="28"/>
          <w:lang w:val="en-GB"/>
        </w:rPr>
        <w:t>slowed down the Taxi but the M</w:t>
      </w:r>
      <w:r w:rsidR="00842C77" w:rsidRPr="0097135A">
        <w:rPr>
          <w:szCs w:val="28"/>
          <w:lang w:val="en-GB"/>
        </w:rPr>
        <w:t>C</w:t>
      </w:r>
      <w:r w:rsidR="00B1652E" w:rsidRPr="0097135A">
        <w:rPr>
          <w:szCs w:val="28"/>
          <w:lang w:val="en-GB"/>
        </w:rPr>
        <w:t xml:space="preserve"> still hit the left side mirror of the Taxi. </w:t>
      </w:r>
      <w:r w:rsidR="00842C77" w:rsidRPr="0097135A">
        <w:rPr>
          <w:szCs w:val="28"/>
          <w:lang w:val="en-GB"/>
        </w:rPr>
        <w:t xml:space="preserve"> </w:t>
      </w:r>
      <w:r w:rsidR="00B1652E" w:rsidRPr="0097135A">
        <w:rPr>
          <w:szCs w:val="28"/>
          <w:lang w:val="en-GB"/>
        </w:rPr>
        <w:t xml:space="preserve">D2 </w:t>
      </w:r>
      <w:r w:rsidR="00842C77" w:rsidRPr="0097135A">
        <w:rPr>
          <w:szCs w:val="28"/>
          <w:lang w:val="en-GB"/>
        </w:rPr>
        <w:t>testified</w:t>
      </w:r>
      <w:r w:rsidR="00B1652E" w:rsidRPr="0097135A">
        <w:rPr>
          <w:szCs w:val="28"/>
          <w:lang w:val="en-GB"/>
        </w:rPr>
        <w:t xml:space="preserve"> that </w:t>
      </w:r>
      <w:r w:rsidR="00842C77" w:rsidRPr="0097135A">
        <w:rPr>
          <w:szCs w:val="28"/>
          <w:lang w:val="en-GB"/>
        </w:rPr>
        <w:t xml:space="preserve">all along </w:t>
      </w:r>
      <w:r w:rsidR="00B1652E" w:rsidRPr="0097135A">
        <w:rPr>
          <w:szCs w:val="28"/>
          <w:lang w:val="en-GB"/>
        </w:rPr>
        <w:t>he was driving in front of the M</w:t>
      </w:r>
      <w:r w:rsidR="00842C77" w:rsidRPr="0097135A">
        <w:rPr>
          <w:szCs w:val="28"/>
          <w:lang w:val="en-GB"/>
        </w:rPr>
        <w:t>C</w:t>
      </w:r>
      <w:r w:rsidR="00B1652E" w:rsidRPr="0097135A">
        <w:rPr>
          <w:szCs w:val="28"/>
          <w:lang w:val="en-GB"/>
        </w:rPr>
        <w:t xml:space="preserve"> before the Accident and it was the M</w:t>
      </w:r>
      <w:r w:rsidR="00842C77" w:rsidRPr="0097135A">
        <w:rPr>
          <w:szCs w:val="28"/>
          <w:lang w:val="en-GB"/>
        </w:rPr>
        <w:t>C</w:t>
      </w:r>
      <w:r w:rsidR="00B1652E" w:rsidRPr="0097135A">
        <w:rPr>
          <w:szCs w:val="28"/>
          <w:lang w:val="en-GB"/>
        </w:rPr>
        <w:t xml:space="preserve"> </w:t>
      </w:r>
      <w:r w:rsidR="00842C77" w:rsidRPr="0097135A">
        <w:rPr>
          <w:szCs w:val="28"/>
          <w:lang w:val="en-GB"/>
        </w:rPr>
        <w:t xml:space="preserve">which had </w:t>
      </w:r>
      <w:r w:rsidR="00B1652E" w:rsidRPr="0097135A">
        <w:rPr>
          <w:szCs w:val="28"/>
          <w:lang w:val="en-GB"/>
        </w:rPr>
        <w:t>crashed into the Taxi. After the collision, the M</w:t>
      </w:r>
      <w:r w:rsidR="00113A15" w:rsidRPr="0097135A">
        <w:rPr>
          <w:szCs w:val="28"/>
          <w:lang w:val="en-GB"/>
        </w:rPr>
        <w:t>C</w:t>
      </w:r>
      <w:r w:rsidR="00B1652E" w:rsidRPr="0097135A">
        <w:rPr>
          <w:szCs w:val="28"/>
          <w:lang w:val="en-GB"/>
        </w:rPr>
        <w:t xml:space="preserve"> fell to the left hand side of the Taxi.</w:t>
      </w:r>
      <w:r w:rsidR="00F078EC" w:rsidRPr="0097135A">
        <w:rPr>
          <w:szCs w:val="28"/>
          <w:lang w:val="en-GB"/>
        </w:rPr>
        <w:t xml:space="preserve"> </w:t>
      </w:r>
      <w:r w:rsidR="00124656">
        <w:rPr>
          <w:szCs w:val="28"/>
          <w:lang w:val="en-GB"/>
        </w:rPr>
        <w:t xml:space="preserve"> He managed to brake and stop</w:t>
      </w:r>
      <w:r w:rsidR="00F078EC" w:rsidRPr="0097135A">
        <w:rPr>
          <w:szCs w:val="28"/>
          <w:lang w:val="en-GB"/>
        </w:rPr>
        <w:t xml:space="preserve"> the Taxi on the 2</w:t>
      </w:r>
      <w:r w:rsidR="00F078EC" w:rsidRPr="0097135A">
        <w:rPr>
          <w:szCs w:val="28"/>
          <w:vertAlign w:val="superscript"/>
          <w:lang w:val="en-GB"/>
        </w:rPr>
        <w:t>nd</w:t>
      </w:r>
      <w:r w:rsidR="00F078EC" w:rsidRPr="0097135A">
        <w:rPr>
          <w:szCs w:val="28"/>
          <w:lang w:val="en-GB"/>
        </w:rPr>
        <w:t xml:space="preserve"> lane with its front </w:t>
      </w:r>
      <w:r w:rsidR="00A25882" w:rsidRPr="0097135A">
        <w:rPr>
          <w:szCs w:val="28"/>
          <w:lang w:val="en-GB"/>
        </w:rPr>
        <w:t xml:space="preserve">very close to the </w:t>
      </w:r>
      <w:r w:rsidR="00F078EC" w:rsidRPr="0097135A">
        <w:rPr>
          <w:szCs w:val="28"/>
          <w:lang w:val="en-GB"/>
        </w:rPr>
        <w:t xml:space="preserve">plastic bollards </w:t>
      </w:r>
      <w:r w:rsidR="00A25882" w:rsidRPr="0097135A">
        <w:rPr>
          <w:szCs w:val="28"/>
          <w:lang w:val="en-GB"/>
        </w:rPr>
        <w:t xml:space="preserve">on the double white lines </w:t>
      </w:r>
      <w:r w:rsidR="00F078EC" w:rsidRPr="0097135A">
        <w:rPr>
          <w:szCs w:val="28"/>
          <w:lang w:val="en-GB"/>
        </w:rPr>
        <w:t xml:space="preserve">dividing </w:t>
      </w:r>
      <w:r w:rsidR="00E10EB1" w:rsidRPr="0097135A">
        <w:rPr>
          <w:szCs w:val="28"/>
          <w:lang w:val="en-GB"/>
        </w:rPr>
        <w:t>the uphill and</w:t>
      </w:r>
      <w:r w:rsidR="0040182F">
        <w:rPr>
          <w:szCs w:val="28"/>
          <w:lang w:val="en-GB"/>
        </w:rPr>
        <w:t xml:space="preserve"> downhill traffic, several metres downhill from the point</w:t>
      </w:r>
      <w:r w:rsidR="002B396C">
        <w:rPr>
          <w:szCs w:val="28"/>
          <w:lang w:val="en-GB"/>
        </w:rPr>
        <w:t xml:space="preserve"> of collusion.</w:t>
      </w:r>
    </w:p>
    <w:p w:rsidR="00435CF0" w:rsidRPr="0097135A" w:rsidRDefault="00435CF0" w:rsidP="0060207A">
      <w:pPr>
        <w:pStyle w:val="ListParagraph"/>
        <w:spacing w:line="360" w:lineRule="auto"/>
        <w:ind w:left="0"/>
        <w:jc w:val="both"/>
        <w:rPr>
          <w:szCs w:val="28"/>
        </w:rPr>
      </w:pPr>
    </w:p>
    <w:p w:rsidR="009464D0" w:rsidRPr="0040182F" w:rsidRDefault="00B1652E" w:rsidP="0060207A">
      <w:pPr>
        <w:pStyle w:val="ListParagraph"/>
        <w:numPr>
          <w:ilvl w:val="0"/>
          <w:numId w:val="17"/>
        </w:numPr>
        <w:spacing w:line="360" w:lineRule="auto"/>
        <w:ind w:left="0" w:firstLine="0"/>
        <w:jc w:val="both"/>
        <w:rPr>
          <w:szCs w:val="28"/>
        </w:rPr>
      </w:pPr>
      <w:r w:rsidRPr="0040182F">
        <w:rPr>
          <w:szCs w:val="28"/>
          <w:lang w:val="en-GB"/>
        </w:rPr>
        <w:t>After the Accident, D2</w:t>
      </w:r>
      <w:r w:rsidR="00CE6EFD" w:rsidRPr="0040182F">
        <w:rPr>
          <w:szCs w:val="28"/>
          <w:lang w:val="en-GB"/>
        </w:rPr>
        <w:t xml:space="preserve"> said he saw </w:t>
      </w:r>
      <w:r w:rsidR="00FA3D08" w:rsidRPr="0040182F">
        <w:rPr>
          <w:szCs w:val="28"/>
          <w:lang w:val="en-GB"/>
        </w:rPr>
        <w:t xml:space="preserve">P stood up so he went to </w:t>
      </w:r>
      <w:r w:rsidRPr="0040182F">
        <w:rPr>
          <w:szCs w:val="28"/>
          <w:lang w:val="en-GB"/>
        </w:rPr>
        <w:t xml:space="preserve">check if he had </w:t>
      </w:r>
      <w:r w:rsidR="00FA3D08" w:rsidRPr="0040182F">
        <w:rPr>
          <w:szCs w:val="28"/>
          <w:lang w:val="en-GB"/>
        </w:rPr>
        <w:t xml:space="preserve">sustained </w:t>
      </w:r>
      <w:r w:rsidRPr="0040182F">
        <w:rPr>
          <w:szCs w:val="28"/>
          <w:lang w:val="en-GB"/>
        </w:rPr>
        <w:t xml:space="preserve">any injuries. </w:t>
      </w:r>
      <w:r w:rsidR="00662E58" w:rsidRPr="0040182F">
        <w:rPr>
          <w:szCs w:val="28"/>
          <w:lang w:val="en-GB"/>
        </w:rPr>
        <w:t xml:space="preserve"> </w:t>
      </w:r>
      <w:r w:rsidRPr="0040182F">
        <w:rPr>
          <w:szCs w:val="28"/>
          <w:lang w:val="en-GB"/>
        </w:rPr>
        <w:t>D2 pointed out to P that by turning right and cut into the 2</w:t>
      </w:r>
      <w:r w:rsidRPr="0040182F">
        <w:rPr>
          <w:szCs w:val="28"/>
          <w:vertAlign w:val="superscript"/>
          <w:lang w:val="en-GB"/>
        </w:rPr>
        <w:t>nd</w:t>
      </w:r>
      <w:r w:rsidR="00124656">
        <w:rPr>
          <w:szCs w:val="28"/>
          <w:lang w:val="en-GB"/>
        </w:rPr>
        <w:t xml:space="preserve"> lane, P</w:t>
      </w:r>
      <w:r w:rsidRPr="0040182F">
        <w:rPr>
          <w:szCs w:val="28"/>
          <w:lang w:val="en-GB"/>
        </w:rPr>
        <w:t xml:space="preserve"> </w:t>
      </w:r>
      <w:r w:rsidR="00A25882" w:rsidRPr="0040182F">
        <w:rPr>
          <w:szCs w:val="28"/>
          <w:lang w:val="en-GB"/>
        </w:rPr>
        <w:t xml:space="preserve">had </w:t>
      </w:r>
      <w:r w:rsidR="00CE6EFD" w:rsidRPr="0040182F">
        <w:rPr>
          <w:szCs w:val="28"/>
          <w:lang w:val="en-GB"/>
        </w:rPr>
        <w:t xml:space="preserve">caused the Accident. </w:t>
      </w:r>
    </w:p>
    <w:p w:rsidR="0040182F" w:rsidRPr="0040182F" w:rsidRDefault="0040182F" w:rsidP="0060207A">
      <w:pPr>
        <w:pStyle w:val="ListParagraph"/>
        <w:spacing w:line="360" w:lineRule="auto"/>
        <w:ind w:left="0"/>
        <w:jc w:val="both"/>
        <w:rPr>
          <w:szCs w:val="28"/>
        </w:rPr>
      </w:pPr>
    </w:p>
    <w:p w:rsidR="009464D0" w:rsidRPr="0097135A" w:rsidRDefault="00CE6EFD" w:rsidP="0060207A">
      <w:pPr>
        <w:pStyle w:val="ListParagraph"/>
        <w:numPr>
          <w:ilvl w:val="0"/>
          <w:numId w:val="17"/>
        </w:numPr>
        <w:spacing w:line="360" w:lineRule="auto"/>
        <w:ind w:left="0" w:firstLine="0"/>
        <w:jc w:val="both"/>
        <w:rPr>
          <w:szCs w:val="28"/>
        </w:rPr>
      </w:pPr>
      <w:r>
        <w:rPr>
          <w:szCs w:val="28"/>
          <w:lang w:val="en-GB"/>
        </w:rPr>
        <w:t xml:space="preserve">D2 also asked if </w:t>
      </w:r>
      <w:r w:rsidR="00B1652E" w:rsidRPr="0097135A">
        <w:rPr>
          <w:szCs w:val="28"/>
          <w:lang w:val="en-GB"/>
        </w:rPr>
        <w:t xml:space="preserve">P </w:t>
      </w:r>
      <w:r>
        <w:rPr>
          <w:szCs w:val="28"/>
          <w:lang w:val="en-GB"/>
        </w:rPr>
        <w:t>wish</w:t>
      </w:r>
      <w:r w:rsidR="00037EF8">
        <w:rPr>
          <w:szCs w:val="28"/>
          <w:lang w:val="en-GB"/>
        </w:rPr>
        <w:t>ed</w:t>
      </w:r>
      <w:r w:rsidR="00B1652E" w:rsidRPr="0097135A">
        <w:rPr>
          <w:szCs w:val="28"/>
          <w:lang w:val="en-GB"/>
        </w:rPr>
        <w:t xml:space="preserve"> to call t</w:t>
      </w:r>
      <w:r w:rsidR="00037EF8">
        <w:rPr>
          <w:szCs w:val="28"/>
          <w:lang w:val="en-GB"/>
        </w:rPr>
        <w:t>he police. However, P</w:t>
      </w:r>
      <w:r w:rsidR="00B1652E" w:rsidRPr="0097135A">
        <w:rPr>
          <w:szCs w:val="28"/>
          <w:lang w:val="en-GB"/>
        </w:rPr>
        <w:t xml:space="preserve"> did not </w:t>
      </w:r>
      <w:r w:rsidR="00037EF8">
        <w:rPr>
          <w:szCs w:val="28"/>
          <w:lang w:val="en-GB"/>
        </w:rPr>
        <w:t>respond</w:t>
      </w:r>
      <w:r w:rsidR="00B1652E" w:rsidRPr="0097135A">
        <w:rPr>
          <w:szCs w:val="28"/>
          <w:lang w:val="en-GB"/>
        </w:rPr>
        <w:t xml:space="preserve">. </w:t>
      </w:r>
      <w:r w:rsidR="0040182F">
        <w:rPr>
          <w:szCs w:val="28"/>
          <w:lang w:val="en-GB"/>
        </w:rPr>
        <w:t xml:space="preserve"> As t</w:t>
      </w:r>
      <w:r w:rsidR="00B1652E" w:rsidRPr="0097135A">
        <w:rPr>
          <w:szCs w:val="28"/>
          <w:lang w:val="en-GB"/>
        </w:rPr>
        <w:t xml:space="preserve">he Taxi only had </w:t>
      </w:r>
      <w:r w:rsidR="0040182F">
        <w:rPr>
          <w:szCs w:val="28"/>
          <w:lang w:val="en-GB"/>
        </w:rPr>
        <w:t xml:space="preserve">sustained very </w:t>
      </w:r>
      <w:r w:rsidR="00B1652E" w:rsidRPr="0097135A">
        <w:rPr>
          <w:szCs w:val="28"/>
          <w:lang w:val="en-GB"/>
        </w:rPr>
        <w:t>minor</w:t>
      </w:r>
      <w:r w:rsidR="0040182F">
        <w:rPr>
          <w:szCs w:val="28"/>
          <w:lang w:val="en-GB"/>
        </w:rPr>
        <w:t xml:space="preserve"> defects,</w:t>
      </w:r>
      <w:r w:rsidR="00113A15" w:rsidRPr="0097135A">
        <w:rPr>
          <w:szCs w:val="28"/>
          <w:lang w:val="en-GB"/>
        </w:rPr>
        <w:t xml:space="preserve"> </w:t>
      </w:r>
      <w:r w:rsidR="00B1652E" w:rsidRPr="0097135A">
        <w:rPr>
          <w:szCs w:val="28"/>
          <w:lang w:val="en-GB"/>
        </w:rPr>
        <w:t xml:space="preserve">he </w:t>
      </w:r>
      <w:r w:rsidR="00113A15" w:rsidRPr="0097135A">
        <w:rPr>
          <w:szCs w:val="28"/>
          <w:lang w:val="en-GB"/>
        </w:rPr>
        <w:t xml:space="preserve">decided not </w:t>
      </w:r>
      <w:r w:rsidR="00B1652E" w:rsidRPr="0097135A">
        <w:rPr>
          <w:szCs w:val="28"/>
          <w:lang w:val="en-GB"/>
        </w:rPr>
        <w:t xml:space="preserve">to </w:t>
      </w:r>
      <w:r w:rsidR="0040182F">
        <w:rPr>
          <w:szCs w:val="28"/>
          <w:lang w:val="en-GB"/>
        </w:rPr>
        <w:t>report the matter to</w:t>
      </w:r>
      <w:r w:rsidR="00B1652E" w:rsidRPr="0097135A">
        <w:rPr>
          <w:szCs w:val="28"/>
          <w:lang w:val="en-GB"/>
        </w:rPr>
        <w:t xml:space="preserve"> the police.</w:t>
      </w:r>
    </w:p>
    <w:p w:rsidR="00B1652E" w:rsidRPr="0097135A" w:rsidRDefault="00B1652E" w:rsidP="0060207A">
      <w:pPr>
        <w:pStyle w:val="ListParagraph"/>
        <w:spacing w:line="360" w:lineRule="auto"/>
        <w:ind w:left="0"/>
        <w:jc w:val="both"/>
        <w:rPr>
          <w:szCs w:val="28"/>
        </w:rPr>
      </w:pPr>
    </w:p>
    <w:p w:rsidR="0012382C" w:rsidRPr="0097135A" w:rsidRDefault="00573940" w:rsidP="0060207A">
      <w:pPr>
        <w:spacing w:line="360" w:lineRule="auto"/>
        <w:jc w:val="both"/>
        <w:rPr>
          <w:i/>
          <w:szCs w:val="28"/>
          <w:lang w:val="en-GB"/>
        </w:rPr>
      </w:pPr>
      <w:r w:rsidRPr="0097135A">
        <w:rPr>
          <w:i/>
          <w:szCs w:val="28"/>
          <w:lang w:val="en-GB"/>
        </w:rPr>
        <w:t>D1’s</w:t>
      </w:r>
      <w:r w:rsidR="00B1652E" w:rsidRPr="0097135A">
        <w:rPr>
          <w:i/>
          <w:szCs w:val="28"/>
          <w:lang w:val="en-GB"/>
        </w:rPr>
        <w:t xml:space="preserve"> case</w:t>
      </w:r>
    </w:p>
    <w:p w:rsidR="00B1652E" w:rsidRPr="0097135A" w:rsidRDefault="00B1652E" w:rsidP="0060207A">
      <w:pPr>
        <w:spacing w:line="360" w:lineRule="auto"/>
        <w:jc w:val="both"/>
        <w:rPr>
          <w:szCs w:val="28"/>
        </w:rPr>
      </w:pPr>
    </w:p>
    <w:p w:rsidR="001E5C01" w:rsidRPr="0097135A" w:rsidRDefault="00662E58" w:rsidP="0060207A">
      <w:pPr>
        <w:pStyle w:val="ListParagraph"/>
        <w:numPr>
          <w:ilvl w:val="0"/>
          <w:numId w:val="17"/>
        </w:numPr>
        <w:spacing w:line="360" w:lineRule="auto"/>
        <w:ind w:left="0" w:firstLine="0"/>
        <w:jc w:val="both"/>
        <w:rPr>
          <w:szCs w:val="28"/>
        </w:rPr>
      </w:pPr>
      <w:r w:rsidRPr="0097135A">
        <w:rPr>
          <w:szCs w:val="28"/>
          <w:lang w:val="en-GB"/>
        </w:rPr>
        <w:t>D1’s case is</w:t>
      </w:r>
      <w:r w:rsidR="00B1652E" w:rsidRPr="0097135A">
        <w:rPr>
          <w:szCs w:val="28"/>
          <w:lang w:val="en-GB"/>
        </w:rPr>
        <w:t xml:space="preserve"> that it </w:t>
      </w:r>
      <w:r w:rsidRPr="0097135A">
        <w:rPr>
          <w:szCs w:val="28"/>
          <w:lang w:val="en-GB"/>
        </w:rPr>
        <w:t xml:space="preserve">is </w:t>
      </w:r>
      <w:r w:rsidR="00B1652E" w:rsidRPr="0097135A">
        <w:rPr>
          <w:szCs w:val="28"/>
          <w:lang w:val="en-GB"/>
        </w:rPr>
        <w:t>no</w:t>
      </w:r>
      <w:r w:rsidRPr="0097135A">
        <w:rPr>
          <w:szCs w:val="28"/>
          <w:lang w:val="en-GB"/>
        </w:rPr>
        <w:t>t</w:t>
      </w:r>
      <w:r w:rsidR="00B1652E" w:rsidRPr="0097135A">
        <w:rPr>
          <w:szCs w:val="28"/>
          <w:lang w:val="en-GB"/>
        </w:rPr>
        <w:t xml:space="preserve"> vicarious</w:t>
      </w:r>
      <w:r w:rsidRPr="0097135A">
        <w:rPr>
          <w:szCs w:val="28"/>
          <w:lang w:val="en-GB"/>
        </w:rPr>
        <w:t>ly liable for the Accident</w:t>
      </w:r>
      <w:r w:rsidR="00B1652E" w:rsidRPr="0097135A">
        <w:rPr>
          <w:szCs w:val="28"/>
          <w:lang w:val="en-GB"/>
        </w:rPr>
        <w:t xml:space="preserve">. It </w:t>
      </w:r>
      <w:r w:rsidRPr="0097135A">
        <w:rPr>
          <w:szCs w:val="28"/>
          <w:lang w:val="en-GB"/>
        </w:rPr>
        <w:t xml:space="preserve">referred to the hire agreement </w:t>
      </w:r>
      <w:r w:rsidR="00B1652E" w:rsidRPr="0097135A">
        <w:rPr>
          <w:szCs w:val="28"/>
          <w:lang w:val="en-GB"/>
        </w:rPr>
        <w:t>between D1 and South China Motors Company (</w:t>
      </w:r>
      <w:r w:rsidR="00573940" w:rsidRPr="0097135A">
        <w:rPr>
          <w:szCs w:val="28"/>
          <w:lang w:val="en-GB"/>
        </w:rPr>
        <w:t>“</w:t>
      </w:r>
      <w:r w:rsidR="00B1652E" w:rsidRPr="0097135A">
        <w:rPr>
          <w:szCs w:val="28"/>
          <w:lang w:val="en-GB"/>
        </w:rPr>
        <w:t>SCMC</w:t>
      </w:r>
      <w:r w:rsidR="00573940" w:rsidRPr="0097135A">
        <w:rPr>
          <w:szCs w:val="28"/>
          <w:lang w:val="en-GB"/>
        </w:rPr>
        <w:t>”</w:t>
      </w:r>
      <w:r w:rsidR="00B1652E" w:rsidRPr="0097135A">
        <w:rPr>
          <w:szCs w:val="28"/>
          <w:lang w:val="en-GB"/>
        </w:rPr>
        <w:t xml:space="preserve">) dated 5 May 2014. </w:t>
      </w:r>
      <w:r w:rsidRPr="0097135A">
        <w:rPr>
          <w:szCs w:val="28"/>
          <w:lang w:val="en-GB"/>
        </w:rPr>
        <w:t xml:space="preserve"> Clause</w:t>
      </w:r>
      <w:r w:rsidR="00B1652E" w:rsidRPr="0097135A">
        <w:rPr>
          <w:szCs w:val="28"/>
          <w:lang w:val="en-GB"/>
        </w:rPr>
        <w:t xml:space="preserve"> 4 of the </w:t>
      </w:r>
      <w:r w:rsidRPr="0097135A">
        <w:rPr>
          <w:szCs w:val="28"/>
          <w:lang w:val="en-GB"/>
        </w:rPr>
        <w:t>h</w:t>
      </w:r>
      <w:r w:rsidR="00B1652E" w:rsidRPr="0097135A">
        <w:rPr>
          <w:szCs w:val="28"/>
          <w:lang w:val="en-GB"/>
        </w:rPr>
        <w:t xml:space="preserve">ire </w:t>
      </w:r>
      <w:r w:rsidRPr="0097135A">
        <w:rPr>
          <w:szCs w:val="28"/>
          <w:lang w:val="en-GB"/>
        </w:rPr>
        <w:t>a</w:t>
      </w:r>
      <w:r w:rsidR="00B1652E" w:rsidRPr="0097135A">
        <w:rPr>
          <w:szCs w:val="28"/>
          <w:lang w:val="en-GB"/>
        </w:rPr>
        <w:t xml:space="preserve">greement </w:t>
      </w:r>
      <w:r w:rsidR="00B1652E" w:rsidRPr="0097135A">
        <w:rPr>
          <w:szCs w:val="28"/>
          <w:lang w:val="en-GB"/>
        </w:rPr>
        <w:lastRenderedPageBreak/>
        <w:t xml:space="preserve">stated that SCMC was responsible for all the necessary payments for fuels, parking and penalty imposed under the Road Traffic </w:t>
      </w:r>
      <w:r w:rsidR="00573940" w:rsidRPr="0097135A">
        <w:rPr>
          <w:szCs w:val="28"/>
          <w:lang w:val="en-GB"/>
        </w:rPr>
        <w:t>Ordinance, Cap 374</w:t>
      </w:r>
      <w:r w:rsidR="00B1652E" w:rsidRPr="0097135A">
        <w:rPr>
          <w:szCs w:val="28"/>
          <w:lang w:val="en-GB"/>
        </w:rPr>
        <w:t>.</w:t>
      </w:r>
      <w:r w:rsidR="0038554E" w:rsidRPr="0097135A">
        <w:rPr>
          <w:szCs w:val="28"/>
          <w:lang w:val="en-GB"/>
        </w:rPr>
        <w:t xml:space="preserve"> D1 </w:t>
      </w:r>
      <w:r w:rsidRPr="0097135A">
        <w:rPr>
          <w:szCs w:val="28"/>
          <w:lang w:val="en-GB"/>
        </w:rPr>
        <w:t xml:space="preserve">says that </w:t>
      </w:r>
      <w:r w:rsidR="0038554E" w:rsidRPr="0097135A">
        <w:rPr>
          <w:szCs w:val="28"/>
          <w:lang w:val="en-GB"/>
        </w:rPr>
        <w:t xml:space="preserve">there was no employment relationship </w:t>
      </w:r>
      <w:r w:rsidRPr="0097135A">
        <w:rPr>
          <w:szCs w:val="28"/>
          <w:lang w:val="en-GB"/>
        </w:rPr>
        <w:t xml:space="preserve">existed </w:t>
      </w:r>
      <w:r w:rsidR="0038554E" w:rsidRPr="0097135A">
        <w:rPr>
          <w:szCs w:val="28"/>
          <w:lang w:val="en-GB"/>
        </w:rPr>
        <w:t xml:space="preserve">between D1 and D2. </w:t>
      </w:r>
      <w:r w:rsidRPr="0097135A">
        <w:rPr>
          <w:szCs w:val="28"/>
          <w:lang w:val="en-GB"/>
        </w:rPr>
        <w:t xml:space="preserve"> </w:t>
      </w:r>
      <w:r w:rsidR="003C084B" w:rsidRPr="0097135A">
        <w:rPr>
          <w:szCs w:val="28"/>
          <w:lang w:val="en-GB"/>
        </w:rPr>
        <w:t xml:space="preserve">SCMC </w:t>
      </w:r>
      <w:r w:rsidRPr="0097135A">
        <w:rPr>
          <w:szCs w:val="28"/>
          <w:lang w:val="en-GB"/>
        </w:rPr>
        <w:t xml:space="preserve">had </w:t>
      </w:r>
      <w:r w:rsidR="003C084B" w:rsidRPr="0097135A">
        <w:rPr>
          <w:szCs w:val="28"/>
          <w:lang w:val="en-GB"/>
        </w:rPr>
        <w:t>only hired the taxi from D1.</w:t>
      </w:r>
      <w:r w:rsidR="00124656">
        <w:rPr>
          <w:szCs w:val="28"/>
          <w:lang w:val="en-GB"/>
        </w:rPr>
        <w:t xml:space="preserve">  In turn, SCMC</w:t>
      </w:r>
      <w:r w:rsidRPr="0097135A">
        <w:rPr>
          <w:szCs w:val="28"/>
          <w:lang w:val="en-GB"/>
        </w:rPr>
        <w:t xml:space="preserve"> rented it out to D2 as a self-employed driver.  </w:t>
      </w:r>
      <w:r w:rsidR="003C084B" w:rsidRPr="0097135A">
        <w:rPr>
          <w:szCs w:val="28"/>
          <w:lang w:val="en-GB"/>
        </w:rPr>
        <w:t xml:space="preserve"> </w:t>
      </w:r>
    </w:p>
    <w:p w:rsidR="001E5C01" w:rsidRPr="0097135A" w:rsidRDefault="001E5C01" w:rsidP="0060207A">
      <w:pPr>
        <w:spacing w:line="360" w:lineRule="auto"/>
        <w:jc w:val="both"/>
        <w:rPr>
          <w:szCs w:val="28"/>
        </w:rPr>
      </w:pPr>
    </w:p>
    <w:p w:rsidR="00A33C32" w:rsidRPr="0097135A" w:rsidRDefault="00A33C32" w:rsidP="0060207A">
      <w:pPr>
        <w:spacing w:line="360" w:lineRule="auto"/>
        <w:jc w:val="both"/>
        <w:rPr>
          <w:i/>
          <w:szCs w:val="28"/>
        </w:rPr>
      </w:pPr>
      <w:r w:rsidRPr="0097135A">
        <w:rPr>
          <w:i/>
          <w:szCs w:val="28"/>
        </w:rPr>
        <w:t>DISCUSSION</w:t>
      </w:r>
    </w:p>
    <w:p w:rsidR="00435CF0" w:rsidRPr="0097135A" w:rsidRDefault="00435CF0" w:rsidP="0060207A">
      <w:pPr>
        <w:spacing w:line="360" w:lineRule="auto"/>
        <w:rPr>
          <w:szCs w:val="28"/>
        </w:rPr>
      </w:pPr>
    </w:p>
    <w:p w:rsidR="00E46367" w:rsidRPr="0097135A" w:rsidRDefault="00972C86" w:rsidP="0060207A">
      <w:pPr>
        <w:pStyle w:val="ListParagraph"/>
        <w:numPr>
          <w:ilvl w:val="0"/>
          <w:numId w:val="17"/>
        </w:numPr>
        <w:spacing w:line="360" w:lineRule="auto"/>
        <w:ind w:left="0" w:firstLine="0"/>
        <w:jc w:val="both"/>
        <w:rPr>
          <w:szCs w:val="28"/>
        </w:rPr>
      </w:pPr>
      <w:r w:rsidRPr="0097135A">
        <w:rPr>
          <w:szCs w:val="28"/>
          <w:lang w:val="en-GB"/>
        </w:rPr>
        <w:t>The parties in this case do</w:t>
      </w:r>
      <w:r w:rsidR="00356DCD" w:rsidRPr="0097135A">
        <w:rPr>
          <w:szCs w:val="28"/>
          <w:lang w:val="en-GB"/>
        </w:rPr>
        <w:t xml:space="preserve"> not dispute the fact that the Accident happened. </w:t>
      </w:r>
      <w:r w:rsidR="00662E58" w:rsidRPr="0097135A">
        <w:rPr>
          <w:szCs w:val="28"/>
          <w:lang w:val="en-GB"/>
        </w:rPr>
        <w:t xml:space="preserve"> </w:t>
      </w:r>
      <w:r w:rsidR="00356DCD" w:rsidRPr="0097135A">
        <w:rPr>
          <w:szCs w:val="28"/>
          <w:lang w:val="en-GB"/>
        </w:rPr>
        <w:t>The</w:t>
      </w:r>
      <w:r w:rsidR="00324B85" w:rsidRPr="0097135A">
        <w:rPr>
          <w:szCs w:val="28"/>
          <w:lang w:val="en-GB"/>
        </w:rPr>
        <w:t xml:space="preserve">ir </w:t>
      </w:r>
      <w:r w:rsidR="00356DCD" w:rsidRPr="0097135A">
        <w:rPr>
          <w:szCs w:val="28"/>
          <w:lang w:val="en-GB"/>
        </w:rPr>
        <w:t>dispute</w:t>
      </w:r>
      <w:r w:rsidR="00324B85" w:rsidRPr="0097135A">
        <w:rPr>
          <w:szCs w:val="28"/>
          <w:lang w:val="en-GB"/>
        </w:rPr>
        <w:t xml:space="preserve"> is purely on</w:t>
      </w:r>
      <w:r w:rsidR="00356DCD" w:rsidRPr="0097135A">
        <w:rPr>
          <w:szCs w:val="28"/>
          <w:lang w:val="en-GB"/>
        </w:rPr>
        <w:t xml:space="preserve"> </w:t>
      </w:r>
      <w:r w:rsidR="00324B85" w:rsidRPr="0097135A">
        <w:rPr>
          <w:szCs w:val="28"/>
          <w:lang w:val="en-GB"/>
        </w:rPr>
        <w:t xml:space="preserve">who </w:t>
      </w:r>
      <w:r w:rsidR="00113A15" w:rsidRPr="0097135A">
        <w:rPr>
          <w:szCs w:val="28"/>
          <w:lang w:val="en-GB"/>
        </w:rPr>
        <w:t>ha</w:t>
      </w:r>
      <w:r w:rsidR="00CE6EFD">
        <w:rPr>
          <w:szCs w:val="28"/>
          <w:lang w:val="en-GB"/>
        </w:rPr>
        <w:t>d</w:t>
      </w:r>
      <w:r w:rsidR="00113A15" w:rsidRPr="0097135A">
        <w:rPr>
          <w:szCs w:val="28"/>
          <w:lang w:val="en-GB"/>
        </w:rPr>
        <w:t xml:space="preserve"> </w:t>
      </w:r>
      <w:r w:rsidR="00CB1B80" w:rsidRPr="0097135A">
        <w:rPr>
          <w:szCs w:val="28"/>
          <w:lang w:val="en-GB"/>
        </w:rPr>
        <w:t>c</w:t>
      </w:r>
      <w:r w:rsidR="00356DCD" w:rsidRPr="0097135A">
        <w:rPr>
          <w:szCs w:val="28"/>
          <w:lang w:val="en-GB"/>
        </w:rPr>
        <w:t>ause</w:t>
      </w:r>
      <w:r w:rsidR="00324B85" w:rsidRPr="0097135A">
        <w:rPr>
          <w:szCs w:val="28"/>
          <w:lang w:val="en-GB"/>
        </w:rPr>
        <w:t>d</w:t>
      </w:r>
      <w:r w:rsidR="00356DCD" w:rsidRPr="0097135A">
        <w:rPr>
          <w:szCs w:val="28"/>
          <w:lang w:val="en-GB"/>
        </w:rPr>
        <w:t xml:space="preserve"> </w:t>
      </w:r>
      <w:r w:rsidRPr="0097135A">
        <w:rPr>
          <w:szCs w:val="28"/>
          <w:lang w:val="en-GB"/>
        </w:rPr>
        <w:t>the c</w:t>
      </w:r>
      <w:r w:rsidR="00CB1B80" w:rsidRPr="0097135A">
        <w:rPr>
          <w:szCs w:val="28"/>
          <w:lang w:val="en-GB"/>
        </w:rPr>
        <w:t>ollision</w:t>
      </w:r>
      <w:r w:rsidR="00324B85" w:rsidRPr="0097135A">
        <w:rPr>
          <w:szCs w:val="28"/>
          <w:lang w:val="en-GB"/>
        </w:rPr>
        <w:t>.</w:t>
      </w:r>
    </w:p>
    <w:p w:rsidR="00E46367" w:rsidRPr="0097135A" w:rsidRDefault="00E46367" w:rsidP="0060207A">
      <w:pPr>
        <w:spacing w:line="360" w:lineRule="auto"/>
        <w:jc w:val="both"/>
        <w:rPr>
          <w:szCs w:val="28"/>
        </w:rPr>
      </w:pPr>
    </w:p>
    <w:p w:rsidR="00E46367" w:rsidRPr="0097135A" w:rsidRDefault="00E46367" w:rsidP="0060207A">
      <w:pPr>
        <w:spacing w:line="360" w:lineRule="auto"/>
        <w:jc w:val="both"/>
        <w:rPr>
          <w:i/>
          <w:szCs w:val="28"/>
        </w:rPr>
      </w:pPr>
      <w:r w:rsidRPr="0097135A">
        <w:rPr>
          <w:i/>
          <w:szCs w:val="28"/>
        </w:rPr>
        <w:t>P’s pleaded case</w:t>
      </w:r>
    </w:p>
    <w:p w:rsidR="00324B85" w:rsidRPr="0097135A" w:rsidRDefault="00324B85" w:rsidP="0060207A">
      <w:pPr>
        <w:spacing w:line="360" w:lineRule="auto"/>
        <w:jc w:val="both"/>
        <w:rPr>
          <w:szCs w:val="28"/>
        </w:rPr>
      </w:pPr>
      <w:r w:rsidRPr="0097135A">
        <w:rPr>
          <w:szCs w:val="28"/>
          <w:lang w:val="en-GB"/>
        </w:rPr>
        <w:t xml:space="preserve">  </w:t>
      </w:r>
    </w:p>
    <w:p w:rsidR="0011365B" w:rsidRPr="0097135A" w:rsidRDefault="0011365B" w:rsidP="0060207A">
      <w:pPr>
        <w:pStyle w:val="ListParagraph"/>
        <w:numPr>
          <w:ilvl w:val="0"/>
          <w:numId w:val="17"/>
        </w:numPr>
        <w:spacing w:line="360" w:lineRule="auto"/>
        <w:ind w:left="0" w:firstLine="0"/>
        <w:jc w:val="both"/>
        <w:rPr>
          <w:szCs w:val="28"/>
        </w:rPr>
      </w:pPr>
      <w:r w:rsidRPr="0097135A">
        <w:rPr>
          <w:szCs w:val="28"/>
        </w:rPr>
        <w:t xml:space="preserve">P’s pleaded case as shown in the </w:t>
      </w:r>
      <w:proofErr w:type="spellStart"/>
      <w:r w:rsidRPr="0097135A">
        <w:rPr>
          <w:szCs w:val="28"/>
        </w:rPr>
        <w:t>SoC</w:t>
      </w:r>
      <w:proofErr w:type="spellEnd"/>
      <w:r w:rsidRPr="0097135A">
        <w:rPr>
          <w:szCs w:val="28"/>
        </w:rPr>
        <w:t xml:space="preserve"> is that when P arrived </w:t>
      </w:r>
      <w:r w:rsidR="0040182F">
        <w:rPr>
          <w:szCs w:val="28"/>
        </w:rPr>
        <w:t>“</w:t>
      </w:r>
      <w:r w:rsidRPr="0097135A">
        <w:rPr>
          <w:szCs w:val="28"/>
        </w:rPr>
        <w:t xml:space="preserve">the </w:t>
      </w:r>
      <w:r w:rsidR="0040182F">
        <w:rPr>
          <w:szCs w:val="28"/>
        </w:rPr>
        <w:t>S</w:t>
      </w:r>
      <w:r w:rsidRPr="0097135A">
        <w:rPr>
          <w:szCs w:val="28"/>
        </w:rPr>
        <w:t>cene</w:t>
      </w:r>
      <w:r w:rsidR="0040182F">
        <w:rPr>
          <w:szCs w:val="28"/>
        </w:rPr>
        <w:t>”</w:t>
      </w:r>
      <w:r w:rsidRPr="0097135A">
        <w:rPr>
          <w:szCs w:val="28"/>
        </w:rPr>
        <w:t xml:space="preserve"> of the Accident, the MC was “hit and/or collided against by the Taxi which was driven and/or controlled by </w:t>
      </w:r>
      <w:r w:rsidR="00CE6EFD">
        <w:rPr>
          <w:szCs w:val="28"/>
        </w:rPr>
        <w:t>(</w:t>
      </w:r>
      <w:r w:rsidR="00D337E1">
        <w:rPr>
          <w:szCs w:val="28"/>
        </w:rPr>
        <w:t>D2</w:t>
      </w:r>
      <w:r w:rsidR="00CE6EFD">
        <w:rPr>
          <w:szCs w:val="28"/>
        </w:rPr>
        <w:t>)</w:t>
      </w:r>
      <w:r w:rsidRPr="0097135A">
        <w:rPr>
          <w:szCs w:val="28"/>
        </w:rPr>
        <w:t xml:space="preserve"> for </w:t>
      </w:r>
      <w:r w:rsidR="00CE6EFD">
        <w:rPr>
          <w:szCs w:val="28"/>
        </w:rPr>
        <w:t>(</w:t>
      </w:r>
      <w:r w:rsidR="00D337E1">
        <w:rPr>
          <w:szCs w:val="28"/>
        </w:rPr>
        <w:t>D1</w:t>
      </w:r>
      <w:r w:rsidR="00CE6EFD">
        <w:rPr>
          <w:szCs w:val="28"/>
        </w:rPr>
        <w:t>)</w:t>
      </w:r>
      <w:r w:rsidRPr="0097135A">
        <w:rPr>
          <w:szCs w:val="28"/>
        </w:rPr>
        <w:t xml:space="preserve">, i.e. the registered owner of the Taxi”: see §4(2) of </w:t>
      </w:r>
      <w:r w:rsidR="00037EF8">
        <w:rPr>
          <w:szCs w:val="28"/>
        </w:rPr>
        <w:t xml:space="preserve">the </w:t>
      </w:r>
      <w:proofErr w:type="spellStart"/>
      <w:r w:rsidRPr="0097135A">
        <w:rPr>
          <w:szCs w:val="28"/>
        </w:rPr>
        <w:t>SoC.</w:t>
      </w:r>
      <w:proofErr w:type="spellEnd"/>
    </w:p>
    <w:p w:rsidR="0011365B" w:rsidRPr="0097135A" w:rsidRDefault="0011365B" w:rsidP="0060207A">
      <w:pPr>
        <w:pStyle w:val="ListParagraph"/>
        <w:spacing w:line="360" w:lineRule="auto"/>
        <w:rPr>
          <w:szCs w:val="28"/>
        </w:rPr>
      </w:pPr>
    </w:p>
    <w:p w:rsidR="00540713" w:rsidRPr="0097135A" w:rsidRDefault="0011365B" w:rsidP="0060207A">
      <w:pPr>
        <w:pStyle w:val="ListParagraph"/>
        <w:numPr>
          <w:ilvl w:val="0"/>
          <w:numId w:val="17"/>
        </w:numPr>
        <w:spacing w:line="360" w:lineRule="auto"/>
        <w:ind w:left="0" w:firstLine="0"/>
        <w:jc w:val="both"/>
        <w:rPr>
          <w:szCs w:val="28"/>
        </w:rPr>
      </w:pPr>
      <w:r w:rsidRPr="0097135A">
        <w:rPr>
          <w:szCs w:val="28"/>
        </w:rPr>
        <w:t xml:space="preserve">Further, </w:t>
      </w:r>
      <w:r w:rsidR="00540713" w:rsidRPr="0097135A">
        <w:rPr>
          <w:szCs w:val="28"/>
        </w:rPr>
        <w:t xml:space="preserve">P alleges that D2 had “failed to pay attention to and/or heed the present (sic) of </w:t>
      </w:r>
      <w:r w:rsidR="00CE6EFD">
        <w:rPr>
          <w:szCs w:val="28"/>
        </w:rPr>
        <w:t>(</w:t>
      </w:r>
      <w:r w:rsidR="00F06F30">
        <w:rPr>
          <w:szCs w:val="28"/>
        </w:rPr>
        <w:t>P</w:t>
      </w:r>
      <w:r w:rsidR="00CE6EFD">
        <w:rPr>
          <w:szCs w:val="28"/>
        </w:rPr>
        <w:t>)</w:t>
      </w:r>
      <w:r w:rsidR="00540713" w:rsidRPr="0097135A">
        <w:rPr>
          <w:szCs w:val="28"/>
        </w:rPr>
        <w:t xml:space="preserve"> and the </w:t>
      </w:r>
      <w:r w:rsidR="00CE6EFD">
        <w:rPr>
          <w:szCs w:val="28"/>
        </w:rPr>
        <w:t>(</w:t>
      </w:r>
      <w:r w:rsidR="00540713" w:rsidRPr="0097135A">
        <w:rPr>
          <w:szCs w:val="28"/>
        </w:rPr>
        <w:t>M</w:t>
      </w:r>
      <w:r w:rsidR="00CE6EFD">
        <w:rPr>
          <w:szCs w:val="28"/>
        </w:rPr>
        <w:t>C)</w:t>
      </w:r>
      <w:r w:rsidR="00540713" w:rsidRPr="0097135A">
        <w:rPr>
          <w:szCs w:val="28"/>
        </w:rPr>
        <w:t xml:space="preserve"> and had allowed the Taxi to collide and /or hit against </w:t>
      </w:r>
      <w:r w:rsidR="00CE6EFD">
        <w:rPr>
          <w:szCs w:val="28"/>
        </w:rPr>
        <w:t>(P)</w:t>
      </w:r>
      <w:r w:rsidR="00540713" w:rsidRPr="0097135A">
        <w:rPr>
          <w:szCs w:val="28"/>
        </w:rPr>
        <w:t xml:space="preserve"> and damaged the </w:t>
      </w:r>
      <w:r w:rsidR="00CE6EFD">
        <w:rPr>
          <w:szCs w:val="28"/>
        </w:rPr>
        <w:t>(</w:t>
      </w:r>
      <w:r w:rsidR="00CE6EFD" w:rsidRPr="0097135A">
        <w:rPr>
          <w:szCs w:val="28"/>
        </w:rPr>
        <w:t>M</w:t>
      </w:r>
      <w:r w:rsidR="00CE6EFD">
        <w:rPr>
          <w:szCs w:val="28"/>
        </w:rPr>
        <w:t>C)</w:t>
      </w:r>
      <w:r w:rsidR="00540713" w:rsidRPr="0097135A">
        <w:rPr>
          <w:szCs w:val="28"/>
        </w:rPr>
        <w:t xml:space="preserve">”: see §4(3) of </w:t>
      </w:r>
      <w:proofErr w:type="spellStart"/>
      <w:r w:rsidR="00540713" w:rsidRPr="0097135A">
        <w:rPr>
          <w:szCs w:val="28"/>
        </w:rPr>
        <w:t>SoC.</w:t>
      </w:r>
      <w:proofErr w:type="spellEnd"/>
    </w:p>
    <w:p w:rsidR="00540713" w:rsidRPr="0097135A" w:rsidRDefault="00540713" w:rsidP="0060207A">
      <w:pPr>
        <w:pStyle w:val="ListParagraph"/>
        <w:spacing w:line="360" w:lineRule="auto"/>
        <w:rPr>
          <w:szCs w:val="28"/>
        </w:rPr>
      </w:pPr>
    </w:p>
    <w:p w:rsidR="0011365B" w:rsidRPr="0097135A" w:rsidRDefault="00540713" w:rsidP="0060207A">
      <w:pPr>
        <w:pStyle w:val="ListParagraph"/>
        <w:numPr>
          <w:ilvl w:val="0"/>
          <w:numId w:val="17"/>
        </w:numPr>
        <w:spacing w:line="360" w:lineRule="auto"/>
        <w:ind w:left="0" w:firstLine="0"/>
        <w:jc w:val="both"/>
        <w:rPr>
          <w:szCs w:val="28"/>
        </w:rPr>
      </w:pPr>
      <w:r w:rsidRPr="0097135A">
        <w:rPr>
          <w:szCs w:val="28"/>
        </w:rPr>
        <w:t xml:space="preserve">Under </w:t>
      </w:r>
      <w:r w:rsidR="00CE6EFD">
        <w:rPr>
          <w:szCs w:val="28"/>
        </w:rPr>
        <w:t xml:space="preserve">the heading of </w:t>
      </w:r>
      <w:r w:rsidRPr="0097135A">
        <w:rPr>
          <w:szCs w:val="28"/>
        </w:rPr>
        <w:t>“Particular of Negligence”</w:t>
      </w:r>
      <w:r w:rsidR="00CE6EFD">
        <w:rPr>
          <w:szCs w:val="28"/>
        </w:rPr>
        <w:t xml:space="preserve"> </w:t>
      </w:r>
      <w:r w:rsidR="0040182F">
        <w:rPr>
          <w:szCs w:val="28"/>
        </w:rPr>
        <w:t>in the</w:t>
      </w:r>
      <w:r w:rsidR="00CE6EFD">
        <w:rPr>
          <w:szCs w:val="28"/>
        </w:rPr>
        <w:t xml:space="preserve"> </w:t>
      </w:r>
      <w:proofErr w:type="spellStart"/>
      <w:r w:rsidR="00CE6EFD">
        <w:rPr>
          <w:szCs w:val="28"/>
        </w:rPr>
        <w:t>SoC</w:t>
      </w:r>
      <w:proofErr w:type="spellEnd"/>
      <w:r w:rsidRPr="0097135A">
        <w:rPr>
          <w:szCs w:val="28"/>
        </w:rPr>
        <w:t>, P claims that D2 (</w:t>
      </w:r>
      <w:proofErr w:type="spellStart"/>
      <w:r w:rsidRPr="0097135A">
        <w:rPr>
          <w:szCs w:val="28"/>
        </w:rPr>
        <w:t>i</w:t>
      </w:r>
      <w:proofErr w:type="spellEnd"/>
      <w:r w:rsidRPr="0097135A">
        <w:rPr>
          <w:szCs w:val="28"/>
        </w:rPr>
        <w:t xml:space="preserve">) </w:t>
      </w:r>
      <w:r w:rsidR="00037EF8">
        <w:rPr>
          <w:szCs w:val="28"/>
        </w:rPr>
        <w:t xml:space="preserve">had </w:t>
      </w:r>
      <w:r w:rsidRPr="0097135A">
        <w:rPr>
          <w:szCs w:val="28"/>
        </w:rPr>
        <w:t xml:space="preserve">failed to pay due care and attention to the traffic condition at the scene of the Accident; (ii) </w:t>
      </w:r>
      <w:r w:rsidR="00037EF8">
        <w:rPr>
          <w:szCs w:val="28"/>
        </w:rPr>
        <w:t xml:space="preserve">had </w:t>
      </w:r>
      <w:r w:rsidRPr="0097135A">
        <w:rPr>
          <w:szCs w:val="28"/>
        </w:rPr>
        <w:t>failed to obey road marking governing the traffic direction at the scene; (iii)</w:t>
      </w:r>
      <w:r w:rsidR="00037EF8">
        <w:rPr>
          <w:szCs w:val="28"/>
        </w:rPr>
        <w:t xml:space="preserve"> had</w:t>
      </w:r>
      <w:r w:rsidRPr="0097135A">
        <w:rPr>
          <w:szCs w:val="28"/>
        </w:rPr>
        <w:t xml:space="preserve"> failed to stop the Taxi in time in avoiding the Accident; (iv) </w:t>
      </w:r>
      <w:r w:rsidR="00037EF8">
        <w:rPr>
          <w:szCs w:val="28"/>
        </w:rPr>
        <w:t xml:space="preserve">had </w:t>
      </w:r>
      <w:r w:rsidRPr="0097135A">
        <w:rPr>
          <w:szCs w:val="28"/>
        </w:rPr>
        <w:t xml:space="preserve">failed to swerve the Taxi to avoid the Accident; (v) driving too fast in the circumstances; (vi) driving too </w:t>
      </w:r>
      <w:r w:rsidRPr="0097135A">
        <w:rPr>
          <w:szCs w:val="28"/>
        </w:rPr>
        <w:lastRenderedPageBreak/>
        <w:t>close to the MC</w:t>
      </w:r>
      <w:r w:rsidR="00C243A8" w:rsidRPr="0097135A">
        <w:rPr>
          <w:szCs w:val="28"/>
        </w:rPr>
        <w:t xml:space="preserve">; (vii) </w:t>
      </w:r>
      <w:r w:rsidR="00037EF8">
        <w:rPr>
          <w:szCs w:val="28"/>
        </w:rPr>
        <w:t xml:space="preserve">had </w:t>
      </w:r>
      <w:r w:rsidR="00C243A8" w:rsidRPr="0097135A">
        <w:rPr>
          <w:szCs w:val="28"/>
        </w:rPr>
        <w:t xml:space="preserve">failed to </w:t>
      </w:r>
      <w:proofErr w:type="spellStart"/>
      <w:r w:rsidR="00C243A8" w:rsidRPr="0097135A">
        <w:rPr>
          <w:szCs w:val="28"/>
        </w:rPr>
        <w:t>brake</w:t>
      </w:r>
      <w:proofErr w:type="spellEnd"/>
      <w:r w:rsidR="00C243A8" w:rsidRPr="0097135A">
        <w:rPr>
          <w:szCs w:val="28"/>
        </w:rPr>
        <w:t xml:space="preserve"> or slow down or swerve the Taxi to avoid the Accident; (vii</w:t>
      </w:r>
      <w:r w:rsidR="00CE6EFD">
        <w:rPr>
          <w:szCs w:val="28"/>
        </w:rPr>
        <w:t>i</w:t>
      </w:r>
      <w:r w:rsidR="00C243A8" w:rsidRPr="0097135A">
        <w:rPr>
          <w:szCs w:val="28"/>
        </w:rPr>
        <w:t xml:space="preserve">) </w:t>
      </w:r>
      <w:r w:rsidR="00037EF8">
        <w:rPr>
          <w:szCs w:val="28"/>
        </w:rPr>
        <w:t xml:space="preserve">had </w:t>
      </w:r>
      <w:r w:rsidR="00C243A8" w:rsidRPr="0097135A">
        <w:rPr>
          <w:szCs w:val="28"/>
        </w:rPr>
        <w:t>failed to stop or slow down or control the Taxi</w:t>
      </w:r>
      <w:r w:rsidR="00DF6E14" w:rsidRPr="0097135A">
        <w:rPr>
          <w:szCs w:val="28"/>
        </w:rPr>
        <w:t xml:space="preserve"> to avoid the happening of the Accident; and </w:t>
      </w:r>
      <w:r w:rsidR="00CE6EFD">
        <w:rPr>
          <w:szCs w:val="28"/>
        </w:rPr>
        <w:t>(ix</w:t>
      </w:r>
      <w:r w:rsidR="00F0623F" w:rsidRPr="0097135A">
        <w:rPr>
          <w:szCs w:val="28"/>
        </w:rPr>
        <w:t xml:space="preserve">) </w:t>
      </w:r>
      <w:r w:rsidR="00037EF8">
        <w:rPr>
          <w:szCs w:val="28"/>
        </w:rPr>
        <w:t xml:space="preserve">had </w:t>
      </w:r>
      <w:r w:rsidR="00F80461" w:rsidRPr="0097135A">
        <w:rPr>
          <w:szCs w:val="28"/>
        </w:rPr>
        <w:t>failed</w:t>
      </w:r>
      <w:r w:rsidR="00DF6E14" w:rsidRPr="0097135A">
        <w:rPr>
          <w:szCs w:val="28"/>
        </w:rPr>
        <w:t xml:space="preserve"> to keep any or any proper lookout or to have any or any sufficient regard to the presenc</w:t>
      </w:r>
      <w:r w:rsidR="00CE6EFD">
        <w:rPr>
          <w:szCs w:val="28"/>
        </w:rPr>
        <w:t>e of P and the MC and allowed the</w:t>
      </w:r>
      <w:r w:rsidR="00DF6E14" w:rsidRPr="0097135A">
        <w:rPr>
          <w:szCs w:val="28"/>
        </w:rPr>
        <w:t xml:space="preserve"> </w:t>
      </w:r>
      <w:r w:rsidR="001147F9" w:rsidRPr="0097135A">
        <w:rPr>
          <w:szCs w:val="28"/>
        </w:rPr>
        <w:t>Taxi to collide with and hit against P and the MC</w:t>
      </w:r>
      <w:r w:rsidR="00C243A8" w:rsidRPr="0097135A">
        <w:rPr>
          <w:szCs w:val="28"/>
        </w:rPr>
        <w:t xml:space="preserve"> </w:t>
      </w:r>
      <w:r w:rsidR="000E18B6" w:rsidRPr="0097135A">
        <w:rPr>
          <w:szCs w:val="28"/>
        </w:rPr>
        <w:t xml:space="preserve">thereby causing injuries to P and damage to the MC: see §5 of </w:t>
      </w:r>
      <w:r w:rsidR="00037EF8">
        <w:rPr>
          <w:szCs w:val="28"/>
        </w:rPr>
        <w:t xml:space="preserve">the </w:t>
      </w:r>
      <w:proofErr w:type="spellStart"/>
      <w:r w:rsidR="000E18B6" w:rsidRPr="0097135A">
        <w:rPr>
          <w:szCs w:val="28"/>
        </w:rPr>
        <w:t>SoC.</w:t>
      </w:r>
      <w:proofErr w:type="spellEnd"/>
      <w:r w:rsidR="00C243A8" w:rsidRPr="0097135A">
        <w:rPr>
          <w:szCs w:val="28"/>
        </w:rPr>
        <w:t xml:space="preserve"> </w:t>
      </w:r>
      <w:r w:rsidRPr="0097135A">
        <w:rPr>
          <w:szCs w:val="28"/>
        </w:rPr>
        <w:t xml:space="preserve">  </w:t>
      </w:r>
      <w:r w:rsidR="0011365B" w:rsidRPr="0097135A">
        <w:rPr>
          <w:szCs w:val="28"/>
        </w:rPr>
        <w:t xml:space="preserve"> </w:t>
      </w:r>
    </w:p>
    <w:p w:rsidR="009A3CAB" w:rsidRPr="0097135A" w:rsidRDefault="009A3CAB" w:rsidP="0060207A">
      <w:pPr>
        <w:pStyle w:val="ListParagraph"/>
        <w:spacing w:line="360" w:lineRule="auto"/>
        <w:rPr>
          <w:szCs w:val="28"/>
        </w:rPr>
      </w:pPr>
    </w:p>
    <w:p w:rsidR="009A3CAB" w:rsidRPr="0097135A" w:rsidRDefault="0040182F" w:rsidP="0060207A">
      <w:pPr>
        <w:pStyle w:val="ListParagraph"/>
        <w:numPr>
          <w:ilvl w:val="0"/>
          <w:numId w:val="17"/>
        </w:numPr>
        <w:spacing w:line="360" w:lineRule="auto"/>
        <w:ind w:left="0" w:firstLine="0"/>
        <w:jc w:val="both"/>
        <w:rPr>
          <w:szCs w:val="28"/>
        </w:rPr>
      </w:pPr>
      <w:r>
        <w:rPr>
          <w:szCs w:val="28"/>
        </w:rPr>
        <w:t>I would like to make a note here that w</w:t>
      </w:r>
      <w:r w:rsidR="009217F1">
        <w:rPr>
          <w:szCs w:val="28"/>
        </w:rPr>
        <w:t xml:space="preserve">hile the cause of action identified and pleaded under the </w:t>
      </w:r>
      <w:proofErr w:type="spellStart"/>
      <w:r w:rsidR="009217F1">
        <w:rPr>
          <w:szCs w:val="28"/>
        </w:rPr>
        <w:t>SoC</w:t>
      </w:r>
      <w:proofErr w:type="spellEnd"/>
      <w:r w:rsidR="009217F1">
        <w:rPr>
          <w:szCs w:val="28"/>
        </w:rPr>
        <w:t xml:space="preserve"> i</w:t>
      </w:r>
      <w:r w:rsidR="00DD43EF">
        <w:rPr>
          <w:szCs w:val="28"/>
        </w:rPr>
        <w:t xml:space="preserve">s one based on negligence, </w:t>
      </w:r>
      <w:r w:rsidR="009217F1">
        <w:rPr>
          <w:szCs w:val="28"/>
        </w:rPr>
        <w:t xml:space="preserve">up to that </w:t>
      </w:r>
      <w:r w:rsidR="009E29BC" w:rsidRPr="0097135A">
        <w:rPr>
          <w:szCs w:val="28"/>
        </w:rPr>
        <w:t xml:space="preserve">point, </w:t>
      </w:r>
      <w:r w:rsidR="009A3CAB" w:rsidRPr="0097135A">
        <w:rPr>
          <w:szCs w:val="28"/>
        </w:rPr>
        <w:t xml:space="preserve">P was not able to say how the Accident occurred.  In other words, there was </w:t>
      </w:r>
      <w:r w:rsidR="00DF67FD">
        <w:rPr>
          <w:szCs w:val="28"/>
        </w:rPr>
        <w:t>no</w:t>
      </w:r>
      <w:r w:rsidR="002071E8">
        <w:rPr>
          <w:szCs w:val="28"/>
        </w:rPr>
        <w:t xml:space="preserve"> </w:t>
      </w:r>
      <w:r w:rsidR="00123542">
        <w:rPr>
          <w:szCs w:val="28"/>
        </w:rPr>
        <w:t>particulars provided</w:t>
      </w:r>
      <w:r w:rsidR="00B206C2">
        <w:rPr>
          <w:szCs w:val="28"/>
        </w:rPr>
        <w:t xml:space="preserve"> to </w:t>
      </w:r>
      <w:r w:rsidR="002071E8">
        <w:rPr>
          <w:szCs w:val="28"/>
        </w:rPr>
        <w:t>support</w:t>
      </w:r>
      <w:r w:rsidR="009A3CAB" w:rsidRPr="0097135A">
        <w:rPr>
          <w:szCs w:val="28"/>
        </w:rPr>
        <w:t xml:space="preserve"> </w:t>
      </w:r>
      <w:r w:rsidR="00123542">
        <w:rPr>
          <w:szCs w:val="28"/>
        </w:rPr>
        <w:t xml:space="preserve">how P will able to complete </w:t>
      </w:r>
      <w:r w:rsidR="009A3CAB" w:rsidRPr="0097135A">
        <w:rPr>
          <w:szCs w:val="28"/>
        </w:rPr>
        <w:t>the</w:t>
      </w:r>
      <w:r w:rsidR="009E29BC" w:rsidRPr="0097135A">
        <w:rPr>
          <w:szCs w:val="28"/>
        </w:rPr>
        <w:t xml:space="preserve"> cause</w:t>
      </w:r>
      <w:r w:rsidR="009A3CAB" w:rsidRPr="0097135A">
        <w:rPr>
          <w:szCs w:val="28"/>
        </w:rPr>
        <w:t xml:space="preserve"> of action </w:t>
      </w:r>
      <w:r w:rsidR="003E101B">
        <w:rPr>
          <w:szCs w:val="28"/>
        </w:rPr>
        <w:t>pleaded against Ds under</w:t>
      </w:r>
      <w:r w:rsidR="00B206C2">
        <w:rPr>
          <w:szCs w:val="28"/>
        </w:rPr>
        <w:t xml:space="preserve"> </w:t>
      </w:r>
      <w:r w:rsidR="009A3CAB" w:rsidRPr="0097135A">
        <w:rPr>
          <w:szCs w:val="28"/>
        </w:rPr>
        <w:t xml:space="preserve">the </w:t>
      </w:r>
      <w:proofErr w:type="spellStart"/>
      <w:r w:rsidR="009A3CAB" w:rsidRPr="0097135A">
        <w:rPr>
          <w:szCs w:val="28"/>
        </w:rPr>
        <w:t>SoC.</w:t>
      </w:r>
      <w:proofErr w:type="spellEnd"/>
      <w:r w:rsidR="009A3CAB" w:rsidRPr="0097135A">
        <w:rPr>
          <w:szCs w:val="28"/>
        </w:rPr>
        <w:t xml:space="preserve">  </w:t>
      </w:r>
    </w:p>
    <w:p w:rsidR="00E46367" w:rsidRPr="0097135A" w:rsidRDefault="00E46367" w:rsidP="0060207A">
      <w:pPr>
        <w:pStyle w:val="ListParagraph"/>
        <w:spacing w:line="360" w:lineRule="auto"/>
        <w:rPr>
          <w:szCs w:val="28"/>
        </w:rPr>
      </w:pPr>
    </w:p>
    <w:p w:rsidR="00E46367" w:rsidRPr="0097135A" w:rsidRDefault="002E0028" w:rsidP="0060207A">
      <w:pPr>
        <w:pStyle w:val="ListParagraph"/>
        <w:spacing w:line="360" w:lineRule="auto"/>
        <w:ind w:left="0"/>
        <w:jc w:val="both"/>
        <w:rPr>
          <w:i/>
          <w:szCs w:val="28"/>
        </w:rPr>
      </w:pPr>
      <w:r w:rsidRPr="0097135A">
        <w:rPr>
          <w:i/>
          <w:szCs w:val="28"/>
        </w:rPr>
        <w:t>Evidence in support of P’s case</w:t>
      </w:r>
    </w:p>
    <w:p w:rsidR="00324B85" w:rsidRPr="0097135A" w:rsidRDefault="00324B85" w:rsidP="0060207A">
      <w:pPr>
        <w:pStyle w:val="ListParagraph"/>
        <w:spacing w:line="360" w:lineRule="auto"/>
        <w:ind w:left="0"/>
        <w:jc w:val="both"/>
        <w:rPr>
          <w:szCs w:val="28"/>
        </w:rPr>
      </w:pPr>
    </w:p>
    <w:p w:rsidR="003D539F" w:rsidRPr="0097135A" w:rsidRDefault="00905EC2" w:rsidP="0060207A">
      <w:pPr>
        <w:pStyle w:val="ListParagraph"/>
        <w:numPr>
          <w:ilvl w:val="0"/>
          <w:numId w:val="17"/>
        </w:numPr>
        <w:spacing w:line="360" w:lineRule="auto"/>
        <w:ind w:left="0" w:firstLine="0"/>
        <w:jc w:val="both"/>
        <w:rPr>
          <w:szCs w:val="28"/>
        </w:rPr>
      </w:pPr>
      <w:r w:rsidRPr="0097135A">
        <w:rPr>
          <w:szCs w:val="28"/>
        </w:rPr>
        <w:t>Purely</w:t>
      </w:r>
      <w:r w:rsidR="00324B85" w:rsidRPr="0097135A">
        <w:rPr>
          <w:szCs w:val="28"/>
          <w:lang w:val="en-GB"/>
        </w:rPr>
        <w:t xml:space="preserve"> by looking at P’s police</w:t>
      </w:r>
      <w:r w:rsidR="0040182F">
        <w:rPr>
          <w:szCs w:val="28"/>
          <w:lang w:val="en-GB"/>
        </w:rPr>
        <w:t xml:space="preserve"> statement and the</w:t>
      </w:r>
      <w:r w:rsidR="00324B85" w:rsidRPr="0097135A">
        <w:rPr>
          <w:szCs w:val="28"/>
          <w:lang w:val="en-GB"/>
        </w:rPr>
        <w:t xml:space="preserve"> </w:t>
      </w:r>
      <w:r w:rsidR="00CB1B80" w:rsidRPr="0097135A">
        <w:rPr>
          <w:szCs w:val="28"/>
          <w:lang w:val="en-GB"/>
        </w:rPr>
        <w:t xml:space="preserve">WS </w:t>
      </w:r>
      <w:r w:rsidR="003D539F" w:rsidRPr="0097135A">
        <w:rPr>
          <w:szCs w:val="28"/>
          <w:lang w:val="en-GB"/>
        </w:rPr>
        <w:t>(</w:t>
      </w:r>
      <w:proofErr w:type="spellStart"/>
      <w:r w:rsidR="00F0623F" w:rsidRPr="0097135A">
        <w:rPr>
          <w:szCs w:val="28"/>
          <w:lang w:val="en-GB"/>
        </w:rPr>
        <w:t>ie</w:t>
      </w:r>
      <w:proofErr w:type="spellEnd"/>
      <w:r w:rsidR="00F0623F" w:rsidRPr="0097135A">
        <w:rPr>
          <w:szCs w:val="28"/>
          <w:lang w:val="en-GB"/>
        </w:rPr>
        <w:t xml:space="preserve"> </w:t>
      </w:r>
      <w:r w:rsidR="005B3DAD" w:rsidRPr="0097135A">
        <w:rPr>
          <w:szCs w:val="28"/>
          <w:lang w:val="en-GB"/>
        </w:rPr>
        <w:t>without</w:t>
      </w:r>
      <w:r w:rsidR="00CB1B80" w:rsidRPr="0097135A">
        <w:rPr>
          <w:szCs w:val="28"/>
          <w:lang w:val="en-GB"/>
        </w:rPr>
        <w:t xml:space="preserve"> </w:t>
      </w:r>
      <w:r w:rsidR="00F0623F" w:rsidRPr="0097135A">
        <w:rPr>
          <w:szCs w:val="28"/>
          <w:lang w:val="en-GB"/>
        </w:rPr>
        <w:t>considering</w:t>
      </w:r>
      <w:r w:rsidR="008A47D8" w:rsidRPr="0097135A">
        <w:rPr>
          <w:szCs w:val="28"/>
          <w:lang w:val="en-GB"/>
        </w:rPr>
        <w:t xml:space="preserve"> </w:t>
      </w:r>
      <w:r w:rsidR="003E101B">
        <w:rPr>
          <w:szCs w:val="28"/>
          <w:lang w:val="en-GB"/>
        </w:rPr>
        <w:t>the</w:t>
      </w:r>
      <w:r w:rsidR="00324B85" w:rsidRPr="0097135A">
        <w:rPr>
          <w:szCs w:val="28"/>
          <w:lang w:val="en-GB"/>
        </w:rPr>
        <w:t xml:space="preserve"> evidence </w:t>
      </w:r>
      <w:r w:rsidR="003E101B">
        <w:rPr>
          <w:szCs w:val="28"/>
          <w:lang w:val="en-GB"/>
        </w:rPr>
        <w:t>P gave in C</w:t>
      </w:r>
      <w:r w:rsidR="00324B85" w:rsidRPr="0097135A">
        <w:rPr>
          <w:szCs w:val="28"/>
          <w:lang w:val="en-GB"/>
        </w:rPr>
        <w:t>ourt</w:t>
      </w:r>
      <w:r w:rsidR="003D539F" w:rsidRPr="0097135A">
        <w:rPr>
          <w:szCs w:val="28"/>
          <w:lang w:val="en-GB"/>
        </w:rPr>
        <w:t>)</w:t>
      </w:r>
      <w:r w:rsidR="00324B85" w:rsidRPr="0097135A">
        <w:rPr>
          <w:szCs w:val="28"/>
          <w:lang w:val="en-GB"/>
        </w:rPr>
        <w:t xml:space="preserve">, it is quite </w:t>
      </w:r>
      <w:r w:rsidRPr="0097135A">
        <w:rPr>
          <w:szCs w:val="28"/>
          <w:lang w:val="en-GB"/>
        </w:rPr>
        <w:t xml:space="preserve">apparent that the contents of these 2 documents do not support his pleaded case at all.  </w:t>
      </w:r>
      <w:r w:rsidR="003D539F" w:rsidRPr="0097135A">
        <w:rPr>
          <w:szCs w:val="28"/>
          <w:lang w:val="en-GB"/>
        </w:rPr>
        <w:t xml:space="preserve">The evidence he </w:t>
      </w:r>
      <w:r w:rsidR="00124656">
        <w:rPr>
          <w:szCs w:val="28"/>
          <w:lang w:val="en-GB"/>
        </w:rPr>
        <w:t xml:space="preserve">had given </w:t>
      </w:r>
      <w:r w:rsidR="003D539F" w:rsidRPr="0097135A">
        <w:rPr>
          <w:szCs w:val="28"/>
          <w:lang w:val="en-GB"/>
        </w:rPr>
        <w:t xml:space="preserve">in Court </w:t>
      </w:r>
      <w:r w:rsidR="00F0623F" w:rsidRPr="0097135A">
        <w:rPr>
          <w:szCs w:val="28"/>
          <w:lang w:val="en-GB"/>
        </w:rPr>
        <w:t xml:space="preserve">only </w:t>
      </w:r>
      <w:r w:rsidR="003D539F" w:rsidRPr="0097135A">
        <w:rPr>
          <w:szCs w:val="28"/>
          <w:lang w:val="en-GB"/>
        </w:rPr>
        <w:t xml:space="preserve">reinforced </w:t>
      </w:r>
      <w:r w:rsidR="00BF4A91" w:rsidRPr="0097135A">
        <w:rPr>
          <w:szCs w:val="28"/>
          <w:lang w:val="en-GB"/>
        </w:rPr>
        <w:t xml:space="preserve">the </w:t>
      </w:r>
      <w:r w:rsidR="00235EBD">
        <w:rPr>
          <w:szCs w:val="28"/>
          <w:lang w:val="en-GB"/>
        </w:rPr>
        <w:t>strong</w:t>
      </w:r>
      <w:r w:rsidR="00123542">
        <w:rPr>
          <w:szCs w:val="28"/>
          <w:lang w:val="en-GB"/>
        </w:rPr>
        <w:t xml:space="preserve"> initial</w:t>
      </w:r>
      <w:r w:rsidR="00235EBD">
        <w:rPr>
          <w:szCs w:val="28"/>
          <w:lang w:val="en-GB"/>
        </w:rPr>
        <w:t xml:space="preserve"> suspicion</w:t>
      </w:r>
      <w:r w:rsidR="00890CF6">
        <w:rPr>
          <w:szCs w:val="28"/>
          <w:lang w:val="en-GB"/>
        </w:rPr>
        <w:t xml:space="preserve"> </w:t>
      </w:r>
      <w:r w:rsidR="00BF4A91" w:rsidRPr="0097135A">
        <w:rPr>
          <w:szCs w:val="28"/>
          <w:lang w:val="en-GB"/>
        </w:rPr>
        <w:t xml:space="preserve">that </w:t>
      </w:r>
      <w:r w:rsidR="008A47D8" w:rsidRPr="0097135A">
        <w:rPr>
          <w:szCs w:val="28"/>
          <w:lang w:val="en-GB"/>
        </w:rPr>
        <w:t>he did not have an</w:t>
      </w:r>
      <w:r w:rsidR="0040182F">
        <w:rPr>
          <w:szCs w:val="28"/>
          <w:lang w:val="en-GB"/>
        </w:rPr>
        <w:t>y</w:t>
      </w:r>
      <w:r w:rsidR="008A47D8" w:rsidRPr="0097135A">
        <w:rPr>
          <w:szCs w:val="28"/>
          <w:lang w:val="en-GB"/>
        </w:rPr>
        <w:t xml:space="preserve"> arguable case to start with</w:t>
      </w:r>
      <w:r w:rsidR="00F0623F" w:rsidRPr="0097135A">
        <w:rPr>
          <w:szCs w:val="28"/>
          <w:lang w:val="en-GB"/>
        </w:rPr>
        <w:t xml:space="preserve">.  </w:t>
      </w:r>
    </w:p>
    <w:p w:rsidR="003D539F" w:rsidRPr="0097135A" w:rsidRDefault="003D539F" w:rsidP="0060207A">
      <w:pPr>
        <w:pStyle w:val="ListParagraph"/>
        <w:spacing w:line="360" w:lineRule="auto"/>
        <w:rPr>
          <w:szCs w:val="28"/>
        </w:rPr>
      </w:pPr>
    </w:p>
    <w:p w:rsidR="00BF4A91" w:rsidRPr="0097135A" w:rsidRDefault="003D539F" w:rsidP="0060207A">
      <w:pPr>
        <w:pStyle w:val="ListParagraph"/>
        <w:numPr>
          <w:ilvl w:val="0"/>
          <w:numId w:val="17"/>
        </w:numPr>
        <w:spacing w:line="360" w:lineRule="auto"/>
        <w:ind w:left="0" w:firstLine="0"/>
        <w:jc w:val="both"/>
        <w:rPr>
          <w:szCs w:val="28"/>
        </w:rPr>
      </w:pPr>
      <w:r w:rsidRPr="0097135A">
        <w:rPr>
          <w:szCs w:val="28"/>
          <w:lang w:val="en-GB"/>
        </w:rPr>
        <w:t xml:space="preserve">To </w:t>
      </w:r>
      <w:r w:rsidR="005B3DAD" w:rsidRPr="0097135A">
        <w:rPr>
          <w:szCs w:val="28"/>
          <w:lang w:val="en-GB"/>
        </w:rPr>
        <w:t xml:space="preserve">begin </w:t>
      </w:r>
      <w:r w:rsidRPr="0097135A">
        <w:rPr>
          <w:szCs w:val="28"/>
          <w:lang w:val="en-GB"/>
        </w:rPr>
        <w:t xml:space="preserve">with, P in both </w:t>
      </w:r>
      <w:r w:rsidR="0040182F">
        <w:rPr>
          <w:szCs w:val="28"/>
          <w:lang w:val="en-GB"/>
        </w:rPr>
        <w:t>the</w:t>
      </w:r>
      <w:r w:rsidRPr="0097135A">
        <w:rPr>
          <w:szCs w:val="28"/>
          <w:lang w:val="en-GB"/>
        </w:rPr>
        <w:t xml:space="preserve"> </w:t>
      </w:r>
      <w:r w:rsidR="00D73415" w:rsidRPr="0097135A">
        <w:rPr>
          <w:szCs w:val="28"/>
          <w:lang w:val="en-GB"/>
        </w:rPr>
        <w:t xml:space="preserve">WS and </w:t>
      </w:r>
      <w:r w:rsidR="00124656">
        <w:rPr>
          <w:szCs w:val="28"/>
          <w:lang w:val="en-GB"/>
        </w:rPr>
        <w:t xml:space="preserve">the </w:t>
      </w:r>
      <w:r w:rsidRPr="0097135A">
        <w:rPr>
          <w:szCs w:val="28"/>
          <w:lang w:val="en-GB"/>
        </w:rPr>
        <w:t>police statement ha</w:t>
      </w:r>
      <w:r w:rsidR="00D73415" w:rsidRPr="0097135A">
        <w:rPr>
          <w:szCs w:val="28"/>
          <w:lang w:val="en-GB"/>
        </w:rPr>
        <w:t>s</w:t>
      </w:r>
      <w:r w:rsidRPr="0097135A">
        <w:rPr>
          <w:szCs w:val="28"/>
          <w:lang w:val="en-GB"/>
        </w:rPr>
        <w:t xml:space="preserve"> not been able to s</w:t>
      </w:r>
      <w:r w:rsidR="00BF4A91" w:rsidRPr="0097135A">
        <w:rPr>
          <w:szCs w:val="28"/>
          <w:lang w:val="en-GB"/>
        </w:rPr>
        <w:t>tate any of</w:t>
      </w:r>
      <w:r w:rsidRPr="0097135A">
        <w:rPr>
          <w:szCs w:val="28"/>
          <w:lang w:val="en-GB"/>
        </w:rPr>
        <w:t xml:space="preserve"> the following materials facts </w:t>
      </w:r>
      <w:r w:rsidR="00292DEC" w:rsidRPr="0097135A">
        <w:rPr>
          <w:szCs w:val="28"/>
          <w:lang w:val="en-GB"/>
        </w:rPr>
        <w:t xml:space="preserve">which he will need </w:t>
      </w:r>
      <w:r w:rsidRPr="0097135A">
        <w:rPr>
          <w:szCs w:val="28"/>
          <w:lang w:val="en-GB"/>
        </w:rPr>
        <w:t>in order to establish his case against D2: (</w:t>
      </w:r>
      <w:proofErr w:type="spellStart"/>
      <w:r w:rsidRPr="0097135A">
        <w:rPr>
          <w:szCs w:val="28"/>
          <w:lang w:val="en-GB"/>
        </w:rPr>
        <w:t>i</w:t>
      </w:r>
      <w:proofErr w:type="spellEnd"/>
      <w:r w:rsidRPr="0097135A">
        <w:rPr>
          <w:szCs w:val="28"/>
          <w:lang w:val="en-GB"/>
        </w:rPr>
        <w:t>) which lane the MC</w:t>
      </w:r>
      <w:r w:rsidR="00124656">
        <w:rPr>
          <w:szCs w:val="28"/>
          <w:lang w:val="en-GB"/>
        </w:rPr>
        <w:t xml:space="preserve"> </w:t>
      </w:r>
      <w:r w:rsidR="00124656" w:rsidRPr="0097135A">
        <w:rPr>
          <w:szCs w:val="28"/>
          <w:lang w:val="en-GB"/>
        </w:rPr>
        <w:t>was</w:t>
      </w:r>
      <w:r w:rsidRPr="0097135A">
        <w:rPr>
          <w:szCs w:val="28"/>
          <w:lang w:val="en-GB"/>
        </w:rPr>
        <w:t xml:space="preserve"> travelling on prior to the Accident; (ii) </w:t>
      </w:r>
      <w:r w:rsidR="00292DEC" w:rsidRPr="0097135A">
        <w:rPr>
          <w:szCs w:val="28"/>
          <w:lang w:val="en-GB"/>
        </w:rPr>
        <w:t xml:space="preserve">which lane </w:t>
      </w:r>
      <w:r w:rsidRPr="0097135A">
        <w:rPr>
          <w:szCs w:val="28"/>
          <w:lang w:val="en-GB"/>
        </w:rPr>
        <w:t xml:space="preserve">the Taxi </w:t>
      </w:r>
      <w:r w:rsidR="00124656" w:rsidRPr="0097135A">
        <w:rPr>
          <w:szCs w:val="28"/>
          <w:lang w:val="en-GB"/>
        </w:rPr>
        <w:t xml:space="preserve">was </w:t>
      </w:r>
      <w:r w:rsidR="00292DEC" w:rsidRPr="0097135A">
        <w:rPr>
          <w:szCs w:val="28"/>
          <w:lang w:val="en-GB"/>
        </w:rPr>
        <w:t xml:space="preserve">travelling on </w:t>
      </w:r>
      <w:r w:rsidRPr="0097135A">
        <w:rPr>
          <w:szCs w:val="28"/>
          <w:lang w:val="en-GB"/>
        </w:rPr>
        <w:t>prior to the Accident; (iii)</w:t>
      </w:r>
      <w:r w:rsidR="00BF4A91" w:rsidRPr="0097135A">
        <w:rPr>
          <w:szCs w:val="28"/>
          <w:lang w:val="en-GB"/>
        </w:rPr>
        <w:t xml:space="preserve"> </w:t>
      </w:r>
      <w:r w:rsidR="00292DEC" w:rsidRPr="0097135A">
        <w:rPr>
          <w:szCs w:val="28"/>
          <w:lang w:val="en-GB"/>
        </w:rPr>
        <w:t xml:space="preserve">what speed the Taxi was travelling </w:t>
      </w:r>
      <w:r w:rsidR="00D73415" w:rsidRPr="0097135A">
        <w:rPr>
          <w:szCs w:val="28"/>
          <w:lang w:val="en-GB"/>
        </w:rPr>
        <w:t xml:space="preserve">at </w:t>
      </w:r>
      <w:r w:rsidR="00292DEC" w:rsidRPr="0097135A">
        <w:rPr>
          <w:szCs w:val="28"/>
          <w:lang w:val="en-GB"/>
        </w:rPr>
        <w:t xml:space="preserve">both prior to and at the time of the Accident; (iv) </w:t>
      </w:r>
      <w:r w:rsidR="00BF4A91" w:rsidRPr="0097135A">
        <w:rPr>
          <w:szCs w:val="28"/>
          <w:lang w:val="en-GB"/>
        </w:rPr>
        <w:t xml:space="preserve">whether </w:t>
      </w:r>
      <w:r w:rsidR="00AF1893" w:rsidRPr="0097135A">
        <w:rPr>
          <w:szCs w:val="28"/>
          <w:lang w:val="en-GB"/>
        </w:rPr>
        <w:t>P</w:t>
      </w:r>
      <w:r w:rsidR="00BF4A91" w:rsidRPr="0097135A">
        <w:rPr>
          <w:szCs w:val="28"/>
          <w:lang w:val="en-GB"/>
        </w:rPr>
        <w:t xml:space="preserve"> had changed lane</w:t>
      </w:r>
      <w:r w:rsidR="00124656">
        <w:rPr>
          <w:szCs w:val="28"/>
          <w:lang w:val="en-GB"/>
        </w:rPr>
        <w:t xml:space="preserve"> to travel</w:t>
      </w:r>
      <w:r w:rsidR="00BF4A91" w:rsidRPr="0097135A">
        <w:rPr>
          <w:szCs w:val="28"/>
          <w:lang w:val="en-GB"/>
        </w:rPr>
        <w:t xml:space="preserve"> at all prior to the collision; (v) if so, when did he change from the 1</w:t>
      </w:r>
      <w:r w:rsidR="00BF4A91" w:rsidRPr="0097135A">
        <w:rPr>
          <w:szCs w:val="28"/>
          <w:vertAlign w:val="superscript"/>
          <w:lang w:val="en-GB"/>
        </w:rPr>
        <w:t>st</w:t>
      </w:r>
      <w:r w:rsidR="00BF4A91" w:rsidRPr="0097135A">
        <w:rPr>
          <w:szCs w:val="28"/>
          <w:lang w:val="en-GB"/>
        </w:rPr>
        <w:t xml:space="preserve"> </w:t>
      </w:r>
      <w:r w:rsidR="00BF4A91" w:rsidRPr="0097135A">
        <w:rPr>
          <w:szCs w:val="28"/>
          <w:lang w:val="en-GB"/>
        </w:rPr>
        <w:lastRenderedPageBreak/>
        <w:t>lan</w:t>
      </w:r>
      <w:r w:rsidR="00CE6EFD">
        <w:rPr>
          <w:szCs w:val="28"/>
          <w:lang w:val="en-GB"/>
        </w:rPr>
        <w:t>e</w:t>
      </w:r>
      <w:r w:rsidR="00BF4A91" w:rsidRPr="0097135A">
        <w:rPr>
          <w:szCs w:val="28"/>
          <w:lang w:val="en-GB"/>
        </w:rPr>
        <w:t xml:space="preserve"> to the 2</w:t>
      </w:r>
      <w:r w:rsidR="00BF4A91" w:rsidRPr="0097135A">
        <w:rPr>
          <w:szCs w:val="28"/>
          <w:vertAlign w:val="superscript"/>
          <w:lang w:val="en-GB"/>
        </w:rPr>
        <w:t>nd</w:t>
      </w:r>
      <w:r w:rsidR="00BF4A91" w:rsidRPr="0097135A">
        <w:rPr>
          <w:szCs w:val="28"/>
          <w:lang w:val="en-GB"/>
        </w:rPr>
        <w:t xml:space="preserve"> lane </w:t>
      </w:r>
      <w:r w:rsidR="005B3DAD" w:rsidRPr="0097135A">
        <w:rPr>
          <w:szCs w:val="28"/>
          <w:lang w:val="en-GB"/>
        </w:rPr>
        <w:t>on Garden Ro</w:t>
      </w:r>
      <w:r w:rsidR="00BF4A91" w:rsidRPr="0097135A">
        <w:rPr>
          <w:szCs w:val="28"/>
          <w:lang w:val="en-GB"/>
        </w:rPr>
        <w:t xml:space="preserve">ad after emerging from </w:t>
      </w:r>
      <w:r w:rsidR="005B3DAD" w:rsidRPr="0097135A">
        <w:rPr>
          <w:szCs w:val="28"/>
          <w:lang w:val="en-GB"/>
        </w:rPr>
        <w:t xml:space="preserve">the </w:t>
      </w:r>
      <w:r w:rsidR="00BF4A91" w:rsidRPr="0097135A">
        <w:rPr>
          <w:szCs w:val="28"/>
          <w:lang w:val="en-GB"/>
        </w:rPr>
        <w:t xml:space="preserve">Robinson Road </w:t>
      </w:r>
      <w:r w:rsidR="005B3DAD" w:rsidRPr="0097135A">
        <w:rPr>
          <w:szCs w:val="28"/>
          <w:lang w:val="en-GB"/>
        </w:rPr>
        <w:t xml:space="preserve">junction </w:t>
      </w:r>
      <w:r w:rsidR="00BF4A91" w:rsidRPr="0097135A">
        <w:rPr>
          <w:szCs w:val="28"/>
          <w:lang w:val="en-GB"/>
        </w:rPr>
        <w:t>(as he must</w:t>
      </w:r>
      <w:r w:rsidR="00EA7848">
        <w:rPr>
          <w:szCs w:val="28"/>
          <w:lang w:val="en-GB"/>
        </w:rPr>
        <w:t xml:space="preserve"> do so</w:t>
      </w:r>
      <w:r w:rsidR="00BF4A91" w:rsidRPr="0097135A">
        <w:rPr>
          <w:szCs w:val="28"/>
          <w:lang w:val="en-GB"/>
        </w:rPr>
        <w:t xml:space="preserve"> in order to travel</w:t>
      </w:r>
      <w:r w:rsidR="005B3DAD" w:rsidRPr="0097135A">
        <w:rPr>
          <w:szCs w:val="28"/>
          <w:lang w:val="en-GB"/>
        </w:rPr>
        <w:t xml:space="preserve"> down</w:t>
      </w:r>
      <w:r w:rsidR="00BF4A91" w:rsidRPr="0097135A">
        <w:rPr>
          <w:szCs w:val="28"/>
          <w:lang w:val="en-GB"/>
        </w:rPr>
        <w:t xml:space="preserve"> to </w:t>
      </w:r>
      <w:proofErr w:type="spellStart"/>
      <w:r w:rsidR="00BF4A91" w:rsidRPr="0097135A">
        <w:rPr>
          <w:szCs w:val="28"/>
          <w:lang w:val="en-GB"/>
        </w:rPr>
        <w:t>Wanchai</w:t>
      </w:r>
      <w:proofErr w:type="spellEnd"/>
      <w:r w:rsidR="00BF4A91" w:rsidRPr="0097135A">
        <w:rPr>
          <w:szCs w:val="28"/>
          <w:lang w:val="en-GB"/>
        </w:rPr>
        <w:t>); and (v</w:t>
      </w:r>
      <w:r w:rsidR="00292DEC" w:rsidRPr="0097135A">
        <w:rPr>
          <w:szCs w:val="28"/>
          <w:lang w:val="en-GB"/>
        </w:rPr>
        <w:t>i</w:t>
      </w:r>
      <w:r w:rsidR="00BF4A91" w:rsidRPr="0097135A">
        <w:rPr>
          <w:szCs w:val="28"/>
          <w:lang w:val="en-GB"/>
        </w:rPr>
        <w:t>) why he could not notice the Taxi until he was alleged</w:t>
      </w:r>
      <w:r w:rsidR="005B3DAD" w:rsidRPr="0097135A">
        <w:rPr>
          <w:szCs w:val="28"/>
          <w:lang w:val="en-GB"/>
        </w:rPr>
        <w:t>ly</w:t>
      </w:r>
      <w:r w:rsidR="00BF4A91" w:rsidRPr="0097135A">
        <w:rPr>
          <w:szCs w:val="28"/>
          <w:lang w:val="en-GB"/>
        </w:rPr>
        <w:t xml:space="preserve"> hit by it.</w:t>
      </w:r>
    </w:p>
    <w:p w:rsidR="00BF4A91" w:rsidRPr="0097135A" w:rsidRDefault="00BF4A91" w:rsidP="0060207A">
      <w:pPr>
        <w:pStyle w:val="ListParagraph"/>
        <w:spacing w:line="360" w:lineRule="auto"/>
        <w:rPr>
          <w:szCs w:val="28"/>
        </w:rPr>
      </w:pPr>
    </w:p>
    <w:p w:rsidR="00890CF6" w:rsidRPr="00890CF6" w:rsidRDefault="00BF4A91" w:rsidP="0060207A">
      <w:pPr>
        <w:pStyle w:val="ListParagraph"/>
        <w:numPr>
          <w:ilvl w:val="0"/>
          <w:numId w:val="17"/>
        </w:numPr>
        <w:spacing w:line="360" w:lineRule="auto"/>
        <w:ind w:left="0" w:firstLine="0"/>
        <w:jc w:val="both"/>
        <w:rPr>
          <w:szCs w:val="28"/>
        </w:rPr>
      </w:pPr>
      <w:r w:rsidRPr="0097135A">
        <w:rPr>
          <w:szCs w:val="28"/>
          <w:lang w:val="en-GB"/>
        </w:rPr>
        <w:t xml:space="preserve">Without those material facts, I </w:t>
      </w:r>
      <w:r w:rsidR="00DC2A39" w:rsidRPr="0097135A">
        <w:rPr>
          <w:szCs w:val="28"/>
          <w:lang w:val="en-GB"/>
        </w:rPr>
        <w:t xml:space="preserve">simply </w:t>
      </w:r>
      <w:r w:rsidRPr="0097135A">
        <w:rPr>
          <w:szCs w:val="28"/>
          <w:lang w:val="en-GB"/>
        </w:rPr>
        <w:t>do not see how P and his solicitors</w:t>
      </w:r>
      <w:r w:rsidRPr="00037EF8">
        <w:rPr>
          <w:rStyle w:val="FootnoteReference"/>
          <w:szCs w:val="28"/>
          <w:lang w:val="en-GB"/>
        </w:rPr>
        <w:footnoteReference w:id="1"/>
      </w:r>
      <w:r w:rsidRPr="0097135A">
        <w:rPr>
          <w:szCs w:val="28"/>
          <w:lang w:val="en-GB"/>
        </w:rPr>
        <w:t xml:space="preserve"> </w:t>
      </w:r>
      <w:r w:rsidR="00DC2A39" w:rsidRPr="0097135A">
        <w:rPr>
          <w:szCs w:val="28"/>
          <w:lang w:val="en-GB"/>
        </w:rPr>
        <w:t xml:space="preserve">thought </w:t>
      </w:r>
      <w:r w:rsidR="009E29BC" w:rsidRPr="0097135A">
        <w:rPr>
          <w:szCs w:val="28"/>
          <w:lang w:val="en-GB"/>
        </w:rPr>
        <w:t xml:space="preserve">they </w:t>
      </w:r>
      <w:r w:rsidR="005D57C1">
        <w:rPr>
          <w:szCs w:val="28"/>
          <w:lang w:val="en-GB"/>
        </w:rPr>
        <w:t xml:space="preserve">would </w:t>
      </w:r>
      <w:r w:rsidR="009E29BC" w:rsidRPr="0097135A">
        <w:rPr>
          <w:szCs w:val="28"/>
          <w:lang w:val="en-GB"/>
        </w:rPr>
        <w:t xml:space="preserve">have a reasonable cause of action against Ds and how </w:t>
      </w:r>
      <w:r w:rsidRPr="0097135A">
        <w:rPr>
          <w:szCs w:val="28"/>
          <w:lang w:val="en-GB"/>
        </w:rPr>
        <w:t xml:space="preserve">they </w:t>
      </w:r>
      <w:r w:rsidR="00DC2A39" w:rsidRPr="0097135A">
        <w:rPr>
          <w:szCs w:val="28"/>
          <w:lang w:val="en-GB"/>
        </w:rPr>
        <w:t xml:space="preserve">would be </w:t>
      </w:r>
      <w:r w:rsidR="00292DEC" w:rsidRPr="0097135A">
        <w:rPr>
          <w:szCs w:val="28"/>
          <w:lang w:val="en-GB"/>
        </w:rPr>
        <w:t xml:space="preserve">in a positon </w:t>
      </w:r>
      <w:r w:rsidRPr="0097135A">
        <w:rPr>
          <w:szCs w:val="28"/>
          <w:lang w:val="en-GB"/>
        </w:rPr>
        <w:t>to establish liability</w:t>
      </w:r>
      <w:r w:rsidR="00DC2A39" w:rsidRPr="0097135A">
        <w:rPr>
          <w:szCs w:val="28"/>
          <w:lang w:val="en-GB"/>
        </w:rPr>
        <w:t xml:space="preserve"> against Ds </w:t>
      </w:r>
      <w:r w:rsidR="009E29BC" w:rsidRPr="0097135A">
        <w:rPr>
          <w:szCs w:val="28"/>
          <w:lang w:val="en-GB"/>
        </w:rPr>
        <w:t xml:space="preserve">at the trial </w:t>
      </w:r>
      <w:r w:rsidR="00292DEC" w:rsidRPr="0097135A">
        <w:rPr>
          <w:szCs w:val="28"/>
          <w:lang w:val="en-GB"/>
        </w:rPr>
        <w:t>at all</w:t>
      </w:r>
      <w:r w:rsidR="003C2227" w:rsidRPr="0097135A">
        <w:rPr>
          <w:szCs w:val="28"/>
          <w:lang w:val="en-GB"/>
        </w:rPr>
        <w:t>.</w:t>
      </w:r>
    </w:p>
    <w:p w:rsidR="00890CF6" w:rsidRPr="00890CF6" w:rsidRDefault="00890CF6" w:rsidP="0060207A">
      <w:pPr>
        <w:spacing w:line="360" w:lineRule="auto"/>
        <w:jc w:val="both"/>
        <w:rPr>
          <w:szCs w:val="28"/>
        </w:rPr>
      </w:pPr>
    </w:p>
    <w:p w:rsidR="002E0028" w:rsidRPr="0097135A" w:rsidRDefault="00890CF6" w:rsidP="0060207A">
      <w:pPr>
        <w:pStyle w:val="ListParagraph"/>
        <w:numPr>
          <w:ilvl w:val="0"/>
          <w:numId w:val="17"/>
        </w:numPr>
        <w:spacing w:line="360" w:lineRule="auto"/>
        <w:ind w:left="0" w:firstLine="0"/>
        <w:jc w:val="both"/>
        <w:rPr>
          <w:szCs w:val="28"/>
        </w:rPr>
      </w:pPr>
      <w:r>
        <w:rPr>
          <w:szCs w:val="28"/>
        </w:rPr>
        <w:t xml:space="preserve">Thus, </w:t>
      </w:r>
      <w:r w:rsidR="005D57C1">
        <w:rPr>
          <w:szCs w:val="28"/>
        </w:rPr>
        <w:t xml:space="preserve">purely by </w:t>
      </w:r>
      <w:r>
        <w:rPr>
          <w:szCs w:val="28"/>
        </w:rPr>
        <w:t>j</w:t>
      </w:r>
      <w:r w:rsidR="00E25B5A" w:rsidRPr="0097135A">
        <w:rPr>
          <w:szCs w:val="28"/>
        </w:rPr>
        <w:t xml:space="preserve">udging from the contents of the WS and the police statement, </w:t>
      </w:r>
      <w:r w:rsidR="002E0028" w:rsidRPr="0097135A">
        <w:rPr>
          <w:szCs w:val="28"/>
        </w:rPr>
        <w:t xml:space="preserve">I find there was insufficient evidence pointing to </w:t>
      </w:r>
      <w:r w:rsidR="00E25B5A" w:rsidRPr="0097135A">
        <w:rPr>
          <w:szCs w:val="28"/>
        </w:rPr>
        <w:t xml:space="preserve">any </w:t>
      </w:r>
      <w:r w:rsidR="002E0028" w:rsidRPr="0097135A">
        <w:rPr>
          <w:szCs w:val="28"/>
        </w:rPr>
        <w:t>negligence and/or breach of other relevant duties on the part of Ds</w:t>
      </w:r>
      <w:r w:rsidR="00037EF8">
        <w:rPr>
          <w:szCs w:val="28"/>
        </w:rPr>
        <w:t xml:space="preserve">.  This was the case </w:t>
      </w:r>
      <w:r w:rsidR="002E0028" w:rsidRPr="0097135A">
        <w:rPr>
          <w:szCs w:val="28"/>
        </w:rPr>
        <w:t xml:space="preserve">at the time of issuing of </w:t>
      </w:r>
      <w:r w:rsidR="00EA7848">
        <w:rPr>
          <w:szCs w:val="28"/>
        </w:rPr>
        <w:t xml:space="preserve">the </w:t>
      </w:r>
      <w:r w:rsidR="002E0028" w:rsidRPr="0097135A">
        <w:rPr>
          <w:szCs w:val="28"/>
        </w:rPr>
        <w:t>proceedings</w:t>
      </w:r>
      <w:r>
        <w:rPr>
          <w:szCs w:val="28"/>
        </w:rPr>
        <w:t>;</w:t>
      </w:r>
      <w:r w:rsidR="002E0028" w:rsidRPr="0097135A">
        <w:rPr>
          <w:szCs w:val="28"/>
        </w:rPr>
        <w:t xml:space="preserve"> after </w:t>
      </w:r>
      <w:r w:rsidR="00E25B5A" w:rsidRPr="0097135A">
        <w:rPr>
          <w:szCs w:val="28"/>
        </w:rPr>
        <w:t xml:space="preserve">the </w:t>
      </w:r>
      <w:r w:rsidR="002E0028" w:rsidRPr="0097135A">
        <w:rPr>
          <w:szCs w:val="28"/>
        </w:rPr>
        <w:t>discovery</w:t>
      </w:r>
      <w:r w:rsidR="00E25B5A" w:rsidRPr="0097135A">
        <w:rPr>
          <w:szCs w:val="28"/>
        </w:rPr>
        <w:t xml:space="preserve"> of documents</w:t>
      </w:r>
      <w:r>
        <w:rPr>
          <w:szCs w:val="28"/>
        </w:rPr>
        <w:t>;</w:t>
      </w:r>
      <w:r w:rsidR="00E25B5A" w:rsidRPr="0097135A">
        <w:rPr>
          <w:szCs w:val="28"/>
        </w:rPr>
        <w:t xml:space="preserve"> and </w:t>
      </w:r>
      <w:r w:rsidR="007B59C4" w:rsidRPr="0097135A">
        <w:rPr>
          <w:szCs w:val="28"/>
        </w:rPr>
        <w:t xml:space="preserve">after the </w:t>
      </w:r>
      <w:r w:rsidR="00E25B5A" w:rsidRPr="0097135A">
        <w:rPr>
          <w:szCs w:val="28"/>
        </w:rPr>
        <w:t>exchange of witness statements</w:t>
      </w:r>
      <w:r w:rsidR="002E0028" w:rsidRPr="0097135A">
        <w:rPr>
          <w:szCs w:val="28"/>
        </w:rPr>
        <w:t>.</w:t>
      </w:r>
      <w:r w:rsidR="00E25B5A" w:rsidRPr="0097135A">
        <w:rPr>
          <w:szCs w:val="28"/>
        </w:rPr>
        <w:t xml:space="preserve">  However, that did not seem to deter P and his solicitors from pushing the case all the way to trial, h</w:t>
      </w:r>
      <w:r w:rsidR="00CE6EFD">
        <w:rPr>
          <w:szCs w:val="28"/>
        </w:rPr>
        <w:t xml:space="preserve">oping that either </w:t>
      </w:r>
      <w:r w:rsidR="00E25B5A" w:rsidRPr="0097135A">
        <w:rPr>
          <w:szCs w:val="28"/>
        </w:rPr>
        <w:t>Ds or their insurers would somehow cave in to their hopeless claim or some</w:t>
      </w:r>
      <w:r w:rsidR="007B59C4" w:rsidRPr="0097135A">
        <w:rPr>
          <w:szCs w:val="28"/>
        </w:rPr>
        <w:t>how</w:t>
      </w:r>
      <w:r>
        <w:rPr>
          <w:szCs w:val="28"/>
        </w:rPr>
        <w:t xml:space="preserve"> a miracle would happen during the trial.</w:t>
      </w:r>
      <w:r w:rsidR="00E25B5A" w:rsidRPr="0097135A">
        <w:rPr>
          <w:szCs w:val="28"/>
        </w:rPr>
        <w:t xml:space="preserve">  </w:t>
      </w:r>
      <w:r w:rsidR="002E0028" w:rsidRPr="0097135A">
        <w:rPr>
          <w:szCs w:val="28"/>
        </w:rPr>
        <w:t xml:space="preserve">   </w:t>
      </w:r>
      <w:r w:rsidR="00E25B5A" w:rsidRPr="0097135A">
        <w:rPr>
          <w:szCs w:val="28"/>
        </w:rPr>
        <w:t xml:space="preserve"> </w:t>
      </w:r>
    </w:p>
    <w:p w:rsidR="00143247" w:rsidRPr="0097135A" w:rsidRDefault="00143247" w:rsidP="0060207A">
      <w:pPr>
        <w:spacing w:line="360" w:lineRule="auto"/>
        <w:jc w:val="both"/>
        <w:rPr>
          <w:szCs w:val="28"/>
        </w:rPr>
      </w:pPr>
    </w:p>
    <w:p w:rsidR="00143247" w:rsidRPr="0097135A" w:rsidRDefault="00143247" w:rsidP="0060207A">
      <w:pPr>
        <w:spacing w:line="360" w:lineRule="auto"/>
        <w:jc w:val="both"/>
        <w:rPr>
          <w:i/>
          <w:szCs w:val="28"/>
        </w:rPr>
      </w:pPr>
      <w:r w:rsidRPr="0097135A">
        <w:rPr>
          <w:i/>
          <w:szCs w:val="28"/>
        </w:rPr>
        <w:t xml:space="preserve">Evidence given by P at </w:t>
      </w:r>
      <w:r w:rsidR="00CA0557" w:rsidRPr="0097135A">
        <w:rPr>
          <w:i/>
          <w:szCs w:val="28"/>
        </w:rPr>
        <w:t xml:space="preserve">the </w:t>
      </w:r>
      <w:r w:rsidRPr="0097135A">
        <w:rPr>
          <w:i/>
          <w:szCs w:val="28"/>
        </w:rPr>
        <w:t xml:space="preserve">trial </w:t>
      </w:r>
    </w:p>
    <w:p w:rsidR="00292DEC" w:rsidRPr="0097135A" w:rsidRDefault="00292DEC" w:rsidP="0060207A">
      <w:pPr>
        <w:pStyle w:val="ListParagraph"/>
        <w:spacing w:line="360" w:lineRule="auto"/>
        <w:rPr>
          <w:szCs w:val="28"/>
        </w:rPr>
      </w:pPr>
    </w:p>
    <w:p w:rsidR="007B59C4" w:rsidRPr="0097135A" w:rsidRDefault="00E25B5A" w:rsidP="0060207A">
      <w:pPr>
        <w:pStyle w:val="ListParagraph"/>
        <w:numPr>
          <w:ilvl w:val="0"/>
          <w:numId w:val="17"/>
        </w:numPr>
        <w:spacing w:line="360" w:lineRule="auto"/>
        <w:ind w:left="0" w:firstLine="0"/>
        <w:jc w:val="both"/>
        <w:rPr>
          <w:szCs w:val="28"/>
          <w:lang w:val="en-GB"/>
        </w:rPr>
      </w:pPr>
      <w:r w:rsidRPr="0097135A">
        <w:rPr>
          <w:szCs w:val="28"/>
        </w:rPr>
        <w:t>The evidence given by P at the</w:t>
      </w:r>
      <w:r w:rsidR="00890CF6">
        <w:rPr>
          <w:szCs w:val="28"/>
        </w:rPr>
        <w:t xml:space="preserve"> trial only confirms that he did not have a</w:t>
      </w:r>
      <w:r w:rsidR="007B59C4" w:rsidRPr="0097135A">
        <w:rPr>
          <w:szCs w:val="28"/>
        </w:rPr>
        <w:t xml:space="preserve"> case against Ds at all.</w:t>
      </w:r>
    </w:p>
    <w:p w:rsidR="007B59C4" w:rsidRPr="0097135A" w:rsidRDefault="007B59C4" w:rsidP="0060207A">
      <w:pPr>
        <w:pStyle w:val="ListParagraph"/>
        <w:spacing w:line="360" w:lineRule="auto"/>
        <w:ind w:left="0"/>
        <w:jc w:val="both"/>
        <w:rPr>
          <w:szCs w:val="28"/>
          <w:lang w:val="en-GB"/>
        </w:rPr>
      </w:pPr>
    </w:p>
    <w:p w:rsidR="00FA42AB" w:rsidRPr="0097135A" w:rsidRDefault="00901C31" w:rsidP="0060207A">
      <w:pPr>
        <w:pStyle w:val="ListParagraph"/>
        <w:numPr>
          <w:ilvl w:val="0"/>
          <w:numId w:val="17"/>
        </w:numPr>
        <w:spacing w:line="360" w:lineRule="auto"/>
        <w:ind w:left="0" w:firstLine="0"/>
        <w:jc w:val="both"/>
        <w:rPr>
          <w:szCs w:val="28"/>
          <w:lang w:val="en-GB"/>
        </w:rPr>
      </w:pPr>
      <w:r w:rsidRPr="0097135A">
        <w:rPr>
          <w:szCs w:val="28"/>
        </w:rPr>
        <w:t xml:space="preserve">I find P as </w:t>
      </w:r>
      <w:r w:rsidR="004F4AEF" w:rsidRPr="0097135A">
        <w:rPr>
          <w:szCs w:val="28"/>
          <w:lang w:val="en-GB"/>
        </w:rPr>
        <w:t>a most unreliable and untrustworthy witness.</w:t>
      </w:r>
      <w:r w:rsidRPr="0097135A">
        <w:rPr>
          <w:szCs w:val="28"/>
          <w:lang w:val="en-GB"/>
        </w:rPr>
        <w:t xml:space="preserve">  </w:t>
      </w:r>
      <w:r w:rsidR="002E0028" w:rsidRPr="0097135A">
        <w:rPr>
          <w:szCs w:val="28"/>
          <w:lang w:val="en-GB"/>
        </w:rPr>
        <w:t>He was evasive, uncooperative</w:t>
      </w:r>
      <w:r w:rsidR="00B565EA" w:rsidRPr="0097135A">
        <w:rPr>
          <w:szCs w:val="28"/>
          <w:lang w:val="en-GB"/>
        </w:rPr>
        <w:t xml:space="preserve"> and hesitant when giving evidence.  He was often in an elated mood </w:t>
      </w:r>
      <w:r w:rsidR="00B43736" w:rsidRPr="0097135A">
        <w:rPr>
          <w:szCs w:val="28"/>
          <w:lang w:val="en-GB"/>
        </w:rPr>
        <w:t>as if he were</w:t>
      </w:r>
      <w:r w:rsidR="00B565EA" w:rsidRPr="0097135A">
        <w:rPr>
          <w:szCs w:val="28"/>
          <w:lang w:val="en-GB"/>
        </w:rPr>
        <w:t xml:space="preserve"> on some illicit substance</w:t>
      </w:r>
      <w:r w:rsidR="006F4994" w:rsidRPr="0097135A">
        <w:rPr>
          <w:szCs w:val="28"/>
          <w:lang w:val="en-GB"/>
        </w:rPr>
        <w:t xml:space="preserve"> </w:t>
      </w:r>
      <w:r w:rsidR="007B59C4" w:rsidRPr="0097135A">
        <w:rPr>
          <w:szCs w:val="28"/>
          <w:lang w:val="en-GB"/>
        </w:rPr>
        <w:t>during cross-</w:t>
      </w:r>
      <w:r w:rsidR="007B59C4" w:rsidRPr="0097135A">
        <w:rPr>
          <w:szCs w:val="28"/>
          <w:lang w:val="en-GB"/>
        </w:rPr>
        <w:lastRenderedPageBreak/>
        <w:t>examination</w:t>
      </w:r>
      <w:r w:rsidR="00B565EA" w:rsidRPr="0097135A">
        <w:rPr>
          <w:szCs w:val="28"/>
          <w:lang w:val="en-GB"/>
        </w:rPr>
        <w:t xml:space="preserve">.  </w:t>
      </w:r>
      <w:r w:rsidR="006F4994" w:rsidRPr="0097135A">
        <w:rPr>
          <w:szCs w:val="28"/>
          <w:lang w:val="en-GB"/>
        </w:rPr>
        <w:t xml:space="preserve">Then he would fall in some long periods of silence when making replies to </w:t>
      </w:r>
      <w:r w:rsidR="007B59C4" w:rsidRPr="0097135A">
        <w:rPr>
          <w:szCs w:val="28"/>
          <w:lang w:val="en-GB"/>
        </w:rPr>
        <w:t>some</w:t>
      </w:r>
      <w:r w:rsidR="006F4994" w:rsidRPr="0097135A">
        <w:rPr>
          <w:szCs w:val="28"/>
          <w:lang w:val="en-GB"/>
        </w:rPr>
        <w:t xml:space="preserve"> </w:t>
      </w:r>
      <w:r w:rsidR="009E29BC" w:rsidRPr="0097135A">
        <w:rPr>
          <w:szCs w:val="28"/>
          <w:lang w:val="en-GB"/>
        </w:rPr>
        <w:t xml:space="preserve">of the </w:t>
      </w:r>
      <w:r w:rsidR="006F4994" w:rsidRPr="0097135A">
        <w:rPr>
          <w:szCs w:val="28"/>
          <w:lang w:val="en-GB"/>
        </w:rPr>
        <w:t>questions</w:t>
      </w:r>
      <w:r w:rsidR="009E29BC" w:rsidRPr="0097135A">
        <w:rPr>
          <w:szCs w:val="28"/>
          <w:lang w:val="en-GB"/>
        </w:rPr>
        <w:t xml:space="preserve"> put to him</w:t>
      </w:r>
      <w:r w:rsidR="00235EBD">
        <w:rPr>
          <w:szCs w:val="28"/>
          <w:lang w:val="en-GB"/>
        </w:rPr>
        <w:t xml:space="preserve"> by Ds’ counsel</w:t>
      </w:r>
      <w:r w:rsidR="006F4994" w:rsidRPr="0097135A">
        <w:rPr>
          <w:szCs w:val="28"/>
          <w:lang w:val="en-GB"/>
        </w:rPr>
        <w:t xml:space="preserve">.  In many material aspects of the case, his oral evidence was </w:t>
      </w:r>
      <w:r w:rsidR="00235EBD">
        <w:rPr>
          <w:szCs w:val="28"/>
          <w:lang w:val="en-GB"/>
        </w:rPr>
        <w:t xml:space="preserve">totally </w:t>
      </w:r>
      <w:r w:rsidR="006F4994" w:rsidRPr="0097135A">
        <w:rPr>
          <w:szCs w:val="28"/>
          <w:lang w:val="en-GB"/>
        </w:rPr>
        <w:t xml:space="preserve">inconsistent with the available documentary </w:t>
      </w:r>
      <w:r w:rsidR="007B59C4" w:rsidRPr="0097135A">
        <w:rPr>
          <w:szCs w:val="28"/>
          <w:lang w:val="en-GB"/>
        </w:rPr>
        <w:t xml:space="preserve">and/or contemporaneous evidence, </w:t>
      </w:r>
      <w:r w:rsidR="00235EBD">
        <w:rPr>
          <w:szCs w:val="28"/>
          <w:lang w:val="en-GB"/>
        </w:rPr>
        <w:t>like photographs taken by P and D2 immediately after the Accident and also</w:t>
      </w:r>
      <w:r w:rsidR="007B59C4" w:rsidRPr="0097135A">
        <w:rPr>
          <w:szCs w:val="28"/>
          <w:lang w:val="en-GB"/>
        </w:rPr>
        <w:t xml:space="preserve"> </w:t>
      </w:r>
      <w:r w:rsidR="00EA7848">
        <w:rPr>
          <w:szCs w:val="28"/>
          <w:lang w:val="en-GB"/>
        </w:rPr>
        <w:t>the</w:t>
      </w:r>
      <w:r w:rsidR="009E29BC" w:rsidRPr="0097135A">
        <w:rPr>
          <w:szCs w:val="28"/>
          <w:lang w:val="en-GB"/>
        </w:rPr>
        <w:t xml:space="preserve"> </w:t>
      </w:r>
      <w:r w:rsidR="007B59C4" w:rsidRPr="0097135A">
        <w:rPr>
          <w:szCs w:val="28"/>
          <w:lang w:val="en-GB"/>
        </w:rPr>
        <w:t xml:space="preserve">WS and </w:t>
      </w:r>
      <w:r w:rsidR="00EA7848">
        <w:rPr>
          <w:szCs w:val="28"/>
          <w:lang w:val="en-GB"/>
        </w:rPr>
        <w:t xml:space="preserve">the </w:t>
      </w:r>
      <w:r w:rsidR="007B59C4" w:rsidRPr="0097135A">
        <w:rPr>
          <w:szCs w:val="28"/>
          <w:lang w:val="en-GB"/>
        </w:rPr>
        <w:t>police statement.</w:t>
      </w:r>
      <w:r w:rsidR="006F4994" w:rsidRPr="0097135A">
        <w:rPr>
          <w:szCs w:val="28"/>
          <w:lang w:val="en-GB"/>
        </w:rPr>
        <w:t xml:space="preserve">  Most of all, </w:t>
      </w:r>
      <w:r w:rsidR="00CE6EFD">
        <w:rPr>
          <w:szCs w:val="28"/>
          <w:lang w:val="en-GB"/>
        </w:rPr>
        <w:t xml:space="preserve">in my view, </w:t>
      </w:r>
      <w:r w:rsidR="006F4994" w:rsidRPr="0097135A">
        <w:rPr>
          <w:szCs w:val="28"/>
          <w:lang w:val="en-GB"/>
        </w:rPr>
        <w:t>h</w:t>
      </w:r>
      <w:r w:rsidR="00235EBD">
        <w:rPr>
          <w:szCs w:val="28"/>
          <w:lang w:val="en-GB"/>
        </w:rPr>
        <w:t>is evidence</w:t>
      </w:r>
      <w:r w:rsidR="00CE6EFD">
        <w:rPr>
          <w:szCs w:val="28"/>
          <w:lang w:val="en-GB"/>
        </w:rPr>
        <w:t xml:space="preserve"> simply</w:t>
      </w:r>
      <w:r w:rsidR="00235EBD">
        <w:rPr>
          <w:szCs w:val="28"/>
          <w:lang w:val="en-GB"/>
        </w:rPr>
        <w:t xml:space="preserve"> defies </w:t>
      </w:r>
      <w:r w:rsidR="001B3ABF">
        <w:rPr>
          <w:szCs w:val="28"/>
          <w:lang w:val="en-GB"/>
        </w:rPr>
        <w:t xml:space="preserve">logic or </w:t>
      </w:r>
      <w:r w:rsidR="00235EBD">
        <w:rPr>
          <w:szCs w:val="28"/>
          <w:lang w:val="en-GB"/>
        </w:rPr>
        <w:t>common sense.  H</w:t>
      </w:r>
      <w:r w:rsidR="006F4994" w:rsidRPr="0097135A">
        <w:rPr>
          <w:szCs w:val="28"/>
          <w:lang w:val="en-GB"/>
        </w:rPr>
        <w:t xml:space="preserve">is account of the Accident was </w:t>
      </w:r>
      <w:r w:rsidR="00CE6EFD">
        <w:rPr>
          <w:szCs w:val="28"/>
          <w:lang w:val="en-GB"/>
        </w:rPr>
        <w:t>just</w:t>
      </w:r>
      <w:r w:rsidR="007B59C4" w:rsidRPr="0097135A">
        <w:rPr>
          <w:szCs w:val="28"/>
          <w:lang w:val="en-GB"/>
        </w:rPr>
        <w:t xml:space="preserve"> </w:t>
      </w:r>
      <w:r w:rsidR="006F4994" w:rsidRPr="0097135A">
        <w:rPr>
          <w:szCs w:val="28"/>
          <w:lang w:val="en-GB"/>
        </w:rPr>
        <w:t>inherently improbable.</w:t>
      </w:r>
      <w:r w:rsidR="00B565EA" w:rsidRPr="0097135A">
        <w:rPr>
          <w:szCs w:val="28"/>
          <w:lang w:val="en-GB"/>
        </w:rPr>
        <w:t xml:space="preserve">  </w:t>
      </w:r>
      <w:r w:rsidR="004F4AEF" w:rsidRPr="0097135A">
        <w:rPr>
          <w:szCs w:val="28"/>
          <w:lang w:val="en-GB"/>
        </w:rPr>
        <w:t xml:space="preserve">I have no hesitation </w:t>
      </w:r>
      <w:r w:rsidR="004A4EA3" w:rsidRPr="0097135A">
        <w:rPr>
          <w:szCs w:val="28"/>
          <w:lang w:val="en-GB"/>
        </w:rPr>
        <w:t>to rej</w:t>
      </w:r>
      <w:r w:rsidR="005D57C1">
        <w:rPr>
          <w:szCs w:val="28"/>
          <w:lang w:val="en-GB"/>
        </w:rPr>
        <w:t xml:space="preserve">ect the evidence he gave at </w:t>
      </w:r>
      <w:r w:rsidR="004A4EA3" w:rsidRPr="0097135A">
        <w:rPr>
          <w:szCs w:val="28"/>
          <w:lang w:val="en-GB"/>
        </w:rPr>
        <w:t>the trial</w:t>
      </w:r>
      <w:r w:rsidR="00FA42AB" w:rsidRPr="0097135A">
        <w:rPr>
          <w:szCs w:val="28"/>
          <w:lang w:val="en-GB"/>
        </w:rPr>
        <w:t>.</w:t>
      </w:r>
    </w:p>
    <w:p w:rsidR="00991429" w:rsidRPr="0097135A" w:rsidRDefault="00991429" w:rsidP="0060207A">
      <w:pPr>
        <w:pStyle w:val="ListParagraph"/>
        <w:spacing w:line="360" w:lineRule="auto"/>
        <w:ind w:left="0"/>
        <w:jc w:val="both"/>
        <w:rPr>
          <w:szCs w:val="28"/>
          <w:lang w:val="en-GB"/>
        </w:rPr>
      </w:pPr>
    </w:p>
    <w:p w:rsidR="004D1EB5" w:rsidRPr="0097135A" w:rsidRDefault="00991429" w:rsidP="0060207A">
      <w:pPr>
        <w:pStyle w:val="ListParagraph"/>
        <w:numPr>
          <w:ilvl w:val="0"/>
          <w:numId w:val="17"/>
        </w:numPr>
        <w:spacing w:line="360" w:lineRule="auto"/>
        <w:ind w:left="0" w:firstLine="0"/>
        <w:jc w:val="both"/>
        <w:rPr>
          <w:szCs w:val="28"/>
          <w:lang w:val="en-GB"/>
        </w:rPr>
      </w:pPr>
      <w:r w:rsidRPr="0097135A">
        <w:rPr>
          <w:szCs w:val="28"/>
          <w:lang w:val="en-GB"/>
        </w:rPr>
        <w:t xml:space="preserve">One of the most bizarre things about P’s </w:t>
      </w:r>
      <w:r w:rsidR="007B59C4" w:rsidRPr="0097135A">
        <w:rPr>
          <w:szCs w:val="28"/>
          <w:lang w:val="en-GB"/>
        </w:rPr>
        <w:t xml:space="preserve">oral </w:t>
      </w:r>
      <w:r w:rsidRPr="0097135A">
        <w:rPr>
          <w:szCs w:val="28"/>
          <w:lang w:val="en-GB"/>
        </w:rPr>
        <w:t xml:space="preserve">evidence is that he </w:t>
      </w:r>
      <w:r w:rsidR="004D1EB5" w:rsidRPr="0097135A">
        <w:rPr>
          <w:szCs w:val="28"/>
          <w:lang w:val="en-GB"/>
        </w:rPr>
        <w:t xml:space="preserve">tried to </w:t>
      </w:r>
      <w:r w:rsidRPr="0097135A">
        <w:rPr>
          <w:szCs w:val="28"/>
          <w:lang w:val="en-GB"/>
        </w:rPr>
        <w:t>disown parts of the police statement which he ha</w:t>
      </w:r>
      <w:r w:rsidR="007B59C4" w:rsidRPr="0097135A">
        <w:rPr>
          <w:szCs w:val="28"/>
          <w:lang w:val="en-GB"/>
        </w:rPr>
        <w:t>d</w:t>
      </w:r>
      <w:r w:rsidRPr="0097135A">
        <w:rPr>
          <w:szCs w:val="28"/>
          <w:lang w:val="en-GB"/>
        </w:rPr>
        <w:t xml:space="preserve"> attached to the WS and relied on as part of his case </w:t>
      </w:r>
      <w:r w:rsidR="009E29BC" w:rsidRPr="0097135A">
        <w:rPr>
          <w:szCs w:val="28"/>
          <w:lang w:val="en-GB"/>
        </w:rPr>
        <w:t xml:space="preserve">against Ds </w:t>
      </w:r>
      <w:r w:rsidRPr="0097135A">
        <w:rPr>
          <w:szCs w:val="28"/>
          <w:lang w:val="en-GB"/>
        </w:rPr>
        <w:t>during the trial.  He first denied some of the signatures appeared on several pages of the police statements in fact was his own.  He</w:t>
      </w:r>
      <w:r w:rsidR="00CE6EFD">
        <w:rPr>
          <w:szCs w:val="28"/>
          <w:lang w:val="en-GB"/>
        </w:rPr>
        <w:t xml:space="preserve"> then</w:t>
      </w:r>
      <w:r w:rsidRPr="0097135A">
        <w:rPr>
          <w:szCs w:val="28"/>
          <w:lang w:val="en-GB"/>
        </w:rPr>
        <w:t xml:space="preserve"> tried to </w:t>
      </w:r>
      <w:r w:rsidR="000A1063" w:rsidRPr="0097135A">
        <w:rPr>
          <w:szCs w:val="28"/>
          <w:lang w:val="en-GB"/>
        </w:rPr>
        <w:t xml:space="preserve">disown the contents of those pages which are not to his favour.  </w:t>
      </w:r>
      <w:r w:rsidRPr="0097135A">
        <w:rPr>
          <w:szCs w:val="28"/>
          <w:lang w:val="en-GB"/>
        </w:rPr>
        <w:t>He could not however offer any plausible explanation as to wh</w:t>
      </w:r>
      <w:r w:rsidR="000A1063" w:rsidRPr="0097135A">
        <w:rPr>
          <w:szCs w:val="28"/>
          <w:lang w:val="en-GB"/>
        </w:rPr>
        <w:t>o</w:t>
      </w:r>
      <w:r w:rsidRPr="0097135A">
        <w:rPr>
          <w:szCs w:val="28"/>
          <w:lang w:val="en-GB"/>
        </w:rPr>
        <w:t xml:space="preserve"> would try to forge his signatures</w:t>
      </w:r>
      <w:r w:rsidR="007B59C4" w:rsidRPr="0097135A">
        <w:rPr>
          <w:szCs w:val="28"/>
          <w:lang w:val="en-GB"/>
        </w:rPr>
        <w:t xml:space="preserve"> on those pages</w:t>
      </w:r>
      <w:r w:rsidRPr="0097135A">
        <w:rPr>
          <w:szCs w:val="28"/>
          <w:lang w:val="en-GB"/>
        </w:rPr>
        <w:t>.</w:t>
      </w:r>
      <w:r w:rsidR="000A1063" w:rsidRPr="0097135A">
        <w:rPr>
          <w:szCs w:val="28"/>
          <w:lang w:val="en-GB"/>
        </w:rPr>
        <w:t xml:space="preserve">  Yet strangely and belatedly</w:t>
      </w:r>
      <w:r w:rsidR="007B59C4" w:rsidRPr="0097135A">
        <w:rPr>
          <w:szCs w:val="28"/>
          <w:lang w:val="en-GB"/>
        </w:rPr>
        <w:t>,</w:t>
      </w:r>
      <w:r w:rsidR="000A1063" w:rsidRPr="0097135A">
        <w:rPr>
          <w:szCs w:val="28"/>
          <w:lang w:val="en-GB"/>
        </w:rPr>
        <w:t xml:space="preserve"> he tried to change his </w:t>
      </w:r>
      <w:r w:rsidR="009828E8" w:rsidRPr="0097135A">
        <w:rPr>
          <w:szCs w:val="28"/>
          <w:lang w:val="en-GB"/>
        </w:rPr>
        <w:t>evidence again at the l</w:t>
      </w:r>
      <w:r w:rsidR="007B59C4" w:rsidRPr="0097135A">
        <w:rPr>
          <w:szCs w:val="28"/>
          <w:lang w:val="en-GB"/>
        </w:rPr>
        <w:t>a</w:t>
      </w:r>
      <w:r w:rsidR="009828E8" w:rsidRPr="0097135A">
        <w:rPr>
          <w:szCs w:val="28"/>
          <w:lang w:val="en-GB"/>
        </w:rPr>
        <w:t xml:space="preserve">ter part of the cross-examination by saying that </w:t>
      </w:r>
      <w:r w:rsidR="00B32B11" w:rsidRPr="0097135A">
        <w:rPr>
          <w:szCs w:val="28"/>
          <w:lang w:val="en-GB"/>
        </w:rPr>
        <w:t xml:space="preserve">he might have been mistaken about the authenticity of the signatures.   He did so by the uncanny excuse of saying that the copied pages in the police statement were blurred and unclear when they were in fact perfectly legible.  </w:t>
      </w:r>
      <w:r w:rsidR="000A1063" w:rsidRPr="0097135A">
        <w:rPr>
          <w:szCs w:val="28"/>
          <w:lang w:val="en-GB"/>
        </w:rPr>
        <w:t xml:space="preserve">   </w:t>
      </w:r>
    </w:p>
    <w:p w:rsidR="00A542E3" w:rsidRPr="0097135A" w:rsidRDefault="00A542E3" w:rsidP="0060207A">
      <w:pPr>
        <w:pStyle w:val="ListParagraph"/>
        <w:spacing w:line="360" w:lineRule="auto"/>
        <w:ind w:left="0"/>
        <w:jc w:val="both"/>
        <w:rPr>
          <w:szCs w:val="28"/>
          <w:lang w:val="en-GB"/>
        </w:rPr>
      </w:pPr>
    </w:p>
    <w:p w:rsidR="00991429" w:rsidRPr="0097135A" w:rsidRDefault="004D1EB5" w:rsidP="0060207A">
      <w:pPr>
        <w:pStyle w:val="ListParagraph"/>
        <w:numPr>
          <w:ilvl w:val="0"/>
          <w:numId w:val="17"/>
        </w:numPr>
        <w:spacing w:line="360" w:lineRule="auto"/>
        <w:ind w:left="0" w:firstLine="0"/>
        <w:jc w:val="both"/>
        <w:rPr>
          <w:szCs w:val="28"/>
          <w:lang w:val="en-GB"/>
        </w:rPr>
      </w:pPr>
      <w:r w:rsidRPr="0097135A">
        <w:rPr>
          <w:szCs w:val="28"/>
          <w:lang w:val="en-GB"/>
        </w:rPr>
        <w:t xml:space="preserve">However, </w:t>
      </w:r>
      <w:r w:rsidR="007B59C4" w:rsidRPr="0097135A">
        <w:rPr>
          <w:szCs w:val="28"/>
          <w:lang w:val="en-GB"/>
        </w:rPr>
        <w:t xml:space="preserve">at the end of the day, </w:t>
      </w:r>
      <w:r w:rsidRPr="0097135A">
        <w:rPr>
          <w:szCs w:val="28"/>
          <w:lang w:val="en-GB"/>
        </w:rPr>
        <w:t xml:space="preserve">it is not his manner or appearance </w:t>
      </w:r>
      <w:r w:rsidR="001B3ABF">
        <w:rPr>
          <w:szCs w:val="28"/>
          <w:lang w:val="en-GB"/>
        </w:rPr>
        <w:t>which I find incredible</w:t>
      </w:r>
      <w:r w:rsidRPr="0097135A">
        <w:rPr>
          <w:szCs w:val="28"/>
          <w:lang w:val="en-GB"/>
        </w:rPr>
        <w:t xml:space="preserve"> but the substance</w:t>
      </w:r>
      <w:r w:rsidR="002071E8">
        <w:rPr>
          <w:szCs w:val="28"/>
          <w:lang w:val="en-GB"/>
        </w:rPr>
        <w:t xml:space="preserve"> of his evidence</w:t>
      </w:r>
      <w:r w:rsidR="009E29BC" w:rsidRPr="0097135A">
        <w:rPr>
          <w:szCs w:val="28"/>
          <w:lang w:val="en-GB"/>
        </w:rPr>
        <w:t>.</w:t>
      </w:r>
      <w:r w:rsidR="007B59C4" w:rsidRPr="0097135A">
        <w:rPr>
          <w:szCs w:val="28"/>
          <w:lang w:val="en-GB"/>
        </w:rPr>
        <w:t xml:space="preserve">  </w:t>
      </w:r>
      <w:r w:rsidRPr="0097135A">
        <w:rPr>
          <w:szCs w:val="28"/>
          <w:lang w:val="en-GB"/>
        </w:rPr>
        <w:t xml:space="preserve">    </w:t>
      </w:r>
      <w:r w:rsidR="000A1063" w:rsidRPr="0097135A">
        <w:rPr>
          <w:szCs w:val="28"/>
          <w:lang w:val="en-GB"/>
        </w:rPr>
        <w:t xml:space="preserve"> </w:t>
      </w:r>
      <w:r w:rsidR="00991429" w:rsidRPr="0097135A">
        <w:rPr>
          <w:szCs w:val="28"/>
          <w:lang w:val="en-GB"/>
        </w:rPr>
        <w:t xml:space="preserve">    </w:t>
      </w:r>
    </w:p>
    <w:p w:rsidR="004A4EA3" w:rsidRPr="0097135A" w:rsidRDefault="004A4EA3" w:rsidP="0060207A">
      <w:pPr>
        <w:pStyle w:val="ListParagraph"/>
        <w:spacing w:line="360" w:lineRule="auto"/>
        <w:ind w:left="0"/>
        <w:jc w:val="both"/>
        <w:rPr>
          <w:szCs w:val="28"/>
          <w:lang w:val="en-GB"/>
        </w:rPr>
      </w:pPr>
      <w:r w:rsidRPr="0097135A">
        <w:rPr>
          <w:szCs w:val="28"/>
          <w:lang w:val="en-GB"/>
        </w:rPr>
        <w:t xml:space="preserve"> </w:t>
      </w:r>
    </w:p>
    <w:p w:rsidR="00953547" w:rsidRPr="0097135A" w:rsidRDefault="00901C31" w:rsidP="0060207A">
      <w:pPr>
        <w:pStyle w:val="ListParagraph"/>
        <w:numPr>
          <w:ilvl w:val="0"/>
          <w:numId w:val="17"/>
        </w:numPr>
        <w:spacing w:line="360" w:lineRule="auto"/>
        <w:ind w:left="0" w:firstLine="0"/>
        <w:jc w:val="both"/>
        <w:rPr>
          <w:szCs w:val="28"/>
        </w:rPr>
      </w:pPr>
      <w:r w:rsidRPr="0097135A">
        <w:rPr>
          <w:szCs w:val="28"/>
          <w:lang w:val="en-GB"/>
        </w:rPr>
        <w:t xml:space="preserve">First and foremost, it is clear that P </w:t>
      </w:r>
      <w:r w:rsidR="00143247" w:rsidRPr="0097135A">
        <w:rPr>
          <w:szCs w:val="28"/>
          <w:lang w:val="en-GB"/>
        </w:rPr>
        <w:t>did</w:t>
      </w:r>
      <w:r w:rsidRPr="0097135A">
        <w:rPr>
          <w:szCs w:val="28"/>
          <w:lang w:val="en-GB"/>
        </w:rPr>
        <w:t xml:space="preserve"> not notice the presence of the Taxi at </w:t>
      </w:r>
      <w:r w:rsidR="00AB6994" w:rsidRPr="0097135A">
        <w:rPr>
          <w:szCs w:val="28"/>
          <w:lang w:val="en-GB"/>
        </w:rPr>
        <w:t xml:space="preserve">all until the very moment the MC hit the Taxi.  </w:t>
      </w:r>
      <w:r w:rsidR="007611CB" w:rsidRPr="0097135A">
        <w:rPr>
          <w:szCs w:val="28"/>
          <w:lang w:val="en-GB"/>
        </w:rPr>
        <w:t>Under cross</w:t>
      </w:r>
      <w:r w:rsidR="00AB6994" w:rsidRPr="0097135A">
        <w:rPr>
          <w:szCs w:val="28"/>
          <w:lang w:val="en-GB"/>
        </w:rPr>
        <w:t xml:space="preserve"> </w:t>
      </w:r>
      <w:r w:rsidR="00143247" w:rsidRPr="0097135A">
        <w:rPr>
          <w:szCs w:val="28"/>
          <w:lang w:val="en-GB"/>
        </w:rPr>
        <w:t>examination, he admitted that prior</w:t>
      </w:r>
      <w:r w:rsidR="00CE6EFD">
        <w:rPr>
          <w:szCs w:val="28"/>
          <w:lang w:val="en-GB"/>
        </w:rPr>
        <w:t xml:space="preserve"> to</w:t>
      </w:r>
      <w:r w:rsidR="00143247" w:rsidRPr="0097135A">
        <w:rPr>
          <w:szCs w:val="28"/>
          <w:lang w:val="en-GB"/>
        </w:rPr>
        <w:t xml:space="preserve"> the Accident, his MC was travelling </w:t>
      </w:r>
      <w:r w:rsidR="00143247" w:rsidRPr="0097135A">
        <w:rPr>
          <w:szCs w:val="28"/>
          <w:lang w:val="en-GB"/>
        </w:rPr>
        <w:lastRenderedPageBreak/>
        <w:t>on the 1</w:t>
      </w:r>
      <w:r w:rsidR="00143247" w:rsidRPr="0097135A">
        <w:rPr>
          <w:szCs w:val="28"/>
          <w:vertAlign w:val="superscript"/>
          <w:lang w:val="en-GB"/>
        </w:rPr>
        <w:t>st</w:t>
      </w:r>
      <w:r w:rsidR="00143247" w:rsidRPr="0097135A">
        <w:rPr>
          <w:szCs w:val="28"/>
          <w:lang w:val="en-GB"/>
        </w:rPr>
        <w:t xml:space="preserve"> </w:t>
      </w:r>
      <w:r w:rsidR="007F608E" w:rsidRPr="0097135A">
        <w:rPr>
          <w:szCs w:val="28"/>
          <w:lang w:val="en-GB"/>
        </w:rPr>
        <w:t>lane</w:t>
      </w:r>
      <w:r w:rsidR="00143247" w:rsidRPr="0097135A">
        <w:rPr>
          <w:szCs w:val="28"/>
          <w:lang w:val="en-GB"/>
        </w:rPr>
        <w:t xml:space="preserve"> while the Taxi was travelling on the 2</w:t>
      </w:r>
      <w:r w:rsidR="00143247" w:rsidRPr="0097135A">
        <w:rPr>
          <w:szCs w:val="28"/>
          <w:vertAlign w:val="superscript"/>
          <w:lang w:val="en-GB"/>
        </w:rPr>
        <w:t>nd</w:t>
      </w:r>
      <w:r w:rsidR="00143247" w:rsidRPr="0097135A">
        <w:rPr>
          <w:szCs w:val="28"/>
          <w:lang w:val="en-GB"/>
        </w:rPr>
        <w:t xml:space="preserve"> lane.  He further admitted </w:t>
      </w:r>
      <w:r w:rsidR="005D57C1">
        <w:rPr>
          <w:szCs w:val="28"/>
          <w:lang w:val="en-GB"/>
        </w:rPr>
        <w:t xml:space="preserve">that </w:t>
      </w:r>
      <w:r w:rsidR="00143247" w:rsidRPr="0097135A">
        <w:rPr>
          <w:szCs w:val="28"/>
          <w:lang w:val="en-GB"/>
        </w:rPr>
        <w:t>he first saw the Taxi when he was injured</w:t>
      </w:r>
      <w:r w:rsidR="00822E10" w:rsidRPr="0097135A">
        <w:rPr>
          <w:szCs w:val="28"/>
          <w:lang w:val="en-GB"/>
        </w:rPr>
        <w:t xml:space="preserve">.  Yet he was not able to say – or rather unwilling to say – on which lane did the collision take place.  </w:t>
      </w:r>
      <w:r w:rsidR="00143247" w:rsidRPr="0097135A">
        <w:rPr>
          <w:szCs w:val="28"/>
          <w:lang w:val="en-GB"/>
        </w:rPr>
        <w:t xml:space="preserve">  </w:t>
      </w:r>
      <w:r w:rsidR="00AB6994" w:rsidRPr="0097135A">
        <w:rPr>
          <w:szCs w:val="28"/>
          <w:lang w:val="en-GB"/>
        </w:rPr>
        <w:t xml:space="preserve"> </w:t>
      </w:r>
      <w:r w:rsidR="00BF4A91" w:rsidRPr="0097135A">
        <w:rPr>
          <w:szCs w:val="28"/>
          <w:lang w:val="en-GB"/>
        </w:rPr>
        <w:t xml:space="preserve">  </w:t>
      </w:r>
      <w:r w:rsidR="003D539F" w:rsidRPr="0097135A">
        <w:rPr>
          <w:szCs w:val="28"/>
          <w:lang w:val="en-GB"/>
        </w:rPr>
        <w:t xml:space="preserve">  </w:t>
      </w:r>
    </w:p>
    <w:p w:rsidR="004F08BC" w:rsidRPr="0097135A" w:rsidRDefault="004F08BC" w:rsidP="0060207A">
      <w:pPr>
        <w:pStyle w:val="ListParagraph"/>
        <w:spacing w:line="360" w:lineRule="auto"/>
        <w:rPr>
          <w:szCs w:val="28"/>
        </w:rPr>
      </w:pPr>
    </w:p>
    <w:p w:rsidR="004F08BC" w:rsidRPr="0097135A" w:rsidRDefault="004F08BC" w:rsidP="0060207A">
      <w:pPr>
        <w:pStyle w:val="ListParagraph"/>
        <w:numPr>
          <w:ilvl w:val="0"/>
          <w:numId w:val="17"/>
        </w:numPr>
        <w:spacing w:line="360" w:lineRule="auto"/>
        <w:ind w:left="0" w:firstLine="0"/>
        <w:jc w:val="both"/>
        <w:rPr>
          <w:szCs w:val="28"/>
        </w:rPr>
      </w:pPr>
      <w:r w:rsidRPr="0097135A">
        <w:rPr>
          <w:szCs w:val="28"/>
        </w:rPr>
        <w:t xml:space="preserve">I find </w:t>
      </w:r>
      <w:r w:rsidR="00123542">
        <w:rPr>
          <w:szCs w:val="28"/>
        </w:rPr>
        <w:t>the</w:t>
      </w:r>
      <w:r w:rsidRPr="0097135A">
        <w:rPr>
          <w:szCs w:val="28"/>
        </w:rPr>
        <w:t xml:space="preserve"> MC must be on the 2</w:t>
      </w:r>
      <w:r w:rsidRPr="0097135A">
        <w:rPr>
          <w:szCs w:val="28"/>
          <w:vertAlign w:val="superscript"/>
        </w:rPr>
        <w:t>nd</w:t>
      </w:r>
      <w:r w:rsidRPr="0097135A">
        <w:rPr>
          <w:szCs w:val="28"/>
        </w:rPr>
        <w:t xml:space="preserve"> lane</w:t>
      </w:r>
      <w:r w:rsidR="004D1EB5" w:rsidRPr="0097135A">
        <w:rPr>
          <w:szCs w:val="28"/>
        </w:rPr>
        <w:t xml:space="preserve"> when the Accident happened </w:t>
      </w:r>
      <w:r w:rsidR="00FA42AB" w:rsidRPr="0097135A">
        <w:rPr>
          <w:szCs w:val="28"/>
        </w:rPr>
        <w:t>for the following reasons</w:t>
      </w:r>
      <w:r w:rsidRPr="0097135A">
        <w:rPr>
          <w:szCs w:val="28"/>
        </w:rPr>
        <w:t xml:space="preserve">. </w:t>
      </w:r>
    </w:p>
    <w:p w:rsidR="00953547" w:rsidRPr="0097135A" w:rsidRDefault="00953547" w:rsidP="0060207A">
      <w:pPr>
        <w:pStyle w:val="ListParagraph"/>
        <w:spacing w:line="360" w:lineRule="auto"/>
        <w:rPr>
          <w:szCs w:val="28"/>
        </w:rPr>
      </w:pPr>
    </w:p>
    <w:p w:rsidR="004F08BC" w:rsidRPr="0097135A" w:rsidRDefault="00953547" w:rsidP="0060207A">
      <w:pPr>
        <w:pStyle w:val="ListParagraph"/>
        <w:numPr>
          <w:ilvl w:val="0"/>
          <w:numId w:val="17"/>
        </w:numPr>
        <w:spacing w:line="360" w:lineRule="auto"/>
        <w:ind w:left="0" w:firstLine="0"/>
        <w:jc w:val="both"/>
        <w:rPr>
          <w:szCs w:val="28"/>
        </w:rPr>
      </w:pPr>
      <w:r w:rsidRPr="0097135A">
        <w:rPr>
          <w:szCs w:val="28"/>
          <w:lang w:val="en-GB"/>
        </w:rPr>
        <w:t xml:space="preserve">It is </w:t>
      </w:r>
      <w:r w:rsidR="006B1BEC" w:rsidRPr="0097135A">
        <w:rPr>
          <w:szCs w:val="28"/>
          <w:lang w:val="en-GB"/>
        </w:rPr>
        <w:t>quite clear that from the photos taken by P and D2</w:t>
      </w:r>
      <w:r w:rsidR="00DF67FD">
        <w:rPr>
          <w:szCs w:val="28"/>
          <w:lang w:val="en-GB"/>
        </w:rPr>
        <w:t xml:space="preserve"> immediately</w:t>
      </w:r>
      <w:r w:rsidR="00EA7848">
        <w:rPr>
          <w:szCs w:val="28"/>
          <w:lang w:val="en-GB"/>
        </w:rPr>
        <w:t xml:space="preserve"> after the Accident that</w:t>
      </w:r>
      <w:r w:rsidR="006B1BEC" w:rsidRPr="0097135A">
        <w:rPr>
          <w:szCs w:val="28"/>
          <w:lang w:val="en-GB"/>
        </w:rPr>
        <w:t xml:space="preserve"> the Taxi ended up on the 2</w:t>
      </w:r>
      <w:r w:rsidR="006B1BEC" w:rsidRPr="0097135A">
        <w:rPr>
          <w:szCs w:val="28"/>
          <w:vertAlign w:val="superscript"/>
          <w:lang w:val="en-GB"/>
        </w:rPr>
        <w:t>nd</w:t>
      </w:r>
      <w:r w:rsidR="00EA7848">
        <w:rPr>
          <w:szCs w:val="28"/>
          <w:lang w:val="en-GB"/>
        </w:rPr>
        <w:t xml:space="preserve"> lane with</w:t>
      </w:r>
      <w:r w:rsidR="006B1BEC" w:rsidRPr="0097135A">
        <w:rPr>
          <w:szCs w:val="28"/>
          <w:lang w:val="en-GB"/>
        </w:rPr>
        <w:t xml:space="preserve"> a few metres down from where the c</w:t>
      </w:r>
      <w:r w:rsidR="005D57C1">
        <w:rPr>
          <w:szCs w:val="28"/>
          <w:lang w:val="en-GB"/>
        </w:rPr>
        <w:t>ollision had taken place</w:t>
      </w:r>
      <w:r w:rsidR="006B1BEC" w:rsidRPr="0097135A">
        <w:rPr>
          <w:szCs w:val="28"/>
          <w:lang w:val="en-GB"/>
        </w:rPr>
        <w:t xml:space="preserve">.  The front of the Taxi was very close to the plastic bollards on the double white lines which separate the uphill and </w:t>
      </w:r>
      <w:r w:rsidR="005D57C1">
        <w:rPr>
          <w:szCs w:val="28"/>
          <w:lang w:val="en-GB"/>
        </w:rPr>
        <w:t>downhill traffic on Garden Road.  This</w:t>
      </w:r>
      <w:r w:rsidR="006B1BEC" w:rsidRPr="0097135A">
        <w:rPr>
          <w:szCs w:val="28"/>
          <w:lang w:val="en-GB"/>
        </w:rPr>
        <w:t xml:space="preserve"> strongly </w:t>
      </w:r>
      <w:r w:rsidR="005D57C1">
        <w:rPr>
          <w:szCs w:val="28"/>
          <w:lang w:val="en-GB"/>
        </w:rPr>
        <w:t>suggests</w:t>
      </w:r>
      <w:r w:rsidR="006B1BEC" w:rsidRPr="0097135A">
        <w:rPr>
          <w:szCs w:val="28"/>
          <w:lang w:val="en-GB"/>
        </w:rPr>
        <w:t xml:space="preserve"> that D2 had been</w:t>
      </w:r>
      <w:r w:rsidR="004F08BC" w:rsidRPr="0097135A">
        <w:rPr>
          <w:szCs w:val="28"/>
          <w:lang w:val="en-GB"/>
        </w:rPr>
        <w:t xml:space="preserve"> travelling on the 2</w:t>
      </w:r>
      <w:r w:rsidR="004F08BC" w:rsidRPr="0097135A">
        <w:rPr>
          <w:szCs w:val="28"/>
          <w:vertAlign w:val="superscript"/>
          <w:lang w:val="en-GB"/>
        </w:rPr>
        <w:t>nd</w:t>
      </w:r>
      <w:r w:rsidR="004F08BC" w:rsidRPr="0097135A">
        <w:rPr>
          <w:szCs w:val="28"/>
          <w:lang w:val="en-GB"/>
        </w:rPr>
        <w:t xml:space="preserve"> lane before the Accident</w:t>
      </w:r>
      <w:r w:rsidR="00EA7848">
        <w:rPr>
          <w:szCs w:val="28"/>
          <w:lang w:val="en-GB"/>
        </w:rPr>
        <w:t xml:space="preserve"> happened</w:t>
      </w:r>
      <w:r w:rsidR="004F08BC" w:rsidRPr="0097135A">
        <w:rPr>
          <w:szCs w:val="28"/>
          <w:lang w:val="en-GB"/>
        </w:rPr>
        <w:t xml:space="preserve">.  This is </w:t>
      </w:r>
      <w:r w:rsidR="005D57C1">
        <w:rPr>
          <w:szCs w:val="28"/>
          <w:lang w:val="en-GB"/>
        </w:rPr>
        <w:t xml:space="preserve">also </w:t>
      </w:r>
      <w:r w:rsidR="004F08BC" w:rsidRPr="0097135A">
        <w:rPr>
          <w:szCs w:val="28"/>
          <w:lang w:val="en-GB"/>
        </w:rPr>
        <w:t>consistent with D2’s evidence that he was on his way downhill to Admiralty where he was hoping to pick up some passengers.</w:t>
      </w:r>
    </w:p>
    <w:p w:rsidR="004F08BC" w:rsidRPr="0097135A" w:rsidRDefault="004F08BC" w:rsidP="0060207A">
      <w:pPr>
        <w:pStyle w:val="ListParagraph"/>
        <w:spacing w:line="360" w:lineRule="auto"/>
        <w:rPr>
          <w:szCs w:val="28"/>
          <w:lang w:val="en-GB"/>
        </w:rPr>
      </w:pPr>
    </w:p>
    <w:p w:rsidR="004F08BC" w:rsidRPr="0097135A" w:rsidRDefault="00C174FE" w:rsidP="0060207A">
      <w:pPr>
        <w:pStyle w:val="ListParagraph"/>
        <w:numPr>
          <w:ilvl w:val="0"/>
          <w:numId w:val="17"/>
        </w:numPr>
        <w:spacing w:line="360" w:lineRule="auto"/>
        <w:ind w:left="0" w:firstLine="0"/>
        <w:jc w:val="both"/>
        <w:rPr>
          <w:szCs w:val="28"/>
        </w:rPr>
      </w:pPr>
      <w:r w:rsidRPr="0097135A">
        <w:rPr>
          <w:szCs w:val="28"/>
          <w:lang w:val="en-GB"/>
        </w:rPr>
        <w:t xml:space="preserve">Further, </w:t>
      </w:r>
      <w:r w:rsidR="004F08BC" w:rsidRPr="0097135A">
        <w:rPr>
          <w:szCs w:val="28"/>
          <w:lang w:val="en-GB"/>
        </w:rPr>
        <w:t xml:space="preserve">P was on his way to </w:t>
      </w:r>
      <w:proofErr w:type="spellStart"/>
      <w:r w:rsidR="004F08BC" w:rsidRPr="0097135A">
        <w:rPr>
          <w:szCs w:val="28"/>
          <w:lang w:val="en-GB"/>
        </w:rPr>
        <w:t>Wan</w:t>
      </w:r>
      <w:r w:rsidRPr="0097135A">
        <w:rPr>
          <w:szCs w:val="28"/>
          <w:lang w:val="en-GB"/>
        </w:rPr>
        <w:t>c</w:t>
      </w:r>
      <w:r w:rsidR="004F08BC" w:rsidRPr="0097135A">
        <w:rPr>
          <w:szCs w:val="28"/>
          <w:lang w:val="en-GB"/>
        </w:rPr>
        <w:t>hai</w:t>
      </w:r>
      <w:proofErr w:type="spellEnd"/>
      <w:r w:rsidR="004F08BC" w:rsidRPr="0097135A">
        <w:rPr>
          <w:szCs w:val="28"/>
          <w:lang w:val="en-GB"/>
        </w:rPr>
        <w:t xml:space="preserve"> </w:t>
      </w:r>
      <w:r w:rsidRPr="0097135A">
        <w:rPr>
          <w:szCs w:val="28"/>
          <w:lang w:val="en-GB"/>
        </w:rPr>
        <w:t>to deliver some takeaway</w:t>
      </w:r>
      <w:r w:rsidR="00EA7848">
        <w:rPr>
          <w:szCs w:val="28"/>
          <w:lang w:val="en-GB"/>
        </w:rPr>
        <w:t>s</w:t>
      </w:r>
      <w:r w:rsidRPr="0097135A">
        <w:rPr>
          <w:szCs w:val="28"/>
          <w:lang w:val="en-GB"/>
        </w:rPr>
        <w:t xml:space="preserve"> to his employer’s </w:t>
      </w:r>
      <w:r w:rsidR="00373686" w:rsidRPr="0097135A">
        <w:rPr>
          <w:szCs w:val="28"/>
          <w:lang w:val="en-GB"/>
        </w:rPr>
        <w:t>customer</w:t>
      </w:r>
      <w:r w:rsidRPr="0097135A">
        <w:rPr>
          <w:szCs w:val="28"/>
          <w:lang w:val="en-GB"/>
        </w:rPr>
        <w:t xml:space="preserve"> on Ship Street.  I</w:t>
      </w:r>
      <w:r w:rsidR="00F775C8" w:rsidRPr="0097135A">
        <w:rPr>
          <w:szCs w:val="28"/>
          <w:lang w:val="en-GB"/>
        </w:rPr>
        <w:t>n order to do so</w:t>
      </w:r>
      <w:r w:rsidRPr="0097135A">
        <w:rPr>
          <w:szCs w:val="28"/>
          <w:lang w:val="en-GB"/>
        </w:rPr>
        <w:t xml:space="preserve">, P </w:t>
      </w:r>
      <w:r w:rsidR="004F08BC" w:rsidRPr="0097135A">
        <w:rPr>
          <w:szCs w:val="28"/>
          <w:lang w:val="en-GB"/>
        </w:rPr>
        <w:t>had to cut into the 2</w:t>
      </w:r>
      <w:r w:rsidR="004F08BC" w:rsidRPr="0097135A">
        <w:rPr>
          <w:szCs w:val="28"/>
          <w:vertAlign w:val="superscript"/>
          <w:lang w:val="en-GB"/>
        </w:rPr>
        <w:t>nd</w:t>
      </w:r>
      <w:r w:rsidR="004F08BC" w:rsidRPr="0097135A">
        <w:rPr>
          <w:szCs w:val="28"/>
          <w:lang w:val="en-GB"/>
        </w:rPr>
        <w:t xml:space="preserve"> lane </w:t>
      </w:r>
      <w:r w:rsidR="00A97A82" w:rsidRPr="0097135A">
        <w:rPr>
          <w:szCs w:val="28"/>
          <w:lang w:val="en-GB"/>
        </w:rPr>
        <w:t>from the 1</w:t>
      </w:r>
      <w:r w:rsidR="00A97A82" w:rsidRPr="0097135A">
        <w:rPr>
          <w:szCs w:val="28"/>
          <w:vertAlign w:val="superscript"/>
          <w:lang w:val="en-GB"/>
        </w:rPr>
        <w:t>st</w:t>
      </w:r>
      <w:r w:rsidR="00A97A82" w:rsidRPr="0097135A">
        <w:rPr>
          <w:szCs w:val="28"/>
          <w:lang w:val="en-GB"/>
        </w:rPr>
        <w:t xml:space="preserve"> lane which he admitted he was </w:t>
      </w:r>
      <w:r w:rsidR="002E0072">
        <w:rPr>
          <w:szCs w:val="28"/>
          <w:lang w:val="en-GB"/>
        </w:rPr>
        <w:t xml:space="preserve">then </w:t>
      </w:r>
      <w:r w:rsidR="00A97A82" w:rsidRPr="0097135A">
        <w:rPr>
          <w:szCs w:val="28"/>
          <w:lang w:val="en-GB"/>
        </w:rPr>
        <w:t xml:space="preserve">travelling on.  </w:t>
      </w:r>
      <w:r w:rsidR="00373686" w:rsidRPr="0097135A">
        <w:rPr>
          <w:szCs w:val="28"/>
          <w:lang w:val="en-GB"/>
        </w:rPr>
        <w:t>On the other hand</w:t>
      </w:r>
      <w:r w:rsidR="00A97A82" w:rsidRPr="0097135A">
        <w:rPr>
          <w:szCs w:val="28"/>
          <w:lang w:val="en-GB"/>
        </w:rPr>
        <w:t>, once D2 was on the 2</w:t>
      </w:r>
      <w:r w:rsidR="00A97A82" w:rsidRPr="0097135A">
        <w:rPr>
          <w:szCs w:val="28"/>
          <w:vertAlign w:val="superscript"/>
          <w:lang w:val="en-GB"/>
        </w:rPr>
        <w:t>nd</w:t>
      </w:r>
      <w:r w:rsidR="00A97A82" w:rsidRPr="0097135A">
        <w:rPr>
          <w:szCs w:val="28"/>
          <w:lang w:val="en-GB"/>
        </w:rPr>
        <w:t xml:space="preserve"> lane, he had no reason to </w:t>
      </w:r>
      <w:r w:rsidR="004F08BC" w:rsidRPr="0097135A">
        <w:rPr>
          <w:szCs w:val="28"/>
          <w:lang w:val="en-GB"/>
        </w:rPr>
        <w:t xml:space="preserve">cut </w:t>
      </w:r>
      <w:r w:rsidR="00A97A82" w:rsidRPr="0097135A">
        <w:rPr>
          <w:szCs w:val="28"/>
          <w:lang w:val="en-GB"/>
        </w:rPr>
        <w:t xml:space="preserve">back to the </w:t>
      </w:r>
      <w:r w:rsidR="004F08BC" w:rsidRPr="0097135A">
        <w:rPr>
          <w:szCs w:val="28"/>
          <w:lang w:val="en-GB"/>
        </w:rPr>
        <w:t>1</w:t>
      </w:r>
      <w:r w:rsidR="004F08BC" w:rsidRPr="0097135A">
        <w:rPr>
          <w:szCs w:val="28"/>
          <w:vertAlign w:val="superscript"/>
          <w:lang w:val="en-GB"/>
        </w:rPr>
        <w:t>st</w:t>
      </w:r>
      <w:r w:rsidR="00A97A82" w:rsidRPr="0097135A">
        <w:rPr>
          <w:szCs w:val="28"/>
          <w:lang w:val="en-GB"/>
        </w:rPr>
        <w:t xml:space="preserve"> lane as it would only lead to the direction of </w:t>
      </w:r>
      <w:r w:rsidR="004F08BC" w:rsidRPr="0097135A">
        <w:rPr>
          <w:szCs w:val="28"/>
          <w:lang w:val="en-GB"/>
        </w:rPr>
        <w:t>Central.</w:t>
      </w:r>
      <w:r w:rsidR="00F775C8" w:rsidRPr="0097135A">
        <w:rPr>
          <w:szCs w:val="28"/>
          <w:lang w:val="en-GB"/>
        </w:rPr>
        <w:t xml:space="preserve">  </w:t>
      </w:r>
      <w:r w:rsidR="005A7A96" w:rsidRPr="0097135A">
        <w:rPr>
          <w:szCs w:val="28"/>
          <w:lang w:val="en-GB"/>
        </w:rPr>
        <w:t>Also, if D2 was to change lane from the 2</w:t>
      </w:r>
      <w:r w:rsidR="005A7A96" w:rsidRPr="0097135A">
        <w:rPr>
          <w:szCs w:val="28"/>
          <w:vertAlign w:val="superscript"/>
          <w:lang w:val="en-GB"/>
        </w:rPr>
        <w:t>nd</w:t>
      </w:r>
      <w:r w:rsidR="005A7A96" w:rsidRPr="0097135A">
        <w:rPr>
          <w:szCs w:val="28"/>
          <w:lang w:val="en-GB"/>
        </w:rPr>
        <w:t xml:space="preserve"> lane to the 1</w:t>
      </w:r>
      <w:r w:rsidR="005A7A96" w:rsidRPr="0097135A">
        <w:rPr>
          <w:szCs w:val="28"/>
          <w:vertAlign w:val="superscript"/>
          <w:lang w:val="en-GB"/>
        </w:rPr>
        <w:t>st</w:t>
      </w:r>
      <w:r w:rsidR="005A7A96" w:rsidRPr="0097135A">
        <w:rPr>
          <w:szCs w:val="28"/>
          <w:lang w:val="en-GB"/>
        </w:rPr>
        <w:t xml:space="preserve"> lane when the Accident happened, I would expect that </w:t>
      </w:r>
      <w:r w:rsidR="00D31D00" w:rsidRPr="0097135A">
        <w:rPr>
          <w:szCs w:val="28"/>
          <w:lang w:val="en-GB"/>
        </w:rPr>
        <w:t>t</w:t>
      </w:r>
      <w:r w:rsidR="005A7A96" w:rsidRPr="0097135A">
        <w:rPr>
          <w:szCs w:val="28"/>
          <w:lang w:val="en-GB"/>
        </w:rPr>
        <w:t xml:space="preserve">he Taxi would be </w:t>
      </w:r>
      <w:r w:rsidR="00D31D00" w:rsidRPr="0097135A">
        <w:rPr>
          <w:szCs w:val="28"/>
          <w:lang w:val="en-GB"/>
        </w:rPr>
        <w:t>either close to the left of the 2</w:t>
      </w:r>
      <w:r w:rsidR="00D31D00" w:rsidRPr="0097135A">
        <w:rPr>
          <w:szCs w:val="28"/>
          <w:vertAlign w:val="superscript"/>
          <w:lang w:val="en-GB"/>
        </w:rPr>
        <w:t>nd</w:t>
      </w:r>
      <w:r w:rsidR="00D31D00" w:rsidRPr="0097135A">
        <w:rPr>
          <w:szCs w:val="28"/>
          <w:lang w:val="en-GB"/>
        </w:rPr>
        <w:t xml:space="preserve"> lane or on the 1</w:t>
      </w:r>
      <w:r w:rsidR="00D31D00" w:rsidRPr="0097135A">
        <w:rPr>
          <w:szCs w:val="28"/>
          <w:vertAlign w:val="superscript"/>
          <w:lang w:val="en-GB"/>
        </w:rPr>
        <w:t>st</w:t>
      </w:r>
      <w:r w:rsidR="00D31D00" w:rsidRPr="0097135A">
        <w:rPr>
          <w:szCs w:val="28"/>
          <w:lang w:val="en-GB"/>
        </w:rPr>
        <w:t xml:space="preserve"> lane itself with the front of the taxi pointing towards the 1</w:t>
      </w:r>
      <w:r w:rsidR="00D31D00" w:rsidRPr="0097135A">
        <w:rPr>
          <w:szCs w:val="28"/>
          <w:vertAlign w:val="superscript"/>
          <w:lang w:val="en-GB"/>
        </w:rPr>
        <w:t>st</w:t>
      </w:r>
      <w:r w:rsidR="00D31D00" w:rsidRPr="0097135A">
        <w:rPr>
          <w:szCs w:val="28"/>
          <w:lang w:val="en-GB"/>
        </w:rPr>
        <w:t xml:space="preserve"> lane</w:t>
      </w:r>
      <w:r w:rsidR="00EA7848">
        <w:rPr>
          <w:szCs w:val="28"/>
          <w:lang w:val="en-GB"/>
        </w:rPr>
        <w:t>’s</w:t>
      </w:r>
      <w:r w:rsidR="00D31D00" w:rsidRPr="0097135A">
        <w:rPr>
          <w:szCs w:val="28"/>
          <w:lang w:val="en-GB"/>
        </w:rPr>
        <w:t xml:space="preserve"> direction rather than towards the centre of </w:t>
      </w:r>
      <w:r w:rsidR="001B3ABF">
        <w:rPr>
          <w:szCs w:val="28"/>
          <w:lang w:val="en-GB"/>
        </w:rPr>
        <w:t xml:space="preserve">the </w:t>
      </w:r>
      <w:r w:rsidR="00D31D00" w:rsidRPr="0097135A">
        <w:rPr>
          <w:szCs w:val="28"/>
          <w:lang w:val="en-GB"/>
        </w:rPr>
        <w:t>road</w:t>
      </w:r>
      <w:r w:rsidR="00EA7848">
        <w:rPr>
          <w:szCs w:val="28"/>
          <w:lang w:val="en-GB"/>
        </w:rPr>
        <w:t xml:space="preserve"> on the 2</w:t>
      </w:r>
      <w:r w:rsidR="00EA7848" w:rsidRPr="00EA7848">
        <w:rPr>
          <w:szCs w:val="28"/>
          <w:vertAlign w:val="superscript"/>
          <w:lang w:val="en-GB"/>
        </w:rPr>
        <w:t>nd</w:t>
      </w:r>
      <w:r w:rsidR="00EA7848">
        <w:rPr>
          <w:szCs w:val="28"/>
          <w:lang w:val="en-GB"/>
        </w:rPr>
        <w:t xml:space="preserve"> lane</w:t>
      </w:r>
      <w:r w:rsidR="00D31D00" w:rsidRPr="0097135A">
        <w:rPr>
          <w:szCs w:val="28"/>
          <w:lang w:val="en-GB"/>
        </w:rPr>
        <w:t xml:space="preserve">. </w:t>
      </w:r>
      <w:r w:rsidR="005A7A96" w:rsidRPr="0097135A">
        <w:rPr>
          <w:szCs w:val="28"/>
          <w:lang w:val="en-GB"/>
        </w:rPr>
        <w:t xml:space="preserve"> </w:t>
      </w:r>
      <w:r w:rsidR="00F775C8" w:rsidRPr="0097135A">
        <w:rPr>
          <w:szCs w:val="28"/>
          <w:lang w:val="en-GB"/>
        </w:rPr>
        <w:t xml:space="preserve">Thus, </w:t>
      </w:r>
      <w:r w:rsidR="00D31D00" w:rsidRPr="0097135A">
        <w:rPr>
          <w:szCs w:val="28"/>
          <w:lang w:val="en-GB"/>
        </w:rPr>
        <w:t xml:space="preserve">in my judgment, </w:t>
      </w:r>
      <w:r w:rsidR="00F775C8" w:rsidRPr="0097135A">
        <w:rPr>
          <w:szCs w:val="28"/>
          <w:lang w:val="en-GB"/>
        </w:rPr>
        <w:t xml:space="preserve">it </w:t>
      </w:r>
      <w:r w:rsidR="00D31D00" w:rsidRPr="0097135A">
        <w:rPr>
          <w:szCs w:val="28"/>
          <w:lang w:val="en-GB"/>
        </w:rPr>
        <w:t>is</w:t>
      </w:r>
      <w:r w:rsidR="00F775C8" w:rsidRPr="0097135A">
        <w:rPr>
          <w:szCs w:val="28"/>
          <w:lang w:val="en-GB"/>
        </w:rPr>
        <w:t xml:space="preserve"> inherently more </w:t>
      </w:r>
      <w:r w:rsidR="00F775C8" w:rsidRPr="0097135A">
        <w:rPr>
          <w:szCs w:val="28"/>
          <w:lang w:val="en-GB"/>
        </w:rPr>
        <w:lastRenderedPageBreak/>
        <w:t xml:space="preserve">probable that </w:t>
      </w:r>
      <w:r w:rsidR="00BA1A71" w:rsidRPr="0097135A">
        <w:rPr>
          <w:szCs w:val="28"/>
          <w:lang w:val="en-GB"/>
        </w:rPr>
        <w:t>P</w:t>
      </w:r>
      <w:r w:rsidR="00385502" w:rsidRPr="0097135A">
        <w:rPr>
          <w:szCs w:val="28"/>
          <w:lang w:val="en-GB"/>
        </w:rPr>
        <w:t xml:space="preserve"> </w:t>
      </w:r>
      <w:r w:rsidR="00BA1A71" w:rsidRPr="0097135A">
        <w:rPr>
          <w:szCs w:val="28"/>
          <w:lang w:val="en-GB"/>
        </w:rPr>
        <w:t xml:space="preserve">was </w:t>
      </w:r>
      <w:r w:rsidR="00385502" w:rsidRPr="0097135A">
        <w:rPr>
          <w:szCs w:val="28"/>
          <w:lang w:val="en-GB"/>
        </w:rPr>
        <w:t>tr</w:t>
      </w:r>
      <w:r w:rsidR="00BA1A71" w:rsidRPr="0097135A">
        <w:rPr>
          <w:szCs w:val="28"/>
          <w:lang w:val="en-GB"/>
        </w:rPr>
        <w:t>ying</w:t>
      </w:r>
      <w:r w:rsidR="00385502" w:rsidRPr="0097135A">
        <w:rPr>
          <w:szCs w:val="28"/>
          <w:lang w:val="en-GB"/>
        </w:rPr>
        <w:t xml:space="preserve"> to merge </w:t>
      </w:r>
      <w:r w:rsidR="00EA7848">
        <w:rPr>
          <w:szCs w:val="28"/>
          <w:lang w:val="en-GB"/>
        </w:rPr>
        <w:t>the</w:t>
      </w:r>
      <w:r w:rsidR="00385502" w:rsidRPr="0097135A">
        <w:rPr>
          <w:szCs w:val="28"/>
          <w:lang w:val="en-GB"/>
        </w:rPr>
        <w:t xml:space="preserve"> MC from the 1</w:t>
      </w:r>
      <w:r w:rsidR="00385502" w:rsidRPr="0097135A">
        <w:rPr>
          <w:szCs w:val="28"/>
          <w:vertAlign w:val="superscript"/>
          <w:lang w:val="en-GB"/>
        </w:rPr>
        <w:t>st</w:t>
      </w:r>
      <w:r w:rsidR="00385502" w:rsidRPr="0097135A">
        <w:rPr>
          <w:szCs w:val="28"/>
          <w:lang w:val="en-GB"/>
        </w:rPr>
        <w:t xml:space="preserve"> lane</w:t>
      </w:r>
      <w:r w:rsidR="00BA1A71" w:rsidRPr="0097135A">
        <w:rPr>
          <w:szCs w:val="28"/>
          <w:lang w:val="en-GB"/>
        </w:rPr>
        <w:t xml:space="preserve"> onto the 2</w:t>
      </w:r>
      <w:r w:rsidR="00BA1A71" w:rsidRPr="0097135A">
        <w:rPr>
          <w:szCs w:val="28"/>
          <w:vertAlign w:val="superscript"/>
          <w:lang w:val="en-GB"/>
        </w:rPr>
        <w:t>nd</w:t>
      </w:r>
      <w:r w:rsidR="001B3ABF">
        <w:rPr>
          <w:szCs w:val="28"/>
          <w:lang w:val="en-GB"/>
        </w:rPr>
        <w:t xml:space="preserve"> l</w:t>
      </w:r>
      <w:r w:rsidR="00BA1A71" w:rsidRPr="0097135A">
        <w:rPr>
          <w:szCs w:val="28"/>
          <w:lang w:val="en-GB"/>
        </w:rPr>
        <w:t>ane when the Accident happened.</w:t>
      </w:r>
    </w:p>
    <w:p w:rsidR="00A97A82" w:rsidRPr="0097135A" w:rsidRDefault="00A97A82" w:rsidP="0060207A">
      <w:pPr>
        <w:pStyle w:val="ListParagraph"/>
        <w:spacing w:line="360" w:lineRule="auto"/>
        <w:rPr>
          <w:szCs w:val="28"/>
        </w:rPr>
      </w:pPr>
    </w:p>
    <w:p w:rsidR="003A27BA" w:rsidRPr="0097135A" w:rsidRDefault="00373686" w:rsidP="0060207A">
      <w:pPr>
        <w:pStyle w:val="ListParagraph"/>
        <w:numPr>
          <w:ilvl w:val="0"/>
          <w:numId w:val="17"/>
        </w:numPr>
        <w:spacing w:line="360" w:lineRule="auto"/>
        <w:ind w:left="0" w:firstLine="0"/>
        <w:jc w:val="both"/>
        <w:rPr>
          <w:szCs w:val="28"/>
        </w:rPr>
      </w:pPr>
      <w:r w:rsidRPr="0097135A">
        <w:rPr>
          <w:szCs w:val="28"/>
        </w:rPr>
        <w:t xml:space="preserve">In addition, </w:t>
      </w:r>
      <w:r w:rsidR="00E46367" w:rsidRPr="0097135A">
        <w:rPr>
          <w:szCs w:val="28"/>
        </w:rPr>
        <w:t>as admitted by P, the main damage to his MC was to the</w:t>
      </w:r>
      <w:r w:rsidR="00B65462" w:rsidRPr="0097135A">
        <w:rPr>
          <w:szCs w:val="28"/>
        </w:rPr>
        <w:t xml:space="preserve"> left of the “large </w:t>
      </w:r>
      <w:r w:rsidR="00A75D07" w:rsidRPr="0097135A">
        <w:rPr>
          <w:szCs w:val="28"/>
        </w:rPr>
        <w:t>frame</w:t>
      </w:r>
      <w:r w:rsidR="00B65462" w:rsidRPr="0097135A">
        <w:rPr>
          <w:szCs w:val="28"/>
        </w:rPr>
        <w:t>”</w:t>
      </w:r>
      <w:r w:rsidR="00A75D07" w:rsidRPr="0097135A">
        <w:rPr>
          <w:szCs w:val="28"/>
        </w:rPr>
        <w:t xml:space="preserve"> </w:t>
      </w:r>
      <w:r w:rsidR="00A43C34" w:rsidRPr="0097135A">
        <w:rPr>
          <w:szCs w:val="28"/>
        </w:rPr>
        <w:t xml:space="preserve">and the only “damage” to the Taxi was to the left wing mirror </w:t>
      </w:r>
      <w:r w:rsidR="00A75D07" w:rsidRPr="0097135A">
        <w:rPr>
          <w:szCs w:val="28"/>
        </w:rPr>
        <w:t xml:space="preserve">which </w:t>
      </w:r>
      <w:r w:rsidR="00564B34" w:rsidRPr="0097135A">
        <w:rPr>
          <w:szCs w:val="28"/>
        </w:rPr>
        <w:t>was</w:t>
      </w:r>
      <w:r w:rsidR="003A27BA" w:rsidRPr="0097135A">
        <w:rPr>
          <w:szCs w:val="28"/>
        </w:rPr>
        <w:t xml:space="preserve"> </w:t>
      </w:r>
      <w:r w:rsidR="00A43C34" w:rsidRPr="0097135A">
        <w:rPr>
          <w:szCs w:val="28"/>
        </w:rPr>
        <w:t xml:space="preserve">folded up in the Accident.  There was no other damage </w:t>
      </w:r>
      <w:r w:rsidR="003A27BA" w:rsidRPr="0097135A">
        <w:rPr>
          <w:szCs w:val="28"/>
        </w:rPr>
        <w:t xml:space="preserve">caused </w:t>
      </w:r>
      <w:r w:rsidR="00A43C34" w:rsidRPr="0097135A">
        <w:rPr>
          <w:szCs w:val="28"/>
        </w:rPr>
        <w:t xml:space="preserve">to the Taxi.  </w:t>
      </w:r>
      <w:r w:rsidR="00B65462" w:rsidRPr="0097135A">
        <w:rPr>
          <w:szCs w:val="28"/>
        </w:rPr>
        <w:t>In my view, t</w:t>
      </w:r>
      <w:r w:rsidR="00D341A2" w:rsidRPr="0097135A">
        <w:rPr>
          <w:szCs w:val="28"/>
        </w:rPr>
        <w:t>he damage to the left main frame of the MC and the scratch marks left on the 1</w:t>
      </w:r>
      <w:r w:rsidR="00D341A2" w:rsidRPr="0097135A">
        <w:rPr>
          <w:szCs w:val="28"/>
          <w:vertAlign w:val="superscript"/>
        </w:rPr>
        <w:t>st</w:t>
      </w:r>
      <w:r w:rsidR="00D341A2" w:rsidRPr="0097135A">
        <w:rPr>
          <w:szCs w:val="28"/>
        </w:rPr>
        <w:t xml:space="preserve"> lane of the road </w:t>
      </w:r>
      <w:r w:rsidR="00564B34" w:rsidRPr="0097135A">
        <w:rPr>
          <w:szCs w:val="28"/>
        </w:rPr>
        <w:t xml:space="preserve">are consistent with the </w:t>
      </w:r>
      <w:r w:rsidR="00D341A2" w:rsidRPr="0097135A">
        <w:rPr>
          <w:szCs w:val="28"/>
        </w:rPr>
        <w:t xml:space="preserve">force of the impact </w:t>
      </w:r>
      <w:r w:rsidR="00564B34" w:rsidRPr="0097135A">
        <w:rPr>
          <w:szCs w:val="28"/>
        </w:rPr>
        <w:t xml:space="preserve">between the 2 vehicles which </w:t>
      </w:r>
      <w:r w:rsidR="00D341A2" w:rsidRPr="0097135A">
        <w:rPr>
          <w:szCs w:val="28"/>
        </w:rPr>
        <w:t xml:space="preserve">would bounce the MC off to its left before it fell onto the road.  The scratch marks, as admitted by P, were caused by the big “carry box” fixed at the back of the MC.  </w:t>
      </w:r>
      <w:r w:rsidR="004B0197" w:rsidRPr="0097135A">
        <w:rPr>
          <w:szCs w:val="28"/>
        </w:rPr>
        <w:t xml:space="preserve">The clips which were used to attach the delivery orders on the MC </w:t>
      </w:r>
      <w:r w:rsidR="00564B34" w:rsidRPr="0097135A">
        <w:rPr>
          <w:szCs w:val="28"/>
        </w:rPr>
        <w:t xml:space="preserve">had </w:t>
      </w:r>
      <w:r w:rsidR="00317E56">
        <w:rPr>
          <w:szCs w:val="28"/>
        </w:rPr>
        <w:t xml:space="preserve">also </w:t>
      </w:r>
      <w:r w:rsidR="00564B34" w:rsidRPr="0097135A">
        <w:rPr>
          <w:szCs w:val="28"/>
        </w:rPr>
        <w:t xml:space="preserve">been </w:t>
      </w:r>
      <w:r w:rsidR="004B0197" w:rsidRPr="0097135A">
        <w:rPr>
          <w:szCs w:val="28"/>
        </w:rPr>
        <w:t>found on the 1</w:t>
      </w:r>
      <w:r w:rsidR="004B0197" w:rsidRPr="0097135A">
        <w:rPr>
          <w:szCs w:val="28"/>
          <w:vertAlign w:val="superscript"/>
        </w:rPr>
        <w:t>st</w:t>
      </w:r>
      <w:r w:rsidR="004B0197" w:rsidRPr="0097135A">
        <w:rPr>
          <w:szCs w:val="28"/>
        </w:rPr>
        <w:t xml:space="preserve"> lane</w:t>
      </w:r>
      <w:r w:rsidR="00317E56">
        <w:rPr>
          <w:szCs w:val="28"/>
        </w:rPr>
        <w:t>.  This</w:t>
      </w:r>
      <w:r w:rsidR="004B0197" w:rsidRPr="0097135A">
        <w:rPr>
          <w:szCs w:val="28"/>
        </w:rPr>
        <w:t xml:space="preserve"> </w:t>
      </w:r>
      <w:r w:rsidR="00B65462" w:rsidRPr="0097135A">
        <w:rPr>
          <w:szCs w:val="28"/>
        </w:rPr>
        <w:t>is consistent with</w:t>
      </w:r>
      <w:r w:rsidR="004B0197" w:rsidRPr="0097135A">
        <w:rPr>
          <w:szCs w:val="28"/>
        </w:rPr>
        <w:t xml:space="preserve"> the </w:t>
      </w:r>
      <w:r w:rsidR="00564B34" w:rsidRPr="0097135A">
        <w:rPr>
          <w:szCs w:val="28"/>
        </w:rPr>
        <w:t xml:space="preserve">fact that the </w:t>
      </w:r>
      <w:r w:rsidR="004B0197" w:rsidRPr="0097135A">
        <w:rPr>
          <w:szCs w:val="28"/>
        </w:rPr>
        <w:t>MC ended up on the 1</w:t>
      </w:r>
      <w:r w:rsidR="004B0197" w:rsidRPr="0097135A">
        <w:rPr>
          <w:szCs w:val="28"/>
          <w:vertAlign w:val="superscript"/>
        </w:rPr>
        <w:t>st</w:t>
      </w:r>
      <w:r w:rsidR="004B0197" w:rsidRPr="0097135A">
        <w:rPr>
          <w:szCs w:val="28"/>
        </w:rPr>
        <w:t xml:space="preserve"> lane after the Accident.    </w:t>
      </w:r>
    </w:p>
    <w:p w:rsidR="003A27BA" w:rsidRPr="0097135A" w:rsidRDefault="003A27BA" w:rsidP="0060207A">
      <w:pPr>
        <w:pStyle w:val="ListParagraph"/>
        <w:spacing w:line="360" w:lineRule="auto"/>
        <w:rPr>
          <w:szCs w:val="28"/>
        </w:rPr>
      </w:pPr>
    </w:p>
    <w:p w:rsidR="00A97A82" w:rsidRPr="0097135A" w:rsidRDefault="00A43C34" w:rsidP="0060207A">
      <w:pPr>
        <w:pStyle w:val="ListParagraph"/>
        <w:numPr>
          <w:ilvl w:val="0"/>
          <w:numId w:val="17"/>
        </w:numPr>
        <w:spacing w:line="360" w:lineRule="auto"/>
        <w:ind w:left="0" w:firstLine="0"/>
        <w:jc w:val="both"/>
        <w:rPr>
          <w:szCs w:val="28"/>
        </w:rPr>
      </w:pPr>
      <w:r w:rsidRPr="0097135A">
        <w:rPr>
          <w:szCs w:val="28"/>
        </w:rPr>
        <w:t xml:space="preserve">In my judgment, </w:t>
      </w:r>
      <w:r w:rsidR="00564B34" w:rsidRPr="0097135A">
        <w:rPr>
          <w:szCs w:val="28"/>
        </w:rPr>
        <w:t xml:space="preserve">all </w:t>
      </w:r>
      <w:r w:rsidRPr="0097135A">
        <w:rPr>
          <w:szCs w:val="28"/>
        </w:rPr>
        <w:t>th</w:t>
      </w:r>
      <w:r w:rsidR="003A27BA" w:rsidRPr="0097135A">
        <w:rPr>
          <w:szCs w:val="28"/>
        </w:rPr>
        <w:t>e</w:t>
      </w:r>
      <w:r w:rsidRPr="0097135A">
        <w:rPr>
          <w:szCs w:val="28"/>
        </w:rPr>
        <w:t xml:space="preserve"> </w:t>
      </w:r>
      <w:r w:rsidR="003A27BA" w:rsidRPr="0097135A">
        <w:rPr>
          <w:szCs w:val="28"/>
        </w:rPr>
        <w:t xml:space="preserve">above </w:t>
      </w:r>
      <w:r w:rsidR="00564B34" w:rsidRPr="0097135A">
        <w:rPr>
          <w:szCs w:val="28"/>
        </w:rPr>
        <w:t xml:space="preserve">contemporaneous evidence </w:t>
      </w:r>
      <w:r w:rsidR="00A75D07" w:rsidRPr="0097135A">
        <w:rPr>
          <w:szCs w:val="28"/>
        </w:rPr>
        <w:t>is consistent wit</w:t>
      </w:r>
      <w:r w:rsidRPr="0097135A">
        <w:rPr>
          <w:szCs w:val="28"/>
        </w:rPr>
        <w:t xml:space="preserve">h </w:t>
      </w:r>
      <w:r w:rsidR="00564B34" w:rsidRPr="0097135A">
        <w:rPr>
          <w:szCs w:val="28"/>
        </w:rPr>
        <w:t xml:space="preserve">the fact that </w:t>
      </w:r>
      <w:r w:rsidRPr="0097135A">
        <w:rPr>
          <w:szCs w:val="28"/>
        </w:rPr>
        <w:t xml:space="preserve">a collision between the right side of </w:t>
      </w:r>
      <w:r w:rsidR="00EA7848">
        <w:rPr>
          <w:szCs w:val="28"/>
        </w:rPr>
        <w:t>the</w:t>
      </w:r>
      <w:r w:rsidRPr="0097135A">
        <w:rPr>
          <w:szCs w:val="28"/>
        </w:rPr>
        <w:t xml:space="preserve"> MC </w:t>
      </w:r>
      <w:r w:rsidR="00D341A2" w:rsidRPr="0097135A">
        <w:rPr>
          <w:szCs w:val="28"/>
        </w:rPr>
        <w:t>and</w:t>
      </w:r>
      <w:r w:rsidRPr="0097135A">
        <w:rPr>
          <w:szCs w:val="28"/>
        </w:rPr>
        <w:t xml:space="preserve"> the left wing mirror of the Taxi</w:t>
      </w:r>
      <w:r w:rsidR="00123542">
        <w:rPr>
          <w:szCs w:val="28"/>
        </w:rPr>
        <w:t xml:space="preserve"> took place</w:t>
      </w:r>
      <w:r w:rsidR="002071E8">
        <w:rPr>
          <w:szCs w:val="28"/>
        </w:rPr>
        <w:t>. It happened</w:t>
      </w:r>
      <w:r w:rsidRPr="0097135A">
        <w:rPr>
          <w:szCs w:val="28"/>
        </w:rPr>
        <w:t xml:space="preserve"> when</w:t>
      </w:r>
      <w:r w:rsidR="00D341A2" w:rsidRPr="0097135A">
        <w:rPr>
          <w:szCs w:val="28"/>
        </w:rPr>
        <w:t xml:space="preserve"> P drove his MC into the 2</w:t>
      </w:r>
      <w:r w:rsidR="00D341A2" w:rsidRPr="0097135A">
        <w:rPr>
          <w:szCs w:val="28"/>
          <w:vertAlign w:val="superscript"/>
        </w:rPr>
        <w:t>nd</w:t>
      </w:r>
      <w:r w:rsidR="00D341A2" w:rsidRPr="0097135A">
        <w:rPr>
          <w:szCs w:val="28"/>
        </w:rPr>
        <w:t xml:space="preserve"> lane from the 1</w:t>
      </w:r>
      <w:r w:rsidR="00D341A2" w:rsidRPr="0097135A">
        <w:rPr>
          <w:szCs w:val="28"/>
          <w:vertAlign w:val="superscript"/>
        </w:rPr>
        <w:t>st</w:t>
      </w:r>
      <w:r w:rsidR="00D341A2" w:rsidRPr="0097135A">
        <w:rPr>
          <w:szCs w:val="28"/>
        </w:rPr>
        <w:t xml:space="preserve"> lane without first checking if it was safe</w:t>
      </w:r>
      <w:r w:rsidR="002071E8">
        <w:rPr>
          <w:szCs w:val="28"/>
        </w:rPr>
        <w:t xml:space="preserve"> for him</w:t>
      </w:r>
      <w:r w:rsidR="00D341A2" w:rsidRPr="0097135A">
        <w:rPr>
          <w:szCs w:val="28"/>
        </w:rPr>
        <w:t xml:space="preserve"> to do so first.  </w:t>
      </w:r>
      <w:r w:rsidRPr="0097135A">
        <w:rPr>
          <w:szCs w:val="28"/>
        </w:rPr>
        <w:t xml:space="preserve">  </w:t>
      </w:r>
      <w:r w:rsidR="00A75D07" w:rsidRPr="0097135A">
        <w:rPr>
          <w:szCs w:val="28"/>
        </w:rPr>
        <w:t xml:space="preserve"> </w:t>
      </w:r>
      <w:r w:rsidR="00E46367" w:rsidRPr="0097135A">
        <w:rPr>
          <w:szCs w:val="28"/>
        </w:rPr>
        <w:t xml:space="preserve">  </w:t>
      </w:r>
      <w:r w:rsidR="00373686" w:rsidRPr="0097135A">
        <w:rPr>
          <w:szCs w:val="28"/>
        </w:rPr>
        <w:t xml:space="preserve"> </w:t>
      </w:r>
    </w:p>
    <w:p w:rsidR="00D341A2" w:rsidRPr="0097135A" w:rsidRDefault="00D341A2" w:rsidP="0060207A">
      <w:pPr>
        <w:pStyle w:val="ListParagraph"/>
        <w:spacing w:line="360" w:lineRule="auto"/>
        <w:rPr>
          <w:szCs w:val="28"/>
        </w:rPr>
      </w:pPr>
    </w:p>
    <w:p w:rsidR="00922C50" w:rsidRPr="0097135A" w:rsidRDefault="00956361" w:rsidP="0060207A">
      <w:pPr>
        <w:pStyle w:val="ListParagraph"/>
        <w:numPr>
          <w:ilvl w:val="0"/>
          <w:numId w:val="17"/>
        </w:numPr>
        <w:spacing w:line="360" w:lineRule="auto"/>
        <w:ind w:left="0" w:firstLine="0"/>
        <w:jc w:val="both"/>
        <w:rPr>
          <w:szCs w:val="28"/>
        </w:rPr>
      </w:pPr>
      <w:r w:rsidRPr="0097135A">
        <w:rPr>
          <w:szCs w:val="28"/>
        </w:rPr>
        <w:t xml:space="preserve">Second, </w:t>
      </w:r>
      <w:r w:rsidR="00922C50" w:rsidRPr="0097135A">
        <w:rPr>
          <w:szCs w:val="28"/>
        </w:rPr>
        <w:t xml:space="preserve">during the trial, </w:t>
      </w:r>
      <w:r w:rsidRPr="0097135A">
        <w:rPr>
          <w:szCs w:val="28"/>
        </w:rPr>
        <w:t>P was not able to give any evidence at all to say</w:t>
      </w:r>
      <w:r w:rsidR="00922C50" w:rsidRPr="0097135A">
        <w:rPr>
          <w:szCs w:val="28"/>
        </w:rPr>
        <w:t>:</w:t>
      </w:r>
      <w:r w:rsidRPr="0097135A">
        <w:rPr>
          <w:szCs w:val="28"/>
        </w:rPr>
        <w:t xml:space="preserve"> (</w:t>
      </w:r>
      <w:proofErr w:type="spellStart"/>
      <w:r w:rsidRPr="0097135A">
        <w:rPr>
          <w:szCs w:val="28"/>
        </w:rPr>
        <w:t>i</w:t>
      </w:r>
      <w:proofErr w:type="spellEnd"/>
      <w:r w:rsidRPr="0097135A">
        <w:rPr>
          <w:szCs w:val="28"/>
        </w:rPr>
        <w:t xml:space="preserve">) where was the Taxi prior to the Accident; (ii) which lane was it travelling on </w:t>
      </w:r>
      <w:r w:rsidR="00991429" w:rsidRPr="0097135A">
        <w:rPr>
          <w:szCs w:val="28"/>
        </w:rPr>
        <w:t>before the Accident;</w:t>
      </w:r>
      <w:r w:rsidRPr="0097135A">
        <w:rPr>
          <w:szCs w:val="28"/>
        </w:rPr>
        <w:t xml:space="preserve"> (iii) what speed it was travelling on; (iv) why he was not able to notice </w:t>
      </w:r>
      <w:r w:rsidR="00922C50" w:rsidRPr="0097135A">
        <w:rPr>
          <w:szCs w:val="28"/>
        </w:rPr>
        <w:t>the Taxi</w:t>
      </w:r>
      <w:r w:rsidRPr="0097135A">
        <w:rPr>
          <w:szCs w:val="28"/>
        </w:rPr>
        <w:t xml:space="preserve"> </w:t>
      </w:r>
      <w:r w:rsidR="00922C50" w:rsidRPr="0097135A">
        <w:rPr>
          <w:szCs w:val="28"/>
        </w:rPr>
        <w:t xml:space="preserve">if he was riding his MC in a normal manner; (v) how the Taxi could have been able to swerve in order to avoid the Accident.  All these are matters that </w:t>
      </w:r>
      <w:r w:rsidR="00564B34" w:rsidRPr="0097135A">
        <w:rPr>
          <w:szCs w:val="28"/>
        </w:rPr>
        <w:t>P has to prove at the trial in order to make good of his case</w:t>
      </w:r>
      <w:r w:rsidR="00B65462" w:rsidRPr="0097135A">
        <w:rPr>
          <w:szCs w:val="28"/>
        </w:rPr>
        <w:t xml:space="preserve"> and complete his cause of action</w:t>
      </w:r>
      <w:r w:rsidR="00564B34" w:rsidRPr="0097135A">
        <w:rPr>
          <w:szCs w:val="28"/>
        </w:rPr>
        <w:t xml:space="preserve">.  Yet, </w:t>
      </w:r>
      <w:r w:rsidR="00922C50" w:rsidRPr="0097135A">
        <w:rPr>
          <w:szCs w:val="28"/>
        </w:rPr>
        <w:t xml:space="preserve">P </w:t>
      </w:r>
      <w:r w:rsidR="00564B34" w:rsidRPr="0097135A">
        <w:rPr>
          <w:szCs w:val="28"/>
        </w:rPr>
        <w:t xml:space="preserve">has failed </w:t>
      </w:r>
      <w:r w:rsidR="00991429" w:rsidRPr="0097135A">
        <w:rPr>
          <w:szCs w:val="28"/>
        </w:rPr>
        <w:t xml:space="preserve">to </w:t>
      </w:r>
      <w:r w:rsidR="009F3A67">
        <w:rPr>
          <w:szCs w:val="28"/>
        </w:rPr>
        <w:t>do so</w:t>
      </w:r>
      <w:r w:rsidR="00590494" w:rsidRPr="0097135A">
        <w:rPr>
          <w:szCs w:val="28"/>
        </w:rPr>
        <w:t>.</w:t>
      </w:r>
      <w:r w:rsidR="00991429" w:rsidRPr="0097135A">
        <w:rPr>
          <w:szCs w:val="28"/>
        </w:rPr>
        <w:t xml:space="preserve"> </w:t>
      </w:r>
      <w:r w:rsidR="00922C50" w:rsidRPr="0097135A">
        <w:rPr>
          <w:szCs w:val="28"/>
        </w:rPr>
        <w:t xml:space="preserve">     </w:t>
      </w:r>
    </w:p>
    <w:p w:rsidR="00730A58" w:rsidRPr="0097135A" w:rsidRDefault="00730A58" w:rsidP="0060207A">
      <w:pPr>
        <w:pStyle w:val="ListParagraph"/>
        <w:spacing w:line="360" w:lineRule="auto"/>
        <w:rPr>
          <w:szCs w:val="28"/>
        </w:rPr>
      </w:pPr>
    </w:p>
    <w:p w:rsidR="00730A58" w:rsidRPr="0097135A" w:rsidRDefault="00730A58" w:rsidP="0060207A">
      <w:pPr>
        <w:pStyle w:val="ListParagraph"/>
        <w:numPr>
          <w:ilvl w:val="0"/>
          <w:numId w:val="17"/>
        </w:numPr>
        <w:spacing w:line="360" w:lineRule="auto"/>
        <w:ind w:left="0" w:firstLine="0"/>
        <w:jc w:val="both"/>
        <w:rPr>
          <w:szCs w:val="28"/>
        </w:rPr>
      </w:pPr>
      <w:r w:rsidRPr="0097135A">
        <w:rPr>
          <w:szCs w:val="28"/>
          <w:lang w:val="en-GB"/>
        </w:rPr>
        <w:t xml:space="preserve">Third, </w:t>
      </w:r>
      <w:r w:rsidR="00590494" w:rsidRPr="0097135A">
        <w:rPr>
          <w:szCs w:val="28"/>
          <w:lang w:val="en-GB"/>
        </w:rPr>
        <w:t xml:space="preserve">it is not disputed that </w:t>
      </w:r>
      <w:r w:rsidRPr="0097135A">
        <w:rPr>
          <w:szCs w:val="28"/>
          <w:lang w:val="en-GB"/>
        </w:rPr>
        <w:t xml:space="preserve">P </w:t>
      </w:r>
      <w:r w:rsidR="00590494" w:rsidRPr="0097135A">
        <w:rPr>
          <w:szCs w:val="28"/>
          <w:lang w:val="en-GB"/>
        </w:rPr>
        <w:t>had</w:t>
      </w:r>
      <w:r w:rsidRPr="0097135A">
        <w:rPr>
          <w:szCs w:val="28"/>
          <w:lang w:val="en-GB"/>
        </w:rPr>
        <w:t xml:space="preserve"> failed to report the matter to the </w:t>
      </w:r>
      <w:r w:rsidR="001B3ABF">
        <w:rPr>
          <w:szCs w:val="28"/>
          <w:lang w:val="en-GB"/>
        </w:rPr>
        <w:t>p</w:t>
      </w:r>
      <w:r w:rsidRPr="0097135A">
        <w:rPr>
          <w:szCs w:val="28"/>
          <w:lang w:val="en-GB"/>
        </w:rPr>
        <w:t xml:space="preserve">olice immediately after the Accident. It was not until more than a month after the Accident that he reported the matter to the </w:t>
      </w:r>
      <w:r w:rsidR="001B3ABF">
        <w:rPr>
          <w:szCs w:val="28"/>
          <w:lang w:val="en-GB"/>
        </w:rPr>
        <w:t>p</w:t>
      </w:r>
      <w:r w:rsidRPr="0097135A">
        <w:rPr>
          <w:szCs w:val="28"/>
          <w:lang w:val="en-GB"/>
        </w:rPr>
        <w:t>olice.  His excuse that he was scared after the Accident does not explain why he would decide to do so some 5 weeks later.</w:t>
      </w:r>
    </w:p>
    <w:p w:rsidR="00730A58" w:rsidRPr="0097135A" w:rsidRDefault="00730A58" w:rsidP="0060207A">
      <w:pPr>
        <w:pStyle w:val="ListParagraph"/>
        <w:spacing w:line="360" w:lineRule="auto"/>
        <w:ind w:left="0"/>
        <w:jc w:val="both"/>
        <w:rPr>
          <w:szCs w:val="28"/>
        </w:rPr>
      </w:pPr>
    </w:p>
    <w:p w:rsidR="00730A58" w:rsidRPr="0097135A" w:rsidRDefault="00730A58" w:rsidP="0060207A">
      <w:pPr>
        <w:pStyle w:val="ListParagraph"/>
        <w:numPr>
          <w:ilvl w:val="0"/>
          <w:numId w:val="17"/>
        </w:numPr>
        <w:spacing w:line="360" w:lineRule="auto"/>
        <w:ind w:left="0" w:firstLine="0"/>
        <w:jc w:val="both"/>
        <w:rPr>
          <w:szCs w:val="28"/>
        </w:rPr>
      </w:pPr>
      <w:r w:rsidRPr="0097135A">
        <w:rPr>
          <w:szCs w:val="28"/>
          <w:lang w:val="en-GB"/>
        </w:rPr>
        <w:t xml:space="preserve">During cross-examination, P also claimed that his phone was broken </w:t>
      </w:r>
      <w:r w:rsidR="00EA7848">
        <w:rPr>
          <w:szCs w:val="28"/>
          <w:lang w:val="en-GB"/>
        </w:rPr>
        <w:t>during</w:t>
      </w:r>
      <w:r w:rsidRPr="0097135A">
        <w:rPr>
          <w:szCs w:val="28"/>
          <w:lang w:val="en-GB"/>
        </w:rPr>
        <w:t xml:space="preserve"> the Accident and therefore he could not call the </w:t>
      </w:r>
      <w:r w:rsidR="001B3ABF">
        <w:rPr>
          <w:szCs w:val="28"/>
          <w:lang w:val="en-GB"/>
        </w:rPr>
        <w:t>p</w:t>
      </w:r>
      <w:r w:rsidRPr="0097135A">
        <w:rPr>
          <w:szCs w:val="28"/>
          <w:lang w:val="en-GB"/>
        </w:rPr>
        <w:t xml:space="preserve">olice. But when asked why he could then able to take the photographs of the respective vehicles after the Accident, he </w:t>
      </w:r>
      <w:r w:rsidR="001B3ABF">
        <w:rPr>
          <w:szCs w:val="28"/>
          <w:lang w:val="en-GB"/>
        </w:rPr>
        <w:t xml:space="preserve">then </w:t>
      </w:r>
      <w:r w:rsidRPr="0097135A">
        <w:rPr>
          <w:szCs w:val="28"/>
          <w:lang w:val="en-GB"/>
        </w:rPr>
        <w:t xml:space="preserve">changed his evidence to say that he had another phone with him which was provided by his employer.  </w:t>
      </w:r>
      <w:r w:rsidR="00590494" w:rsidRPr="0097135A">
        <w:rPr>
          <w:szCs w:val="28"/>
          <w:lang w:val="en-GB"/>
        </w:rPr>
        <w:t xml:space="preserve">This is not something which </w:t>
      </w:r>
      <w:r w:rsidR="001B3ABF">
        <w:rPr>
          <w:szCs w:val="28"/>
          <w:lang w:val="en-GB"/>
        </w:rPr>
        <w:t xml:space="preserve">P </w:t>
      </w:r>
      <w:r w:rsidR="00590494" w:rsidRPr="0097135A">
        <w:rPr>
          <w:szCs w:val="28"/>
          <w:lang w:val="en-GB"/>
        </w:rPr>
        <w:t xml:space="preserve">had mentioned in </w:t>
      </w:r>
      <w:r w:rsidR="00EA7848">
        <w:rPr>
          <w:szCs w:val="28"/>
          <w:lang w:val="en-GB"/>
        </w:rPr>
        <w:t>the</w:t>
      </w:r>
      <w:r w:rsidR="00590494" w:rsidRPr="0097135A">
        <w:rPr>
          <w:szCs w:val="28"/>
          <w:lang w:val="en-GB"/>
        </w:rPr>
        <w:t xml:space="preserve"> WS or </w:t>
      </w:r>
      <w:r w:rsidR="00EA7848">
        <w:rPr>
          <w:szCs w:val="28"/>
          <w:lang w:val="en-GB"/>
        </w:rPr>
        <w:t xml:space="preserve">the </w:t>
      </w:r>
      <w:r w:rsidR="00590494" w:rsidRPr="0097135A">
        <w:rPr>
          <w:szCs w:val="28"/>
          <w:lang w:val="en-GB"/>
        </w:rPr>
        <w:t xml:space="preserve">police statement.  </w:t>
      </w:r>
      <w:r w:rsidR="00B65462" w:rsidRPr="0097135A">
        <w:rPr>
          <w:szCs w:val="28"/>
          <w:lang w:val="en-GB"/>
        </w:rPr>
        <w:t xml:space="preserve">I am not convinced </w:t>
      </w:r>
      <w:r w:rsidRPr="0097135A">
        <w:rPr>
          <w:szCs w:val="28"/>
          <w:lang w:val="en-GB"/>
        </w:rPr>
        <w:t xml:space="preserve">by P’s evidence on this at all.  The more likely reason I find </w:t>
      </w:r>
      <w:r w:rsidR="00590494" w:rsidRPr="0097135A">
        <w:rPr>
          <w:szCs w:val="28"/>
          <w:lang w:val="en-GB"/>
        </w:rPr>
        <w:t xml:space="preserve">why he had failed to report the matter to the police immediately </w:t>
      </w:r>
      <w:r w:rsidRPr="0097135A">
        <w:rPr>
          <w:szCs w:val="28"/>
          <w:lang w:val="en-GB"/>
        </w:rPr>
        <w:t xml:space="preserve">is </w:t>
      </w:r>
      <w:r w:rsidR="00590494" w:rsidRPr="0097135A">
        <w:rPr>
          <w:szCs w:val="28"/>
          <w:lang w:val="en-GB"/>
        </w:rPr>
        <w:t xml:space="preserve">because </w:t>
      </w:r>
      <w:r w:rsidRPr="0097135A">
        <w:rPr>
          <w:szCs w:val="28"/>
          <w:lang w:val="en-GB"/>
        </w:rPr>
        <w:t xml:space="preserve">P was fully aware that he was the one who had caused the Accident.  </w:t>
      </w:r>
      <w:r w:rsidR="00590494" w:rsidRPr="0097135A">
        <w:rPr>
          <w:szCs w:val="28"/>
          <w:lang w:val="en-GB"/>
        </w:rPr>
        <w:t>He knew very well that the Accident was n</w:t>
      </w:r>
      <w:r w:rsidRPr="0097135A">
        <w:rPr>
          <w:szCs w:val="28"/>
          <w:lang w:val="en-GB"/>
        </w:rPr>
        <w:t xml:space="preserve">ot </w:t>
      </w:r>
      <w:r w:rsidR="00590494" w:rsidRPr="0097135A">
        <w:rPr>
          <w:szCs w:val="28"/>
          <w:lang w:val="en-GB"/>
        </w:rPr>
        <w:t>due</w:t>
      </w:r>
      <w:r w:rsidRPr="0097135A">
        <w:rPr>
          <w:szCs w:val="28"/>
          <w:lang w:val="en-GB"/>
        </w:rPr>
        <w:t xml:space="preserve"> </w:t>
      </w:r>
      <w:r w:rsidR="00590494" w:rsidRPr="0097135A">
        <w:rPr>
          <w:szCs w:val="28"/>
          <w:lang w:val="en-GB"/>
        </w:rPr>
        <w:t xml:space="preserve">to </w:t>
      </w:r>
      <w:r w:rsidRPr="0097135A">
        <w:rPr>
          <w:szCs w:val="28"/>
          <w:lang w:val="en-GB"/>
        </w:rPr>
        <w:t xml:space="preserve">the fault of D2 at all. </w:t>
      </w:r>
    </w:p>
    <w:p w:rsidR="00730A58" w:rsidRPr="0097135A" w:rsidRDefault="00730A58" w:rsidP="0060207A">
      <w:pPr>
        <w:pStyle w:val="ListParagraph"/>
        <w:spacing w:line="360" w:lineRule="auto"/>
        <w:ind w:left="0"/>
        <w:jc w:val="both"/>
        <w:rPr>
          <w:szCs w:val="28"/>
        </w:rPr>
      </w:pPr>
    </w:p>
    <w:p w:rsidR="009F3A67" w:rsidRPr="009F3A67" w:rsidRDefault="00730A58" w:rsidP="0060207A">
      <w:pPr>
        <w:pStyle w:val="ListParagraph"/>
        <w:numPr>
          <w:ilvl w:val="0"/>
          <w:numId w:val="17"/>
        </w:numPr>
        <w:spacing w:line="360" w:lineRule="auto"/>
        <w:ind w:left="0" w:firstLine="0"/>
        <w:jc w:val="both"/>
        <w:rPr>
          <w:szCs w:val="28"/>
        </w:rPr>
      </w:pPr>
      <w:r w:rsidRPr="0097135A">
        <w:rPr>
          <w:szCs w:val="28"/>
          <w:lang w:val="en-GB"/>
        </w:rPr>
        <w:t xml:space="preserve">In his police statement, P mentioned there was a camera installed on the MC and it was functioning properly at the time of the Accident.  He said he would produce the video recording to the </w:t>
      </w:r>
      <w:r w:rsidR="00EA7848">
        <w:rPr>
          <w:szCs w:val="28"/>
          <w:lang w:val="en-GB"/>
        </w:rPr>
        <w:t>p</w:t>
      </w:r>
      <w:r w:rsidRPr="0097135A">
        <w:rPr>
          <w:szCs w:val="28"/>
          <w:lang w:val="en-GB"/>
        </w:rPr>
        <w:t>olic</w:t>
      </w:r>
      <w:r w:rsidR="00317E56">
        <w:rPr>
          <w:szCs w:val="28"/>
          <w:lang w:val="en-GB"/>
        </w:rPr>
        <w:t xml:space="preserve">e as evidence. But P had not done </w:t>
      </w:r>
      <w:r w:rsidRPr="0097135A">
        <w:rPr>
          <w:szCs w:val="28"/>
          <w:lang w:val="en-GB"/>
        </w:rPr>
        <w:t>so.  P also did not produce the video recording at the trial.  Such footage, if existed, would certainly assist P to prove his case, if the Accident did indeed happen in the way as he ha</w:t>
      </w:r>
      <w:r w:rsidR="00EA7848">
        <w:rPr>
          <w:szCs w:val="28"/>
          <w:lang w:val="en-GB"/>
        </w:rPr>
        <w:t>d</w:t>
      </w:r>
      <w:r w:rsidRPr="0097135A">
        <w:rPr>
          <w:szCs w:val="28"/>
          <w:lang w:val="en-GB"/>
        </w:rPr>
        <w:t xml:space="preserve"> described it in the police statement.  The fact that he did not do so lead me to draw the inference that the video might not be </w:t>
      </w:r>
      <w:r w:rsidR="00EA7848">
        <w:rPr>
          <w:szCs w:val="28"/>
          <w:lang w:val="en-GB"/>
        </w:rPr>
        <w:t xml:space="preserve">helpful to support </w:t>
      </w:r>
      <w:r w:rsidRPr="0097135A">
        <w:rPr>
          <w:szCs w:val="28"/>
          <w:lang w:val="en-GB"/>
        </w:rPr>
        <w:t>P’s case</w:t>
      </w:r>
      <w:r w:rsidR="00FE42BD" w:rsidRPr="0097135A">
        <w:rPr>
          <w:szCs w:val="28"/>
          <w:lang w:val="en-GB"/>
        </w:rPr>
        <w:t xml:space="preserve"> at all</w:t>
      </w:r>
      <w:r w:rsidR="00FE6746" w:rsidRPr="0097135A">
        <w:rPr>
          <w:szCs w:val="28"/>
          <w:lang w:val="en-GB"/>
        </w:rPr>
        <w:t>.</w:t>
      </w:r>
    </w:p>
    <w:p w:rsidR="009F3A67" w:rsidRPr="009F3A67" w:rsidRDefault="009F3A67" w:rsidP="0060207A">
      <w:pPr>
        <w:spacing w:line="360" w:lineRule="auto"/>
        <w:jc w:val="both"/>
        <w:rPr>
          <w:szCs w:val="28"/>
        </w:rPr>
      </w:pPr>
    </w:p>
    <w:p w:rsidR="00730A58" w:rsidRPr="0097135A" w:rsidRDefault="009F3A67" w:rsidP="0060207A">
      <w:pPr>
        <w:pStyle w:val="ListParagraph"/>
        <w:numPr>
          <w:ilvl w:val="0"/>
          <w:numId w:val="17"/>
        </w:numPr>
        <w:spacing w:line="360" w:lineRule="auto"/>
        <w:ind w:left="0" w:firstLine="0"/>
        <w:jc w:val="both"/>
        <w:rPr>
          <w:szCs w:val="28"/>
        </w:rPr>
      </w:pPr>
      <w:r>
        <w:rPr>
          <w:szCs w:val="28"/>
        </w:rPr>
        <w:t>All in all, P’s case is just plainly unbelievable.</w:t>
      </w:r>
    </w:p>
    <w:p w:rsidR="00FE6746" w:rsidRPr="0097135A" w:rsidRDefault="00FE6746" w:rsidP="0060207A">
      <w:pPr>
        <w:pStyle w:val="ListParagraph"/>
        <w:spacing w:line="360" w:lineRule="auto"/>
        <w:rPr>
          <w:i/>
          <w:szCs w:val="28"/>
        </w:rPr>
      </w:pPr>
    </w:p>
    <w:p w:rsidR="00FE6746" w:rsidRPr="0097135A" w:rsidRDefault="00FE6746" w:rsidP="0060207A">
      <w:pPr>
        <w:pStyle w:val="ListParagraph"/>
        <w:spacing w:line="360" w:lineRule="auto"/>
        <w:ind w:left="0"/>
        <w:jc w:val="both"/>
        <w:rPr>
          <w:i/>
          <w:szCs w:val="28"/>
        </w:rPr>
      </w:pPr>
      <w:r w:rsidRPr="0097135A">
        <w:rPr>
          <w:i/>
          <w:szCs w:val="28"/>
        </w:rPr>
        <w:t xml:space="preserve">Evidence given by D2 at </w:t>
      </w:r>
      <w:r w:rsidR="00CD454A" w:rsidRPr="0097135A">
        <w:rPr>
          <w:i/>
          <w:szCs w:val="28"/>
        </w:rPr>
        <w:t xml:space="preserve">the </w:t>
      </w:r>
      <w:r w:rsidRPr="0097135A">
        <w:rPr>
          <w:i/>
          <w:szCs w:val="28"/>
        </w:rPr>
        <w:t xml:space="preserve">trial </w:t>
      </w:r>
    </w:p>
    <w:p w:rsidR="00922C50" w:rsidRPr="0097135A" w:rsidRDefault="00922C50" w:rsidP="0060207A">
      <w:pPr>
        <w:pStyle w:val="ListParagraph"/>
        <w:spacing w:line="360" w:lineRule="auto"/>
        <w:rPr>
          <w:szCs w:val="28"/>
        </w:rPr>
      </w:pPr>
    </w:p>
    <w:p w:rsidR="004B0197" w:rsidRPr="0097135A" w:rsidRDefault="003A27BA" w:rsidP="0060207A">
      <w:pPr>
        <w:pStyle w:val="ListParagraph"/>
        <w:numPr>
          <w:ilvl w:val="0"/>
          <w:numId w:val="17"/>
        </w:numPr>
        <w:spacing w:line="360" w:lineRule="auto"/>
        <w:ind w:left="0" w:firstLine="0"/>
        <w:jc w:val="both"/>
        <w:rPr>
          <w:szCs w:val="28"/>
        </w:rPr>
      </w:pPr>
      <w:r w:rsidRPr="0097135A">
        <w:rPr>
          <w:szCs w:val="28"/>
        </w:rPr>
        <w:t xml:space="preserve">In contrast to P’s evidence, D2 on the other hand was able to give a cogent and logical account of what </w:t>
      </w:r>
      <w:r w:rsidR="00EA7848">
        <w:rPr>
          <w:szCs w:val="28"/>
        </w:rPr>
        <w:t>had taken</w:t>
      </w:r>
      <w:r w:rsidRPr="0097135A">
        <w:rPr>
          <w:szCs w:val="28"/>
        </w:rPr>
        <w:t xml:space="preserve"> place during the Accident</w:t>
      </w:r>
      <w:r w:rsidR="004B0197" w:rsidRPr="0097135A">
        <w:rPr>
          <w:szCs w:val="28"/>
        </w:rPr>
        <w:t xml:space="preserve"> at the trial</w:t>
      </w:r>
      <w:r w:rsidRPr="0097135A">
        <w:rPr>
          <w:szCs w:val="28"/>
        </w:rPr>
        <w:t>.</w:t>
      </w:r>
      <w:r w:rsidR="00991429" w:rsidRPr="0097135A">
        <w:rPr>
          <w:szCs w:val="28"/>
        </w:rPr>
        <w:t xml:space="preserve">  </w:t>
      </w:r>
    </w:p>
    <w:p w:rsidR="004B0197" w:rsidRPr="0097135A" w:rsidRDefault="004B0197" w:rsidP="0060207A">
      <w:pPr>
        <w:pStyle w:val="ListParagraph"/>
        <w:spacing w:line="360" w:lineRule="auto"/>
        <w:rPr>
          <w:szCs w:val="28"/>
        </w:rPr>
      </w:pPr>
    </w:p>
    <w:p w:rsidR="00A128CC" w:rsidRPr="0097135A" w:rsidRDefault="00A128CC" w:rsidP="0060207A">
      <w:pPr>
        <w:pStyle w:val="ListParagraph"/>
        <w:numPr>
          <w:ilvl w:val="0"/>
          <w:numId w:val="17"/>
        </w:numPr>
        <w:spacing w:line="360" w:lineRule="auto"/>
        <w:ind w:left="0" w:firstLine="0"/>
        <w:jc w:val="both"/>
        <w:rPr>
          <w:szCs w:val="28"/>
        </w:rPr>
      </w:pPr>
      <w:r w:rsidRPr="0097135A">
        <w:rPr>
          <w:szCs w:val="28"/>
        </w:rPr>
        <w:t>At the materi</w:t>
      </w:r>
      <w:r w:rsidR="00EA7848">
        <w:rPr>
          <w:szCs w:val="28"/>
        </w:rPr>
        <w:t>al time of the Accident, D2 said</w:t>
      </w:r>
      <w:r w:rsidRPr="0097135A">
        <w:rPr>
          <w:szCs w:val="28"/>
        </w:rPr>
        <w:t xml:space="preserve"> the Taxi was travelling downhill on the 2</w:t>
      </w:r>
      <w:r w:rsidRPr="0097135A">
        <w:rPr>
          <w:szCs w:val="28"/>
          <w:vertAlign w:val="superscript"/>
        </w:rPr>
        <w:t>nd</w:t>
      </w:r>
      <w:r w:rsidRPr="0097135A">
        <w:rPr>
          <w:szCs w:val="28"/>
        </w:rPr>
        <w:t xml:space="preserve"> lane of Garden Road.  </w:t>
      </w:r>
      <w:r w:rsidR="00317E56">
        <w:rPr>
          <w:szCs w:val="28"/>
        </w:rPr>
        <w:t>The</w:t>
      </w:r>
      <w:r w:rsidR="00B44ED8" w:rsidRPr="0097135A">
        <w:rPr>
          <w:szCs w:val="28"/>
        </w:rPr>
        <w:t xml:space="preserve"> MC was travelling on his left on the 1</w:t>
      </w:r>
      <w:r w:rsidR="00B44ED8" w:rsidRPr="0097135A">
        <w:rPr>
          <w:szCs w:val="28"/>
          <w:vertAlign w:val="superscript"/>
        </w:rPr>
        <w:t>st</w:t>
      </w:r>
      <w:r w:rsidR="00B44ED8" w:rsidRPr="0097135A">
        <w:rPr>
          <w:szCs w:val="28"/>
        </w:rPr>
        <w:t xml:space="preserve"> lane.  </w:t>
      </w:r>
      <w:r w:rsidR="00042CAC" w:rsidRPr="0097135A">
        <w:rPr>
          <w:szCs w:val="28"/>
        </w:rPr>
        <w:t>The</w:t>
      </w:r>
      <w:r w:rsidR="00EA7848">
        <w:rPr>
          <w:szCs w:val="28"/>
        </w:rPr>
        <w:t>y</w:t>
      </w:r>
      <w:r w:rsidR="00042CAC" w:rsidRPr="0097135A">
        <w:rPr>
          <w:szCs w:val="28"/>
        </w:rPr>
        <w:t xml:space="preserve"> were both travelling at 30-40 km/h at the time</w:t>
      </w:r>
      <w:r w:rsidR="00EA7848">
        <w:rPr>
          <w:szCs w:val="28"/>
        </w:rPr>
        <w:t xml:space="preserve"> of the Accident</w:t>
      </w:r>
      <w:r w:rsidR="00042CAC" w:rsidRPr="0097135A">
        <w:rPr>
          <w:szCs w:val="28"/>
        </w:rPr>
        <w:t xml:space="preserve">.  </w:t>
      </w:r>
      <w:r w:rsidRPr="0097135A">
        <w:rPr>
          <w:szCs w:val="28"/>
        </w:rPr>
        <w:t>D2 had noticed the presence of the MC at the junction of Robinson Road and Garden Road</w:t>
      </w:r>
      <w:r w:rsidR="000426D3" w:rsidRPr="0097135A">
        <w:rPr>
          <w:szCs w:val="28"/>
        </w:rPr>
        <w:t xml:space="preserve"> where the “Give Way” sign was situated at</w:t>
      </w:r>
      <w:r w:rsidRPr="0097135A">
        <w:rPr>
          <w:szCs w:val="28"/>
        </w:rPr>
        <w:t>.  P was travelling behind the Taxi at th</w:t>
      </w:r>
      <w:r w:rsidR="00B44ED8" w:rsidRPr="0097135A">
        <w:rPr>
          <w:szCs w:val="28"/>
        </w:rPr>
        <w:t>at</w:t>
      </w:r>
      <w:r w:rsidRPr="0097135A">
        <w:rPr>
          <w:szCs w:val="28"/>
        </w:rPr>
        <w:t xml:space="preserve"> time.</w:t>
      </w:r>
      <w:r w:rsidR="000426D3" w:rsidRPr="0097135A">
        <w:rPr>
          <w:szCs w:val="28"/>
        </w:rPr>
        <w:t xml:space="preserve">  </w:t>
      </w:r>
    </w:p>
    <w:p w:rsidR="00A128CC" w:rsidRPr="0097135A" w:rsidRDefault="00A128CC" w:rsidP="0060207A">
      <w:pPr>
        <w:pStyle w:val="ListParagraph"/>
        <w:spacing w:line="360" w:lineRule="auto"/>
        <w:rPr>
          <w:szCs w:val="28"/>
        </w:rPr>
      </w:pPr>
    </w:p>
    <w:p w:rsidR="00A542E3" w:rsidRPr="0097135A" w:rsidRDefault="00B44ED8" w:rsidP="0060207A">
      <w:pPr>
        <w:pStyle w:val="ListParagraph"/>
        <w:numPr>
          <w:ilvl w:val="0"/>
          <w:numId w:val="17"/>
        </w:numPr>
        <w:spacing w:line="360" w:lineRule="auto"/>
        <w:ind w:left="0" w:firstLine="0"/>
        <w:jc w:val="both"/>
        <w:rPr>
          <w:szCs w:val="28"/>
        </w:rPr>
      </w:pPr>
      <w:r w:rsidRPr="0097135A">
        <w:rPr>
          <w:szCs w:val="28"/>
        </w:rPr>
        <w:t>When the 2 vehicle</w:t>
      </w:r>
      <w:r w:rsidR="00D46F51" w:rsidRPr="0097135A">
        <w:rPr>
          <w:szCs w:val="28"/>
        </w:rPr>
        <w:t>s</w:t>
      </w:r>
      <w:r w:rsidRPr="0097135A">
        <w:rPr>
          <w:szCs w:val="28"/>
        </w:rPr>
        <w:t xml:space="preserve"> were negotiating the bend on Garden Road, he noticed that the MC started to drive into the 2</w:t>
      </w:r>
      <w:r w:rsidRPr="0097135A">
        <w:rPr>
          <w:szCs w:val="28"/>
          <w:vertAlign w:val="superscript"/>
        </w:rPr>
        <w:t>nd</w:t>
      </w:r>
      <w:r w:rsidRPr="0097135A">
        <w:rPr>
          <w:szCs w:val="28"/>
        </w:rPr>
        <w:t xml:space="preserve"> lane.  D2 </w:t>
      </w:r>
      <w:r w:rsidR="000B567A" w:rsidRPr="0097135A">
        <w:rPr>
          <w:szCs w:val="28"/>
        </w:rPr>
        <w:t xml:space="preserve">then steered to the right </w:t>
      </w:r>
      <w:r w:rsidR="00EF4DFF" w:rsidRPr="0097135A">
        <w:rPr>
          <w:szCs w:val="28"/>
        </w:rPr>
        <w:t xml:space="preserve">and </w:t>
      </w:r>
      <w:r w:rsidR="00D46F51" w:rsidRPr="0097135A">
        <w:rPr>
          <w:szCs w:val="28"/>
        </w:rPr>
        <w:t xml:space="preserve">tried to </w:t>
      </w:r>
      <w:r w:rsidR="00EF4DFF" w:rsidRPr="0097135A">
        <w:rPr>
          <w:szCs w:val="28"/>
        </w:rPr>
        <w:t xml:space="preserve">slow down the Taxi.  </w:t>
      </w:r>
      <w:r w:rsidRPr="0097135A">
        <w:rPr>
          <w:szCs w:val="28"/>
        </w:rPr>
        <w:t>However,</w:t>
      </w:r>
      <w:r w:rsidR="00EF4DFF" w:rsidRPr="0097135A">
        <w:rPr>
          <w:szCs w:val="28"/>
        </w:rPr>
        <w:t xml:space="preserve"> the MC still hit the left side</w:t>
      </w:r>
      <w:r w:rsidR="00C65239">
        <w:rPr>
          <w:szCs w:val="28"/>
        </w:rPr>
        <w:t xml:space="preserve"> wing</w:t>
      </w:r>
      <w:r w:rsidR="00EF4DFF" w:rsidRPr="0097135A">
        <w:rPr>
          <w:szCs w:val="28"/>
        </w:rPr>
        <w:t xml:space="preserve"> mirror of the Taxi.  D2 managed to stop the Taxi </w:t>
      </w:r>
      <w:r w:rsidR="00317E56">
        <w:rPr>
          <w:szCs w:val="28"/>
        </w:rPr>
        <w:t xml:space="preserve">a few </w:t>
      </w:r>
      <w:proofErr w:type="spellStart"/>
      <w:r w:rsidR="00317E56">
        <w:rPr>
          <w:szCs w:val="28"/>
        </w:rPr>
        <w:t>metres</w:t>
      </w:r>
      <w:proofErr w:type="spellEnd"/>
      <w:r w:rsidR="00317E56">
        <w:rPr>
          <w:szCs w:val="28"/>
        </w:rPr>
        <w:t xml:space="preserve"> downhill </w:t>
      </w:r>
      <w:r w:rsidR="00EF4DFF" w:rsidRPr="0097135A">
        <w:rPr>
          <w:szCs w:val="28"/>
        </w:rPr>
        <w:t>towards the central dividing line</w:t>
      </w:r>
      <w:r w:rsidR="00D46F51" w:rsidRPr="0097135A">
        <w:rPr>
          <w:szCs w:val="28"/>
        </w:rPr>
        <w:t xml:space="preserve"> close to the plastic bollards.   When he came out of the Taxi, he saw the MC was</w:t>
      </w:r>
      <w:r w:rsidR="00C65239">
        <w:rPr>
          <w:szCs w:val="28"/>
        </w:rPr>
        <w:t xml:space="preserve"> lying across the dividing lines</w:t>
      </w:r>
      <w:r w:rsidR="00D46F51" w:rsidRPr="0097135A">
        <w:rPr>
          <w:szCs w:val="28"/>
        </w:rPr>
        <w:t xml:space="preserve"> between the 1</w:t>
      </w:r>
      <w:r w:rsidR="00D46F51" w:rsidRPr="0097135A">
        <w:rPr>
          <w:szCs w:val="28"/>
          <w:vertAlign w:val="superscript"/>
        </w:rPr>
        <w:t>st</w:t>
      </w:r>
      <w:r w:rsidR="00D46F51" w:rsidRPr="0097135A">
        <w:rPr>
          <w:szCs w:val="28"/>
        </w:rPr>
        <w:t xml:space="preserve"> and 2</w:t>
      </w:r>
      <w:r w:rsidR="00D46F51" w:rsidRPr="0097135A">
        <w:rPr>
          <w:szCs w:val="28"/>
          <w:vertAlign w:val="superscript"/>
        </w:rPr>
        <w:t>nd</w:t>
      </w:r>
      <w:r w:rsidR="00D46F51" w:rsidRPr="0097135A">
        <w:rPr>
          <w:szCs w:val="28"/>
        </w:rPr>
        <w:t xml:space="preserve"> lanes.  D2 helped P to put the MC to an upright position and pla</w:t>
      </w:r>
      <w:r w:rsidR="00C65239">
        <w:rPr>
          <w:szCs w:val="28"/>
        </w:rPr>
        <w:t>ce</w:t>
      </w:r>
      <w:r w:rsidR="00A542E3" w:rsidRPr="0097135A">
        <w:rPr>
          <w:szCs w:val="28"/>
        </w:rPr>
        <w:t xml:space="preserve"> it at a positon near to the </w:t>
      </w:r>
      <w:proofErr w:type="spellStart"/>
      <w:r w:rsidR="00A542E3" w:rsidRPr="0097135A">
        <w:rPr>
          <w:szCs w:val="28"/>
        </w:rPr>
        <w:t>kerbside</w:t>
      </w:r>
      <w:proofErr w:type="spellEnd"/>
      <w:r w:rsidR="00A542E3" w:rsidRPr="0097135A">
        <w:rPr>
          <w:szCs w:val="28"/>
        </w:rPr>
        <w:t xml:space="preserve">.  </w:t>
      </w:r>
    </w:p>
    <w:p w:rsidR="00A542E3" w:rsidRPr="0097135A" w:rsidRDefault="00A542E3" w:rsidP="0060207A">
      <w:pPr>
        <w:pStyle w:val="ListParagraph"/>
        <w:spacing w:line="360" w:lineRule="auto"/>
        <w:rPr>
          <w:szCs w:val="28"/>
        </w:rPr>
      </w:pPr>
    </w:p>
    <w:p w:rsidR="00A542E3" w:rsidRPr="0097135A" w:rsidRDefault="00A542E3" w:rsidP="0060207A">
      <w:pPr>
        <w:pStyle w:val="ListParagraph"/>
        <w:numPr>
          <w:ilvl w:val="0"/>
          <w:numId w:val="17"/>
        </w:numPr>
        <w:spacing w:line="360" w:lineRule="auto"/>
        <w:ind w:left="0" w:firstLine="0"/>
        <w:jc w:val="both"/>
        <w:rPr>
          <w:szCs w:val="28"/>
        </w:rPr>
      </w:pPr>
      <w:r w:rsidRPr="0097135A">
        <w:rPr>
          <w:szCs w:val="28"/>
        </w:rPr>
        <w:t>The Taxi was not damaged in any material way.  Only the left wing mirror was forced into a “folded position”. D2 only had to flip back to its original position after the Accident.  As it was not his fault, he di</w:t>
      </w:r>
      <w:r w:rsidR="00C65239">
        <w:rPr>
          <w:szCs w:val="28"/>
        </w:rPr>
        <w:t>d not report the matter to the p</w:t>
      </w:r>
      <w:r w:rsidRPr="0097135A">
        <w:rPr>
          <w:szCs w:val="28"/>
        </w:rPr>
        <w:t xml:space="preserve">olice.  </w:t>
      </w:r>
    </w:p>
    <w:p w:rsidR="00C5743C" w:rsidRPr="0097135A" w:rsidRDefault="00C5743C" w:rsidP="0097135A">
      <w:pPr>
        <w:pStyle w:val="ListParagraph"/>
        <w:spacing w:line="360" w:lineRule="auto"/>
        <w:rPr>
          <w:szCs w:val="28"/>
        </w:rPr>
      </w:pPr>
    </w:p>
    <w:p w:rsidR="00C5743C" w:rsidRPr="0097135A" w:rsidRDefault="00C5743C" w:rsidP="0060207A">
      <w:pPr>
        <w:pStyle w:val="ListParagraph"/>
        <w:numPr>
          <w:ilvl w:val="0"/>
          <w:numId w:val="17"/>
        </w:numPr>
        <w:spacing w:line="360" w:lineRule="auto"/>
        <w:ind w:left="0" w:firstLine="0"/>
        <w:jc w:val="both"/>
        <w:rPr>
          <w:szCs w:val="28"/>
        </w:rPr>
      </w:pPr>
      <w:r w:rsidRPr="0097135A">
        <w:rPr>
          <w:szCs w:val="28"/>
        </w:rPr>
        <w:lastRenderedPageBreak/>
        <w:t xml:space="preserve">D2’s oral evidence is completely consistent with the contents of his police statement </w:t>
      </w:r>
      <w:r w:rsidR="00317E56">
        <w:rPr>
          <w:szCs w:val="28"/>
        </w:rPr>
        <w:t>dated 19 December 2014 which</w:t>
      </w:r>
      <w:r w:rsidR="00BF5412" w:rsidRPr="0097135A">
        <w:rPr>
          <w:szCs w:val="28"/>
        </w:rPr>
        <w:t xml:space="preserve"> was made after P had </w:t>
      </w:r>
      <w:r w:rsidR="004C62A9">
        <w:rPr>
          <w:szCs w:val="28"/>
        </w:rPr>
        <w:t>complain</w:t>
      </w:r>
      <w:r w:rsidR="00317E56">
        <w:rPr>
          <w:szCs w:val="28"/>
        </w:rPr>
        <w:t>ed</w:t>
      </w:r>
      <w:r w:rsidR="00BF5412" w:rsidRPr="0097135A">
        <w:rPr>
          <w:szCs w:val="28"/>
        </w:rPr>
        <w:t xml:space="preserve"> </w:t>
      </w:r>
      <w:r w:rsidR="00317E56">
        <w:rPr>
          <w:szCs w:val="28"/>
        </w:rPr>
        <w:t xml:space="preserve">the matter </w:t>
      </w:r>
      <w:r w:rsidR="00BF5412" w:rsidRPr="0097135A">
        <w:rPr>
          <w:szCs w:val="28"/>
        </w:rPr>
        <w:t>to the police.</w:t>
      </w:r>
    </w:p>
    <w:p w:rsidR="00FE6746" w:rsidRPr="0097135A" w:rsidRDefault="00FE6746" w:rsidP="0060207A">
      <w:pPr>
        <w:pStyle w:val="ListParagraph"/>
        <w:spacing w:line="360" w:lineRule="auto"/>
        <w:rPr>
          <w:szCs w:val="28"/>
        </w:rPr>
      </w:pPr>
    </w:p>
    <w:p w:rsidR="00FE6746" w:rsidRPr="0097135A" w:rsidRDefault="00FE6746" w:rsidP="0060207A">
      <w:pPr>
        <w:pStyle w:val="ListParagraph"/>
        <w:numPr>
          <w:ilvl w:val="0"/>
          <w:numId w:val="17"/>
        </w:numPr>
        <w:spacing w:line="360" w:lineRule="auto"/>
        <w:ind w:left="0" w:firstLine="0"/>
        <w:jc w:val="both"/>
        <w:rPr>
          <w:szCs w:val="28"/>
        </w:rPr>
      </w:pPr>
      <w:r w:rsidRPr="0097135A">
        <w:rPr>
          <w:szCs w:val="28"/>
        </w:rPr>
        <w:t xml:space="preserve">I find D2’s account </w:t>
      </w:r>
      <w:r w:rsidR="00C65239">
        <w:rPr>
          <w:szCs w:val="28"/>
        </w:rPr>
        <w:t>entirely</w:t>
      </w:r>
      <w:r w:rsidRPr="0097135A">
        <w:rPr>
          <w:szCs w:val="28"/>
        </w:rPr>
        <w:t xml:space="preserve"> consistent with the layout of the road; the damage </w:t>
      </w:r>
      <w:r w:rsidR="00ED1961" w:rsidRPr="0097135A">
        <w:rPr>
          <w:szCs w:val="28"/>
        </w:rPr>
        <w:t xml:space="preserve">caused </w:t>
      </w:r>
      <w:r w:rsidRPr="0097135A">
        <w:rPr>
          <w:szCs w:val="28"/>
        </w:rPr>
        <w:t>to the respective vehicles, the position of the scratch marks left by the MC on the 1</w:t>
      </w:r>
      <w:r w:rsidRPr="0097135A">
        <w:rPr>
          <w:szCs w:val="28"/>
          <w:vertAlign w:val="superscript"/>
        </w:rPr>
        <w:t>st</w:t>
      </w:r>
      <w:r w:rsidRPr="0097135A">
        <w:rPr>
          <w:szCs w:val="28"/>
        </w:rPr>
        <w:t xml:space="preserve"> </w:t>
      </w:r>
      <w:r w:rsidR="00ED1961" w:rsidRPr="0097135A">
        <w:rPr>
          <w:szCs w:val="28"/>
        </w:rPr>
        <w:t>lane of the road; and</w:t>
      </w:r>
      <w:r w:rsidRPr="0097135A">
        <w:rPr>
          <w:szCs w:val="28"/>
        </w:rPr>
        <w:t xml:space="preserve"> the end up positions of both </w:t>
      </w:r>
      <w:r w:rsidR="00ED1961" w:rsidRPr="0097135A">
        <w:rPr>
          <w:szCs w:val="28"/>
        </w:rPr>
        <w:t>vehicles</w:t>
      </w:r>
      <w:r w:rsidR="00624059">
        <w:rPr>
          <w:szCs w:val="28"/>
        </w:rPr>
        <w:t xml:space="preserve"> after the Accident</w:t>
      </w:r>
      <w:r w:rsidR="00ED1961" w:rsidRPr="0097135A">
        <w:rPr>
          <w:szCs w:val="28"/>
        </w:rPr>
        <w:t xml:space="preserve">.  </w:t>
      </w:r>
    </w:p>
    <w:p w:rsidR="00730A58" w:rsidRPr="0097135A" w:rsidRDefault="00730A58" w:rsidP="0060207A">
      <w:pPr>
        <w:pStyle w:val="ListParagraph"/>
        <w:spacing w:line="360" w:lineRule="auto"/>
        <w:ind w:left="0"/>
        <w:jc w:val="both"/>
        <w:rPr>
          <w:szCs w:val="28"/>
        </w:rPr>
      </w:pPr>
    </w:p>
    <w:p w:rsidR="00D46F51" w:rsidRPr="0097135A" w:rsidRDefault="00730A58" w:rsidP="0060207A">
      <w:pPr>
        <w:pStyle w:val="ListParagraph"/>
        <w:spacing w:line="360" w:lineRule="auto"/>
        <w:ind w:left="0"/>
        <w:jc w:val="both"/>
        <w:rPr>
          <w:i/>
          <w:szCs w:val="28"/>
        </w:rPr>
      </w:pPr>
      <w:r w:rsidRPr="0097135A">
        <w:rPr>
          <w:i/>
          <w:szCs w:val="28"/>
        </w:rPr>
        <w:t xml:space="preserve">Conclusion on liability </w:t>
      </w:r>
      <w:r w:rsidR="00D46F51" w:rsidRPr="0097135A">
        <w:rPr>
          <w:i/>
          <w:szCs w:val="28"/>
        </w:rPr>
        <w:t xml:space="preserve"> </w:t>
      </w:r>
    </w:p>
    <w:p w:rsidR="00D46F51" w:rsidRPr="0097135A" w:rsidRDefault="00D46F51" w:rsidP="0060207A">
      <w:pPr>
        <w:pStyle w:val="ListParagraph"/>
        <w:spacing w:line="360" w:lineRule="auto"/>
        <w:rPr>
          <w:szCs w:val="28"/>
        </w:rPr>
      </w:pPr>
    </w:p>
    <w:p w:rsidR="00165469" w:rsidRPr="0097135A" w:rsidRDefault="00B379A1" w:rsidP="0060207A">
      <w:pPr>
        <w:pStyle w:val="ListParagraph"/>
        <w:numPr>
          <w:ilvl w:val="0"/>
          <w:numId w:val="17"/>
        </w:numPr>
        <w:spacing w:line="360" w:lineRule="auto"/>
        <w:ind w:left="0" w:firstLine="0"/>
        <w:jc w:val="both"/>
        <w:rPr>
          <w:szCs w:val="28"/>
        </w:rPr>
      </w:pPr>
      <w:r w:rsidRPr="0097135A">
        <w:rPr>
          <w:szCs w:val="28"/>
        </w:rPr>
        <w:t>Based on</w:t>
      </w:r>
      <w:r w:rsidR="00050B10" w:rsidRPr="0097135A">
        <w:rPr>
          <w:szCs w:val="28"/>
          <w:lang w:val="en-GB"/>
        </w:rPr>
        <w:t xml:space="preserve"> the above </w:t>
      </w:r>
      <w:r w:rsidRPr="0097135A">
        <w:rPr>
          <w:szCs w:val="28"/>
          <w:lang w:val="en-GB"/>
        </w:rPr>
        <w:t xml:space="preserve">analysis, </w:t>
      </w:r>
      <w:r w:rsidR="00050B10" w:rsidRPr="0097135A">
        <w:rPr>
          <w:szCs w:val="28"/>
          <w:lang w:val="en-GB"/>
        </w:rPr>
        <w:t xml:space="preserve">I come to the </w:t>
      </w:r>
      <w:r w:rsidR="00FE42BD" w:rsidRPr="0097135A">
        <w:rPr>
          <w:szCs w:val="28"/>
          <w:lang w:val="en-GB"/>
        </w:rPr>
        <w:t>only logical</w:t>
      </w:r>
      <w:r w:rsidRPr="0097135A">
        <w:rPr>
          <w:szCs w:val="28"/>
          <w:lang w:val="en-GB"/>
        </w:rPr>
        <w:t xml:space="preserve"> conclusion that</w:t>
      </w:r>
      <w:r w:rsidR="00624059">
        <w:rPr>
          <w:szCs w:val="28"/>
          <w:lang w:val="en-GB"/>
        </w:rPr>
        <w:t xml:space="preserve"> </w:t>
      </w:r>
      <w:r w:rsidR="00050B10" w:rsidRPr="0097135A">
        <w:rPr>
          <w:szCs w:val="28"/>
          <w:lang w:val="en-GB"/>
        </w:rPr>
        <w:t>th</w:t>
      </w:r>
      <w:r w:rsidRPr="0097135A">
        <w:rPr>
          <w:szCs w:val="28"/>
          <w:lang w:val="en-GB"/>
        </w:rPr>
        <w:t xml:space="preserve">e Taxi did not crash into the MC in the </w:t>
      </w:r>
      <w:r w:rsidR="00050B10" w:rsidRPr="0097135A">
        <w:rPr>
          <w:szCs w:val="28"/>
          <w:lang w:val="en-GB"/>
        </w:rPr>
        <w:t xml:space="preserve">Accident. </w:t>
      </w:r>
      <w:r w:rsidR="006958C5">
        <w:rPr>
          <w:szCs w:val="28"/>
          <w:lang w:val="en-GB"/>
        </w:rPr>
        <w:t>In my judgment, i</w:t>
      </w:r>
      <w:r w:rsidR="00123542">
        <w:rPr>
          <w:szCs w:val="28"/>
          <w:lang w:val="en-GB"/>
        </w:rPr>
        <w:t>t is</w:t>
      </w:r>
      <w:r w:rsidR="00761A60" w:rsidRPr="0097135A">
        <w:rPr>
          <w:szCs w:val="28"/>
          <w:lang w:val="en-GB"/>
        </w:rPr>
        <w:t xml:space="preserve"> beyond any shadow of doubt that it was P who had driven the MC </w:t>
      </w:r>
      <w:r w:rsidR="00CC52E6" w:rsidRPr="0097135A">
        <w:rPr>
          <w:szCs w:val="28"/>
          <w:lang w:val="en-GB"/>
        </w:rPr>
        <w:t xml:space="preserve">into the path of the </w:t>
      </w:r>
      <w:r w:rsidR="00761A60" w:rsidRPr="0097135A">
        <w:rPr>
          <w:szCs w:val="28"/>
          <w:lang w:val="en-GB"/>
        </w:rPr>
        <w:t xml:space="preserve">Taxi when he changed lane without first ascertaining </w:t>
      </w:r>
      <w:r w:rsidR="00C65239">
        <w:rPr>
          <w:szCs w:val="28"/>
          <w:lang w:val="en-GB"/>
        </w:rPr>
        <w:t xml:space="preserve">whether </w:t>
      </w:r>
      <w:r w:rsidR="00761A60" w:rsidRPr="0097135A">
        <w:rPr>
          <w:szCs w:val="28"/>
          <w:lang w:val="en-GB"/>
        </w:rPr>
        <w:t xml:space="preserve">it was safe to do so.  </w:t>
      </w:r>
      <w:r w:rsidR="00050B10" w:rsidRPr="0097135A">
        <w:rPr>
          <w:szCs w:val="28"/>
          <w:lang w:val="en-GB"/>
        </w:rPr>
        <w:t>D2 took reasonable care to avoid the M</w:t>
      </w:r>
      <w:r w:rsidR="00761A60" w:rsidRPr="0097135A">
        <w:rPr>
          <w:szCs w:val="28"/>
          <w:lang w:val="en-GB"/>
        </w:rPr>
        <w:t>C</w:t>
      </w:r>
      <w:r w:rsidR="00050B10" w:rsidRPr="0097135A">
        <w:rPr>
          <w:szCs w:val="28"/>
          <w:lang w:val="en-GB"/>
        </w:rPr>
        <w:t xml:space="preserve"> by </w:t>
      </w:r>
      <w:r w:rsidR="00761A60" w:rsidRPr="0097135A">
        <w:rPr>
          <w:szCs w:val="28"/>
          <w:lang w:val="en-GB"/>
        </w:rPr>
        <w:t xml:space="preserve">steering </w:t>
      </w:r>
      <w:r w:rsidR="00050B10" w:rsidRPr="0097135A">
        <w:rPr>
          <w:szCs w:val="28"/>
          <w:lang w:val="en-GB"/>
        </w:rPr>
        <w:t>right</w:t>
      </w:r>
      <w:r w:rsidR="00CC52E6" w:rsidRPr="0097135A">
        <w:rPr>
          <w:szCs w:val="28"/>
          <w:lang w:val="en-GB"/>
        </w:rPr>
        <w:t>,</w:t>
      </w:r>
      <w:r w:rsidR="00050B10" w:rsidRPr="0097135A">
        <w:rPr>
          <w:szCs w:val="28"/>
          <w:lang w:val="en-GB"/>
        </w:rPr>
        <w:t xml:space="preserve"> </w:t>
      </w:r>
      <w:r w:rsidR="005A0F81" w:rsidRPr="0097135A">
        <w:rPr>
          <w:szCs w:val="28"/>
          <w:lang w:val="en-GB"/>
        </w:rPr>
        <w:t xml:space="preserve">decelerated and </w:t>
      </w:r>
      <w:r w:rsidR="00CC52E6" w:rsidRPr="0097135A">
        <w:rPr>
          <w:szCs w:val="28"/>
          <w:lang w:val="en-GB"/>
        </w:rPr>
        <w:t xml:space="preserve">finally </w:t>
      </w:r>
      <w:r w:rsidR="005A0F81" w:rsidRPr="0097135A">
        <w:rPr>
          <w:szCs w:val="28"/>
          <w:lang w:val="en-GB"/>
        </w:rPr>
        <w:t xml:space="preserve">stopped </w:t>
      </w:r>
      <w:r w:rsidR="00050B10" w:rsidRPr="0097135A">
        <w:rPr>
          <w:szCs w:val="28"/>
          <w:lang w:val="en-GB"/>
        </w:rPr>
        <w:t>on the left 2</w:t>
      </w:r>
      <w:r w:rsidR="00050B10" w:rsidRPr="0097135A">
        <w:rPr>
          <w:szCs w:val="28"/>
          <w:vertAlign w:val="superscript"/>
          <w:lang w:val="en-GB"/>
        </w:rPr>
        <w:t>nd</w:t>
      </w:r>
      <w:r w:rsidR="00050B10" w:rsidRPr="0097135A">
        <w:rPr>
          <w:szCs w:val="28"/>
          <w:lang w:val="en-GB"/>
        </w:rPr>
        <w:t xml:space="preserve"> lane when </w:t>
      </w:r>
      <w:r w:rsidR="00165469" w:rsidRPr="0097135A">
        <w:rPr>
          <w:szCs w:val="28"/>
          <w:lang w:val="en-GB"/>
        </w:rPr>
        <w:t>he</w:t>
      </w:r>
      <w:r w:rsidR="00050B10" w:rsidRPr="0097135A">
        <w:rPr>
          <w:szCs w:val="28"/>
          <w:lang w:val="en-GB"/>
        </w:rPr>
        <w:t xml:space="preserve"> saw the M</w:t>
      </w:r>
      <w:r w:rsidR="00165469" w:rsidRPr="0097135A">
        <w:rPr>
          <w:szCs w:val="28"/>
          <w:lang w:val="en-GB"/>
        </w:rPr>
        <w:t>C</w:t>
      </w:r>
      <w:r w:rsidR="00050B10" w:rsidRPr="0097135A">
        <w:rPr>
          <w:szCs w:val="28"/>
          <w:lang w:val="en-GB"/>
        </w:rPr>
        <w:t xml:space="preserve"> was cutting into </w:t>
      </w:r>
      <w:r w:rsidR="00165469" w:rsidRPr="0097135A">
        <w:rPr>
          <w:szCs w:val="28"/>
          <w:lang w:val="en-GB"/>
        </w:rPr>
        <w:t xml:space="preserve">his </w:t>
      </w:r>
      <w:r w:rsidR="00050B10" w:rsidRPr="0097135A">
        <w:rPr>
          <w:szCs w:val="28"/>
          <w:lang w:val="en-GB"/>
        </w:rPr>
        <w:t xml:space="preserve">lane. </w:t>
      </w:r>
      <w:r w:rsidR="005A0F81" w:rsidRPr="0097135A">
        <w:rPr>
          <w:szCs w:val="28"/>
          <w:lang w:val="en-GB"/>
        </w:rPr>
        <w:t xml:space="preserve"> </w:t>
      </w:r>
      <w:r w:rsidR="00165469" w:rsidRPr="0097135A">
        <w:rPr>
          <w:szCs w:val="28"/>
        </w:rPr>
        <w:t xml:space="preserve">There was no negligence and no breach of </w:t>
      </w:r>
      <w:r w:rsidR="00CC52E6" w:rsidRPr="0097135A">
        <w:rPr>
          <w:szCs w:val="28"/>
        </w:rPr>
        <w:t xml:space="preserve">any </w:t>
      </w:r>
      <w:r w:rsidR="00165469" w:rsidRPr="0097135A">
        <w:rPr>
          <w:szCs w:val="28"/>
        </w:rPr>
        <w:t xml:space="preserve">duties on the part of D2.  </w:t>
      </w:r>
      <w:r w:rsidR="006958C5">
        <w:rPr>
          <w:szCs w:val="28"/>
        </w:rPr>
        <w:t>I find t</w:t>
      </w:r>
      <w:r w:rsidR="00165469" w:rsidRPr="0097135A">
        <w:rPr>
          <w:szCs w:val="28"/>
        </w:rPr>
        <w:t>he Accident was caused entirely by the negligent driving of P.</w:t>
      </w:r>
    </w:p>
    <w:p w:rsidR="00050B10" w:rsidRPr="0097135A" w:rsidRDefault="00165469" w:rsidP="0060207A">
      <w:pPr>
        <w:pStyle w:val="ListParagraph"/>
        <w:spacing w:line="360" w:lineRule="auto"/>
        <w:ind w:left="0"/>
        <w:jc w:val="both"/>
        <w:rPr>
          <w:szCs w:val="28"/>
        </w:rPr>
      </w:pPr>
      <w:r w:rsidRPr="0097135A">
        <w:rPr>
          <w:szCs w:val="28"/>
        </w:rPr>
        <w:t xml:space="preserve"> </w:t>
      </w:r>
    </w:p>
    <w:p w:rsidR="00050B10" w:rsidRPr="0097135A" w:rsidRDefault="004F7C89" w:rsidP="0060207A">
      <w:pPr>
        <w:pStyle w:val="ListParagraph"/>
        <w:numPr>
          <w:ilvl w:val="0"/>
          <w:numId w:val="17"/>
        </w:numPr>
        <w:spacing w:line="360" w:lineRule="auto"/>
        <w:ind w:left="0" w:firstLine="0"/>
        <w:jc w:val="both"/>
        <w:rPr>
          <w:szCs w:val="28"/>
        </w:rPr>
      </w:pPr>
      <w:r w:rsidRPr="0097135A">
        <w:rPr>
          <w:szCs w:val="28"/>
          <w:lang w:val="en-GB"/>
        </w:rPr>
        <w:t xml:space="preserve">As for D1, I </w:t>
      </w:r>
      <w:r w:rsidR="00165469" w:rsidRPr="0097135A">
        <w:rPr>
          <w:szCs w:val="28"/>
          <w:lang w:val="en-GB"/>
        </w:rPr>
        <w:t>find</w:t>
      </w:r>
      <w:r w:rsidRPr="0097135A">
        <w:rPr>
          <w:szCs w:val="28"/>
          <w:lang w:val="en-GB"/>
        </w:rPr>
        <w:t xml:space="preserve"> there </w:t>
      </w:r>
      <w:r w:rsidR="00165469" w:rsidRPr="0097135A">
        <w:rPr>
          <w:szCs w:val="28"/>
          <w:lang w:val="en-GB"/>
        </w:rPr>
        <w:t>was</w:t>
      </w:r>
      <w:r w:rsidRPr="0097135A">
        <w:rPr>
          <w:szCs w:val="28"/>
          <w:lang w:val="en-GB"/>
        </w:rPr>
        <w:t xml:space="preserve"> no vicarious liability</w:t>
      </w:r>
      <w:r w:rsidR="00165469" w:rsidRPr="0097135A">
        <w:rPr>
          <w:szCs w:val="28"/>
          <w:lang w:val="en-GB"/>
        </w:rPr>
        <w:t xml:space="preserve"> on its part</w:t>
      </w:r>
      <w:r w:rsidRPr="0097135A">
        <w:rPr>
          <w:szCs w:val="28"/>
          <w:lang w:val="en-GB"/>
        </w:rPr>
        <w:t xml:space="preserve">. The </w:t>
      </w:r>
      <w:r w:rsidR="00165469" w:rsidRPr="0097135A">
        <w:rPr>
          <w:szCs w:val="28"/>
          <w:lang w:val="en-GB"/>
        </w:rPr>
        <w:t>h</w:t>
      </w:r>
      <w:r w:rsidRPr="0097135A">
        <w:rPr>
          <w:szCs w:val="28"/>
          <w:lang w:val="en-GB"/>
        </w:rPr>
        <w:t xml:space="preserve">ire </w:t>
      </w:r>
      <w:r w:rsidR="00165469" w:rsidRPr="0097135A">
        <w:rPr>
          <w:szCs w:val="28"/>
          <w:lang w:val="en-GB"/>
        </w:rPr>
        <w:t>a</w:t>
      </w:r>
      <w:r w:rsidRPr="0097135A">
        <w:rPr>
          <w:szCs w:val="28"/>
          <w:lang w:val="en-GB"/>
        </w:rPr>
        <w:t>greement clearly show</w:t>
      </w:r>
      <w:r w:rsidR="00165469" w:rsidRPr="0097135A">
        <w:rPr>
          <w:szCs w:val="28"/>
          <w:lang w:val="en-GB"/>
        </w:rPr>
        <w:t>s</w:t>
      </w:r>
      <w:r w:rsidRPr="0097135A">
        <w:rPr>
          <w:szCs w:val="28"/>
          <w:lang w:val="en-GB"/>
        </w:rPr>
        <w:t xml:space="preserve"> </w:t>
      </w:r>
      <w:r w:rsidR="00165469" w:rsidRPr="0097135A">
        <w:rPr>
          <w:szCs w:val="28"/>
          <w:lang w:val="en-GB"/>
        </w:rPr>
        <w:t xml:space="preserve">that </w:t>
      </w:r>
      <w:r w:rsidRPr="0097135A">
        <w:rPr>
          <w:szCs w:val="28"/>
          <w:lang w:val="en-GB"/>
        </w:rPr>
        <w:t xml:space="preserve">there </w:t>
      </w:r>
      <w:r w:rsidR="00165469" w:rsidRPr="0097135A">
        <w:rPr>
          <w:szCs w:val="28"/>
          <w:lang w:val="en-GB"/>
        </w:rPr>
        <w:t>wa</w:t>
      </w:r>
      <w:r w:rsidRPr="0097135A">
        <w:rPr>
          <w:szCs w:val="28"/>
          <w:lang w:val="en-GB"/>
        </w:rPr>
        <w:t xml:space="preserve">s no employment relationship between D1 and D2. </w:t>
      </w:r>
      <w:r w:rsidR="00165469" w:rsidRPr="0097135A">
        <w:rPr>
          <w:szCs w:val="28"/>
          <w:lang w:val="en-GB"/>
        </w:rPr>
        <w:t xml:space="preserve"> </w:t>
      </w:r>
      <w:r w:rsidRPr="0097135A">
        <w:rPr>
          <w:szCs w:val="28"/>
          <w:lang w:val="en-GB"/>
        </w:rPr>
        <w:t>No vicarious liability issue arose.</w:t>
      </w:r>
      <w:r w:rsidR="00165469" w:rsidRPr="0097135A">
        <w:rPr>
          <w:szCs w:val="28"/>
          <w:lang w:val="en-GB"/>
        </w:rPr>
        <w:t xml:space="preserve">  Not an ounce of evidence was produced by P to even to remotely suggest that such a relationship</w:t>
      </w:r>
      <w:r w:rsidR="005A0F81" w:rsidRPr="0097135A">
        <w:rPr>
          <w:szCs w:val="28"/>
          <w:lang w:val="en-GB"/>
        </w:rPr>
        <w:t xml:space="preserve"> </w:t>
      </w:r>
      <w:r w:rsidR="00C65239">
        <w:rPr>
          <w:szCs w:val="28"/>
          <w:lang w:val="en-GB"/>
        </w:rPr>
        <w:t xml:space="preserve">had </w:t>
      </w:r>
      <w:r w:rsidR="005A0F81" w:rsidRPr="0097135A">
        <w:rPr>
          <w:szCs w:val="28"/>
          <w:lang w:val="en-GB"/>
        </w:rPr>
        <w:t>ever existed</w:t>
      </w:r>
      <w:r w:rsidR="00165469" w:rsidRPr="0097135A">
        <w:rPr>
          <w:szCs w:val="28"/>
          <w:lang w:val="en-GB"/>
        </w:rPr>
        <w:t>.  P’s case against D1 must fail.</w:t>
      </w:r>
      <w:r w:rsidR="005A0F81" w:rsidRPr="0097135A">
        <w:rPr>
          <w:szCs w:val="28"/>
          <w:lang w:val="en-GB"/>
        </w:rPr>
        <w:t xml:space="preserve">  In fact, </w:t>
      </w:r>
      <w:r w:rsidR="0082520D">
        <w:rPr>
          <w:szCs w:val="28"/>
          <w:lang w:val="en-GB"/>
        </w:rPr>
        <w:t xml:space="preserve">in my view, </w:t>
      </w:r>
      <w:r w:rsidR="005A0F81" w:rsidRPr="0097135A">
        <w:rPr>
          <w:szCs w:val="28"/>
          <w:lang w:val="en-GB"/>
        </w:rPr>
        <w:t>it should not have been brought against D1 in the first place.</w:t>
      </w:r>
      <w:r w:rsidR="00165469" w:rsidRPr="0097135A">
        <w:rPr>
          <w:szCs w:val="28"/>
          <w:lang w:val="en-GB"/>
        </w:rPr>
        <w:t xml:space="preserve">      </w:t>
      </w:r>
    </w:p>
    <w:p w:rsidR="004F7C89" w:rsidRPr="0097135A" w:rsidRDefault="004F7C89" w:rsidP="0060207A">
      <w:pPr>
        <w:pStyle w:val="ListParagraph"/>
        <w:spacing w:line="360" w:lineRule="auto"/>
        <w:rPr>
          <w:szCs w:val="28"/>
        </w:rPr>
      </w:pPr>
    </w:p>
    <w:p w:rsidR="004F7C89" w:rsidRPr="0097135A" w:rsidRDefault="00BF5412" w:rsidP="0060207A">
      <w:pPr>
        <w:pStyle w:val="ListParagraph"/>
        <w:numPr>
          <w:ilvl w:val="0"/>
          <w:numId w:val="17"/>
        </w:numPr>
        <w:spacing w:line="360" w:lineRule="auto"/>
        <w:ind w:left="0" w:firstLine="0"/>
        <w:jc w:val="both"/>
        <w:rPr>
          <w:szCs w:val="28"/>
        </w:rPr>
      </w:pPr>
      <w:r w:rsidRPr="0097135A">
        <w:rPr>
          <w:szCs w:val="28"/>
          <w:lang w:val="en-GB"/>
        </w:rPr>
        <w:lastRenderedPageBreak/>
        <w:t xml:space="preserve">Hence, </w:t>
      </w:r>
      <w:r w:rsidR="004F7C89" w:rsidRPr="0097135A">
        <w:rPr>
          <w:szCs w:val="28"/>
          <w:lang w:val="en-GB"/>
        </w:rPr>
        <w:t xml:space="preserve">I come to the </w:t>
      </w:r>
      <w:r w:rsidR="00FE42BD" w:rsidRPr="0097135A">
        <w:rPr>
          <w:szCs w:val="28"/>
          <w:lang w:val="en-GB"/>
        </w:rPr>
        <w:t xml:space="preserve">inevitable </w:t>
      </w:r>
      <w:r w:rsidR="005A0F81" w:rsidRPr="0097135A">
        <w:rPr>
          <w:szCs w:val="28"/>
          <w:lang w:val="en-GB"/>
        </w:rPr>
        <w:t>conclusion</w:t>
      </w:r>
      <w:r w:rsidR="004F7C89" w:rsidRPr="0097135A">
        <w:rPr>
          <w:szCs w:val="28"/>
          <w:lang w:val="en-GB"/>
        </w:rPr>
        <w:t xml:space="preserve"> that both </w:t>
      </w:r>
      <w:r w:rsidR="000C05DF" w:rsidRPr="0097135A">
        <w:rPr>
          <w:szCs w:val="28"/>
          <w:lang w:val="en-GB"/>
        </w:rPr>
        <w:t>D1</w:t>
      </w:r>
      <w:r w:rsidR="004F7C89" w:rsidRPr="0097135A">
        <w:rPr>
          <w:szCs w:val="28"/>
          <w:lang w:val="en-GB"/>
        </w:rPr>
        <w:t xml:space="preserve"> and </w:t>
      </w:r>
      <w:r w:rsidR="000C05DF" w:rsidRPr="0097135A">
        <w:rPr>
          <w:szCs w:val="28"/>
          <w:lang w:val="en-GB"/>
        </w:rPr>
        <w:t>D2</w:t>
      </w:r>
      <w:r w:rsidR="0082520D">
        <w:rPr>
          <w:szCs w:val="28"/>
          <w:lang w:val="en-GB"/>
        </w:rPr>
        <w:t xml:space="preserve"> were not liable to </w:t>
      </w:r>
      <w:r w:rsidR="004F7C89" w:rsidRPr="0097135A">
        <w:rPr>
          <w:szCs w:val="28"/>
          <w:lang w:val="en-GB"/>
        </w:rPr>
        <w:t>P</w:t>
      </w:r>
      <w:r w:rsidR="005A0F81" w:rsidRPr="0097135A">
        <w:rPr>
          <w:szCs w:val="28"/>
          <w:lang w:val="en-GB"/>
        </w:rPr>
        <w:t xml:space="preserve"> for the Accident</w:t>
      </w:r>
      <w:r w:rsidR="004F7C89" w:rsidRPr="0097135A">
        <w:rPr>
          <w:szCs w:val="28"/>
          <w:lang w:val="en-GB"/>
        </w:rPr>
        <w:t>.</w:t>
      </w:r>
      <w:r w:rsidR="005A0F81" w:rsidRPr="0097135A">
        <w:rPr>
          <w:szCs w:val="28"/>
          <w:lang w:val="en-GB"/>
        </w:rPr>
        <w:t xml:space="preserve">  </w:t>
      </w:r>
    </w:p>
    <w:p w:rsidR="005A0F81" w:rsidRPr="0097135A" w:rsidRDefault="005A0F81" w:rsidP="0060207A">
      <w:pPr>
        <w:pStyle w:val="ListParagraph"/>
        <w:spacing w:line="360" w:lineRule="auto"/>
        <w:rPr>
          <w:szCs w:val="28"/>
        </w:rPr>
      </w:pPr>
    </w:p>
    <w:p w:rsidR="005A0F81" w:rsidRPr="0097135A" w:rsidRDefault="005A0F81" w:rsidP="0060207A">
      <w:pPr>
        <w:pStyle w:val="ListParagraph"/>
        <w:numPr>
          <w:ilvl w:val="0"/>
          <w:numId w:val="17"/>
        </w:numPr>
        <w:spacing w:line="360" w:lineRule="auto"/>
        <w:ind w:left="0" w:firstLine="0"/>
        <w:jc w:val="both"/>
        <w:rPr>
          <w:szCs w:val="28"/>
        </w:rPr>
      </w:pPr>
      <w:r w:rsidRPr="0097135A">
        <w:rPr>
          <w:szCs w:val="28"/>
        </w:rPr>
        <w:t xml:space="preserve">P’s case is </w:t>
      </w:r>
      <w:r w:rsidR="00CC52E6" w:rsidRPr="0097135A">
        <w:rPr>
          <w:szCs w:val="28"/>
        </w:rPr>
        <w:t xml:space="preserve">hereby </w:t>
      </w:r>
      <w:r w:rsidRPr="0097135A">
        <w:rPr>
          <w:szCs w:val="28"/>
        </w:rPr>
        <w:t>dismissed.</w:t>
      </w:r>
    </w:p>
    <w:p w:rsidR="004F7C89" w:rsidRPr="0097135A" w:rsidRDefault="004F7C89" w:rsidP="0060207A">
      <w:pPr>
        <w:pStyle w:val="ListParagraph"/>
        <w:spacing w:line="360" w:lineRule="auto"/>
        <w:rPr>
          <w:szCs w:val="28"/>
        </w:rPr>
      </w:pPr>
    </w:p>
    <w:p w:rsidR="004F7C89" w:rsidRPr="0097135A" w:rsidRDefault="004F7C89" w:rsidP="0060207A">
      <w:pPr>
        <w:pStyle w:val="ListParagraph"/>
        <w:spacing w:line="360" w:lineRule="auto"/>
        <w:ind w:left="0"/>
        <w:rPr>
          <w:i/>
          <w:szCs w:val="28"/>
          <w:lang w:val="en-GB"/>
        </w:rPr>
      </w:pPr>
      <w:r w:rsidRPr="0097135A">
        <w:rPr>
          <w:i/>
          <w:szCs w:val="28"/>
          <w:lang w:val="en-GB"/>
        </w:rPr>
        <w:t xml:space="preserve">Quantum </w:t>
      </w:r>
    </w:p>
    <w:p w:rsidR="0031385C" w:rsidRPr="0097135A" w:rsidRDefault="0031385C" w:rsidP="0060207A">
      <w:pPr>
        <w:pStyle w:val="ListParagraph"/>
        <w:spacing w:line="360" w:lineRule="auto"/>
        <w:ind w:left="0"/>
        <w:rPr>
          <w:i/>
          <w:szCs w:val="28"/>
          <w:lang w:val="en-GB"/>
        </w:rPr>
      </w:pPr>
    </w:p>
    <w:p w:rsidR="005A0F81" w:rsidRPr="0097135A" w:rsidRDefault="00F36298" w:rsidP="0060207A">
      <w:pPr>
        <w:pStyle w:val="ListParagraph"/>
        <w:numPr>
          <w:ilvl w:val="0"/>
          <w:numId w:val="17"/>
        </w:numPr>
        <w:spacing w:line="360" w:lineRule="auto"/>
        <w:ind w:left="0" w:firstLine="0"/>
        <w:jc w:val="both"/>
        <w:rPr>
          <w:szCs w:val="28"/>
        </w:rPr>
      </w:pPr>
      <w:r w:rsidRPr="0097135A">
        <w:rPr>
          <w:szCs w:val="28"/>
          <w:lang w:val="en-GB"/>
        </w:rPr>
        <w:t>In the extremely</w:t>
      </w:r>
      <w:r w:rsidR="005A0F81" w:rsidRPr="0097135A">
        <w:rPr>
          <w:szCs w:val="28"/>
          <w:lang w:val="en-GB"/>
        </w:rPr>
        <w:t xml:space="preserve"> unlikely event </w:t>
      </w:r>
      <w:r w:rsidR="00CC52E6" w:rsidRPr="0097135A">
        <w:rPr>
          <w:szCs w:val="28"/>
          <w:lang w:val="en-GB"/>
        </w:rPr>
        <w:t xml:space="preserve">that </w:t>
      </w:r>
      <w:r w:rsidR="005A0F81" w:rsidRPr="0097135A">
        <w:rPr>
          <w:szCs w:val="28"/>
          <w:lang w:val="en-GB"/>
        </w:rPr>
        <w:t>I am wrong on the issue of liability</w:t>
      </w:r>
      <w:r w:rsidR="00CC52E6" w:rsidRPr="0097135A">
        <w:rPr>
          <w:szCs w:val="28"/>
          <w:lang w:val="en-GB"/>
        </w:rPr>
        <w:t xml:space="preserve"> in this case</w:t>
      </w:r>
      <w:r w:rsidR="00123542">
        <w:rPr>
          <w:szCs w:val="28"/>
          <w:lang w:val="en-GB"/>
        </w:rPr>
        <w:t xml:space="preserve"> and for the sake of completeness</w:t>
      </w:r>
      <w:r w:rsidR="005A0F81" w:rsidRPr="0097135A">
        <w:rPr>
          <w:szCs w:val="28"/>
          <w:lang w:val="en-GB"/>
        </w:rPr>
        <w:t>, I shall briefly deal with the issue of quantum here.</w:t>
      </w:r>
    </w:p>
    <w:p w:rsidR="005A0F81" w:rsidRPr="0097135A" w:rsidRDefault="005A0F81" w:rsidP="0060207A">
      <w:pPr>
        <w:pStyle w:val="ListParagraph"/>
        <w:spacing w:line="360" w:lineRule="auto"/>
        <w:ind w:left="0"/>
        <w:jc w:val="both"/>
        <w:rPr>
          <w:szCs w:val="28"/>
        </w:rPr>
      </w:pPr>
    </w:p>
    <w:p w:rsidR="0031385C" w:rsidRPr="0097135A" w:rsidRDefault="0031385C" w:rsidP="0060207A">
      <w:pPr>
        <w:pStyle w:val="ListParagraph"/>
        <w:numPr>
          <w:ilvl w:val="0"/>
          <w:numId w:val="17"/>
        </w:numPr>
        <w:spacing w:line="360" w:lineRule="auto"/>
        <w:ind w:left="0" w:firstLine="0"/>
        <w:jc w:val="both"/>
        <w:rPr>
          <w:szCs w:val="28"/>
        </w:rPr>
      </w:pPr>
      <w:r w:rsidRPr="0097135A">
        <w:rPr>
          <w:szCs w:val="28"/>
          <w:lang w:val="en-GB"/>
        </w:rPr>
        <w:t xml:space="preserve">P suffered from contusions, abrasions and/or sprain injuries of his knees and lower limbs as a result of the Accident. He was sent to A&amp;E of </w:t>
      </w:r>
      <w:r w:rsidR="000A2072" w:rsidRPr="0097135A">
        <w:rPr>
          <w:szCs w:val="28"/>
          <w:lang w:val="en-GB"/>
        </w:rPr>
        <w:t>Q</w:t>
      </w:r>
      <w:r w:rsidR="00FF6B70" w:rsidRPr="0097135A">
        <w:rPr>
          <w:szCs w:val="28"/>
          <w:lang w:val="en-GB"/>
        </w:rPr>
        <w:t>ueen Mary H</w:t>
      </w:r>
      <w:r w:rsidRPr="0097135A">
        <w:rPr>
          <w:szCs w:val="28"/>
          <w:lang w:val="en-GB"/>
        </w:rPr>
        <w:t>ospital on the da</w:t>
      </w:r>
      <w:r w:rsidR="000A2072" w:rsidRPr="0097135A">
        <w:rPr>
          <w:szCs w:val="28"/>
          <w:lang w:val="en-GB"/>
        </w:rPr>
        <w:t>y</w:t>
      </w:r>
      <w:r w:rsidRPr="0097135A">
        <w:rPr>
          <w:szCs w:val="28"/>
          <w:lang w:val="en-GB"/>
        </w:rPr>
        <w:t xml:space="preserve"> of </w:t>
      </w:r>
      <w:r w:rsidR="000A2072" w:rsidRPr="0097135A">
        <w:rPr>
          <w:szCs w:val="28"/>
          <w:lang w:val="en-GB"/>
        </w:rPr>
        <w:t xml:space="preserve">the </w:t>
      </w:r>
      <w:r w:rsidRPr="0097135A">
        <w:rPr>
          <w:szCs w:val="28"/>
          <w:lang w:val="en-GB"/>
        </w:rPr>
        <w:t>Accident</w:t>
      </w:r>
      <w:r w:rsidR="000A2072" w:rsidRPr="0097135A">
        <w:rPr>
          <w:szCs w:val="28"/>
          <w:lang w:val="en-GB"/>
        </w:rPr>
        <w:t xml:space="preserve">.  He was </w:t>
      </w:r>
      <w:r w:rsidRPr="0097135A">
        <w:rPr>
          <w:szCs w:val="28"/>
          <w:lang w:val="en-GB"/>
        </w:rPr>
        <w:t xml:space="preserve">treated with antibiotic and painkiller. </w:t>
      </w:r>
      <w:r w:rsidR="000A2072" w:rsidRPr="0097135A">
        <w:rPr>
          <w:szCs w:val="28"/>
          <w:lang w:val="en-GB"/>
        </w:rPr>
        <w:t xml:space="preserve"> </w:t>
      </w:r>
      <w:r w:rsidRPr="0097135A">
        <w:rPr>
          <w:szCs w:val="28"/>
          <w:lang w:val="en-GB"/>
        </w:rPr>
        <w:t>He was granted sick leave from 27 September 2014 to 14 December 2015.</w:t>
      </w:r>
    </w:p>
    <w:p w:rsidR="0031385C" w:rsidRPr="0097135A" w:rsidRDefault="0031385C" w:rsidP="0060207A">
      <w:pPr>
        <w:pStyle w:val="ListParagraph"/>
        <w:spacing w:line="360" w:lineRule="auto"/>
        <w:ind w:left="0"/>
        <w:jc w:val="both"/>
        <w:rPr>
          <w:szCs w:val="28"/>
        </w:rPr>
      </w:pPr>
    </w:p>
    <w:p w:rsidR="0031385C" w:rsidRPr="0097135A" w:rsidRDefault="0031385C" w:rsidP="0060207A">
      <w:pPr>
        <w:pStyle w:val="ListParagraph"/>
        <w:numPr>
          <w:ilvl w:val="0"/>
          <w:numId w:val="17"/>
        </w:numPr>
        <w:spacing w:line="360" w:lineRule="auto"/>
        <w:ind w:left="0" w:firstLine="0"/>
        <w:jc w:val="both"/>
        <w:rPr>
          <w:szCs w:val="28"/>
        </w:rPr>
      </w:pPr>
      <w:r w:rsidRPr="0097135A">
        <w:rPr>
          <w:szCs w:val="28"/>
          <w:lang w:val="en-GB"/>
        </w:rPr>
        <w:t xml:space="preserve">He complained of persistent pain and stiffness with signs of wound infection. It also </w:t>
      </w:r>
      <w:r w:rsidR="000A2072" w:rsidRPr="0097135A">
        <w:rPr>
          <w:szCs w:val="28"/>
          <w:lang w:val="en-GB"/>
        </w:rPr>
        <w:t xml:space="preserve">allegedly </w:t>
      </w:r>
      <w:r w:rsidRPr="0097135A">
        <w:rPr>
          <w:szCs w:val="28"/>
          <w:lang w:val="en-GB"/>
        </w:rPr>
        <w:t xml:space="preserve">caused </w:t>
      </w:r>
      <w:r w:rsidR="00ED4C0F" w:rsidRPr="0097135A">
        <w:rPr>
          <w:szCs w:val="28"/>
          <w:lang w:val="en-GB"/>
        </w:rPr>
        <w:t xml:space="preserve">him </w:t>
      </w:r>
      <w:r w:rsidRPr="0097135A">
        <w:rPr>
          <w:szCs w:val="28"/>
          <w:lang w:val="en-GB"/>
        </w:rPr>
        <w:t xml:space="preserve">psychiatric or psychological sufferings. </w:t>
      </w:r>
      <w:r w:rsidR="000A2072" w:rsidRPr="0097135A">
        <w:rPr>
          <w:szCs w:val="28"/>
          <w:lang w:val="en-GB"/>
        </w:rPr>
        <w:t xml:space="preserve"> </w:t>
      </w:r>
      <w:r w:rsidR="00ED4C0F" w:rsidRPr="0097135A">
        <w:rPr>
          <w:szCs w:val="28"/>
          <w:lang w:val="en-GB"/>
        </w:rPr>
        <w:t>H</w:t>
      </w:r>
      <w:r w:rsidRPr="0097135A">
        <w:rPr>
          <w:szCs w:val="28"/>
          <w:lang w:val="en-GB"/>
        </w:rPr>
        <w:t xml:space="preserve">e </w:t>
      </w:r>
      <w:r w:rsidR="00ED4C0F" w:rsidRPr="0097135A">
        <w:rPr>
          <w:szCs w:val="28"/>
          <w:lang w:val="en-GB"/>
        </w:rPr>
        <w:t>claimed to have r</w:t>
      </w:r>
      <w:r w:rsidRPr="0097135A">
        <w:rPr>
          <w:szCs w:val="28"/>
          <w:lang w:val="en-GB"/>
        </w:rPr>
        <w:t xml:space="preserve">educed active range of movement of his knees. </w:t>
      </w:r>
      <w:r w:rsidR="000A2072" w:rsidRPr="0097135A">
        <w:rPr>
          <w:szCs w:val="28"/>
          <w:lang w:val="en-GB"/>
        </w:rPr>
        <w:t xml:space="preserve">P </w:t>
      </w:r>
      <w:r w:rsidR="00ED4C0F" w:rsidRPr="0097135A">
        <w:rPr>
          <w:szCs w:val="28"/>
          <w:lang w:val="en-GB"/>
        </w:rPr>
        <w:t xml:space="preserve">also </w:t>
      </w:r>
      <w:r w:rsidR="000A2072" w:rsidRPr="0097135A">
        <w:rPr>
          <w:szCs w:val="28"/>
          <w:lang w:val="en-GB"/>
        </w:rPr>
        <w:t>claim</w:t>
      </w:r>
      <w:r w:rsidR="00ED4C0F" w:rsidRPr="0097135A">
        <w:rPr>
          <w:szCs w:val="28"/>
          <w:lang w:val="en-GB"/>
        </w:rPr>
        <w:t>ed</w:t>
      </w:r>
      <w:r w:rsidRPr="0097135A">
        <w:rPr>
          <w:szCs w:val="28"/>
          <w:lang w:val="en-GB"/>
        </w:rPr>
        <w:t xml:space="preserve"> </w:t>
      </w:r>
      <w:r w:rsidR="00ED4C0F" w:rsidRPr="0097135A">
        <w:rPr>
          <w:szCs w:val="28"/>
          <w:lang w:val="en-GB"/>
        </w:rPr>
        <w:t xml:space="preserve">to have </w:t>
      </w:r>
      <w:r w:rsidRPr="0097135A">
        <w:rPr>
          <w:szCs w:val="28"/>
          <w:lang w:val="en-GB"/>
        </w:rPr>
        <w:t xml:space="preserve">lost his pre-accident work and </w:t>
      </w:r>
      <w:r w:rsidR="00ED4C0F" w:rsidRPr="0097135A">
        <w:rPr>
          <w:szCs w:val="28"/>
          <w:lang w:val="en-GB"/>
        </w:rPr>
        <w:t xml:space="preserve">the associated </w:t>
      </w:r>
      <w:r w:rsidRPr="0097135A">
        <w:rPr>
          <w:szCs w:val="28"/>
          <w:lang w:val="en-GB"/>
        </w:rPr>
        <w:t>earnings.</w:t>
      </w:r>
    </w:p>
    <w:p w:rsidR="0031385C" w:rsidRPr="0097135A" w:rsidRDefault="0031385C" w:rsidP="0060207A">
      <w:pPr>
        <w:spacing w:line="360" w:lineRule="auto"/>
        <w:jc w:val="both"/>
        <w:rPr>
          <w:szCs w:val="28"/>
        </w:rPr>
      </w:pPr>
    </w:p>
    <w:p w:rsidR="0031385C" w:rsidRPr="0097135A" w:rsidRDefault="0031385C" w:rsidP="0060207A">
      <w:pPr>
        <w:pStyle w:val="ListParagraph"/>
        <w:numPr>
          <w:ilvl w:val="0"/>
          <w:numId w:val="17"/>
        </w:numPr>
        <w:spacing w:line="360" w:lineRule="auto"/>
        <w:ind w:left="0" w:firstLine="0"/>
        <w:jc w:val="both"/>
        <w:rPr>
          <w:szCs w:val="28"/>
        </w:rPr>
      </w:pPr>
      <w:r w:rsidRPr="0097135A">
        <w:rPr>
          <w:szCs w:val="28"/>
          <w:lang w:val="en-GB"/>
        </w:rPr>
        <w:t xml:space="preserve">P was referred to </w:t>
      </w:r>
      <w:r w:rsidR="000A2072" w:rsidRPr="0097135A">
        <w:rPr>
          <w:szCs w:val="28"/>
          <w:lang w:val="en-GB"/>
        </w:rPr>
        <w:t xml:space="preserve">the </w:t>
      </w:r>
      <w:r w:rsidRPr="0097135A">
        <w:rPr>
          <w:szCs w:val="28"/>
          <w:lang w:val="en-GB"/>
        </w:rPr>
        <w:t>plastic surgery clinic for scar management due to the prolonged symptoms. He complained persistent pain, weakness and stif</w:t>
      </w:r>
      <w:r w:rsidR="00EF78DF" w:rsidRPr="0097135A">
        <w:rPr>
          <w:szCs w:val="28"/>
          <w:lang w:val="en-GB"/>
        </w:rPr>
        <w:t>fness even after</w:t>
      </w:r>
      <w:r w:rsidR="00C65239">
        <w:rPr>
          <w:szCs w:val="28"/>
          <w:lang w:val="en-GB"/>
        </w:rPr>
        <w:t xml:space="preserve"> receiving</w:t>
      </w:r>
      <w:r w:rsidR="00EF78DF" w:rsidRPr="0097135A">
        <w:rPr>
          <w:szCs w:val="28"/>
          <w:lang w:val="en-GB"/>
        </w:rPr>
        <w:t xml:space="preserve"> treatment</w:t>
      </w:r>
      <w:r w:rsidR="00C65239">
        <w:rPr>
          <w:szCs w:val="28"/>
          <w:lang w:val="en-GB"/>
        </w:rPr>
        <w:t>s</w:t>
      </w:r>
      <w:r w:rsidR="00EF78DF" w:rsidRPr="0097135A">
        <w:rPr>
          <w:szCs w:val="28"/>
          <w:lang w:val="en-GB"/>
        </w:rPr>
        <w:t xml:space="preserve">. </w:t>
      </w:r>
      <w:r w:rsidRPr="0097135A">
        <w:rPr>
          <w:szCs w:val="28"/>
          <w:lang w:val="en-GB"/>
        </w:rPr>
        <w:t xml:space="preserve">P still </w:t>
      </w:r>
      <w:r w:rsidR="00EF78DF" w:rsidRPr="0097135A">
        <w:rPr>
          <w:szCs w:val="28"/>
          <w:lang w:val="en-GB"/>
        </w:rPr>
        <w:t xml:space="preserve">allegedly </w:t>
      </w:r>
      <w:r w:rsidRPr="0097135A">
        <w:rPr>
          <w:szCs w:val="28"/>
          <w:lang w:val="en-GB"/>
        </w:rPr>
        <w:t>suffers from persisted residual occasional pain of both of his injured lower limbs and knees.</w:t>
      </w:r>
    </w:p>
    <w:p w:rsidR="004F7C89" w:rsidRPr="0097135A" w:rsidRDefault="004F7C89" w:rsidP="0060207A">
      <w:pPr>
        <w:pStyle w:val="ListParagraph"/>
        <w:spacing w:line="360" w:lineRule="auto"/>
        <w:ind w:left="0"/>
        <w:rPr>
          <w:i/>
          <w:szCs w:val="28"/>
          <w:lang w:val="en-GB"/>
        </w:rPr>
      </w:pPr>
    </w:p>
    <w:p w:rsidR="004F7C89" w:rsidRPr="0097135A" w:rsidRDefault="004F7C89" w:rsidP="0060207A">
      <w:pPr>
        <w:pStyle w:val="ListParagraph"/>
        <w:spacing w:line="360" w:lineRule="auto"/>
        <w:ind w:left="0"/>
        <w:rPr>
          <w:i/>
          <w:szCs w:val="28"/>
          <w:lang w:val="en-GB"/>
        </w:rPr>
      </w:pPr>
      <w:r w:rsidRPr="0097135A">
        <w:rPr>
          <w:i/>
          <w:szCs w:val="28"/>
          <w:lang w:val="en-GB"/>
        </w:rPr>
        <w:lastRenderedPageBreak/>
        <w:t>Pain Suffering and Loss of Amenities (</w:t>
      </w:r>
      <w:r w:rsidR="001B3ABF">
        <w:rPr>
          <w:i/>
          <w:szCs w:val="28"/>
          <w:lang w:val="en-GB"/>
        </w:rPr>
        <w:t>“</w:t>
      </w:r>
      <w:r w:rsidRPr="0097135A">
        <w:rPr>
          <w:i/>
          <w:szCs w:val="28"/>
          <w:lang w:val="en-GB"/>
        </w:rPr>
        <w:t>PSLA</w:t>
      </w:r>
      <w:r w:rsidR="001B3ABF">
        <w:rPr>
          <w:i/>
          <w:szCs w:val="28"/>
          <w:lang w:val="en-GB"/>
        </w:rPr>
        <w:t>”</w:t>
      </w:r>
      <w:r w:rsidRPr="0097135A">
        <w:rPr>
          <w:i/>
          <w:szCs w:val="28"/>
          <w:lang w:val="en-GB"/>
        </w:rPr>
        <w:t>)</w:t>
      </w:r>
    </w:p>
    <w:p w:rsidR="004F7C89" w:rsidRPr="0097135A" w:rsidRDefault="004F7C89" w:rsidP="0060207A">
      <w:pPr>
        <w:pStyle w:val="ListParagraph"/>
        <w:spacing w:line="360" w:lineRule="auto"/>
        <w:rPr>
          <w:szCs w:val="28"/>
          <w:lang w:val="en-GB"/>
        </w:rPr>
      </w:pPr>
    </w:p>
    <w:p w:rsidR="004F7C89" w:rsidRPr="0097135A" w:rsidRDefault="004F7C89" w:rsidP="0060207A">
      <w:pPr>
        <w:pStyle w:val="ListParagraph"/>
        <w:numPr>
          <w:ilvl w:val="0"/>
          <w:numId w:val="17"/>
        </w:numPr>
        <w:spacing w:line="360" w:lineRule="auto"/>
        <w:ind w:left="0" w:firstLine="0"/>
        <w:jc w:val="both"/>
        <w:rPr>
          <w:szCs w:val="28"/>
        </w:rPr>
      </w:pPr>
      <w:r w:rsidRPr="0097135A">
        <w:rPr>
          <w:szCs w:val="28"/>
          <w:lang w:val="en-GB"/>
        </w:rPr>
        <w:t xml:space="preserve">In assessing damages for PSLA, I shall </w:t>
      </w:r>
      <w:r w:rsidR="00EF78DF" w:rsidRPr="0097135A">
        <w:rPr>
          <w:szCs w:val="28"/>
          <w:lang w:val="en-GB"/>
        </w:rPr>
        <w:t xml:space="preserve">take into </w:t>
      </w:r>
      <w:r w:rsidRPr="0097135A">
        <w:rPr>
          <w:szCs w:val="28"/>
          <w:lang w:val="en-GB"/>
        </w:rPr>
        <w:t>consider</w:t>
      </w:r>
      <w:r w:rsidR="00EF78DF" w:rsidRPr="0097135A">
        <w:rPr>
          <w:szCs w:val="28"/>
          <w:lang w:val="en-GB"/>
        </w:rPr>
        <w:t xml:space="preserve">ation of </w:t>
      </w:r>
      <w:r w:rsidRPr="0097135A">
        <w:rPr>
          <w:szCs w:val="28"/>
          <w:lang w:val="en-GB"/>
        </w:rPr>
        <w:t>P’s injuries</w:t>
      </w:r>
      <w:r w:rsidR="00EF78DF" w:rsidRPr="0097135A">
        <w:rPr>
          <w:szCs w:val="28"/>
          <w:lang w:val="en-GB"/>
        </w:rPr>
        <w:t>,</w:t>
      </w:r>
      <w:r w:rsidRPr="0097135A">
        <w:rPr>
          <w:szCs w:val="28"/>
          <w:lang w:val="en-GB"/>
        </w:rPr>
        <w:t xml:space="preserve"> </w:t>
      </w:r>
      <w:r w:rsidR="00EF78DF" w:rsidRPr="0097135A">
        <w:rPr>
          <w:szCs w:val="28"/>
          <w:lang w:val="en-GB"/>
        </w:rPr>
        <w:t xml:space="preserve">his alleged </w:t>
      </w:r>
      <w:r w:rsidRPr="0097135A">
        <w:rPr>
          <w:szCs w:val="28"/>
          <w:lang w:val="en-GB"/>
        </w:rPr>
        <w:t>disabilities, medical condition and loss of amenities and suffering for assessment of award.</w:t>
      </w:r>
    </w:p>
    <w:p w:rsidR="004F7C89" w:rsidRPr="0097135A" w:rsidRDefault="004F7C89" w:rsidP="0060207A">
      <w:pPr>
        <w:spacing w:line="360" w:lineRule="auto"/>
        <w:rPr>
          <w:szCs w:val="28"/>
        </w:rPr>
      </w:pPr>
    </w:p>
    <w:p w:rsidR="004F7C89" w:rsidRPr="0097135A" w:rsidRDefault="004F7C89" w:rsidP="0060207A">
      <w:pPr>
        <w:pStyle w:val="ListParagraph"/>
        <w:numPr>
          <w:ilvl w:val="0"/>
          <w:numId w:val="17"/>
        </w:numPr>
        <w:spacing w:line="360" w:lineRule="auto"/>
        <w:ind w:left="0" w:firstLine="0"/>
        <w:jc w:val="both"/>
        <w:rPr>
          <w:szCs w:val="28"/>
        </w:rPr>
      </w:pPr>
      <w:r w:rsidRPr="0097135A">
        <w:rPr>
          <w:szCs w:val="28"/>
          <w:lang w:val="en-GB"/>
        </w:rPr>
        <w:t xml:space="preserve">The experts </w:t>
      </w:r>
      <w:r w:rsidR="00352E19" w:rsidRPr="0097135A">
        <w:rPr>
          <w:szCs w:val="28"/>
          <w:lang w:val="en-GB"/>
        </w:rPr>
        <w:t xml:space="preserve">in </w:t>
      </w:r>
      <w:r w:rsidR="00C65239">
        <w:rPr>
          <w:szCs w:val="28"/>
          <w:lang w:val="en-GB"/>
        </w:rPr>
        <w:t xml:space="preserve">parties’ </w:t>
      </w:r>
      <w:r w:rsidRPr="0097135A">
        <w:rPr>
          <w:szCs w:val="28"/>
          <w:lang w:val="en-GB"/>
        </w:rPr>
        <w:t xml:space="preserve">Joint Medical Report dated 2 September 2019 </w:t>
      </w:r>
      <w:r w:rsidR="00C65239">
        <w:rPr>
          <w:szCs w:val="28"/>
          <w:lang w:val="en-GB"/>
        </w:rPr>
        <w:t xml:space="preserve">(“the Joint Medical Report”) </w:t>
      </w:r>
      <w:r w:rsidRPr="0097135A">
        <w:rPr>
          <w:szCs w:val="28"/>
          <w:lang w:val="en-GB"/>
        </w:rPr>
        <w:t xml:space="preserve">agreed the diagnosis </w:t>
      </w:r>
      <w:r w:rsidR="00C65239">
        <w:rPr>
          <w:szCs w:val="28"/>
          <w:lang w:val="en-GB"/>
        </w:rPr>
        <w:t xml:space="preserve">of P </w:t>
      </w:r>
      <w:r w:rsidR="00352E19" w:rsidRPr="0097135A">
        <w:rPr>
          <w:szCs w:val="28"/>
          <w:lang w:val="en-GB"/>
        </w:rPr>
        <w:t>a</w:t>
      </w:r>
      <w:r w:rsidRPr="0097135A">
        <w:rPr>
          <w:szCs w:val="28"/>
          <w:lang w:val="en-GB"/>
        </w:rPr>
        <w:t>s ‘bilateral knee contusions’.</w:t>
      </w:r>
    </w:p>
    <w:p w:rsidR="004F7C89" w:rsidRPr="0097135A" w:rsidRDefault="004F7C89" w:rsidP="0060207A">
      <w:pPr>
        <w:pStyle w:val="ListParagraph"/>
        <w:spacing w:line="360" w:lineRule="auto"/>
        <w:rPr>
          <w:szCs w:val="28"/>
        </w:rPr>
      </w:pPr>
    </w:p>
    <w:p w:rsidR="004F7C89" w:rsidRPr="0097135A" w:rsidRDefault="004F7C89" w:rsidP="0060207A">
      <w:pPr>
        <w:pStyle w:val="ListParagraph"/>
        <w:numPr>
          <w:ilvl w:val="0"/>
          <w:numId w:val="17"/>
        </w:numPr>
        <w:spacing w:line="360" w:lineRule="auto"/>
        <w:ind w:left="0" w:firstLine="0"/>
        <w:jc w:val="both"/>
        <w:rPr>
          <w:szCs w:val="28"/>
        </w:rPr>
      </w:pPr>
      <w:r w:rsidRPr="0097135A">
        <w:rPr>
          <w:szCs w:val="28"/>
          <w:lang w:val="en-GB"/>
        </w:rPr>
        <w:t>They agreed P did not require further operations or treatments.</w:t>
      </w:r>
    </w:p>
    <w:p w:rsidR="004F7C89" w:rsidRPr="0097135A" w:rsidRDefault="004F7C89" w:rsidP="0060207A">
      <w:pPr>
        <w:pStyle w:val="ListParagraph"/>
        <w:spacing w:line="360" w:lineRule="auto"/>
        <w:rPr>
          <w:szCs w:val="28"/>
        </w:rPr>
      </w:pPr>
    </w:p>
    <w:p w:rsidR="004F7C89" w:rsidRPr="0097135A" w:rsidRDefault="004F7C89" w:rsidP="0060207A">
      <w:pPr>
        <w:pStyle w:val="ListParagraph"/>
        <w:numPr>
          <w:ilvl w:val="0"/>
          <w:numId w:val="17"/>
        </w:numPr>
        <w:spacing w:line="360" w:lineRule="auto"/>
        <w:ind w:left="0" w:firstLine="0"/>
        <w:jc w:val="both"/>
        <w:rPr>
          <w:szCs w:val="28"/>
        </w:rPr>
      </w:pPr>
      <w:r w:rsidRPr="0097135A">
        <w:rPr>
          <w:szCs w:val="28"/>
          <w:lang w:val="en-GB"/>
        </w:rPr>
        <w:t>P</w:t>
      </w:r>
      <w:r w:rsidR="00352E19" w:rsidRPr="0097135A">
        <w:rPr>
          <w:szCs w:val="28"/>
          <w:lang w:val="en-GB"/>
        </w:rPr>
        <w:t xml:space="preserve"> claims a sum of </w:t>
      </w:r>
      <w:r w:rsidRPr="0097135A">
        <w:rPr>
          <w:szCs w:val="28"/>
          <w:lang w:val="en-GB"/>
        </w:rPr>
        <w:t xml:space="preserve">$280,000 for PSLA. </w:t>
      </w:r>
      <w:r w:rsidR="00352E19" w:rsidRPr="0097135A">
        <w:rPr>
          <w:szCs w:val="28"/>
          <w:lang w:val="en-GB"/>
        </w:rPr>
        <w:t xml:space="preserve"> </w:t>
      </w:r>
      <w:r w:rsidRPr="0097135A">
        <w:rPr>
          <w:szCs w:val="28"/>
          <w:lang w:val="en-GB"/>
        </w:rPr>
        <w:t xml:space="preserve">Mr Leo Wong, </w:t>
      </w:r>
      <w:r w:rsidR="008A74E5" w:rsidRPr="0097135A">
        <w:rPr>
          <w:szCs w:val="28"/>
          <w:lang w:val="en-GB"/>
        </w:rPr>
        <w:t xml:space="preserve">counsel </w:t>
      </w:r>
      <w:r w:rsidRPr="0097135A">
        <w:rPr>
          <w:szCs w:val="28"/>
          <w:lang w:val="en-GB"/>
        </w:rPr>
        <w:t>for P, relied on</w:t>
      </w:r>
      <w:r w:rsidR="00352E19" w:rsidRPr="0097135A">
        <w:rPr>
          <w:szCs w:val="28"/>
          <w:lang w:val="en-GB"/>
        </w:rPr>
        <w:t xml:space="preserve"> the following cases for making this claim:</w:t>
      </w:r>
      <w:r w:rsidRPr="0097135A">
        <w:rPr>
          <w:szCs w:val="28"/>
          <w:lang w:val="en-GB"/>
        </w:rPr>
        <w:t xml:space="preserve"> </w:t>
      </w:r>
      <w:r w:rsidR="00E3357D">
        <w:rPr>
          <w:i/>
          <w:szCs w:val="28"/>
          <w:lang w:val="en-GB"/>
        </w:rPr>
        <w:t xml:space="preserve">Leung </w:t>
      </w:r>
      <w:proofErr w:type="spellStart"/>
      <w:r w:rsidR="00E3357D">
        <w:rPr>
          <w:i/>
          <w:szCs w:val="28"/>
          <w:lang w:val="en-GB"/>
        </w:rPr>
        <w:t>Yiu</w:t>
      </w:r>
      <w:proofErr w:type="spellEnd"/>
      <w:r w:rsidR="00E3357D">
        <w:rPr>
          <w:i/>
          <w:szCs w:val="28"/>
          <w:lang w:val="en-GB"/>
        </w:rPr>
        <w:t xml:space="preserve"> </w:t>
      </w:r>
      <w:proofErr w:type="spellStart"/>
      <w:r w:rsidR="00E3357D">
        <w:rPr>
          <w:i/>
          <w:szCs w:val="28"/>
          <w:lang w:val="en-GB"/>
        </w:rPr>
        <w:t>Sheung</w:t>
      </w:r>
      <w:proofErr w:type="spellEnd"/>
      <w:r w:rsidR="00E3357D">
        <w:rPr>
          <w:i/>
          <w:szCs w:val="28"/>
          <w:lang w:val="en-GB"/>
        </w:rPr>
        <w:t xml:space="preserve"> v</w:t>
      </w:r>
      <w:r w:rsidRPr="0097135A">
        <w:rPr>
          <w:i/>
          <w:szCs w:val="28"/>
          <w:lang w:val="en-GB"/>
        </w:rPr>
        <w:t xml:space="preserve"> Pa Ling Logistics Co Ltd</w:t>
      </w:r>
      <w:r w:rsidRPr="0097135A">
        <w:rPr>
          <w:szCs w:val="28"/>
          <w:lang w:val="en-GB"/>
        </w:rPr>
        <w:t xml:space="preserve"> (2019) HKDC 5</w:t>
      </w:r>
      <w:r w:rsidR="00404413" w:rsidRPr="0097135A">
        <w:rPr>
          <w:szCs w:val="28"/>
          <w:lang w:val="en-GB"/>
        </w:rPr>
        <w:t>46;</w:t>
      </w:r>
      <w:r w:rsidRPr="0097135A">
        <w:rPr>
          <w:szCs w:val="28"/>
          <w:lang w:val="en-GB"/>
        </w:rPr>
        <w:t xml:space="preserve"> </w:t>
      </w:r>
      <w:proofErr w:type="spellStart"/>
      <w:r w:rsidR="00E3357D">
        <w:rPr>
          <w:i/>
          <w:szCs w:val="28"/>
          <w:lang w:val="en-GB"/>
        </w:rPr>
        <w:t>Sukhdeep</w:t>
      </w:r>
      <w:proofErr w:type="spellEnd"/>
      <w:r w:rsidR="00E3357D">
        <w:rPr>
          <w:i/>
          <w:szCs w:val="28"/>
          <w:lang w:val="en-GB"/>
        </w:rPr>
        <w:t xml:space="preserve"> Singh v</w:t>
      </w:r>
      <w:r w:rsidRPr="0097135A">
        <w:rPr>
          <w:i/>
          <w:szCs w:val="28"/>
          <w:lang w:val="en-GB"/>
        </w:rPr>
        <w:t xml:space="preserve"> Chow Kin Hung &amp; Another</w:t>
      </w:r>
      <w:r w:rsidR="000C05DF" w:rsidRPr="0097135A">
        <w:rPr>
          <w:szCs w:val="28"/>
          <w:lang w:val="en-GB"/>
        </w:rPr>
        <w:t xml:space="preserve"> (unreported, </w:t>
      </w:r>
      <w:r w:rsidR="00404413" w:rsidRPr="0097135A">
        <w:rPr>
          <w:szCs w:val="28"/>
          <w:lang w:val="en-GB"/>
        </w:rPr>
        <w:t>HCPI 202/2010</w:t>
      </w:r>
      <w:r w:rsidR="0082520D">
        <w:rPr>
          <w:szCs w:val="28"/>
          <w:lang w:val="en-GB"/>
        </w:rPr>
        <w:t>, 21 September 2011</w:t>
      </w:r>
      <w:r w:rsidR="00404413" w:rsidRPr="0097135A">
        <w:rPr>
          <w:szCs w:val="28"/>
          <w:lang w:val="en-GB"/>
        </w:rPr>
        <w:t>);</w:t>
      </w:r>
      <w:r w:rsidRPr="0097135A">
        <w:rPr>
          <w:szCs w:val="28"/>
          <w:lang w:val="en-GB"/>
        </w:rPr>
        <w:t xml:space="preserve"> </w:t>
      </w:r>
      <w:r w:rsidRPr="0097135A">
        <w:rPr>
          <w:i/>
          <w:szCs w:val="28"/>
          <w:lang w:val="en-GB"/>
        </w:rPr>
        <w:t xml:space="preserve">Chum </w:t>
      </w:r>
      <w:proofErr w:type="spellStart"/>
      <w:r w:rsidRPr="0097135A">
        <w:rPr>
          <w:i/>
          <w:szCs w:val="28"/>
          <w:lang w:val="en-GB"/>
        </w:rPr>
        <w:t>Hok</w:t>
      </w:r>
      <w:proofErr w:type="spellEnd"/>
      <w:r w:rsidRPr="0097135A">
        <w:rPr>
          <w:i/>
          <w:szCs w:val="28"/>
          <w:lang w:val="en-GB"/>
        </w:rPr>
        <w:t xml:space="preserve"> </w:t>
      </w:r>
      <w:proofErr w:type="spellStart"/>
      <w:r w:rsidRPr="0097135A">
        <w:rPr>
          <w:i/>
          <w:szCs w:val="28"/>
          <w:lang w:val="en-GB"/>
        </w:rPr>
        <w:t>Ching</w:t>
      </w:r>
      <w:proofErr w:type="spellEnd"/>
      <w:r w:rsidRPr="0097135A">
        <w:rPr>
          <w:i/>
          <w:szCs w:val="28"/>
          <w:lang w:val="en-GB"/>
        </w:rPr>
        <w:t xml:space="preserve"> &amp; </w:t>
      </w:r>
      <w:r w:rsidR="0082520D">
        <w:rPr>
          <w:i/>
          <w:szCs w:val="28"/>
          <w:lang w:val="en-GB"/>
        </w:rPr>
        <w:t>Another v</w:t>
      </w:r>
      <w:r w:rsidRPr="0097135A">
        <w:rPr>
          <w:i/>
          <w:szCs w:val="28"/>
          <w:lang w:val="en-GB"/>
        </w:rPr>
        <w:t xml:space="preserve"> Chung Lai </w:t>
      </w:r>
      <w:proofErr w:type="spellStart"/>
      <w:r w:rsidRPr="0097135A">
        <w:rPr>
          <w:i/>
          <w:szCs w:val="28"/>
          <w:lang w:val="en-GB"/>
        </w:rPr>
        <w:t>Ching</w:t>
      </w:r>
      <w:proofErr w:type="spellEnd"/>
      <w:r w:rsidR="000C05DF" w:rsidRPr="0097135A">
        <w:rPr>
          <w:szCs w:val="28"/>
          <w:lang w:val="en-GB"/>
        </w:rPr>
        <w:t xml:space="preserve"> (unreported, </w:t>
      </w:r>
      <w:r w:rsidR="00404413" w:rsidRPr="0097135A">
        <w:rPr>
          <w:szCs w:val="28"/>
          <w:lang w:val="en-GB"/>
        </w:rPr>
        <w:t>DCPI 887/2011</w:t>
      </w:r>
      <w:r w:rsidR="00A6112C">
        <w:rPr>
          <w:szCs w:val="28"/>
          <w:lang w:val="en-GB"/>
        </w:rPr>
        <w:t>, 10 January 2014</w:t>
      </w:r>
      <w:r w:rsidR="00404413" w:rsidRPr="0097135A">
        <w:rPr>
          <w:szCs w:val="28"/>
          <w:lang w:val="en-GB"/>
        </w:rPr>
        <w:t>);</w:t>
      </w:r>
      <w:r w:rsidRPr="0097135A">
        <w:rPr>
          <w:szCs w:val="28"/>
          <w:lang w:val="en-GB"/>
        </w:rPr>
        <w:t xml:space="preserve"> </w:t>
      </w:r>
      <w:r w:rsidR="0082520D">
        <w:rPr>
          <w:i/>
          <w:szCs w:val="28"/>
          <w:lang w:val="en-GB"/>
        </w:rPr>
        <w:t xml:space="preserve">Tong Siu </w:t>
      </w:r>
      <w:proofErr w:type="spellStart"/>
      <w:r w:rsidR="0082520D">
        <w:rPr>
          <w:i/>
          <w:szCs w:val="28"/>
          <w:lang w:val="en-GB"/>
        </w:rPr>
        <w:t>Wai</w:t>
      </w:r>
      <w:proofErr w:type="spellEnd"/>
      <w:r w:rsidR="0082520D">
        <w:rPr>
          <w:i/>
          <w:szCs w:val="28"/>
          <w:lang w:val="en-GB"/>
        </w:rPr>
        <w:t xml:space="preserve"> v</w:t>
      </w:r>
      <w:r w:rsidRPr="0097135A">
        <w:rPr>
          <w:i/>
          <w:szCs w:val="28"/>
          <w:lang w:val="en-GB"/>
        </w:rPr>
        <w:t xml:space="preserve"> Poon Wing Fu</w:t>
      </w:r>
      <w:r w:rsidRPr="0097135A">
        <w:rPr>
          <w:szCs w:val="28"/>
          <w:lang w:val="en-GB"/>
        </w:rPr>
        <w:t xml:space="preserve"> (2012) 5 HKLRD 407</w:t>
      </w:r>
      <w:r w:rsidR="00404413" w:rsidRPr="0097135A">
        <w:rPr>
          <w:szCs w:val="28"/>
          <w:lang w:val="en-GB"/>
        </w:rPr>
        <w:t>;</w:t>
      </w:r>
      <w:r w:rsidRPr="0097135A">
        <w:rPr>
          <w:szCs w:val="28"/>
          <w:lang w:val="en-GB"/>
        </w:rPr>
        <w:t xml:space="preserve"> and </w:t>
      </w:r>
      <w:r w:rsidR="0082520D">
        <w:rPr>
          <w:i/>
          <w:szCs w:val="28"/>
          <w:lang w:val="en-GB"/>
        </w:rPr>
        <w:t>Yip Leung Hoi v</w:t>
      </w:r>
      <w:r w:rsidRPr="0097135A">
        <w:rPr>
          <w:i/>
          <w:szCs w:val="28"/>
          <w:lang w:val="en-GB"/>
        </w:rPr>
        <w:t xml:space="preserve"> Tin Wo Engineering Co Ltd &amp; Others</w:t>
      </w:r>
      <w:r w:rsidR="000C05DF" w:rsidRPr="0097135A">
        <w:rPr>
          <w:szCs w:val="28"/>
          <w:lang w:val="en-GB"/>
        </w:rPr>
        <w:t xml:space="preserve"> (unreported, </w:t>
      </w:r>
      <w:r w:rsidRPr="0097135A">
        <w:rPr>
          <w:szCs w:val="28"/>
          <w:lang w:val="en-GB"/>
        </w:rPr>
        <w:t>HCPI 1026/2004</w:t>
      </w:r>
      <w:r w:rsidR="00A6112C">
        <w:rPr>
          <w:szCs w:val="28"/>
          <w:lang w:val="en-GB"/>
        </w:rPr>
        <w:t>, 29 March 2007</w:t>
      </w:r>
      <w:r w:rsidRPr="0097135A">
        <w:rPr>
          <w:szCs w:val="28"/>
          <w:lang w:val="en-GB"/>
        </w:rPr>
        <w:t>).</w:t>
      </w:r>
    </w:p>
    <w:p w:rsidR="004F7C89" w:rsidRPr="0097135A" w:rsidRDefault="004F7C89" w:rsidP="0060207A">
      <w:pPr>
        <w:pStyle w:val="ListParagraph"/>
        <w:spacing w:line="360" w:lineRule="auto"/>
        <w:rPr>
          <w:szCs w:val="28"/>
        </w:rPr>
      </w:pPr>
    </w:p>
    <w:p w:rsidR="004F7C89" w:rsidRPr="0097135A" w:rsidRDefault="000C05DF" w:rsidP="0060207A">
      <w:pPr>
        <w:pStyle w:val="ListParagraph"/>
        <w:numPr>
          <w:ilvl w:val="0"/>
          <w:numId w:val="17"/>
        </w:numPr>
        <w:spacing w:line="360" w:lineRule="auto"/>
        <w:ind w:left="0" w:firstLine="0"/>
        <w:jc w:val="both"/>
        <w:rPr>
          <w:szCs w:val="28"/>
        </w:rPr>
      </w:pPr>
      <w:r w:rsidRPr="0097135A">
        <w:rPr>
          <w:szCs w:val="28"/>
          <w:lang w:val="en-GB"/>
        </w:rPr>
        <w:t>D2</w:t>
      </w:r>
      <w:r w:rsidR="004F7C89" w:rsidRPr="0097135A">
        <w:rPr>
          <w:szCs w:val="28"/>
          <w:lang w:val="en-GB"/>
        </w:rPr>
        <w:t xml:space="preserve"> </w:t>
      </w:r>
      <w:r w:rsidR="00875A0B" w:rsidRPr="0097135A">
        <w:rPr>
          <w:szCs w:val="28"/>
          <w:lang w:val="en-GB"/>
        </w:rPr>
        <w:t>submit</w:t>
      </w:r>
      <w:r w:rsidR="00404413" w:rsidRPr="0097135A">
        <w:rPr>
          <w:szCs w:val="28"/>
          <w:lang w:val="en-GB"/>
        </w:rPr>
        <w:t>s</w:t>
      </w:r>
      <w:r w:rsidR="004F7C89" w:rsidRPr="0097135A">
        <w:rPr>
          <w:szCs w:val="28"/>
          <w:lang w:val="en-GB"/>
        </w:rPr>
        <w:t xml:space="preserve"> </w:t>
      </w:r>
      <w:r w:rsidR="00404413" w:rsidRPr="0097135A">
        <w:rPr>
          <w:szCs w:val="28"/>
          <w:lang w:val="en-GB"/>
        </w:rPr>
        <w:t xml:space="preserve">that </w:t>
      </w:r>
      <w:r w:rsidR="004F7C89" w:rsidRPr="0097135A">
        <w:rPr>
          <w:szCs w:val="28"/>
          <w:lang w:val="en-GB"/>
        </w:rPr>
        <w:t xml:space="preserve">the damages for PSLA should be </w:t>
      </w:r>
      <w:r w:rsidR="00404413" w:rsidRPr="0097135A">
        <w:rPr>
          <w:szCs w:val="28"/>
          <w:lang w:val="en-GB"/>
        </w:rPr>
        <w:t xml:space="preserve">at </w:t>
      </w:r>
      <w:r w:rsidR="0021410C" w:rsidRPr="0097135A">
        <w:rPr>
          <w:szCs w:val="28"/>
          <w:lang w:val="en-GB"/>
        </w:rPr>
        <w:t xml:space="preserve">no more than </w:t>
      </w:r>
      <w:r w:rsidR="004F7C89" w:rsidRPr="0097135A">
        <w:rPr>
          <w:szCs w:val="28"/>
          <w:lang w:val="en-GB"/>
        </w:rPr>
        <w:t xml:space="preserve">$80,000. Ms Ann </w:t>
      </w:r>
      <w:proofErr w:type="spellStart"/>
      <w:r w:rsidR="004F7C89" w:rsidRPr="0097135A">
        <w:rPr>
          <w:szCs w:val="28"/>
          <w:lang w:val="en-GB"/>
        </w:rPr>
        <w:t>Lui</w:t>
      </w:r>
      <w:proofErr w:type="spellEnd"/>
      <w:r w:rsidR="004F7C89" w:rsidRPr="0097135A">
        <w:rPr>
          <w:szCs w:val="28"/>
          <w:lang w:val="en-GB"/>
        </w:rPr>
        <w:t xml:space="preserve"> for </w:t>
      </w:r>
      <w:r w:rsidRPr="0097135A">
        <w:rPr>
          <w:szCs w:val="28"/>
          <w:lang w:val="en-GB"/>
        </w:rPr>
        <w:t>D</w:t>
      </w:r>
      <w:r w:rsidR="00404413" w:rsidRPr="0097135A">
        <w:rPr>
          <w:szCs w:val="28"/>
          <w:lang w:val="en-GB"/>
        </w:rPr>
        <w:t>s</w:t>
      </w:r>
      <w:r w:rsidR="004F7C89" w:rsidRPr="0097135A">
        <w:rPr>
          <w:szCs w:val="28"/>
          <w:lang w:val="en-GB"/>
        </w:rPr>
        <w:t xml:space="preserve"> relied on</w:t>
      </w:r>
      <w:r w:rsidR="00404413" w:rsidRPr="0097135A">
        <w:rPr>
          <w:szCs w:val="28"/>
          <w:lang w:val="en-GB"/>
        </w:rPr>
        <w:t xml:space="preserve"> the following cases:</w:t>
      </w:r>
      <w:r w:rsidR="004F7C89" w:rsidRPr="0097135A">
        <w:rPr>
          <w:szCs w:val="28"/>
          <w:lang w:val="en-GB"/>
        </w:rPr>
        <w:t xml:space="preserve"> </w:t>
      </w:r>
      <w:r w:rsidR="00A6112C">
        <w:rPr>
          <w:i/>
          <w:szCs w:val="28"/>
          <w:lang w:val="en-GB"/>
        </w:rPr>
        <w:t xml:space="preserve">Lo </w:t>
      </w:r>
      <w:proofErr w:type="spellStart"/>
      <w:r w:rsidR="00A6112C">
        <w:rPr>
          <w:i/>
          <w:szCs w:val="28"/>
          <w:lang w:val="en-GB"/>
        </w:rPr>
        <w:t>Yim</w:t>
      </w:r>
      <w:proofErr w:type="spellEnd"/>
      <w:r w:rsidR="00A6112C">
        <w:rPr>
          <w:i/>
          <w:szCs w:val="28"/>
          <w:lang w:val="en-GB"/>
        </w:rPr>
        <w:t xml:space="preserve"> Fong v</w:t>
      </w:r>
      <w:r w:rsidR="004F7C89" w:rsidRPr="0097135A">
        <w:rPr>
          <w:i/>
          <w:szCs w:val="28"/>
          <w:lang w:val="en-GB"/>
        </w:rPr>
        <w:t xml:space="preserve"> </w:t>
      </w:r>
      <w:proofErr w:type="spellStart"/>
      <w:r w:rsidR="004F7C89" w:rsidRPr="0097135A">
        <w:rPr>
          <w:i/>
          <w:szCs w:val="28"/>
          <w:lang w:val="en-GB"/>
        </w:rPr>
        <w:t>Ho</w:t>
      </w:r>
      <w:proofErr w:type="spellEnd"/>
      <w:r w:rsidR="004F7C89" w:rsidRPr="0097135A">
        <w:rPr>
          <w:i/>
          <w:szCs w:val="28"/>
          <w:lang w:val="en-GB"/>
        </w:rPr>
        <w:t xml:space="preserve"> Po Yin</w:t>
      </w:r>
      <w:r w:rsidR="004F7C89" w:rsidRPr="0097135A">
        <w:rPr>
          <w:szCs w:val="28"/>
          <w:lang w:val="en-GB"/>
        </w:rPr>
        <w:t xml:space="preserve"> (</w:t>
      </w:r>
      <w:r w:rsidR="00A6112C">
        <w:rPr>
          <w:szCs w:val="28"/>
          <w:lang w:val="en-GB"/>
        </w:rPr>
        <w:t xml:space="preserve">unreported, </w:t>
      </w:r>
      <w:r w:rsidR="004F7C89" w:rsidRPr="0097135A">
        <w:rPr>
          <w:szCs w:val="28"/>
          <w:lang w:val="en-GB"/>
        </w:rPr>
        <w:t>DCPI 654/ 2010</w:t>
      </w:r>
      <w:r w:rsidR="00A6112C">
        <w:rPr>
          <w:szCs w:val="28"/>
          <w:lang w:val="en-GB"/>
        </w:rPr>
        <w:t>, 4 July 2011</w:t>
      </w:r>
      <w:r w:rsidR="004F7C89" w:rsidRPr="0097135A">
        <w:rPr>
          <w:szCs w:val="28"/>
          <w:lang w:val="en-GB"/>
        </w:rPr>
        <w:t>)</w:t>
      </w:r>
      <w:r w:rsidR="00404413" w:rsidRPr="0097135A">
        <w:rPr>
          <w:szCs w:val="28"/>
          <w:lang w:val="en-GB"/>
        </w:rPr>
        <w:t>;</w:t>
      </w:r>
      <w:r w:rsidR="004F7C89" w:rsidRPr="0097135A">
        <w:rPr>
          <w:szCs w:val="28"/>
          <w:lang w:val="en-GB"/>
        </w:rPr>
        <w:t xml:space="preserve"> </w:t>
      </w:r>
      <w:r w:rsidR="00A6112C">
        <w:rPr>
          <w:i/>
          <w:szCs w:val="28"/>
          <w:lang w:val="en-GB"/>
        </w:rPr>
        <w:t xml:space="preserve">Wong </w:t>
      </w:r>
      <w:proofErr w:type="spellStart"/>
      <w:r w:rsidR="00A6112C">
        <w:rPr>
          <w:i/>
          <w:szCs w:val="28"/>
          <w:lang w:val="en-GB"/>
        </w:rPr>
        <w:t>Wai</w:t>
      </w:r>
      <w:proofErr w:type="spellEnd"/>
      <w:r w:rsidR="00A6112C">
        <w:rPr>
          <w:i/>
          <w:szCs w:val="28"/>
          <w:lang w:val="en-GB"/>
        </w:rPr>
        <w:t xml:space="preserve"> Hong v</w:t>
      </w:r>
      <w:r w:rsidR="004F7C89" w:rsidRPr="0097135A">
        <w:rPr>
          <w:i/>
          <w:szCs w:val="28"/>
          <w:lang w:val="en-GB"/>
        </w:rPr>
        <w:t xml:space="preserve"> Loo Kin</w:t>
      </w:r>
      <w:r w:rsidR="00404413" w:rsidRPr="0097135A">
        <w:rPr>
          <w:szCs w:val="28"/>
          <w:lang w:val="en-GB"/>
        </w:rPr>
        <w:t xml:space="preserve"> (</w:t>
      </w:r>
      <w:r w:rsidR="00A6112C">
        <w:rPr>
          <w:szCs w:val="28"/>
          <w:lang w:val="en-GB"/>
        </w:rPr>
        <w:t xml:space="preserve">unreported, </w:t>
      </w:r>
      <w:r w:rsidR="00404413" w:rsidRPr="0097135A">
        <w:rPr>
          <w:szCs w:val="28"/>
          <w:lang w:val="en-GB"/>
        </w:rPr>
        <w:t>DCPI 643/2006</w:t>
      </w:r>
      <w:r w:rsidR="00A6112C">
        <w:rPr>
          <w:szCs w:val="28"/>
          <w:lang w:val="en-GB"/>
        </w:rPr>
        <w:t>, 30 March 2007</w:t>
      </w:r>
      <w:r w:rsidR="00404413" w:rsidRPr="0097135A">
        <w:rPr>
          <w:szCs w:val="28"/>
          <w:lang w:val="en-GB"/>
        </w:rPr>
        <w:t xml:space="preserve">); </w:t>
      </w:r>
      <w:r w:rsidR="00A6112C">
        <w:rPr>
          <w:i/>
          <w:szCs w:val="28"/>
          <w:lang w:val="en-GB"/>
        </w:rPr>
        <w:t xml:space="preserve">Li </w:t>
      </w:r>
      <w:proofErr w:type="spellStart"/>
      <w:r w:rsidR="00A6112C">
        <w:rPr>
          <w:i/>
          <w:szCs w:val="28"/>
          <w:lang w:val="en-GB"/>
        </w:rPr>
        <w:t>Cheuk</w:t>
      </w:r>
      <w:proofErr w:type="spellEnd"/>
      <w:r w:rsidR="00A6112C">
        <w:rPr>
          <w:i/>
          <w:szCs w:val="28"/>
          <w:lang w:val="en-GB"/>
        </w:rPr>
        <w:t xml:space="preserve"> Lam v</w:t>
      </w:r>
      <w:r w:rsidR="004F7C89" w:rsidRPr="0097135A">
        <w:rPr>
          <w:i/>
          <w:szCs w:val="28"/>
          <w:lang w:val="en-GB"/>
        </w:rPr>
        <w:t xml:space="preserve"> Chung Sun Tai</w:t>
      </w:r>
      <w:r w:rsidR="004F7C89" w:rsidRPr="0097135A">
        <w:rPr>
          <w:szCs w:val="28"/>
          <w:lang w:val="en-GB"/>
        </w:rPr>
        <w:t xml:space="preserve"> (</w:t>
      </w:r>
      <w:r w:rsidR="00A6112C">
        <w:rPr>
          <w:szCs w:val="28"/>
          <w:lang w:val="en-GB"/>
        </w:rPr>
        <w:t xml:space="preserve">unreported, </w:t>
      </w:r>
      <w:r w:rsidR="004F7C89" w:rsidRPr="0097135A">
        <w:rPr>
          <w:szCs w:val="28"/>
          <w:lang w:val="en-GB"/>
        </w:rPr>
        <w:t>HCPI 1102/2015</w:t>
      </w:r>
      <w:r w:rsidR="00A6112C">
        <w:rPr>
          <w:szCs w:val="28"/>
          <w:lang w:val="en-GB"/>
        </w:rPr>
        <w:t>, 13 October 2017</w:t>
      </w:r>
      <w:r w:rsidR="004F7C89" w:rsidRPr="0097135A">
        <w:rPr>
          <w:szCs w:val="28"/>
          <w:lang w:val="en-GB"/>
        </w:rPr>
        <w:t xml:space="preserve">) and </w:t>
      </w:r>
      <w:r w:rsidR="004F7C89" w:rsidRPr="0097135A">
        <w:rPr>
          <w:i/>
          <w:szCs w:val="28"/>
          <w:lang w:val="en-GB"/>
        </w:rPr>
        <w:t xml:space="preserve">Cheung </w:t>
      </w:r>
      <w:proofErr w:type="spellStart"/>
      <w:r w:rsidR="004F7C89" w:rsidRPr="0097135A">
        <w:rPr>
          <w:i/>
          <w:szCs w:val="28"/>
          <w:lang w:val="en-GB"/>
        </w:rPr>
        <w:t>Sa</w:t>
      </w:r>
      <w:r w:rsidR="00A6112C">
        <w:rPr>
          <w:i/>
          <w:szCs w:val="28"/>
          <w:lang w:val="en-GB"/>
        </w:rPr>
        <w:t>u</w:t>
      </w:r>
      <w:proofErr w:type="spellEnd"/>
      <w:r w:rsidR="00A6112C">
        <w:rPr>
          <w:i/>
          <w:szCs w:val="28"/>
          <w:lang w:val="en-GB"/>
        </w:rPr>
        <w:t xml:space="preserve"> Lin v</w:t>
      </w:r>
      <w:r w:rsidR="004F7C89" w:rsidRPr="0097135A">
        <w:rPr>
          <w:i/>
          <w:szCs w:val="28"/>
          <w:lang w:val="en-GB"/>
        </w:rPr>
        <w:t xml:space="preserve"> </w:t>
      </w:r>
      <w:proofErr w:type="spellStart"/>
      <w:r w:rsidR="004F7C89" w:rsidRPr="0097135A">
        <w:rPr>
          <w:i/>
          <w:szCs w:val="28"/>
          <w:lang w:val="en-GB"/>
        </w:rPr>
        <w:t>Tsui</w:t>
      </w:r>
      <w:proofErr w:type="spellEnd"/>
      <w:r w:rsidR="004F7C89" w:rsidRPr="0097135A">
        <w:rPr>
          <w:i/>
          <w:szCs w:val="28"/>
          <w:lang w:val="en-GB"/>
        </w:rPr>
        <w:t xml:space="preserve"> </w:t>
      </w:r>
      <w:proofErr w:type="spellStart"/>
      <w:r w:rsidR="004F7C89" w:rsidRPr="0097135A">
        <w:rPr>
          <w:i/>
          <w:szCs w:val="28"/>
          <w:lang w:val="en-GB"/>
        </w:rPr>
        <w:t>Wah</w:t>
      </w:r>
      <w:proofErr w:type="spellEnd"/>
      <w:r w:rsidR="004F7C89" w:rsidRPr="0097135A">
        <w:rPr>
          <w:i/>
          <w:szCs w:val="28"/>
          <w:lang w:val="en-GB"/>
        </w:rPr>
        <w:t xml:space="preserve"> </w:t>
      </w:r>
      <w:proofErr w:type="spellStart"/>
      <w:r w:rsidR="004F7C89" w:rsidRPr="0097135A">
        <w:rPr>
          <w:i/>
          <w:szCs w:val="28"/>
          <w:lang w:val="en-GB"/>
        </w:rPr>
        <w:t>Efford</w:t>
      </w:r>
      <w:proofErr w:type="spellEnd"/>
      <w:r w:rsidR="004F7C89" w:rsidRPr="0097135A">
        <w:rPr>
          <w:i/>
          <w:szCs w:val="28"/>
          <w:lang w:val="en-GB"/>
        </w:rPr>
        <w:t xml:space="preserve"> Management Limited</w:t>
      </w:r>
      <w:r w:rsidR="004F7C89" w:rsidRPr="0097135A">
        <w:rPr>
          <w:szCs w:val="28"/>
          <w:lang w:val="en-GB"/>
        </w:rPr>
        <w:t xml:space="preserve"> (</w:t>
      </w:r>
      <w:r w:rsidR="00A6112C">
        <w:rPr>
          <w:szCs w:val="28"/>
          <w:lang w:val="en-GB"/>
        </w:rPr>
        <w:t xml:space="preserve">unreported, </w:t>
      </w:r>
      <w:r w:rsidR="004F7C89" w:rsidRPr="0097135A">
        <w:rPr>
          <w:szCs w:val="28"/>
          <w:lang w:val="en-GB"/>
        </w:rPr>
        <w:t>HCPI 505/2017</w:t>
      </w:r>
      <w:r w:rsidR="00A6112C">
        <w:rPr>
          <w:szCs w:val="28"/>
          <w:lang w:val="en-GB"/>
        </w:rPr>
        <w:t>, 9 August 2019</w:t>
      </w:r>
      <w:r w:rsidR="004F7C89" w:rsidRPr="0097135A">
        <w:rPr>
          <w:szCs w:val="28"/>
          <w:lang w:val="en-GB"/>
        </w:rPr>
        <w:t>).</w:t>
      </w:r>
    </w:p>
    <w:p w:rsidR="004F7C89" w:rsidRPr="0097135A" w:rsidRDefault="004F7C89" w:rsidP="0060207A">
      <w:pPr>
        <w:pStyle w:val="ListParagraph"/>
        <w:spacing w:line="360" w:lineRule="auto"/>
        <w:rPr>
          <w:szCs w:val="28"/>
        </w:rPr>
      </w:pPr>
    </w:p>
    <w:p w:rsidR="004F7C89" w:rsidRPr="0097135A" w:rsidRDefault="004F7C89" w:rsidP="0060207A">
      <w:pPr>
        <w:pStyle w:val="ListParagraph"/>
        <w:numPr>
          <w:ilvl w:val="0"/>
          <w:numId w:val="17"/>
        </w:numPr>
        <w:spacing w:line="360" w:lineRule="auto"/>
        <w:ind w:left="0" w:firstLine="0"/>
        <w:jc w:val="both"/>
        <w:rPr>
          <w:szCs w:val="28"/>
        </w:rPr>
      </w:pPr>
      <w:r w:rsidRPr="0097135A">
        <w:rPr>
          <w:szCs w:val="28"/>
          <w:lang w:val="en-GB"/>
        </w:rPr>
        <w:lastRenderedPageBreak/>
        <w:t xml:space="preserve">I find that P </w:t>
      </w:r>
      <w:r w:rsidR="00404413" w:rsidRPr="0097135A">
        <w:rPr>
          <w:szCs w:val="28"/>
          <w:lang w:val="en-GB"/>
        </w:rPr>
        <w:t xml:space="preserve">has </w:t>
      </w:r>
      <w:r w:rsidRPr="0097135A">
        <w:rPr>
          <w:szCs w:val="28"/>
          <w:lang w:val="en-GB"/>
        </w:rPr>
        <w:t xml:space="preserve">recovered well from the minor </w:t>
      </w:r>
      <w:r w:rsidR="00404413" w:rsidRPr="0097135A">
        <w:rPr>
          <w:szCs w:val="28"/>
          <w:lang w:val="en-GB"/>
        </w:rPr>
        <w:t xml:space="preserve">contusions sustained by him in the Accident.  They </w:t>
      </w:r>
      <w:r w:rsidR="0021410C" w:rsidRPr="0097135A">
        <w:rPr>
          <w:szCs w:val="28"/>
          <w:lang w:val="en-GB"/>
        </w:rPr>
        <w:t xml:space="preserve">were superficial injuries which </w:t>
      </w:r>
      <w:r w:rsidR="00404413" w:rsidRPr="0097135A">
        <w:rPr>
          <w:szCs w:val="28"/>
          <w:lang w:val="en-GB"/>
        </w:rPr>
        <w:t xml:space="preserve">would not </w:t>
      </w:r>
      <w:r w:rsidR="0021410C" w:rsidRPr="0097135A">
        <w:rPr>
          <w:szCs w:val="28"/>
          <w:lang w:val="en-GB"/>
        </w:rPr>
        <w:t xml:space="preserve">have any lasting effects.  P </w:t>
      </w:r>
      <w:r w:rsidRPr="0097135A">
        <w:rPr>
          <w:szCs w:val="28"/>
          <w:lang w:val="en-GB"/>
        </w:rPr>
        <w:t xml:space="preserve">is fit to resume </w:t>
      </w:r>
      <w:r w:rsidR="0021410C" w:rsidRPr="0097135A">
        <w:rPr>
          <w:szCs w:val="28"/>
          <w:lang w:val="en-GB"/>
        </w:rPr>
        <w:t xml:space="preserve">his pre-accident </w:t>
      </w:r>
      <w:r w:rsidRPr="0097135A">
        <w:rPr>
          <w:szCs w:val="28"/>
          <w:lang w:val="en-GB"/>
        </w:rPr>
        <w:t xml:space="preserve">work </w:t>
      </w:r>
      <w:r w:rsidR="0021410C" w:rsidRPr="0097135A">
        <w:rPr>
          <w:szCs w:val="28"/>
          <w:lang w:val="en-GB"/>
        </w:rPr>
        <w:t>in</w:t>
      </w:r>
      <w:r w:rsidRPr="0097135A">
        <w:rPr>
          <w:szCs w:val="28"/>
          <w:lang w:val="en-GB"/>
        </w:rPr>
        <w:t xml:space="preserve"> full capacity</w:t>
      </w:r>
      <w:r w:rsidR="0021410C" w:rsidRPr="0097135A">
        <w:rPr>
          <w:szCs w:val="28"/>
          <w:lang w:val="en-GB"/>
        </w:rPr>
        <w:t xml:space="preserve"> and the injuries would not have any impacts on his daily activities</w:t>
      </w:r>
      <w:r w:rsidRPr="0097135A">
        <w:rPr>
          <w:szCs w:val="28"/>
          <w:lang w:val="en-GB"/>
        </w:rPr>
        <w:t xml:space="preserve">.  </w:t>
      </w:r>
      <w:r w:rsidR="0021410C" w:rsidRPr="0097135A">
        <w:rPr>
          <w:szCs w:val="28"/>
          <w:lang w:val="en-GB"/>
        </w:rPr>
        <w:t>In my judgment, da</w:t>
      </w:r>
      <w:r w:rsidRPr="0097135A">
        <w:rPr>
          <w:szCs w:val="28"/>
          <w:lang w:val="en-GB"/>
        </w:rPr>
        <w:t xml:space="preserve">mages for PSLA, if granted, would be </w:t>
      </w:r>
      <w:r w:rsidR="0021410C" w:rsidRPr="0097135A">
        <w:rPr>
          <w:szCs w:val="28"/>
          <w:lang w:val="en-GB"/>
        </w:rPr>
        <w:t xml:space="preserve">at no more than </w:t>
      </w:r>
      <w:r w:rsidRPr="0097135A">
        <w:rPr>
          <w:szCs w:val="28"/>
          <w:lang w:val="en-GB"/>
        </w:rPr>
        <w:t>$</w:t>
      </w:r>
      <w:r w:rsidR="00404413" w:rsidRPr="0097135A">
        <w:rPr>
          <w:szCs w:val="28"/>
          <w:lang w:val="en-GB"/>
        </w:rPr>
        <w:t>8</w:t>
      </w:r>
      <w:r w:rsidRPr="0097135A">
        <w:rPr>
          <w:szCs w:val="28"/>
          <w:lang w:val="en-GB"/>
        </w:rPr>
        <w:t>0,000.</w:t>
      </w:r>
    </w:p>
    <w:p w:rsidR="004F7C89" w:rsidRPr="0097135A" w:rsidRDefault="004F7C89" w:rsidP="0060207A">
      <w:pPr>
        <w:pStyle w:val="ListParagraph"/>
        <w:spacing w:line="360" w:lineRule="auto"/>
        <w:ind w:left="0"/>
        <w:jc w:val="both"/>
        <w:rPr>
          <w:szCs w:val="28"/>
        </w:rPr>
      </w:pPr>
    </w:p>
    <w:p w:rsidR="004F7C89" w:rsidRPr="0097135A" w:rsidRDefault="0021410C" w:rsidP="0060207A">
      <w:pPr>
        <w:pStyle w:val="ListParagraph"/>
        <w:spacing w:line="360" w:lineRule="auto"/>
        <w:ind w:left="0"/>
        <w:rPr>
          <w:i/>
          <w:szCs w:val="28"/>
          <w:lang w:val="en-GB"/>
        </w:rPr>
      </w:pPr>
      <w:r w:rsidRPr="0097135A">
        <w:rPr>
          <w:i/>
          <w:szCs w:val="28"/>
          <w:lang w:val="en-GB"/>
        </w:rPr>
        <w:t xml:space="preserve">Pre-trial loss of earning and MPF </w:t>
      </w:r>
    </w:p>
    <w:p w:rsidR="004F7C89" w:rsidRPr="0097135A" w:rsidRDefault="004F7C89" w:rsidP="0060207A">
      <w:pPr>
        <w:pStyle w:val="ListParagraph"/>
        <w:spacing w:line="360" w:lineRule="auto"/>
        <w:ind w:left="0"/>
        <w:rPr>
          <w:szCs w:val="28"/>
          <w:u w:val="single"/>
          <w:lang w:val="en-GB"/>
        </w:rPr>
      </w:pPr>
    </w:p>
    <w:p w:rsidR="004F7C89" w:rsidRPr="0097135A" w:rsidRDefault="0021410C" w:rsidP="0060207A">
      <w:pPr>
        <w:pStyle w:val="ListParagraph"/>
        <w:numPr>
          <w:ilvl w:val="0"/>
          <w:numId w:val="17"/>
        </w:numPr>
        <w:spacing w:line="360" w:lineRule="auto"/>
        <w:ind w:left="0" w:firstLine="0"/>
        <w:jc w:val="both"/>
        <w:rPr>
          <w:szCs w:val="28"/>
        </w:rPr>
      </w:pPr>
      <w:r w:rsidRPr="0097135A">
        <w:rPr>
          <w:szCs w:val="28"/>
          <w:lang w:val="en-GB"/>
        </w:rPr>
        <w:t xml:space="preserve">In </w:t>
      </w:r>
      <w:r w:rsidR="004F7C89" w:rsidRPr="0097135A">
        <w:rPr>
          <w:szCs w:val="28"/>
          <w:lang w:val="en-GB"/>
        </w:rPr>
        <w:t xml:space="preserve">the </w:t>
      </w:r>
      <w:r w:rsidRPr="0097135A">
        <w:rPr>
          <w:szCs w:val="28"/>
          <w:lang w:val="en-GB"/>
        </w:rPr>
        <w:t>J</w:t>
      </w:r>
      <w:r w:rsidR="004F7C89" w:rsidRPr="0097135A">
        <w:rPr>
          <w:szCs w:val="28"/>
          <w:lang w:val="en-GB"/>
        </w:rPr>
        <w:t xml:space="preserve">oint </w:t>
      </w:r>
      <w:r w:rsidRPr="0097135A">
        <w:rPr>
          <w:szCs w:val="28"/>
          <w:lang w:val="en-GB"/>
        </w:rPr>
        <w:t>M</w:t>
      </w:r>
      <w:r w:rsidR="004F7C89" w:rsidRPr="0097135A">
        <w:rPr>
          <w:szCs w:val="28"/>
          <w:lang w:val="en-GB"/>
        </w:rPr>
        <w:t xml:space="preserve">edical </w:t>
      </w:r>
      <w:r w:rsidRPr="0097135A">
        <w:rPr>
          <w:szCs w:val="28"/>
          <w:lang w:val="en-GB"/>
        </w:rPr>
        <w:t>R</w:t>
      </w:r>
      <w:r w:rsidR="004F7C89" w:rsidRPr="0097135A">
        <w:rPr>
          <w:szCs w:val="28"/>
          <w:lang w:val="en-GB"/>
        </w:rPr>
        <w:t xml:space="preserve">eport, Dr Kong </w:t>
      </w:r>
      <w:proofErr w:type="spellStart"/>
      <w:r w:rsidR="004F7C89" w:rsidRPr="0097135A">
        <w:rPr>
          <w:szCs w:val="28"/>
          <w:lang w:val="en-GB"/>
        </w:rPr>
        <w:t>Kam</w:t>
      </w:r>
      <w:proofErr w:type="spellEnd"/>
      <w:r w:rsidR="004F7C89" w:rsidRPr="0097135A">
        <w:rPr>
          <w:szCs w:val="28"/>
          <w:lang w:val="en-GB"/>
        </w:rPr>
        <w:t xml:space="preserve"> Fu</w:t>
      </w:r>
      <w:r w:rsidR="008A748C">
        <w:rPr>
          <w:szCs w:val="28"/>
          <w:lang w:val="en-GB"/>
        </w:rPr>
        <w:t xml:space="preserve"> James</w:t>
      </w:r>
      <w:r w:rsidR="004F7C89" w:rsidRPr="0097135A">
        <w:rPr>
          <w:szCs w:val="28"/>
          <w:lang w:val="en-GB"/>
        </w:rPr>
        <w:t xml:space="preserve"> </w:t>
      </w:r>
      <w:r w:rsidRPr="0097135A">
        <w:rPr>
          <w:szCs w:val="28"/>
          <w:lang w:val="en-GB"/>
        </w:rPr>
        <w:t xml:space="preserve">for P </w:t>
      </w:r>
      <w:r w:rsidR="004F7C89" w:rsidRPr="0097135A">
        <w:rPr>
          <w:szCs w:val="28"/>
          <w:lang w:val="en-GB"/>
        </w:rPr>
        <w:t>opine</w:t>
      </w:r>
      <w:r w:rsidRPr="0097135A">
        <w:rPr>
          <w:szCs w:val="28"/>
          <w:lang w:val="en-GB"/>
        </w:rPr>
        <w:t>s</w:t>
      </w:r>
      <w:r w:rsidR="008A748C">
        <w:rPr>
          <w:szCs w:val="28"/>
          <w:lang w:val="en-GB"/>
        </w:rPr>
        <w:t xml:space="preserve"> that</w:t>
      </w:r>
      <w:r w:rsidR="004F7C89" w:rsidRPr="0097135A">
        <w:rPr>
          <w:szCs w:val="28"/>
          <w:lang w:val="en-GB"/>
        </w:rPr>
        <w:t xml:space="preserve"> sick leave granted from 27 Septem</w:t>
      </w:r>
      <w:r w:rsidRPr="0097135A">
        <w:rPr>
          <w:szCs w:val="28"/>
          <w:lang w:val="en-GB"/>
        </w:rPr>
        <w:t xml:space="preserve">ber 2014 to 11 December 2015 by the </w:t>
      </w:r>
      <w:r w:rsidR="008A748C">
        <w:rPr>
          <w:szCs w:val="28"/>
          <w:lang w:val="en-GB"/>
        </w:rPr>
        <w:t xml:space="preserve">treating </w:t>
      </w:r>
      <w:r w:rsidRPr="0097135A">
        <w:rPr>
          <w:szCs w:val="28"/>
          <w:lang w:val="en-GB"/>
        </w:rPr>
        <w:t>doctors at the public hospitals was</w:t>
      </w:r>
      <w:r w:rsidR="004F7C89" w:rsidRPr="0097135A">
        <w:rPr>
          <w:szCs w:val="28"/>
          <w:lang w:val="en-GB"/>
        </w:rPr>
        <w:t xml:space="preserve"> reasonable. Dr </w:t>
      </w:r>
      <w:proofErr w:type="spellStart"/>
      <w:r w:rsidR="004F7C89" w:rsidRPr="0097135A">
        <w:rPr>
          <w:szCs w:val="28"/>
          <w:lang w:val="en-GB"/>
        </w:rPr>
        <w:t>Ho</w:t>
      </w:r>
      <w:proofErr w:type="spellEnd"/>
      <w:r w:rsidR="004F7C89" w:rsidRPr="0097135A">
        <w:rPr>
          <w:szCs w:val="28"/>
          <w:lang w:val="en-GB"/>
        </w:rPr>
        <w:t xml:space="preserve"> </w:t>
      </w:r>
      <w:proofErr w:type="spellStart"/>
      <w:r w:rsidR="004F7C89" w:rsidRPr="0097135A">
        <w:rPr>
          <w:szCs w:val="28"/>
          <w:lang w:val="en-GB"/>
        </w:rPr>
        <w:t>Ching</w:t>
      </w:r>
      <w:proofErr w:type="spellEnd"/>
      <w:r w:rsidR="004F7C89" w:rsidRPr="0097135A">
        <w:rPr>
          <w:szCs w:val="28"/>
          <w:lang w:val="en-GB"/>
        </w:rPr>
        <w:t xml:space="preserve"> </w:t>
      </w:r>
      <w:proofErr w:type="spellStart"/>
      <w:r w:rsidR="004F7C89" w:rsidRPr="0097135A">
        <w:rPr>
          <w:szCs w:val="28"/>
          <w:lang w:val="en-GB"/>
        </w:rPr>
        <w:t>Lun</w:t>
      </w:r>
      <w:proofErr w:type="spellEnd"/>
      <w:r w:rsidR="008A748C">
        <w:rPr>
          <w:szCs w:val="28"/>
          <w:lang w:val="en-GB"/>
        </w:rPr>
        <w:t xml:space="preserve"> Henry</w:t>
      </w:r>
      <w:r w:rsidR="004F7C89" w:rsidRPr="0097135A">
        <w:rPr>
          <w:szCs w:val="28"/>
          <w:lang w:val="en-GB"/>
        </w:rPr>
        <w:t xml:space="preserve"> opine</w:t>
      </w:r>
      <w:r w:rsidR="008A74E5" w:rsidRPr="0097135A">
        <w:rPr>
          <w:szCs w:val="28"/>
          <w:lang w:val="en-GB"/>
        </w:rPr>
        <w:t>s</w:t>
      </w:r>
      <w:r w:rsidRPr="0097135A">
        <w:rPr>
          <w:szCs w:val="28"/>
          <w:lang w:val="en-GB"/>
        </w:rPr>
        <w:t xml:space="preserve"> that a</w:t>
      </w:r>
      <w:r w:rsidR="004F7C89" w:rsidRPr="0097135A">
        <w:rPr>
          <w:szCs w:val="28"/>
          <w:lang w:val="en-GB"/>
        </w:rPr>
        <w:t xml:space="preserve"> reasonable sick leave in this case should not</w:t>
      </w:r>
      <w:r w:rsidR="008A748C">
        <w:rPr>
          <w:szCs w:val="28"/>
          <w:lang w:val="en-GB"/>
        </w:rPr>
        <w:t xml:space="preserve"> be</w:t>
      </w:r>
      <w:r w:rsidR="004F7C89" w:rsidRPr="0097135A">
        <w:rPr>
          <w:szCs w:val="28"/>
          <w:lang w:val="en-GB"/>
        </w:rPr>
        <w:t xml:space="preserve"> more than 4 weeks.</w:t>
      </w:r>
    </w:p>
    <w:p w:rsidR="004F7C89" w:rsidRPr="0097135A" w:rsidRDefault="004F7C89" w:rsidP="0060207A">
      <w:pPr>
        <w:pStyle w:val="ListParagraph"/>
        <w:spacing w:line="360" w:lineRule="auto"/>
        <w:ind w:left="0"/>
        <w:jc w:val="both"/>
        <w:rPr>
          <w:szCs w:val="28"/>
        </w:rPr>
      </w:pPr>
    </w:p>
    <w:p w:rsidR="004F7C89" w:rsidRPr="0097135A" w:rsidRDefault="004F7C89" w:rsidP="0060207A">
      <w:pPr>
        <w:pStyle w:val="ListParagraph"/>
        <w:numPr>
          <w:ilvl w:val="0"/>
          <w:numId w:val="17"/>
        </w:numPr>
        <w:spacing w:line="360" w:lineRule="auto"/>
        <w:ind w:left="0" w:firstLine="0"/>
        <w:jc w:val="both"/>
        <w:rPr>
          <w:szCs w:val="28"/>
        </w:rPr>
      </w:pPr>
      <w:r w:rsidRPr="0097135A">
        <w:rPr>
          <w:szCs w:val="28"/>
          <w:lang w:val="en-GB"/>
        </w:rPr>
        <w:t>I opine</w:t>
      </w:r>
      <w:r w:rsidR="0021410C" w:rsidRPr="0097135A">
        <w:rPr>
          <w:szCs w:val="28"/>
          <w:lang w:val="en-GB"/>
        </w:rPr>
        <w:t xml:space="preserve"> that a</w:t>
      </w:r>
      <w:r w:rsidRPr="0097135A">
        <w:rPr>
          <w:szCs w:val="28"/>
          <w:lang w:val="en-GB"/>
        </w:rPr>
        <w:t xml:space="preserve"> reasonable sick leave </w:t>
      </w:r>
      <w:r w:rsidR="0021410C" w:rsidRPr="0097135A">
        <w:rPr>
          <w:szCs w:val="28"/>
          <w:lang w:val="en-GB"/>
        </w:rPr>
        <w:t>period</w:t>
      </w:r>
      <w:r w:rsidR="008A74E5" w:rsidRPr="0097135A">
        <w:rPr>
          <w:szCs w:val="28"/>
          <w:lang w:val="en-GB"/>
        </w:rPr>
        <w:t>,</w:t>
      </w:r>
      <w:r w:rsidR="0021410C" w:rsidRPr="0097135A">
        <w:rPr>
          <w:szCs w:val="28"/>
          <w:lang w:val="en-GB"/>
        </w:rPr>
        <w:t xml:space="preserve"> given the relatively minor nature of the injuries in this case</w:t>
      </w:r>
      <w:r w:rsidR="008A74E5" w:rsidRPr="0097135A">
        <w:rPr>
          <w:szCs w:val="28"/>
          <w:lang w:val="en-GB"/>
        </w:rPr>
        <w:t>,</w:t>
      </w:r>
      <w:r w:rsidR="0021410C" w:rsidRPr="0097135A">
        <w:rPr>
          <w:szCs w:val="28"/>
          <w:lang w:val="en-GB"/>
        </w:rPr>
        <w:t xml:space="preserve"> should be at no more than</w:t>
      </w:r>
      <w:r w:rsidRPr="0097135A">
        <w:rPr>
          <w:szCs w:val="28"/>
          <w:lang w:val="en-GB"/>
        </w:rPr>
        <w:t xml:space="preserve"> </w:t>
      </w:r>
      <w:r w:rsidR="0021410C" w:rsidRPr="0097135A">
        <w:rPr>
          <w:szCs w:val="28"/>
          <w:lang w:val="en-GB"/>
        </w:rPr>
        <w:t>1.5</w:t>
      </w:r>
      <w:r w:rsidRPr="0097135A">
        <w:rPr>
          <w:szCs w:val="28"/>
          <w:lang w:val="en-GB"/>
        </w:rPr>
        <w:t xml:space="preserve"> months.</w:t>
      </w:r>
    </w:p>
    <w:p w:rsidR="004F7C89" w:rsidRPr="0097135A" w:rsidRDefault="004F7C89" w:rsidP="0060207A">
      <w:pPr>
        <w:pStyle w:val="ListParagraph"/>
        <w:spacing w:line="360" w:lineRule="auto"/>
        <w:ind w:left="0"/>
        <w:jc w:val="both"/>
        <w:rPr>
          <w:szCs w:val="28"/>
          <w:u w:val="single"/>
        </w:rPr>
      </w:pPr>
    </w:p>
    <w:p w:rsidR="004F7C89" w:rsidRPr="0097135A" w:rsidRDefault="004F7C89" w:rsidP="0060207A">
      <w:pPr>
        <w:pStyle w:val="ListParagraph"/>
        <w:numPr>
          <w:ilvl w:val="0"/>
          <w:numId w:val="17"/>
        </w:numPr>
        <w:spacing w:line="360" w:lineRule="auto"/>
        <w:ind w:left="0" w:firstLine="0"/>
        <w:jc w:val="both"/>
        <w:rPr>
          <w:szCs w:val="28"/>
        </w:rPr>
      </w:pPr>
      <w:r w:rsidRPr="0097135A">
        <w:rPr>
          <w:szCs w:val="28"/>
          <w:lang w:val="en-GB"/>
        </w:rPr>
        <w:t xml:space="preserve">Form 2 </w:t>
      </w:r>
      <w:r w:rsidR="0021410C" w:rsidRPr="0097135A">
        <w:rPr>
          <w:szCs w:val="28"/>
          <w:lang w:val="en-GB"/>
        </w:rPr>
        <w:t xml:space="preserve">filed by P’s then employer </w:t>
      </w:r>
      <w:r w:rsidRPr="0097135A">
        <w:rPr>
          <w:szCs w:val="28"/>
          <w:lang w:val="en-GB"/>
        </w:rPr>
        <w:t>indicate</w:t>
      </w:r>
      <w:r w:rsidR="0021410C" w:rsidRPr="0097135A">
        <w:rPr>
          <w:szCs w:val="28"/>
          <w:lang w:val="en-GB"/>
        </w:rPr>
        <w:t>s</w:t>
      </w:r>
      <w:r w:rsidRPr="0097135A">
        <w:rPr>
          <w:szCs w:val="28"/>
          <w:lang w:val="en-GB"/>
        </w:rPr>
        <w:t xml:space="preserve"> that before the Accident, </w:t>
      </w:r>
      <w:r w:rsidR="0021410C" w:rsidRPr="0097135A">
        <w:rPr>
          <w:szCs w:val="28"/>
          <w:lang w:val="en-GB"/>
        </w:rPr>
        <w:t>his</w:t>
      </w:r>
      <w:r w:rsidRPr="0097135A">
        <w:rPr>
          <w:szCs w:val="28"/>
          <w:lang w:val="en-GB"/>
        </w:rPr>
        <w:t xml:space="preserve"> basic salary </w:t>
      </w:r>
      <w:r w:rsidR="0021410C" w:rsidRPr="0097135A">
        <w:rPr>
          <w:szCs w:val="28"/>
          <w:lang w:val="en-GB"/>
        </w:rPr>
        <w:t xml:space="preserve">was at </w:t>
      </w:r>
      <w:r w:rsidRPr="0097135A">
        <w:rPr>
          <w:szCs w:val="28"/>
          <w:lang w:val="en-GB"/>
        </w:rPr>
        <w:t xml:space="preserve">$14,500 and other commissions </w:t>
      </w:r>
      <w:r w:rsidR="0021410C" w:rsidRPr="0097135A">
        <w:rPr>
          <w:szCs w:val="28"/>
          <w:lang w:val="en-GB"/>
        </w:rPr>
        <w:t xml:space="preserve">added up to </w:t>
      </w:r>
      <w:r w:rsidRPr="0097135A">
        <w:rPr>
          <w:szCs w:val="28"/>
          <w:lang w:val="en-GB"/>
        </w:rPr>
        <w:t xml:space="preserve">$2,685. </w:t>
      </w:r>
      <w:r w:rsidR="008A748C">
        <w:rPr>
          <w:szCs w:val="28"/>
          <w:lang w:val="en-GB"/>
        </w:rPr>
        <w:t xml:space="preserve"> H</w:t>
      </w:r>
      <w:r w:rsidR="0021410C" w:rsidRPr="0097135A">
        <w:rPr>
          <w:szCs w:val="28"/>
          <w:lang w:val="en-GB"/>
        </w:rPr>
        <w:t>is</w:t>
      </w:r>
      <w:r w:rsidRPr="0097135A">
        <w:rPr>
          <w:szCs w:val="28"/>
          <w:lang w:val="en-GB"/>
        </w:rPr>
        <w:t xml:space="preserve"> average monthly salary during the 12 months before the </w:t>
      </w:r>
      <w:r w:rsidR="0021410C" w:rsidRPr="0097135A">
        <w:rPr>
          <w:szCs w:val="28"/>
          <w:lang w:val="en-GB"/>
        </w:rPr>
        <w:t>A</w:t>
      </w:r>
      <w:r w:rsidRPr="0097135A">
        <w:rPr>
          <w:szCs w:val="28"/>
          <w:lang w:val="en-GB"/>
        </w:rPr>
        <w:t xml:space="preserve">ccident is </w:t>
      </w:r>
      <w:r w:rsidR="0021410C" w:rsidRPr="0097135A">
        <w:rPr>
          <w:szCs w:val="28"/>
          <w:lang w:val="en-GB"/>
        </w:rPr>
        <w:t xml:space="preserve">at </w:t>
      </w:r>
      <w:r w:rsidRPr="0097135A">
        <w:rPr>
          <w:szCs w:val="28"/>
          <w:lang w:val="en-GB"/>
        </w:rPr>
        <w:t xml:space="preserve">$17,131.54. So the loss of earnings in this case </w:t>
      </w:r>
      <w:r w:rsidR="00C65239">
        <w:rPr>
          <w:szCs w:val="28"/>
          <w:lang w:val="en-GB"/>
        </w:rPr>
        <w:t xml:space="preserve">will be at </w:t>
      </w:r>
      <w:r w:rsidR="000C05DF" w:rsidRPr="0097135A">
        <w:rPr>
          <w:szCs w:val="28"/>
          <w:lang w:val="en-GB"/>
        </w:rPr>
        <w:t>$</w:t>
      </w:r>
      <w:r w:rsidRPr="0097135A">
        <w:rPr>
          <w:szCs w:val="28"/>
          <w:lang w:val="en-GB"/>
        </w:rPr>
        <w:t>17,131.54 x 1.5 =</w:t>
      </w:r>
      <w:r w:rsidR="008A74E5" w:rsidRPr="0097135A">
        <w:rPr>
          <w:szCs w:val="28"/>
          <w:lang w:val="en-GB"/>
        </w:rPr>
        <w:t xml:space="preserve"> </w:t>
      </w:r>
      <w:r w:rsidR="000C05DF" w:rsidRPr="0097135A">
        <w:rPr>
          <w:szCs w:val="28"/>
          <w:lang w:val="en-GB"/>
        </w:rPr>
        <w:t>$</w:t>
      </w:r>
      <w:r w:rsidRPr="0097135A">
        <w:rPr>
          <w:szCs w:val="28"/>
          <w:lang w:val="en-GB"/>
        </w:rPr>
        <w:t>25,697.31.</w:t>
      </w:r>
    </w:p>
    <w:p w:rsidR="004F7C89" w:rsidRPr="0097135A" w:rsidRDefault="004F7C89" w:rsidP="0060207A">
      <w:pPr>
        <w:pStyle w:val="ListParagraph"/>
        <w:spacing w:line="360" w:lineRule="auto"/>
        <w:ind w:left="0"/>
        <w:jc w:val="both"/>
        <w:rPr>
          <w:szCs w:val="28"/>
        </w:rPr>
      </w:pPr>
    </w:p>
    <w:p w:rsidR="004F7C89" w:rsidRPr="0097135A" w:rsidRDefault="004D28C6" w:rsidP="0060207A">
      <w:pPr>
        <w:pStyle w:val="ListParagraph"/>
        <w:numPr>
          <w:ilvl w:val="0"/>
          <w:numId w:val="17"/>
        </w:numPr>
        <w:spacing w:line="360" w:lineRule="auto"/>
        <w:ind w:left="0" w:firstLine="0"/>
        <w:jc w:val="both"/>
        <w:rPr>
          <w:szCs w:val="28"/>
        </w:rPr>
      </w:pPr>
      <w:r w:rsidRPr="0097135A">
        <w:rPr>
          <w:szCs w:val="28"/>
          <w:lang w:val="en-GB"/>
        </w:rPr>
        <w:t xml:space="preserve">MPF for this case </w:t>
      </w:r>
      <w:r w:rsidR="008A74E5" w:rsidRPr="0097135A">
        <w:rPr>
          <w:szCs w:val="28"/>
          <w:lang w:val="en-GB"/>
        </w:rPr>
        <w:t>will be at $</w:t>
      </w:r>
      <w:r w:rsidRPr="0097135A">
        <w:rPr>
          <w:szCs w:val="28"/>
          <w:lang w:val="en-GB"/>
        </w:rPr>
        <w:t xml:space="preserve">17,131.54 x 1.5 x 5% </w:t>
      </w:r>
      <w:r w:rsidR="000C05DF" w:rsidRPr="0097135A">
        <w:rPr>
          <w:szCs w:val="28"/>
          <w:lang w:val="en-GB"/>
        </w:rPr>
        <w:t>= HK$</w:t>
      </w:r>
      <w:r w:rsidRPr="0097135A">
        <w:rPr>
          <w:szCs w:val="28"/>
          <w:lang w:val="en-GB"/>
        </w:rPr>
        <w:t>1,284.87.</w:t>
      </w:r>
    </w:p>
    <w:p w:rsidR="0096159C" w:rsidRPr="0097135A" w:rsidRDefault="0096159C" w:rsidP="0060207A">
      <w:pPr>
        <w:pStyle w:val="ListParagraph"/>
        <w:spacing w:line="360" w:lineRule="auto"/>
        <w:rPr>
          <w:szCs w:val="28"/>
        </w:rPr>
      </w:pPr>
    </w:p>
    <w:p w:rsidR="0096159C" w:rsidRPr="0097135A" w:rsidRDefault="0096159C" w:rsidP="0060207A">
      <w:pPr>
        <w:pStyle w:val="ListParagraph"/>
        <w:numPr>
          <w:ilvl w:val="0"/>
          <w:numId w:val="17"/>
        </w:numPr>
        <w:spacing w:line="360" w:lineRule="auto"/>
        <w:ind w:left="0" w:firstLine="0"/>
        <w:jc w:val="both"/>
        <w:rPr>
          <w:szCs w:val="28"/>
        </w:rPr>
      </w:pPr>
      <w:r w:rsidRPr="0097135A">
        <w:rPr>
          <w:szCs w:val="28"/>
        </w:rPr>
        <w:lastRenderedPageBreak/>
        <w:t>Hence, the pre-trial loss of earnings I would assess resulting from the Accident would be at $26,982.</w:t>
      </w:r>
    </w:p>
    <w:p w:rsidR="004D28C6" w:rsidRPr="0097135A" w:rsidRDefault="004D28C6" w:rsidP="0060207A">
      <w:pPr>
        <w:pStyle w:val="ListParagraph"/>
        <w:spacing w:line="360" w:lineRule="auto"/>
        <w:ind w:left="0"/>
        <w:jc w:val="both"/>
        <w:rPr>
          <w:szCs w:val="28"/>
        </w:rPr>
      </w:pPr>
    </w:p>
    <w:p w:rsidR="004D28C6" w:rsidRPr="0097135A" w:rsidRDefault="0096159C" w:rsidP="0060207A">
      <w:pPr>
        <w:pStyle w:val="ListParagraph"/>
        <w:spacing w:line="360" w:lineRule="auto"/>
        <w:ind w:left="0"/>
        <w:rPr>
          <w:i/>
          <w:szCs w:val="28"/>
        </w:rPr>
      </w:pPr>
      <w:r w:rsidRPr="0097135A">
        <w:rPr>
          <w:i/>
          <w:szCs w:val="28"/>
        </w:rPr>
        <w:t>Future loss of earnings and l</w:t>
      </w:r>
      <w:r w:rsidR="004D28C6" w:rsidRPr="0097135A">
        <w:rPr>
          <w:i/>
          <w:szCs w:val="28"/>
        </w:rPr>
        <w:t>oss of earning capacity (</w:t>
      </w:r>
      <w:r w:rsidR="000C05DF" w:rsidRPr="0097135A">
        <w:rPr>
          <w:i/>
          <w:szCs w:val="28"/>
        </w:rPr>
        <w:t>“</w:t>
      </w:r>
      <w:r w:rsidR="004D28C6" w:rsidRPr="0097135A">
        <w:rPr>
          <w:i/>
          <w:szCs w:val="28"/>
        </w:rPr>
        <w:t>LOEC</w:t>
      </w:r>
      <w:r w:rsidR="000C05DF" w:rsidRPr="0097135A">
        <w:rPr>
          <w:i/>
          <w:szCs w:val="28"/>
        </w:rPr>
        <w:t>”</w:t>
      </w:r>
      <w:r w:rsidR="004D28C6" w:rsidRPr="0097135A">
        <w:rPr>
          <w:i/>
          <w:szCs w:val="28"/>
        </w:rPr>
        <w:t>)</w:t>
      </w:r>
    </w:p>
    <w:p w:rsidR="004D28C6" w:rsidRPr="0097135A" w:rsidRDefault="004D28C6" w:rsidP="0060207A">
      <w:pPr>
        <w:pStyle w:val="ListParagraph"/>
        <w:spacing w:line="360" w:lineRule="auto"/>
        <w:ind w:left="0"/>
        <w:rPr>
          <w:szCs w:val="28"/>
          <w:u w:val="single"/>
        </w:rPr>
      </w:pPr>
    </w:p>
    <w:p w:rsidR="004D28C6" w:rsidRPr="0097135A" w:rsidRDefault="004D28C6" w:rsidP="0060207A">
      <w:pPr>
        <w:pStyle w:val="ListParagraph"/>
        <w:numPr>
          <w:ilvl w:val="0"/>
          <w:numId w:val="17"/>
        </w:numPr>
        <w:spacing w:line="360" w:lineRule="auto"/>
        <w:ind w:left="0" w:firstLine="0"/>
        <w:jc w:val="both"/>
        <w:rPr>
          <w:szCs w:val="28"/>
        </w:rPr>
      </w:pPr>
      <w:r w:rsidRPr="0097135A">
        <w:rPr>
          <w:szCs w:val="28"/>
          <w:lang w:val="en-GB"/>
        </w:rPr>
        <w:t>Both experts agreed</w:t>
      </w:r>
      <w:r w:rsidR="008A74E5" w:rsidRPr="0097135A">
        <w:rPr>
          <w:szCs w:val="28"/>
          <w:lang w:val="en-GB"/>
        </w:rPr>
        <w:t xml:space="preserve"> that P’s</w:t>
      </w:r>
      <w:r w:rsidRPr="0097135A">
        <w:rPr>
          <w:szCs w:val="28"/>
          <w:lang w:val="en-GB"/>
        </w:rPr>
        <w:t xml:space="preserve"> social activities should not be affected.</w:t>
      </w:r>
    </w:p>
    <w:p w:rsidR="004D28C6" w:rsidRPr="0097135A" w:rsidRDefault="004D28C6" w:rsidP="0060207A">
      <w:pPr>
        <w:pStyle w:val="ListParagraph"/>
        <w:spacing w:line="360" w:lineRule="auto"/>
        <w:ind w:left="0"/>
        <w:jc w:val="both"/>
        <w:rPr>
          <w:szCs w:val="28"/>
        </w:rPr>
      </w:pPr>
    </w:p>
    <w:p w:rsidR="004D28C6" w:rsidRPr="0097135A" w:rsidRDefault="004D28C6" w:rsidP="0060207A">
      <w:pPr>
        <w:pStyle w:val="ListParagraph"/>
        <w:numPr>
          <w:ilvl w:val="0"/>
          <w:numId w:val="17"/>
        </w:numPr>
        <w:spacing w:line="360" w:lineRule="auto"/>
        <w:ind w:left="0" w:firstLine="0"/>
        <w:jc w:val="both"/>
        <w:rPr>
          <w:szCs w:val="28"/>
        </w:rPr>
      </w:pPr>
      <w:r w:rsidRPr="0097135A">
        <w:rPr>
          <w:szCs w:val="28"/>
          <w:lang w:val="en-GB"/>
        </w:rPr>
        <w:t>Dr Kong opine</w:t>
      </w:r>
      <w:r w:rsidR="008A74E5" w:rsidRPr="0097135A">
        <w:rPr>
          <w:szCs w:val="28"/>
          <w:lang w:val="en-GB"/>
        </w:rPr>
        <w:t>s</w:t>
      </w:r>
      <w:r w:rsidRPr="0097135A">
        <w:rPr>
          <w:szCs w:val="28"/>
          <w:lang w:val="en-GB"/>
        </w:rPr>
        <w:t xml:space="preserve"> </w:t>
      </w:r>
      <w:r w:rsidR="00C65239">
        <w:rPr>
          <w:szCs w:val="28"/>
          <w:lang w:val="en-GB"/>
        </w:rPr>
        <w:t xml:space="preserve">that </w:t>
      </w:r>
      <w:r w:rsidRPr="0097135A">
        <w:rPr>
          <w:szCs w:val="28"/>
          <w:lang w:val="en-GB"/>
        </w:rPr>
        <w:t>P should be able to resume his previous occupation as a food delivery worker with mild degree of reduction of working efficiency and endurance.</w:t>
      </w:r>
    </w:p>
    <w:p w:rsidR="004D28C6" w:rsidRPr="0097135A" w:rsidRDefault="004D28C6" w:rsidP="0060207A">
      <w:pPr>
        <w:pStyle w:val="ListParagraph"/>
        <w:spacing w:line="360" w:lineRule="auto"/>
        <w:rPr>
          <w:szCs w:val="28"/>
        </w:rPr>
      </w:pPr>
    </w:p>
    <w:p w:rsidR="004D28C6" w:rsidRPr="0097135A" w:rsidRDefault="004D28C6" w:rsidP="0060207A">
      <w:pPr>
        <w:pStyle w:val="ListParagraph"/>
        <w:numPr>
          <w:ilvl w:val="0"/>
          <w:numId w:val="17"/>
        </w:numPr>
        <w:spacing w:line="360" w:lineRule="auto"/>
        <w:ind w:left="0" w:firstLine="0"/>
        <w:jc w:val="both"/>
        <w:rPr>
          <w:szCs w:val="28"/>
        </w:rPr>
      </w:pPr>
      <w:r w:rsidRPr="0097135A">
        <w:rPr>
          <w:szCs w:val="28"/>
          <w:lang w:val="en-GB"/>
        </w:rPr>
        <w:t xml:space="preserve">Dr </w:t>
      </w:r>
      <w:proofErr w:type="spellStart"/>
      <w:r w:rsidRPr="0097135A">
        <w:rPr>
          <w:szCs w:val="28"/>
          <w:lang w:val="en-GB"/>
        </w:rPr>
        <w:t>Ho</w:t>
      </w:r>
      <w:proofErr w:type="spellEnd"/>
      <w:r w:rsidRPr="0097135A">
        <w:rPr>
          <w:szCs w:val="28"/>
          <w:lang w:val="en-GB"/>
        </w:rPr>
        <w:t xml:space="preserve"> opine</w:t>
      </w:r>
      <w:r w:rsidR="008A74E5" w:rsidRPr="0097135A">
        <w:rPr>
          <w:szCs w:val="28"/>
          <w:lang w:val="en-GB"/>
        </w:rPr>
        <w:t>s</w:t>
      </w:r>
      <w:r w:rsidR="00C65239">
        <w:rPr>
          <w:szCs w:val="28"/>
          <w:lang w:val="en-GB"/>
        </w:rPr>
        <w:t xml:space="preserve"> that</w:t>
      </w:r>
      <w:r w:rsidRPr="0097135A">
        <w:rPr>
          <w:szCs w:val="28"/>
          <w:lang w:val="en-GB"/>
        </w:rPr>
        <w:t xml:space="preserve"> P could resume to his</w:t>
      </w:r>
      <w:r w:rsidR="000C05DF" w:rsidRPr="0097135A">
        <w:rPr>
          <w:szCs w:val="28"/>
          <w:lang w:val="en-GB"/>
        </w:rPr>
        <w:t xml:space="preserve"> pre-accident job as a courier/</w:t>
      </w:r>
      <w:r w:rsidRPr="0097135A">
        <w:rPr>
          <w:szCs w:val="28"/>
          <w:lang w:val="en-GB"/>
        </w:rPr>
        <w:t>food delivery worker at full capacity.</w:t>
      </w:r>
    </w:p>
    <w:p w:rsidR="004D28C6" w:rsidRPr="0097135A" w:rsidRDefault="004D28C6" w:rsidP="0060207A">
      <w:pPr>
        <w:pStyle w:val="ListParagraph"/>
        <w:spacing w:line="360" w:lineRule="auto"/>
        <w:rPr>
          <w:szCs w:val="28"/>
        </w:rPr>
      </w:pPr>
    </w:p>
    <w:p w:rsidR="004D28C6" w:rsidRPr="0097135A" w:rsidRDefault="004D28C6" w:rsidP="0060207A">
      <w:pPr>
        <w:pStyle w:val="ListParagraph"/>
        <w:numPr>
          <w:ilvl w:val="0"/>
          <w:numId w:val="17"/>
        </w:numPr>
        <w:spacing w:line="360" w:lineRule="auto"/>
        <w:ind w:left="0" w:firstLine="0"/>
        <w:jc w:val="both"/>
        <w:rPr>
          <w:szCs w:val="28"/>
        </w:rPr>
      </w:pPr>
      <w:r w:rsidRPr="0097135A">
        <w:rPr>
          <w:szCs w:val="28"/>
          <w:lang w:val="en-GB"/>
        </w:rPr>
        <w:t>Dr Kong opine</w:t>
      </w:r>
      <w:r w:rsidR="008A74E5" w:rsidRPr="0097135A">
        <w:rPr>
          <w:szCs w:val="28"/>
          <w:lang w:val="en-GB"/>
        </w:rPr>
        <w:t>s</w:t>
      </w:r>
      <w:r w:rsidRPr="0097135A">
        <w:rPr>
          <w:szCs w:val="28"/>
          <w:lang w:val="en-GB"/>
        </w:rPr>
        <w:t xml:space="preserve"> that 3.5% of LOEC while Dr </w:t>
      </w:r>
      <w:proofErr w:type="spellStart"/>
      <w:r w:rsidRPr="0097135A">
        <w:rPr>
          <w:szCs w:val="28"/>
          <w:lang w:val="en-GB"/>
        </w:rPr>
        <w:t>Ho</w:t>
      </w:r>
      <w:proofErr w:type="spellEnd"/>
      <w:r w:rsidRPr="0097135A">
        <w:rPr>
          <w:szCs w:val="28"/>
          <w:lang w:val="en-GB"/>
        </w:rPr>
        <w:t xml:space="preserve"> opine</w:t>
      </w:r>
      <w:r w:rsidR="008A74E5" w:rsidRPr="0097135A">
        <w:rPr>
          <w:szCs w:val="28"/>
          <w:lang w:val="en-GB"/>
        </w:rPr>
        <w:t>s</w:t>
      </w:r>
      <w:r w:rsidRPr="0097135A">
        <w:rPr>
          <w:szCs w:val="28"/>
          <w:lang w:val="en-GB"/>
        </w:rPr>
        <w:t xml:space="preserve"> that 0.5% of LOEC to be reasonable.</w:t>
      </w:r>
    </w:p>
    <w:p w:rsidR="004D28C6" w:rsidRPr="0097135A" w:rsidRDefault="004D28C6" w:rsidP="0060207A">
      <w:pPr>
        <w:pStyle w:val="ListParagraph"/>
        <w:spacing w:line="360" w:lineRule="auto"/>
        <w:rPr>
          <w:szCs w:val="28"/>
        </w:rPr>
      </w:pPr>
    </w:p>
    <w:p w:rsidR="004D28C6" w:rsidRPr="0097135A" w:rsidRDefault="004D28C6" w:rsidP="0060207A">
      <w:pPr>
        <w:pStyle w:val="ListParagraph"/>
        <w:numPr>
          <w:ilvl w:val="0"/>
          <w:numId w:val="17"/>
        </w:numPr>
        <w:spacing w:line="360" w:lineRule="auto"/>
        <w:ind w:left="0" w:firstLine="0"/>
        <w:jc w:val="both"/>
        <w:rPr>
          <w:szCs w:val="28"/>
        </w:rPr>
      </w:pPr>
      <w:r w:rsidRPr="0097135A">
        <w:rPr>
          <w:szCs w:val="28"/>
          <w:lang w:val="en-GB"/>
        </w:rPr>
        <w:t xml:space="preserve">I </w:t>
      </w:r>
      <w:r w:rsidR="008A74E5" w:rsidRPr="0097135A">
        <w:rPr>
          <w:szCs w:val="28"/>
          <w:lang w:val="en-GB"/>
        </w:rPr>
        <w:t xml:space="preserve">am of the view </w:t>
      </w:r>
      <w:r w:rsidRPr="0097135A">
        <w:rPr>
          <w:szCs w:val="28"/>
          <w:lang w:val="en-GB"/>
        </w:rPr>
        <w:t xml:space="preserve">that P </w:t>
      </w:r>
      <w:r w:rsidR="0096159C" w:rsidRPr="0097135A">
        <w:rPr>
          <w:szCs w:val="28"/>
          <w:lang w:val="en-GB"/>
        </w:rPr>
        <w:t xml:space="preserve">has not suffered from any </w:t>
      </w:r>
      <w:r w:rsidR="00C65239">
        <w:rPr>
          <w:szCs w:val="28"/>
          <w:lang w:val="en-GB"/>
        </w:rPr>
        <w:t>LOEC</w:t>
      </w:r>
      <w:r w:rsidRPr="0097135A">
        <w:rPr>
          <w:szCs w:val="28"/>
          <w:lang w:val="en-GB"/>
        </w:rPr>
        <w:t xml:space="preserve"> given </w:t>
      </w:r>
      <w:r w:rsidR="008A74E5" w:rsidRPr="0097135A">
        <w:rPr>
          <w:szCs w:val="28"/>
          <w:lang w:val="en-GB"/>
        </w:rPr>
        <w:t xml:space="preserve">the fact that </w:t>
      </w:r>
      <w:r w:rsidRPr="0097135A">
        <w:rPr>
          <w:szCs w:val="28"/>
          <w:lang w:val="en-GB"/>
        </w:rPr>
        <w:t xml:space="preserve">he only suffered from minor </w:t>
      </w:r>
      <w:r w:rsidR="008A74E5" w:rsidRPr="0097135A">
        <w:rPr>
          <w:szCs w:val="28"/>
          <w:lang w:val="en-GB"/>
        </w:rPr>
        <w:t xml:space="preserve">superficial </w:t>
      </w:r>
      <w:r w:rsidRPr="0097135A">
        <w:rPr>
          <w:szCs w:val="28"/>
          <w:lang w:val="en-GB"/>
        </w:rPr>
        <w:t>injuries</w:t>
      </w:r>
      <w:r w:rsidR="008A74E5" w:rsidRPr="0097135A">
        <w:rPr>
          <w:szCs w:val="28"/>
          <w:lang w:val="en-GB"/>
        </w:rPr>
        <w:t xml:space="preserve"> in the Accident</w:t>
      </w:r>
      <w:r w:rsidRPr="0097135A">
        <w:rPr>
          <w:szCs w:val="28"/>
          <w:lang w:val="en-GB"/>
        </w:rPr>
        <w:t>.</w:t>
      </w:r>
      <w:r w:rsidR="0096159C" w:rsidRPr="0097135A">
        <w:rPr>
          <w:szCs w:val="28"/>
          <w:lang w:val="en-GB"/>
        </w:rPr>
        <w:t xml:space="preserve">   He clearly is not entitled to any future loss of earnings resulting from the Accident as he has been able to return to his pre-accident job as a food delivery worker albeit with other employers/platforms.</w:t>
      </w:r>
      <w:r w:rsidR="003B724C" w:rsidRPr="0097135A">
        <w:rPr>
          <w:szCs w:val="28"/>
          <w:lang w:val="en-GB"/>
        </w:rPr>
        <w:t xml:space="preserve">  In any event, Mr Wong has indicated in his opening submissions that he is not going to pursue this head of claim at th</w:t>
      </w:r>
      <w:r w:rsidR="008A748C">
        <w:rPr>
          <w:szCs w:val="28"/>
          <w:lang w:val="en-GB"/>
        </w:rPr>
        <w:t>e trial.</w:t>
      </w:r>
    </w:p>
    <w:p w:rsidR="00636E0C" w:rsidRPr="0097135A" w:rsidRDefault="00636E0C" w:rsidP="0060207A">
      <w:pPr>
        <w:pStyle w:val="ListParagraph"/>
        <w:spacing w:line="360" w:lineRule="auto"/>
        <w:ind w:left="0"/>
        <w:jc w:val="both"/>
        <w:rPr>
          <w:szCs w:val="28"/>
        </w:rPr>
      </w:pPr>
    </w:p>
    <w:p w:rsidR="00A1783C" w:rsidRPr="0097135A" w:rsidRDefault="00A1783C" w:rsidP="0060207A">
      <w:pPr>
        <w:pStyle w:val="ListParagraph"/>
        <w:spacing w:line="360" w:lineRule="auto"/>
        <w:ind w:left="0"/>
        <w:rPr>
          <w:i/>
          <w:szCs w:val="28"/>
        </w:rPr>
      </w:pPr>
      <w:r w:rsidRPr="0097135A">
        <w:rPr>
          <w:i/>
          <w:szCs w:val="28"/>
        </w:rPr>
        <w:t>Special damages</w:t>
      </w:r>
    </w:p>
    <w:p w:rsidR="00A1783C" w:rsidRPr="0097135A" w:rsidRDefault="00A1783C" w:rsidP="0060207A">
      <w:pPr>
        <w:pStyle w:val="ListParagraph"/>
        <w:spacing w:line="360" w:lineRule="auto"/>
        <w:ind w:left="0"/>
        <w:rPr>
          <w:szCs w:val="28"/>
          <w:u w:val="single"/>
        </w:rPr>
      </w:pPr>
    </w:p>
    <w:p w:rsidR="00A1783C" w:rsidRPr="0097135A" w:rsidRDefault="0096159C" w:rsidP="0060207A">
      <w:pPr>
        <w:pStyle w:val="ListParagraph"/>
        <w:numPr>
          <w:ilvl w:val="0"/>
          <w:numId w:val="17"/>
        </w:numPr>
        <w:spacing w:line="360" w:lineRule="auto"/>
        <w:ind w:left="0" w:firstLine="0"/>
        <w:jc w:val="both"/>
        <w:rPr>
          <w:szCs w:val="28"/>
        </w:rPr>
      </w:pPr>
      <w:r w:rsidRPr="0097135A">
        <w:rPr>
          <w:szCs w:val="28"/>
          <w:lang w:val="en-GB"/>
        </w:rPr>
        <w:lastRenderedPageBreak/>
        <w:t>P claims</w:t>
      </w:r>
      <w:r w:rsidR="000C05DF" w:rsidRPr="0097135A">
        <w:rPr>
          <w:szCs w:val="28"/>
          <w:lang w:val="en-GB"/>
        </w:rPr>
        <w:t xml:space="preserve"> </w:t>
      </w:r>
      <w:r w:rsidR="008A74E5" w:rsidRPr="0097135A">
        <w:rPr>
          <w:szCs w:val="28"/>
          <w:lang w:val="en-GB"/>
        </w:rPr>
        <w:t>$</w:t>
      </w:r>
      <w:r w:rsidR="000C05DF" w:rsidRPr="0097135A">
        <w:rPr>
          <w:szCs w:val="28"/>
          <w:lang w:val="en-GB"/>
        </w:rPr>
        <w:t xml:space="preserve">8,000 for medical expenses; </w:t>
      </w:r>
      <w:r w:rsidR="00A1783C" w:rsidRPr="0097135A">
        <w:rPr>
          <w:szCs w:val="28"/>
          <w:lang w:val="en-GB"/>
        </w:rPr>
        <w:t xml:space="preserve">$6,000 for tonic food and </w:t>
      </w:r>
      <w:r w:rsidR="00C65239" w:rsidRPr="0097135A">
        <w:rPr>
          <w:szCs w:val="28"/>
          <w:lang w:val="en-GB"/>
        </w:rPr>
        <w:t xml:space="preserve">$3,500 </w:t>
      </w:r>
      <w:r w:rsidR="00C65239">
        <w:rPr>
          <w:szCs w:val="28"/>
          <w:lang w:val="en-GB"/>
        </w:rPr>
        <w:t xml:space="preserve">for </w:t>
      </w:r>
      <w:r w:rsidR="00A1783C" w:rsidRPr="0097135A">
        <w:rPr>
          <w:szCs w:val="28"/>
          <w:lang w:val="en-GB"/>
        </w:rPr>
        <w:t>trave</w:t>
      </w:r>
      <w:r w:rsidR="00C65239">
        <w:rPr>
          <w:szCs w:val="28"/>
          <w:lang w:val="en-GB"/>
        </w:rPr>
        <w:t>lling expenses</w:t>
      </w:r>
      <w:r w:rsidR="000C05DF" w:rsidRPr="0097135A">
        <w:rPr>
          <w:szCs w:val="28"/>
          <w:lang w:val="en-GB"/>
        </w:rPr>
        <w:t xml:space="preserve"> </w:t>
      </w:r>
      <w:r w:rsidR="00A1783C" w:rsidRPr="0097135A">
        <w:rPr>
          <w:szCs w:val="28"/>
          <w:lang w:val="en-GB"/>
        </w:rPr>
        <w:t>for attend</w:t>
      </w:r>
      <w:r w:rsidR="008A74E5" w:rsidRPr="0097135A">
        <w:rPr>
          <w:szCs w:val="28"/>
          <w:lang w:val="en-GB"/>
        </w:rPr>
        <w:t>ing</w:t>
      </w:r>
      <w:r w:rsidR="00A1783C" w:rsidRPr="0097135A">
        <w:rPr>
          <w:szCs w:val="28"/>
          <w:lang w:val="en-GB"/>
        </w:rPr>
        <w:t xml:space="preserve"> medical treatment</w:t>
      </w:r>
      <w:r w:rsidR="008A74E5" w:rsidRPr="0097135A">
        <w:rPr>
          <w:szCs w:val="28"/>
          <w:lang w:val="en-GB"/>
        </w:rPr>
        <w:t>s</w:t>
      </w:r>
      <w:r w:rsidR="000C05DF" w:rsidRPr="0097135A">
        <w:rPr>
          <w:szCs w:val="28"/>
          <w:lang w:val="en-GB"/>
        </w:rPr>
        <w:t xml:space="preserve">. </w:t>
      </w:r>
      <w:r w:rsidR="008A74E5" w:rsidRPr="0097135A">
        <w:rPr>
          <w:szCs w:val="28"/>
          <w:lang w:val="en-GB"/>
        </w:rPr>
        <w:t xml:space="preserve">Hence, he claims a </w:t>
      </w:r>
      <w:r w:rsidR="000C05DF" w:rsidRPr="0097135A">
        <w:rPr>
          <w:szCs w:val="28"/>
          <w:lang w:val="en-GB"/>
        </w:rPr>
        <w:t xml:space="preserve">total of </w:t>
      </w:r>
      <w:r w:rsidR="00A1783C" w:rsidRPr="0097135A">
        <w:rPr>
          <w:szCs w:val="28"/>
          <w:lang w:val="en-GB"/>
        </w:rPr>
        <w:t>$17,500</w:t>
      </w:r>
      <w:r w:rsidR="008A74E5" w:rsidRPr="0097135A">
        <w:rPr>
          <w:szCs w:val="28"/>
          <w:lang w:val="en-GB"/>
        </w:rPr>
        <w:t xml:space="preserve"> as special damages resulting from the Accident</w:t>
      </w:r>
      <w:r w:rsidR="00A1783C" w:rsidRPr="0097135A">
        <w:rPr>
          <w:szCs w:val="28"/>
          <w:lang w:val="en-GB"/>
        </w:rPr>
        <w:t>.</w:t>
      </w:r>
    </w:p>
    <w:p w:rsidR="00A1783C" w:rsidRPr="0097135A" w:rsidRDefault="00A1783C" w:rsidP="0060207A">
      <w:pPr>
        <w:pStyle w:val="ListParagraph"/>
        <w:spacing w:line="360" w:lineRule="auto"/>
        <w:rPr>
          <w:szCs w:val="28"/>
        </w:rPr>
      </w:pPr>
    </w:p>
    <w:p w:rsidR="0096159C" w:rsidRPr="0097135A" w:rsidRDefault="00A1783C" w:rsidP="0060207A">
      <w:pPr>
        <w:pStyle w:val="ListParagraph"/>
        <w:numPr>
          <w:ilvl w:val="0"/>
          <w:numId w:val="17"/>
        </w:numPr>
        <w:spacing w:line="360" w:lineRule="auto"/>
        <w:ind w:left="0" w:firstLine="0"/>
        <w:jc w:val="both"/>
        <w:rPr>
          <w:szCs w:val="28"/>
        </w:rPr>
      </w:pPr>
      <w:r w:rsidRPr="0097135A">
        <w:rPr>
          <w:szCs w:val="28"/>
          <w:lang w:val="en-GB"/>
        </w:rPr>
        <w:t xml:space="preserve">The above expenses claimed were not supported by receipts. </w:t>
      </w:r>
      <w:r w:rsidR="0096159C" w:rsidRPr="0097135A">
        <w:rPr>
          <w:szCs w:val="28"/>
          <w:lang w:val="en-GB"/>
        </w:rPr>
        <w:t xml:space="preserve">Even if P succeeds on liability, </w:t>
      </w:r>
      <w:r w:rsidRPr="0097135A">
        <w:rPr>
          <w:szCs w:val="28"/>
          <w:lang w:val="en-GB"/>
        </w:rPr>
        <w:t xml:space="preserve">I </w:t>
      </w:r>
      <w:r w:rsidR="0096159C" w:rsidRPr="0097135A">
        <w:rPr>
          <w:szCs w:val="28"/>
          <w:lang w:val="en-GB"/>
        </w:rPr>
        <w:t>am of the</w:t>
      </w:r>
      <w:r w:rsidRPr="0097135A">
        <w:rPr>
          <w:szCs w:val="28"/>
          <w:lang w:val="en-GB"/>
        </w:rPr>
        <w:t xml:space="preserve"> view that a nominal sum of </w:t>
      </w:r>
      <w:r w:rsidR="0096159C" w:rsidRPr="0097135A">
        <w:rPr>
          <w:szCs w:val="28"/>
          <w:lang w:val="en-GB"/>
        </w:rPr>
        <w:t>no more than $2,000 should be granted as special damages in this case.</w:t>
      </w:r>
    </w:p>
    <w:p w:rsidR="003B724C" w:rsidRPr="0097135A" w:rsidRDefault="003B724C" w:rsidP="0060207A">
      <w:pPr>
        <w:pStyle w:val="ListParagraph"/>
        <w:spacing w:line="360" w:lineRule="auto"/>
        <w:rPr>
          <w:szCs w:val="28"/>
        </w:rPr>
      </w:pPr>
    </w:p>
    <w:p w:rsidR="00C1334E" w:rsidRDefault="003B724C" w:rsidP="0060207A">
      <w:pPr>
        <w:spacing w:line="360" w:lineRule="auto"/>
        <w:jc w:val="both"/>
        <w:rPr>
          <w:i/>
          <w:szCs w:val="28"/>
        </w:rPr>
      </w:pPr>
      <w:r w:rsidRPr="0097135A">
        <w:rPr>
          <w:i/>
          <w:szCs w:val="28"/>
        </w:rPr>
        <w:t>Summary on quantum</w:t>
      </w:r>
    </w:p>
    <w:p w:rsidR="00C1334E" w:rsidRPr="0097135A" w:rsidRDefault="00C1334E" w:rsidP="0060207A">
      <w:pPr>
        <w:spacing w:line="360" w:lineRule="auto"/>
        <w:jc w:val="both"/>
        <w:rPr>
          <w:i/>
          <w:szCs w:val="28"/>
        </w:rPr>
      </w:pPr>
    </w:p>
    <w:p w:rsidR="00A1783C" w:rsidRPr="0097135A" w:rsidRDefault="0096159C" w:rsidP="0060207A">
      <w:pPr>
        <w:pStyle w:val="ListParagraph"/>
        <w:numPr>
          <w:ilvl w:val="0"/>
          <w:numId w:val="17"/>
        </w:numPr>
        <w:spacing w:line="360" w:lineRule="auto"/>
        <w:ind w:left="0" w:firstLine="0"/>
        <w:jc w:val="both"/>
        <w:rPr>
          <w:szCs w:val="28"/>
        </w:rPr>
      </w:pPr>
      <w:r w:rsidRPr="0097135A">
        <w:rPr>
          <w:szCs w:val="28"/>
        </w:rPr>
        <w:t xml:space="preserve">Thus, even if P </w:t>
      </w:r>
      <w:r w:rsidR="00334FAB">
        <w:rPr>
          <w:szCs w:val="28"/>
        </w:rPr>
        <w:t>were</w:t>
      </w:r>
      <w:r w:rsidRPr="0097135A">
        <w:rPr>
          <w:szCs w:val="28"/>
        </w:rPr>
        <w:t xml:space="preserve"> to succeed on the issue of liability</w:t>
      </w:r>
      <w:r w:rsidR="008A748C">
        <w:rPr>
          <w:szCs w:val="28"/>
        </w:rPr>
        <w:t>,</w:t>
      </w:r>
      <w:r w:rsidRPr="0097135A">
        <w:rPr>
          <w:szCs w:val="28"/>
        </w:rPr>
        <w:t xml:space="preserve"> the total damages I would award in this case would be at </w:t>
      </w:r>
      <w:r w:rsidR="003B724C" w:rsidRPr="0097135A">
        <w:rPr>
          <w:szCs w:val="28"/>
        </w:rPr>
        <w:t xml:space="preserve">no more than </w:t>
      </w:r>
      <w:r w:rsidRPr="0097135A">
        <w:rPr>
          <w:szCs w:val="28"/>
        </w:rPr>
        <w:t>$</w:t>
      </w:r>
      <w:r w:rsidR="00F36298" w:rsidRPr="0097135A">
        <w:rPr>
          <w:szCs w:val="28"/>
        </w:rPr>
        <w:t>108,</w:t>
      </w:r>
      <w:r w:rsidR="00C1334E">
        <w:rPr>
          <w:szCs w:val="28"/>
        </w:rPr>
        <w:t xml:space="preserve">982 </w:t>
      </w:r>
      <w:r w:rsidR="003B724C" w:rsidRPr="0097135A">
        <w:rPr>
          <w:szCs w:val="28"/>
        </w:rPr>
        <w:t>($80,000 + $26,982 + $2,000).</w:t>
      </w:r>
      <w:r w:rsidR="004040D4" w:rsidRPr="0097135A">
        <w:rPr>
          <w:szCs w:val="28"/>
        </w:rPr>
        <w:t xml:space="preserve">  </w:t>
      </w:r>
    </w:p>
    <w:p w:rsidR="004040D4" w:rsidRPr="0097135A" w:rsidRDefault="004040D4" w:rsidP="0060207A">
      <w:pPr>
        <w:pStyle w:val="ListParagraph"/>
        <w:spacing w:line="360" w:lineRule="auto"/>
        <w:ind w:left="0"/>
        <w:jc w:val="both"/>
        <w:rPr>
          <w:szCs w:val="28"/>
        </w:rPr>
      </w:pPr>
    </w:p>
    <w:p w:rsidR="004040D4" w:rsidRPr="0097135A" w:rsidRDefault="004040D4" w:rsidP="0060207A">
      <w:pPr>
        <w:pStyle w:val="ListParagraph"/>
        <w:numPr>
          <w:ilvl w:val="0"/>
          <w:numId w:val="17"/>
        </w:numPr>
        <w:spacing w:line="360" w:lineRule="auto"/>
        <w:ind w:left="0" w:firstLine="0"/>
        <w:jc w:val="both"/>
        <w:rPr>
          <w:szCs w:val="28"/>
        </w:rPr>
      </w:pPr>
      <w:r w:rsidRPr="0097135A">
        <w:rPr>
          <w:szCs w:val="28"/>
        </w:rPr>
        <w:t>As P had already received a sum of $194,311.82 as employees’ compensation from his then employer in relation to the same Accident, he would not have been entitled to receive any damages in the present proceedings even if he were to succeed</w:t>
      </w:r>
      <w:r w:rsidR="008E68CF">
        <w:rPr>
          <w:szCs w:val="28"/>
        </w:rPr>
        <w:t xml:space="preserve"> on liability</w:t>
      </w:r>
      <w:r w:rsidRPr="0097135A">
        <w:rPr>
          <w:szCs w:val="28"/>
        </w:rPr>
        <w:t xml:space="preserve"> in the present case. </w:t>
      </w:r>
    </w:p>
    <w:p w:rsidR="00F36298" w:rsidRPr="0097135A" w:rsidRDefault="00F36298" w:rsidP="0060207A">
      <w:pPr>
        <w:spacing w:line="360" w:lineRule="auto"/>
        <w:jc w:val="both"/>
        <w:rPr>
          <w:szCs w:val="28"/>
        </w:rPr>
      </w:pPr>
    </w:p>
    <w:p w:rsidR="003B724C" w:rsidRPr="0097135A" w:rsidRDefault="003B724C" w:rsidP="0060207A">
      <w:pPr>
        <w:spacing w:line="360" w:lineRule="auto"/>
        <w:jc w:val="both"/>
        <w:rPr>
          <w:i/>
          <w:szCs w:val="28"/>
        </w:rPr>
      </w:pPr>
      <w:r w:rsidRPr="0097135A">
        <w:rPr>
          <w:i/>
          <w:szCs w:val="28"/>
        </w:rPr>
        <w:t xml:space="preserve">Costs </w:t>
      </w:r>
    </w:p>
    <w:p w:rsidR="003B724C" w:rsidRPr="0097135A" w:rsidRDefault="003B724C" w:rsidP="0060207A">
      <w:pPr>
        <w:spacing w:line="360" w:lineRule="auto"/>
        <w:jc w:val="both"/>
        <w:rPr>
          <w:szCs w:val="28"/>
        </w:rPr>
      </w:pPr>
    </w:p>
    <w:p w:rsidR="00EC2CA9" w:rsidRPr="00EC2CA9" w:rsidRDefault="003C2227" w:rsidP="0060207A">
      <w:pPr>
        <w:pStyle w:val="ListParagraph"/>
        <w:numPr>
          <w:ilvl w:val="0"/>
          <w:numId w:val="17"/>
        </w:numPr>
        <w:spacing w:line="360" w:lineRule="auto"/>
        <w:ind w:left="0" w:firstLine="0"/>
        <w:jc w:val="both"/>
        <w:rPr>
          <w:szCs w:val="28"/>
        </w:rPr>
      </w:pPr>
      <w:r w:rsidRPr="0097135A">
        <w:rPr>
          <w:szCs w:val="28"/>
          <w:lang w:val="en-GB"/>
        </w:rPr>
        <w:t xml:space="preserve">Costs </w:t>
      </w:r>
      <w:r w:rsidR="004040D4" w:rsidRPr="0097135A">
        <w:rPr>
          <w:szCs w:val="28"/>
          <w:lang w:val="en-GB"/>
        </w:rPr>
        <w:t xml:space="preserve">will normally </w:t>
      </w:r>
      <w:r w:rsidRPr="0097135A">
        <w:rPr>
          <w:szCs w:val="28"/>
          <w:lang w:val="en-GB"/>
        </w:rPr>
        <w:t>follow the event.  In this case where I have dismissed P’s claim, normally P will be expected to pay the costs of Ds.</w:t>
      </w:r>
      <w:r w:rsidR="00EC2CA9">
        <w:rPr>
          <w:szCs w:val="28"/>
          <w:lang w:val="en-GB"/>
        </w:rPr>
        <w:t xml:space="preserve">  </w:t>
      </w:r>
    </w:p>
    <w:p w:rsidR="00EC2CA9" w:rsidRDefault="00EC2CA9" w:rsidP="0060207A">
      <w:pPr>
        <w:pStyle w:val="ListParagraph"/>
        <w:spacing w:line="360" w:lineRule="auto"/>
        <w:ind w:left="0"/>
        <w:jc w:val="both"/>
        <w:rPr>
          <w:szCs w:val="28"/>
        </w:rPr>
      </w:pPr>
    </w:p>
    <w:p w:rsidR="003C2227" w:rsidRPr="0097135A" w:rsidRDefault="00353DF6" w:rsidP="0060207A">
      <w:pPr>
        <w:pStyle w:val="ListParagraph"/>
        <w:numPr>
          <w:ilvl w:val="0"/>
          <w:numId w:val="17"/>
        </w:numPr>
        <w:spacing w:line="360" w:lineRule="auto"/>
        <w:ind w:left="0" w:firstLine="0"/>
        <w:jc w:val="both"/>
        <w:rPr>
          <w:szCs w:val="28"/>
        </w:rPr>
      </w:pPr>
      <w:r>
        <w:rPr>
          <w:szCs w:val="28"/>
          <w:lang w:val="en-GB"/>
        </w:rPr>
        <w:t>However, this is</w:t>
      </w:r>
      <w:r w:rsidR="00317E56">
        <w:rPr>
          <w:szCs w:val="28"/>
          <w:lang w:val="en-GB"/>
        </w:rPr>
        <w:t>,</w:t>
      </w:r>
      <w:r>
        <w:rPr>
          <w:szCs w:val="28"/>
          <w:lang w:val="en-GB"/>
        </w:rPr>
        <w:t xml:space="preserve"> in my judgment</w:t>
      </w:r>
      <w:r w:rsidR="00317E56">
        <w:rPr>
          <w:szCs w:val="28"/>
          <w:lang w:val="en-GB"/>
        </w:rPr>
        <w:t>,</w:t>
      </w:r>
      <w:r>
        <w:rPr>
          <w:szCs w:val="28"/>
          <w:lang w:val="en-GB"/>
        </w:rPr>
        <w:t xml:space="preserve"> </w:t>
      </w:r>
      <w:r w:rsidR="003C2227" w:rsidRPr="0097135A">
        <w:rPr>
          <w:szCs w:val="28"/>
          <w:lang w:val="en-GB"/>
        </w:rPr>
        <w:t xml:space="preserve">not a normal case at all.  </w:t>
      </w:r>
    </w:p>
    <w:p w:rsidR="003C2227" w:rsidRPr="00EC2CA9" w:rsidRDefault="003C2227" w:rsidP="0060207A">
      <w:pPr>
        <w:pStyle w:val="ListParagraph"/>
        <w:spacing w:line="360" w:lineRule="auto"/>
        <w:rPr>
          <w:szCs w:val="28"/>
        </w:rPr>
      </w:pPr>
    </w:p>
    <w:p w:rsidR="0069126D" w:rsidRPr="0097135A" w:rsidRDefault="003C2227" w:rsidP="0060207A">
      <w:pPr>
        <w:pStyle w:val="ListParagraph"/>
        <w:numPr>
          <w:ilvl w:val="0"/>
          <w:numId w:val="17"/>
        </w:numPr>
        <w:spacing w:line="360" w:lineRule="auto"/>
        <w:ind w:left="0" w:firstLine="0"/>
        <w:jc w:val="both"/>
        <w:rPr>
          <w:szCs w:val="28"/>
        </w:rPr>
      </w:pPr>
      <w:r w:rsidRPr="0097135A">
        <w:rPr>
          <w:szCs w:val="28"/>
          <w:lang w:val="en-GB"/>
        </w:rPr>
        <w:t xml:space="preserve">As stated, </w:t>
      </w:r>
      <w:r w:rsidR="00317E56">
        <w:rPr>
          <w:szCs w:val="28"/>
          <w:lang w:val="en-GB"/>
        </w:rPr>
        <w:t xml:space="preserve">I consider </w:t>
      </w:r>
      <w:r w:rsidR="004040D4" w:rsidRPr="0097135A">
        <w:rPr>
          <w:szCs w:val="28"/>
          <w:lang w:val="en-GB"/>
        </w:rPr>
        <w:t>there was insufficient evidence for P to commence a case agai</w:t>
      </w:r>
      <w:r w:rsidR="002071E8">
        <w:rPr>
          <w:szCs w:val="28"/>
          <w:lang w:val="en-GB"/>
        </w:rPr>
        <w:t>nst Ds based on P’s</w:t>
      </w:r>
      <w:r w:rsidR="004040D4" w:rsidRPr="0097135A">
        <w:rPr>
          <w:szCs w:val="28"/>
          <w:lang w:val="en-GB"/>
        </w:rPr>
        <w:t xml:space="preserve"> poli</w:t>
      </w:r>
      <w:r w:rsidR="00A8279C">
        <w:rPr>
          <w:szCs w:val="28"/>
          <w:lang w:val="en-GB"/>
        </w:rPr>
        <w:t xml:space="preserve">ce statement </w:t>
      </w:r>
      <w:r w:rsidR="004040D4" w:rsidRPr="0097135A">
        <w:rPr>
          <w:szCs w:val="28"/>
          <w:lang w:val="en-GB"/>
        </w:rPr>
        <w:t xml:space="preserve">and on the </w:t>
      </w:r>
      <w:r w:rsidR="004040D4" w:rsidRPr="0097135A">
        <w:rPr>
          <w:szCs w:val="28"/>
          <w:lang w:val="en-GB"/>
        </w:rPr>
        <w:lastRenderedPageBreak/>
        <w:t>contemporaneous evidence like photographs and sketches</w:t>
      </w:r>
      <w:r w:rsidRPr="0097135A">
        <w:rPr>
          <w:szCs w:val="28"/>
          <w:lang w:val="en-GB"/>
        </w:rPr>
        <w:t xml:space="preserve">.  </w:t>
      </w:r>
      <w:r w:rsidR="00334FAB">
        <w:rPr>
          <w:szCs w:val="28"/>
          <w:lang w:val="en-GB"/>
        </w:rPr>
        <w:t>His case had</w:t>
      </w:r>
      <w:r w:rsidR="004040D4" w:rsidRPr="0097135A">
        <w:rPr>
          <w:szCs w:val="28"/>
          <w:lang w:val="en-GB"/>
        </w:rPr>
        <w:t xml:space="preserve"> not been improved by the contents of the WS he made in the present proceedings</w:t>
      </w:r>
      <w:r w:rsidR="00317E56">
        <w:rPr>
          <w:szCs w:val="28"/>
          <w:lang w:val="en-GB"/>
        </w:rPr>
        <w:t xml:space="preserve"> as it merely repeated the contents of his police statement</w:t>
      </w:r>
      <w:r w:rsidR="004040D4" w:rsidRPr="0097135A">
        <w:rPr>
          <w:szCs w:val="28"/>
          <w:lang w:val="en-GB"/>
        </w:rPr>
        <w:t>.  There was no criminal conviction for P to rely on as D2 h</w:t>
      </w:r>
      <w:r w:rsidR="00A8279C">
        <w:rPr>
          <w:szCs w:val="28"/>
          <w:lang w:val="en-GB"/>
        </w:rPr>
        <w:t>ad never been charged by the p</w:t>
      </w:r>
      <w:r w:rsidR="004040D4" w:rsidRPr="0097135A">
        <w:rPr>
          <w:szCs w:val="28"/>
          <w:lang w:val="en-GB"/>
        </w:rPr>
        <w:t>olice for any traffic offenc</w:t>
      </w:r>
      <w:r w:rsidR="0069126D" w:rsidRPr="0097135A">
        <w:rPr>
          <w:szCs w:val="28"/>
          <w:lang w:val="en-GB"/>
        </w:rPr>
        <w:t>e resulting from the Accident.  D2</w:t>
      </w:r>
      <w:r w:rsidR="0069126D" w:rsidRPr="0097135A">
        <w:rPr>
          <w:szCs w:val="28"/>
        </w:rPr>
        <w:t xml:space="preserve">’s police statement also does not </w:t>
      </w:r>
      <w:r w:rsidR="008E68CF">
        <w:rPr>
          <w:szCs w:val="28"/>
        </w:rPr>
        <w:t>give</w:t>
      </w:r>
      <w:r w:rsidR="00353DF6">
        <w:rPr>
          <w:szCs w:val="28"/>
        </w:rPr>
        <w:t xml:space="preserve"> anything </w:t>
      </w:r>
      <w:r w:rsidR="00317E56">
        <w:rPr>
          <w:szCs w:val="28"/>
        </w:rPr>
        <w:t xml:space="preserve">which </w:t>
      </w:r>
      <w:r w:rsidR="00353DF6">
        <w:rPr>
          <w:szCs w:val="28"/>
        </w:rPr>
        <w:t>P can rely on to assist him to establish</w:t>
      </w:r>
      <w:r w:rsidR="008E68CF">
        <w:rPr>
          <w:szCs w:val="28"/>
        </w:rPr>
        <w:t xml:space="preserve"> his case.</w:t>
      </w:r>
      <w:r w:rsidR="0069126D" w:rsidRPr="0097135A">
        <w:rPr>
          <w:szCs w:val="28"/>
        </w:rPr>
        <w:t xml:space="preserve"> </w:t>
      </w:r>
    </w:p>
    <w:p w:rsidR="00F66007" w:rsidRPr="0097135A" w:rsidRDefault="00F66007" w:rsidP="0060207A">
      <w:pPr>
        <w:pStyle w:val="ListParagraph"/>
        <w:spacing w:line="360" w:lineRule="auto"/>
        <w:rPr>
          <w:szCs w:val="28"/>
          <w:lang w:val="en-GB"/>
        </w:rPr>
      </w:pPr>
    </w:p>
    <w:p w:rsidR="004040D4" w:rsidRPr="0097135A" w:rsidRDefault="008E68CF" w:rsidP="0060207A">
      <w:pPr>
        <w:pStyle w:val="ListParagraph"/>
        <w:numPr>
          <w:ilvl w:val="0"/>
          <w:numId w:val="17"/>
        </w:numPr>
        <w:spacing w:line="360" w:lineRule="auto"/>
        <w:ind w:left="0" w:firstLine="0"/>
        <w:jc w:val="both"/>
        <w:rPr>
          <w:szCs w:val="28"/>
        </w:rPr>
      </w:pPr>
      <w:r>
        <w:rPr>
          <w:szCs w:val="28"/>
          <w:lang w:val="en-GB"/>
        </w:rPr>
        <w:t>Thus, t</w:t>
      </w:r>
      <w:r w:rsidR="00F66007" w:rsidRPr="0097135A">
        <w:rPr>
          <w:szCs w:val="28"/>
          <w:lang w:val="en-GB"/>
        </w:rPr>
        <w:t xml:space="preserve">his is not a case of P’s words against D2’s words about how the Accident occurred.  If one were to evaluate P’s case objectively, </w:t>
      </w:r>
      <w:r w:rsidR="00FC4D36" w:rsidRPr="0097135A">
        <w:rPr>
          <w:szCs w:val="28"/>
          <w:lang w:val="en-GB"/>
        </w:rPr>
        <w:t xml:space="preserve">purely </w:t>
      </w:r>
      <w:r w:rsidR="00F36298" w:rsidRPr="0097135A">
        <w:rPr>
          <w:szCs w:val="28"/>
          <w:lang w:val="en-GB"/>
        </w:rPr>
        <w:t>based on his</w:t>
      </w:r>
      <w:r w:rsidR="00F66007" w:rsidRPr="0097135A">
        <w:rPr>
          <w:szCs w:val="28"/>
          <w:lang w:val="en-GB"/>
        </w:rPr>
        <w:t xml:space="preserve"> police statement</w:t>
      </w:r>
      <w:r w:rsidR="008F564E" w:rsidRPr="0097135A">
        <w:rPr>
          <w:szCs w:val="28"/>
          <w:lang w:val="en-GB"/>
        </w:rPr>
        <w:t xml:space="preserve"> </w:t>
      </w:r>
      <w:r w:rsidR="0069126D" w:rsidRPr="0097135A">
        <w:rPr>
          <w:szCs w:val="28"/>
          <w:lang w:val="en-GB"/>
        </w:rPr>
        <w:t xml:space="preserve">and D2’s police statement, </w:t>
      </w:r>
      <w:r w:rsidR="008F564E" w:rsidRPr="0097135A">
        <w:rPr>
          <w:szCs w:val="28"/>
          <w:lang w:val="en-GB"/>
        </w:rPr>
        <w:t>together with the photographs taken by the parties at the scene immediately after the Accident</w:t>
      </w:r>
      <w:r w:rsidR="00F36298" w:rsidRPr="0097135A">
        <w:rPr>
          <w:szCs w:val="28"/>
          <w:lang w:val="en-GB"/>
        </w:rPr>
        <w:t xml:space="preserve"> and later the WS he made in the proceedings</w:t>
      </w:r>
      <w:r w:rsidR="00334FAB">
        <w:rPr>
          <w:szCs w:val="28"/>
          <w:lang w:val="en-GB"/>
        </w:rPr>
        <w:t xml:space="preserve">, it would not be </w:t>
      </w:r>
      <w:r w:rsidR="00F66007" w:rsidRPr="0097135A">
        <w:rPr>
          <w:szCs w:val="28"/>
          <w:lang w:val="en-GB"/>
        </w:rPr>
        <w:t>difficult</w:t>
      </w:r>
      <w:r w:rsidR="001B3ABF">
        <w:rPr>
          <w:szCs w:val="28"/>
          <w:lang w:val="en-GB"/>
        </w:rPr>
        <w:t>, in my view,</w:t>
      </w:r>
      <w:r w:rsidR="00F66007" w:rsidRPr="0097135A">
        <w:rPr>
          <w:szCs w:val="28"/>
          <w:lang w:val="en-GB"/>
        </w:rPr>
        <w:t xml:space="preserve"> for any trained lawyer to determine that they did not even come close to prove any of the “particulars of negligence” pleaded in the </w:t>
      </w:r>
      <w:proofErr w:type="spellStart"/>
      <w:r w:rsidR="00F66007" w:rsidRPr="0097135A">
        <w:rPr>
          <w:szCs w:val="28"/>
          <w:lang w:val="en-GB"/>
        </w:rPr>
        <w:t>SoC</w:t>
      </w:r>
      <w:proofErr w:type="spellEnd"/>
      <w:r w:rsidR="00CF2981">
        <w:rPr>
          <w:szCs w:val="28"/>
          <w:lang w:val="en-GB"/>
        </w:rPr>
        <w:t xml:space="preserve"> in order to complete the </w:t>
      </w:r>
      <w:r w:rsidR="00F36298" w:rsidRPr="0097135A">
        <w:rPr>
          <w:szCs w:val="28"/>
          <w:lang w:val="en-GB"/>
        </w:rPr>
        <w:t>cause of action</w:t>
      </w:r>
      <w:r w:rsidR="00CF2981">
        <w:rPr>
          <w:szCs w:val="28"/>
          <w:lang w:val="en-GB"/>
        </w:rPr>
        <w:t xml:space="preserve"> pleaded</w:t>
      </w:r>
      <w:r w:rsidR="00F36298" w:rsidRPr="0097135A">
        <w:rPr>
          <w:szCs w:val="28"/>
          <w:lang w:val="en-GB"/>
        </w:rPr>
        <w:t xml:space="preserve"> against Ds</w:t>
      </w:r>
      <w:r w:rsidR="00F66007" w:rsidRPr="0097135A">
        <w:rPr>
          <w:szCs w:val="28"/>
          <w:lang w:val="en-GB"/>
        </w:rPr>
        <w:t xml:space="preserve">.  </w:t>
      </w:r>
      <w:r w:rsidR="004040D4" w:rsidRPr="0097135A">
        <w:rPr>
          <w:szCs w:val="28"/>
          <w:lang w:val="en-GB"/>
        </w:rPr>
        <w:t xml:space="preserve">  </w:t>
      </w:r>
    </w:p>
    <w:p w:rsidR="00F36298" w:rsidRPr="0097135A" w:rsidRDefault="00F36298" w:rsidP="0060207A">
      <w:pPr>
        <w:spacing w:line="360" w:lineRule="auto"/>
        <w:jc w:val="both"/>
        <w:rPr>
          <w:szCs w:val="28"/>
        </w:rPr>
      </w:pPr>
    </w:p>
    <w:p w:rsidR="00F36298" w:rsidRPr="0097135A" w:rsidRDefault="00F36298" w:rsidP="0060207A">
      <w:pPr>
        <w:spacing w:line="360" w:lineRule="auto"/>
        <w:jc w:val="both"/>
        <w:rPr>
          <w:i/>
          <w:szCs w:val="28"/>
        </w:rPr>
      </w:pPr>
      <w:r w:rsidRPr="0097135A">
        <w:rPr>
          <w:i/>
          <w:szCs w:val="28"/>
        </w:rPr>
        <w:t>Applications for legal aid</w:t>
      </w:r>
    </w:p>
    <w:p w:rsidR="004040D4" w:rsidRPr="0097135A" w:rsidRDefault="004040D4" w:rsidP="0060207A">
      <w:pPr>
        <w:pStyle w:val="ListParagraph"/>
        <w:spacing w:line="360" w:lineRule="auto"/>
        <w:rPr>
          <w:szCs w:val="28"/>
        </w:rPr>
      </w:pPr>
    </w:p>
    <w:p w:rsidR="00FA0657" w:rsidRPr="0097135A" w:rsidRDefault="00F36298" w:rsidP="0060207A">
      <w:pPr>
        <w:pStyle w:val="ListParagraph"/>
        <w:numPr>
          <w:ilvl w:val="0"/>
          <w:numId w:val="17"/>
        </w:numPr>
        <w:spacing w:line="360" w:lineRule="auto"/>
        <w:ind w:left="0" w:firstLine="0"/>
        <w:jc w:val="both"/>
        <w:rPr>
          <w:szCs w:val="28"/>
        </w:rPr>
      </w:pPr>
      <w:r w:rsidRPr="0097135A">
        <w:rPr>
          <w:szCs w:val="28"/>
          <w:lang w:val="en-GB"/>
        </w:rPr>
        <w:t>P mentioned during the trial upon the Court’s enquiry that he had appl</w:t>
      </w:r>
      <w:r w:rsidR="00334FAB">
        <w:rPr>
          <w:szCs w:val="28"/>
          <w:lang w:val="en-GB"/>
        </w:rPr>
        <w:t>ied for legal aid and was at on</w:t>
      </w:r>
      <w:r w:rsidRPr="0097135A">
        <w:rPr>
          <w:szCs w:val="28"/>
          <w:lang w:val="en-GB"/>
        </w:rPr>
        <w:t>e stage granted legal aid to cover</w:t>
      </w:r>
      <w:r w:rsidR="00FA0657" w:rsidRPr="0097135A">
        <w:rPr>
          <w:szCs w:val="28"/>
          <w:lang w:val="en-GB"/>
        </w:rPr>
        <w:t xml:space="preserve"> this common law action</w:t>
      </w:r>
      <w:r w:rsidRPr="0097135A">
        <w:rPr>
          <w:szCs w:val="28"/>
          <w:lang w:val="en-GB"/>
        </w:rPr>
        <w:t>.  Indeed</w:t>
      </w:r>
      <w:r w:rsidR="00FA0657" w:rsidRPr="0097135A">
        <w:rPr>
          <w:szCs w:val="28"/>
          <w:lang w:val="en-GB"/>
        </w:rPr>
        <w:t>,</w:t>
      </w:r>
      <w:r w:rsidR="00334FAB">
        <w:rPr>
          <w:szCs w:val="28"/>
          <w:lang w:val="en-GB"/>
        </w:rPr>
        <w:t xml:space="preserve"> Mr Wong </w:t>
      </w:r>
      <w:r w:rsidRPr="0097135A">
        <w:rPr>
          <w:szCs w:val="28"/>
          <w:lang w:val="en-GB"/>
        </w:rPr>
        <w:t>informed the Court</w:t>
      </w:r>
      <w:r w:rsidR="00FA0657" w:rsidRPr="0097135A">
        <w:rPr>
          <w:szCs w:val="28"/>
          <w:lang w:val="en-GB"/>
        </w:rPr>
        <w:t xml:space="preserve"> that legal aid was granted</w:t>
      </w:r>
      <w:r w:rsidR="006E170B">
        <w:rPr>
          <w:szCs w:val="28"/>
          <w:lang w:val="en-GB"/>
        </w:rPr>
        <w:t xml:space="preserve"> </w:t>
      </w:r>
      <w:r w:rsidR="006E170B" w:rsidRPr="0097135A">
        <w:rPr>
          <w:szCs w:val="28"/>
          <w:lang w:val="en-GB"/>
        </w:rPr>
        <w:t xml:space="preserve">to P </w:t>
      </w:r>
      <w:r w:rsidR="006E170B">
        <w:rPr>
          <w:szCs w:val="28"/>
          <w:lang w:val="en-GB"/>
        </w:rPr>
        <w:t>in</w:t>
      </w:r>
      <w:r w:rsidR="00065FEA" w:rsidRPr="0097135A">
        <w:rPr>
          <w:szCs w:val="28"/>
          <w:lang w:val="en-GB"/>
        </w:rPr>
        <w:t xml:space="preserve"> September 2015</w:t>
      </w:r>
      <w:r w:rsidR="00FA0657" w:rsidRPr="0097135A">
        <w:rPr>
          <w:szCs w:val="28"/>
          <w:lang w:val="en-GB"/>
        </w:rPr>
        <w:t>.</w:t>
      </w:r>
    </w:p>
    <w:p w:rsidR="00FA0657" w:rsidRPr="0097135A" w:rsidRDefault="00FA0657" w:rsidP="0060207A">
      <w:pPr>
        <w:pStyle w:val="ListParagraph"/>
        <w:spacing w:line="360" w:lineRule="auto"/>
        <w:ind w:left="0"/>
        <w:jc w:val="both"/>
        <w:rPr>
          <w:szCs w:val="28"/>
        </w:rPr>
      </w:pPr>
    </w:p>
    <w:p w:rsidR="009671D6" w:rsidRPr="0097135A" w:rsidRDefault="00FA0657" w:rsidP="0060207A">
      <w:pPr>
        <w:pStyle w:val="ListParagraph"/>
        <w:numPr>
          <w:ilvl w:val="0"/>
          <w:numId w:val="17"/>
        </w:numPr>
        <w:spacing w:line="360" w:lineRule="auto"/>
        <w:ind w:left="0" w:firstLine="0"/>
        <w:jc w:val="both"/>
        <w:rPr>
          <w:szCs w:val="28"/>
        </w:rPr>
      </w:pPr>
      <w:r w:rsidRPr="0097135A">
        <w:rPr>
          <w:szCs w:val="28"/>
          <w:lang w:val="en-GB"/>
        </w:rPr>
        <w:t xml:space="preserve">However, a search of the court files in both of this action and in the related employees’ compensation </w:t>
      </w:r>
      <w:r w:rsidR="00140923" w:rsidRPr="0097135A">
        <w:rPr>
          <w:szCs w:val="28"/>
          <w:lang w:val="en-GB"/>
        </w:rPr>
        <w:t xml:space="preserve">(“EC”) </w:t>
      </w:r>
      <w:r w:rsidRPr="0097135A">
        <w:rPr>
          <w:szCs w:val="28"/>
          <w:lang w:val="en-GB"/>
        </w:rPr>
        <w:t xml:space="preserve">case, </w:t>
      </w:r>
      <w:proofErr w:type="spellStart"/>
      <w:r w:rsidRPr="0097135A">
        <w:rPr>
          <w:szCs w:val="28"/>
          <w:lang w:val="en-GB"/>
        </w:rPr>
        <w:t>ie</w:t>
      </w:r>
      <w:proofErr w:type="spellEnd"/>
      <w:r w:rsidRPr="0097135A">
        <w:rPr>
          <w:szCs w:val="28"/>
          <w:lang w:val="en-GB"/>
        </w:rPr>
        <w:t xml:space="preserve"> DCEC 1999/2015,</w:t>
      </w:r>
      <w:r w:rsidR="006803B0" w:rsidRPr="0097135A">
        <w:rPr>
          <w:szCs w:val="28"/>
          <w:lang w:val="en-GB"/>
        </w:rPr>
        <w:t xml:space="preserve"> which was</w:t>
      </w:r>
      <w:r w:rsidRPr="0097135A">
        <w:rPr>
          <w:szCs w:val="28"/>
          <w:lang w:val="en-GB"/>
        </w:rPr>
        <w:t xml:space="preserve"> issued against his then employer, reveal</w:t>
      </w:r>
      <w:r w:rsidR="006803B0" w:rsidRPr="0097135A">
        <w:rPr>
          <w:szCs w:val="28"/>
          <w:lang w:val="en-GB"/>
        </w:rPr>
        <w:t>ed</w:t>
      </w:r>
      <w:r w:rsidRPr="0097135A">
        <w:rPr>
          <w:szCs w:val="28"/>
          <w:lang w:val="en-GB"/>
        </w:rPr>
        <w:t xml:space="preserve"> that indeed a legal aid certificate was granted to him by the Director of Legal Aid (“</w:t>
      </w:r>
      <w:r w:rsidR="001B3ABF">
        <w:rPr>
          <w:szCs w:val="28"/>
          <w:lang w:val="en-GB"/>
        </w:rPr>
        <w:t xml:space="preserve">the </w:t>
      </w:r>
      <w:r w:rsidRPr="0097135A">
        <w:rPr>
          <w:szCs w:val="28"/>
          <w:lang w:val="en-GB"/>
        </w:rPr>
        <w:t xml:space="preserve">DLA”) </w:t>
      </w:r>
      <w:r w:rsidRPr="0097135A">
        <w:rPr>
          <w:szCs w:val="28"/>
          <w:lang w:val="en-GB"/>
        </w:rPr>
        <w:lastRenderedPageBreak/>
        <w:t>on 7 September 2015</w:t>
      </w:r>
      <w:r w:rsidRPr="0097135A">
        <w:rPr>
          <w:rStyle w:val="FootnoteReference"/>
          <w:szCs w:val="28"/>
          <w:lang w:val="en-GB"/>
        </w:rPr>
        <w:footnoteReference w:id="2"/>
      </w:r>
      <w:r w:rsidR="006803B0" w:rsidRPr="0097135A">
        <w:rPr>
          <w:szCs w:val="28"/>
          <w:lang w:val="en-GB"/>
        </w:rPr>
        <w:t>.  However, as the refer</w:t>
      </w:r>
      <w:r w:rsidR="00CC3ECF" w:rsidRPr="0097135A">
        <w:rPr>
          <w:szCs w:val="28"/>
          <w:lang w:val="en-GB"/>
        </w:rPr>
        <w:t>en</w:t>
      </w:r>
      <w:r w:rsidR="006803B0" w:rsidRPr="0097135A">
        <w:rPr>
          <w:szCs w:val="28"/>
          <w:lang w:val="en-GB"/>
        </w:rPr>
        <w:t>ce suggests, that was f</w:t>
      </w:r>
      <w:r w:rsidR="00CC3ECF" w:rsidRPr="0097135A">
        <w:rPr>
          <w:szCs w:val="28"/>
          <w:lang w:val="en-GB"/>
        </w:rPr>
        <w:t xml:space="preserve">or P to commence </w:t>
      </w:r>
      <w:r w:rsidR="00140923" w:rsidRPr="0097135A">
        <w:rPr>
          <w:szCs w:val="28"/>
          <w:lang w:val="en-GB"/>
        </w:rPr>
        <w:t>EC</w:t>
      </w:r>
      <w:r w:rsidR="00CC3ECF" w:rsidRPr="0097135A">
        <w:rPr>
          <w:szCs w:val="28"/>
          <w:lang w:val="en-GB"/>
        </w:rPr>
        <w:t xml:space="preserve"> proceedings against his</w:t>
      </w:r>
      <w:r w:rsidR="00E80CF5" w:rsidRPr="0097135A">
        <w:rPr>
          <w:szCs w:val="28"/>
          <w:lang w:val="en-GB"/>
        </w:rPr>
        <w:t xml:space="preserve"> former employer</w:t>
      </w:r>
      <w:r w:rsidR="00065FEA" w:rsidRPr="0097135A">
        <w:rPr>
          <w:szCs w:val="28"/>
          <w:lang w:val="en-GB"/>
        </w:rPr>
        <w:t xml:space="preserve">. It has nothing to do with the present </w:t>
      </w:r>
      <w:r w:rsidR="00A8279C">
        <w:rPr>
          <w:szCs w:val="28"/>
          <w:lang w:val="en-GB"/>
        </w:rPr>
        <w:t>person</w:t>
      </w:r>
      <w:r w:rsidR="00334FAB">
        <w:rPr>
          <w:szCs w:val="28"/>
          <w:lang w:val="en-GB"/>
        </w:rPr>
        <w:t>al</w:t>
      </w:r>
      <w:r w:rsidR="00A8279C">
        <w:rPr>
          <w:szCs w:val="28"/>
          <w:lang w:val="en-GB"/>
        </w:rPr>
        <w:t xml:space="preserve"> injuries (“</w:t>
      </w:r>
      <w:r w:rsidR="00065FEA" w:rsidRPr="0097135A">
        <w:rPr>
          <w:szCs w:val="28"/>
          <w:lang w:val="en-GB"/>
        </w:rPr>
        <w:t>PI</w:t>
      </w:r>
      <w:r w:rsidR="00A8279C">
        <w:rPr>
          <w:szCs w:val="28"/>
          <w:lang w:val="en-GB"/>
        </w:rPr>
        <w:t>”)</w:t>
      </w:r>
      <w:r w:rsidR="00E80CF5" w:rsidRPr="0097135A">
        <w:rPr>
          <w:szCs w:val="28"/>
          <w:lang w:val="en-GB"/>
        </w:rPr>
        <w:t xml:space="preserve"> case.  In any event, that legal aid certificate was disc</w:t>
      </w:r>
      <w:r w:rsidR="006E170B">
        <w:rPr>
          <w:szCs w:val="28"/>
          <w:lang w:val="en-GB"/>
        </w:rPr>
        <w:t xml:space="preserve">harged on 1 December 2016. However, that </w:t>
      </w:r>
      <w:r w:rsidR="00E80CF5" w:rsidRPr="0097135A">
        <w:rPr>
          <w:szCs w:val="28"/>
          <w:lang w:val="en-GB"/>
        </w:rPr>
        <w:t xml:space="preserve">somehow did not </w:t>
      </w:r>
      <w:r w:rsidR="006E170B">
        <w:rPr>
          <w:szCs w:val="28"/>
          <w:lang w:val="en-GB"/>
        </w:rPr>
        <w:t>deter</w:t>
      </w:r>
      <w:r w:rsidR="00E80CF5" w:rsidRPr="0097135A">
        <w:rPr>
          <w:szCs w:val="28"/>
          <w:lang w:val="en-GB"/>
        </w:rPr>
        <w:t xml:space="preserve"> P’s solicitors to file </w:t>
      </w:r>
      <w:r w:rsidR="00F55A80" w:rsidRPr="0097135A">
        <w:rPr>
          <w:szCs w:val="28"/>
          <w:lang w:val="en-GB"/>
        </w:rPr>
        <w:t xml:space="preserve">a copy of the </w:t>
      </w:r>
      <w:r w:rsidR="00E80CF5" w:rsidRPr="0097135A">
        <w:rPr>
          <w:szCs w:val="28"/>
          <w:lang w:val="en-GB"/>
        </w:rPr>
        <w:t>same legal aid certificate in the present proceedings</w:t>
      </w:r>
      <w:r w:rsidR="009671D6" w:rsidRPr="0097135A">
        <w:rPr>
          <w:szCs w:val="28"/>
          <w:lang w:val="en-GB"/>
        </w:rPr>
        <w:t xml:space="preserve"> at the </w:t>
      </w:r>
      <w:r w:rsidR="00F55A80" w:rsidRPr="0097135A">
        <w:rPr>
          <w:szCs w:val="28"/>
          <w:lang w:val="en-GB"/>
        </w:rPr>
        <w:t xml:space="preserve">same </w:t>
      </w:r>
      <w:r w:rsidR="009671D6" w:rsidRPr="0097135A">
        <w:rPr>
          <w:szCs w:val="28"/>
          <w:lang w:val="en-GB"/>
        </w:rPr>
        <w:t xml:space="preserve">time of issuing of the </w:t>
      </w:r>
      <w:r w:rsidR="00F55A80" w:rsidRPr="0097135A">
        <w:rPr>
          <w:szCs w:val="28"/>
          <w:lang w:val="en-GB"/>
        </w:rPr>
        <w:t>general endorsement of writ on 13 September 2016</w:t>
      </w:r>
      <w:r w:rsidR="009671D6" w:rsidRPr="0097135A">
        <w:rPr>
          <w:szCs w:val="28"/>
          <w:lang w:val="en-GB"/>
        </w:rPr>
        <w:t xml:space="preserve">, </w:t>
      </w:r>
      <w:r w:rsidR="00E80CF5" w:rsidRPr="0097135A">
        <w:rPr>
          <w:szCs w:val="28"/>
          <w:lang w:val="en-GB"/>
        </w:rPr>
        <w:t>giv</w:t>
      </w:r>
      <w:r w:rsidR="006E170B">
        <w:rPr>
          <w:szCs w:val="28"/>
          <w:lang w:val="en-GB"/>
        </w:rPr>
        <w:t>ing</w:t>
      </w:r>
      <w:r w:rsidR="00E80CF5" w:rsidRPr="0097135A">
        <w:rPr>
          <w:szCs w:val="28"/>
          <w:lang w:val="en-GB"/>
        </w:rPr>
        <w:t xml:space="preserve"> the impression that P</w:t>
      </w:r>
      <w:r w:rsidR="00334FAB">
        <w:rPr>
          <w:szCs w:val="28"/>
          <w:lang w:val="en-GB"/>
        </w:rPr>
        <w:t>’s claim in these proceedings</w:t>
      </w:r>
      <w:r w:rsidR="00E80CF5" w:rsidRPr="0097135A">
        <w:rPr>
          <w:szCs w:val="28"/>
          <w:lang w:val="en-GB"/>
        </w:rPr>
        <w:t xml:space="preserve"> had</w:t>
      </w:r>
      <w:r w:rsidR="009671D6" w:rsidRPr="0097135A">
        <w:rPr>
          <w:szCs w:val="28"/>
          <w:lang w:val="en-GB"/>
        </w:rPr>
        <w:t xml:space="preserve"> been covered by legal aid.  </w:t>
      </w:r>
      <w:r w:rsidR="00F55A80" w:rsidRPr="0097135A">
        <w:rPr>
          <w:szCs w:val="28"/>
          <w:lang w:val="en-GB"/>
        </w:rPr>
        <w:t>Curiously, in the general endorsement of writ itself, P gave a different legal aid reference number at the top of the document</w:t>
      </w:r>
      <w:r w:rsidR="00F55A80" w:rsidRPr="0097135A">
        <w:rPr>
          <w:rStyle w:val="FootnoteReference"/>
          <w:szCs w:val="28"/>
          <w:lang w:val="en-GB"/>
        </w:rPr>
        <w:footnoteReference w:id="3"/>
      </w:r>
      <w:r w:rsidR="00F55A80" w:rsidRPr="0097135A">
        <w:rPr>
          <w:szCs w:val="28"/>
          <w:lang w:val="en-GB"/>
        </w:rPr>
        <w:t xml:space="preserve">.  A search of the court files could not locate a copy of that certificate.  The record shows that this certificate, if existed at all, had never been filed </w:t>
      </w:r>
      <w:r w:rsidR="00140923" w:rsidRPr="0097135A">
        <w:rPr>
          <w:szCs w:val="28"/>
          <w:lang w:val="en-GB"/>
        </w:rPr>
        <w:t xml:space="preserve">with the Court </w:t>
      </w:r>
      <w:r w:rsidR="00F55A80" w:rsidRPr="0097135A">
        <w:rPr>
          <w:szCs w:val="28"/>
          <w:lang w:val="en-GB"/>
        </w:rPr>
        <w:t xml:space="preserve">in the present proceedings. </w:t>
      </w:r>
    </w:p>
    <w:p w:rsidR="00900FEF" w:rsidRPr="0097135A" w:rsidRDefault="00900FEF" w:rsidP="0060207A">
      <w:pPr>
        <w:pStyle w:val="ListParagraph"/>
        <w:spacing w:line="360" w:lineRule="auto"/>
        <w:ind w:left="0"/>
        <w:jc w:val="both"/>
        <w:rPr>
          <w:szCs w:val="28"/>
        </w:rPr>
      </w:pPr>
    </w:p>
    <w:p w:rsidR="00900FEF" w:rsidRPr="0097135A" w:rsidRDefault="00900FEF" w:rsidP="0060207A">
      <w:pPr>
        <w:pStyle w:val="ListParagraph"/>
        <w:numPr>
          <w:ilvl w:val="0"/>
          <w:numId w:val="17"/>
        </w:numPr>
        <w:spacing w:line="360" w:lineRule="auto"/>
        <w:ind w:left="0" w:firstLine="0"/>
        <w:jc w:val="both"/>
        <w:rPr>
          <w:szCs w:val="28"/>
        </w:rPr>
      </w:pPr>
      <w:r w:rsidRPr="0097135A">
        <w:rPr>
          <w:szCs w:val="28"/>
          <w:lang w:val="en-GB"/>
        </w:rPr>
        <w:t>On 20 February 2017, P’s sol</w:t>
      </w:r>
      <w:r w:rsidR="006E170B">
        <w:rPr>
          <w:szCs w:val="28"/>
          <w:lang w:val="en-GB"/>
        </w:rPr>
        <w:t>icitors wrote to one of the PI m</w:t>
      </w:r>
      <w:r w:rsidR="002071E8">
        <w:rPr>
          <w:szCs w:val="28"/>
          <w:lang w:val="en-GB"/>
        </w:rPr>
        <w:t xml:space="preserve">asters </w:t>
      </w:r>
      <w:r w:rsidRPr="0097135A">
        <w:rPr>
          <w:szCs w:val="28"/>
          <w:lang w:val="en-GB"/>
        </w:rPr>
        <w:t>inform</w:t>
      </w:r>
      <w:r w:rsidR="002071E8">
        <w:rPr>
          <w:szCs w:val="28"/>
          <w:lang w:val="en-GB"/>
        </w:rPr>
        <w:t>ing</w:t>
      </w:r>
      <w:r w:rsidRPr="0097135A">
        <w:rPr>
          <w:szCs w:val="28"/>
          <w:lang w:val="en-GB"/>
        </w:rPr>
        <w:t xml:space="preserve"> her that they had filed a notice to act for P on 29 December 2016 after the legal aid certificate was </w:t>
      </w:r>
      <w:r w:rsidR="002071E8">
        <w:rPr>
          <w:szCs w:val="28"/>
          <w:lang w:val="en-GB"/>
        </w:rPr>
        <w:t xml:space="preserve">purportedly </w:t>
      </w:r>
      <w:r w:rsidRPr="0097135A">
        <w:rPr>
          <w:szCs w:val="28"/>
          <w:lang w:val="en-GB"/>
        </w:rPr>
        <w:t xml:space="preserve">discharged in the PI action. </w:t>
      </w:r>
      <w:r w:rsidR="006E170B">
        <w:rPr>
          <w:szCs w:val="28"/>
          <w:lang w:val="en-GB"/>
        </w:rPr>
        <w:t xml:space="preserve"> </w:t>
      </w:r>
      <w:r w:rsidRPr="0097135A">
        <w:rPr>
          <w:szCs w:val="28"/>
        </w:rPr>
        <w:t xml:space="preserve">It is however not at all clear which legal aid certificate P’s solicitors were referring to as none had been issued for the PI action by the DLA </w:t>
      </w:r>
      <w:r w:rsidR="00782048" w:rsidRPr="0097135A">
        <w:rPr>
          <w:szCs w:val="28"/>
        </w:rPr>
        <w:t>by that date, at least none could be found in the court files.</w:t>
      </w:r>
      <w:r w:rsidRPr="0097135A">
        <w:rPr>
          <w:szCs w:val="28"/>
        </w:rPr>
        <w:t xml:space="preserve">  </w:t>
      </w:r>
    </w:p>
    <w:p w:rsidR="009671D6" w:rsidRPr="0097135A" w:rsidRDefault="009671D6" w:rsidP="0060207A">
      <w:pPr>
        <w:pStyle w:val="ListParagraph"/>
        <w:spacing w:line="360" w:lineRule="auto"/>
        <w:rPr>
          <w:szCs w:val="28"/>
        </w:rPr>
      </w:pPr>
    </w:p>
    <w:p w:rsidR="004D7E02" w:rsidRPr="0097135A" w:rsidRDefault="00F55A80" w:rsidP="0060207A">
      <w:pPr>
        <w:pStyle w:val="ListParagraph"/>
        <w:numPr>
          <w:ilvl w:val="0"/>
          <w:numId w:val="17"/>
        </w:numPr>
        <w:spacing w:line="360" w:lineRule="auto"/>
        <w:ind w:left="0" w:firstLine="0"/>
        <w:jc w:val="both"/>
        <w:rPr>
          <w:szCs w:val="28"/>
        </w:rPr>
      </w:pPr>
      <w:r w:rsidRPr="0097135A">
        <w:rPr>
          <w:szCs w:val="28"/>
          <w:lang w:val="en-GB"/>
        </w:rPr>
        <w:t>The record also reveals that P had o</w:t>
      </w:r>
      <w:r w:rsidR="009671D6" w:rsidRPr="0097135A">
        <w:rPr>
          <w:szCs w:val="28"/>
          <w:lang w:val="en-GB"/>
        </w:rPr>
        <w:t>n 13 December 2019</w:t>
      </w:r>
      <w:r w:rsidRPr="0097135A">
        <w:rPr>
          <w:szCs w:val="28"/>
          <w:lang w:val="en-GB"/>
        </w:rPr>
        <w:t xml:space="preserve"> </w:t>
      </w:r>
      <w:r w:rsidR="00334FAB">
        <w:rPr>
          <w:szCs w:val="28"/>
          <w:lang w:val="en-GB"/>
        </w:rPr>
        <w:t>did tried</w:t>
      </w:r>
      <w:r w:rsidR="009671D6" w:rsidRPr="0097135A">
        <w:rPr>
          <w:szCs w:val="28"/>
          <w:lang w:val="en-GB"/>
        </w:rPr>
        <w:t xml:space="preserve"> one more time</w:t>
      </w:r>
      <w:r w:rsidR="00140923" w:rsidRPr="0097135A">
        <w:rPr>
          <w:szCs w:val="28"/>
          <w:lang w:val="en-GB"/>
        </w:rPr>
        <w:t xml:space="preserve"> to apply for legal aid in the EC proceedings</w:t>
      </w:r>
      <w:r w:rsidR="00782048" w:rsidRPr="0097135A">
        <w:rPr>
          <w:szCs w:val="28"/>
          <w:lang w:val="en-GB"/>
        </w:rPr>
        <w:t>.</w:t>
      </w:r>
      <w:r w:rsidR="00140923" w:rsidRPr="0097135A">
        <w:rPr>
          <w:szCs w:val="28"/>
          <w:lang w:val="en-GB"/>
        </w:rPr>
        <w:t xml:space="preserve"> </w:t>
      </w:r>
      <w:r w:rsidR="00782048" w:rsidRPr="0097135A">
        <w:rPr>
          <w:szCs w:val="28"/>
          <w:lang w:val="en-GB"/>
        </w:rPr>
        <w:t xml:space="preserve"> </w:t>
      </w:r>
      <w:r w:rsidR="00140923" w:rsidRPr="0097135A">
        <w:rPr>
          <w:szCs w:val="28"/>
          <w:lang w:val="en-GB"/>
        </w:rPr>
        <w:t xml:space="preserve">However, that application was refused </w:t>
      </w:r>
      <w:r w:rsidR="00782048" w:rsidRPr="0097135A">
        <w:rPr>
          <w:szCs w:val="28"/>
          <w:lang w:val="en-GB"/>
        </w:rPr>
        <w:t xml:space="preserve">by the DLA </w:t>
      </w:r>
      <w:r w:rsidR="00A8279C">
        <w:rPr>
          <w:szCs w:val="28"/>
          <w:lang w:val="en-GB"/>
        </w:rPr>
        <w:t>on 10 July 2020</w:t>
      </w:r>
      <w:r w:rsidR="00140923" w:rsidRPr="0097135A">
        <w:rPr>
          <w:szCs w:val="28"/>
          <w:lang w:val="en-GB"/>
        </w:rPr>
        <w:t>.</w:t>
      </w:r>
      <w:r w:rsidR="00140923" w:rsidRPr="0097135A">
        <w:rPr>
          <w:rStyle w:val="FootnoteReference"/>
          <w:szCs w:val="28"/>
          <w:lang w:val="en-GB"/>
        </w:rPr>
        <w:footnoteReference w:id="4"/>
      </w:r>
      <w:r w:rsidR="00140923" w:rsidRPr="0097135A">
        <w:rPr>
          <w:szCs w:val="28"/>
          <w:lang w:val="en-GB"/>
        </w:rPr>
        <w:t xml:space="preserve"> </w:t>
      </w:r>
      <w:r w:rsidR="009671D6" w:rsidRPr="0097135A">
        <w:rPr>
          <w:szCs w:val="28"/>
          <w:lang w:val="en-GB"/>
        </w:rPr>
        <w:t xml:space="preserve"> </w:t>
      </w:r>
      <w:r w:rsidR="00E80CF5" w:rsidRPr="0097135A">
        <w:rPr>
          <w:szCs w:val="28"/>
          <w:lang w:val="en-GB"/>
        </w:rPr>
        <w:t xml:space="preserve">  </w:t>
      </w:r>
    </w:p>
    <w:p w:rsidR="004D7E02" w:rsidRPr="0097135A" w:rsidRDefault="004D7E02" w:rsidP="0060207A">
      <w:pPr>
        <w:pStyle w:val="ListParagraph"/>
        <w:spacing w:line="360" w:lineRule="auto"/>
        <w:rPr>
          <w:szCs w:val="28"/>
        </w:rPr>
      </w:pPr>
    </w:p>
    <w:p w:rsidR="00FA0657" w:rsidRPr="0097135A" w:rsidRDefault="004D7E02" w:rsidP="0060207A">
      <w:pPr>
        <w:pStyle w:val="ListParagraph"/>
        <w:numPr>
          <w:ilvl w:val="0"/>
          <w:numId w:val="17"/>
        </w:numPr>
        <w:spacing w:line="360" w:lineRule="auto"/>
        <w:ind w:left="0" w:firstLine="0"/>
        <w:jc w:val="both"/>
        <w:rPr>
          <w:szCs w:val="28"/>
        </w:rPr>
      </w:pPr>
      <w:r w:rsidRPr="0097135A">
        <w:rPr>
          <w:szCs w:val="28"/>
          <w:lang w:val="en-GB"/>
        </w:rPr>
        <w:lastRenderedPageBreak/>
        <w:t xml:space="preserve">Other than that, P had, on 17 January 2020, which was more than 3 years after the issue of the </w:t>
      </w:r>
      <w:r w:rsidR="009A5A91">
        <w:rPr>
          <w:szCs w:val="28"/>
          <w:lang w:val="en-GB"/>
        </w:rPr>
        <w:t>writ</w:t>
      </w:r>
      <w:r w:rsidRPr="0097135A">
        <w:rPr>
          <w:szCs w:val="28"/>
          <w:lang w:val="en-GB"/>
        </w:rPr>
        <w:t xml:space="preserve"> and when the case was already at an advanced stage of case management by the PI masters, applied for legal aid </w:t>
      </w:r>
      <w:r w:rsidR="001B3ABF">
        <w:rPr>
          <w:szCs w:val="28"/>
          <w:lang w:val="en-GB"/>
        </w:rPr>
        <w:t xml:space="preserve">again </w:t>
      </w:r>
      <w:r w:rsidR="00782048" w:rsidRPr="0097135A">
        <w:rPr>
          <w:szCs w:val="28"/>
          <w:lang w:val="en-GB"/>
        </w:rPr>
        <w:t>in the PI action</w:t>
      </w:r>
      <w:r w:rsidRPr="0097135A">
        <w:rPr>
          <w:szCs w:val="28"/>
          <w:lang w:val="en-GB"/>
        </w:rPr>
        <w:t>.  Again, this application was refused and a notice of refusal was issued by the DLA on 10 July 2020.</w:t>
      </w:r>
      <w:r w:rsidRPr="0097135A">
        <w:rPr>
          <w:rStyle w:val="FootnoteReference"/>
          <w:szCs w:val="28"/>
          <w:lang w:val="en-GB"/>
        </w:rPr>
        <w:footnoteReference w:id="5"/>
      </w:r>
      <w:r w:rsidRPr="0097135A">
        <w:rPr>
          <w:szCs w:val="28"/>
          <w:lang w:val="en-GB"/>
        </w:rPr>
        <w:t xml:space="preserve">   </w:t>
      </w:r>
      <w:r w:rsidR="00FA0657" w:rsidRPr="0097135A">
        <w:rPr>
          <w:szCs w:val="28"/>
          <w:lang w:val="en-GB"/>
        </w:rPr>
        <w:t xml:space="preserve">   </w:t>
      </w:r>
    </w:p>
    <w:p w:rsidR="00F36298" w:rsidRPr="0097135A" w:rsidRDefault="00FA0657" w:rsidP="0060207A">
      <w:pPr>
        <w:spacing w:line="360" w:lineRule="auto"/>
        <w:jc w:val="both"/>
        <w:rPr>
          <w:szCs w:val="28"/>
        </w:rPr>
      </w:pPr>
      <w:r w:rsidRPr="0097135A">
        <w:rPr>
          <w:szCs w:val="28"/>
          <w:lang w:val="en-GB"/>
        </w:rPr>
        <w:t xml:space="preserve"> </w:t>
      </w:r>
    </w:p>
    <w:p w:rsidR="00D26B4C" w:rsidRPr="0097135A" w:rsidRDefault="003C2227" w:rsidP="0060207A">
      <w:pPr>
        <w:pStyle w:val="ListParagraph"/>
        <w:numPr>
          <w:ilvl w:val="0"/>
          <w:numId w:val="17"/>
        </w:numPr>
        <w:spacing w:line="360" w:lineRule="auto"/>
        <w:ind w:left="0" w:firstLine="0"/>
        <w:jc w:val="both"/>
        <w:rPr>
          <w:szCs w:val="28"/>
        </w:rPr>
      </w:pPr>
      <w:r w:rsidRPr="0097135A">
        <w:rPr>
          <w:szCs w:val="28"/>
          <w:lang w:val="en-GB"/>
        </w:rPr>
        <w:t xml:space="preserve">I therefore </w:t>
      </w:r>
      <w:r w:rsidR="00782048" w:rsidRPr="0097135A">
        <w:rPr>
          <w:szCs w:val="28"/>
          <w:lang w:val="en-GB"/>
        </w:rPr>
        <w:t xml:space="preserve">do not understand why P said </w:t>
      </w:r>
      <w:r w:rsidR="00D26B4C" w:rsidRPr="0097135A">
        <w:rPr>
          <w:szCs w:val="28"/>
          <w:lang w:val="en-GB"/>
        </w:rPr>
        <w:t xml:space="preserve">during his evidence that </w:t>
      </w:r>
      <w:r w:rsidR="00FC4D36" w:rsidRPr="0097135A">
        <w:rPr>
          <w:szCs w:val="28"/>
          <w:lang w:val="en-GB"/>
        </w:rPr>
        <w:t xml:space="preserve">legal aid </w:t>
      </w:r>
      <w:r w:rsidR="008F564E" w:rsidRPr="0097135A">
        <w:rPr>
          <w:szCs w:val="28"/>
          <w:lang w:val="en-GB"/>
        </w:rPr>
        <w:t xml:space="preserve">was </w:t>
      </w:r>
      <w:r w:rsidR="00FC4D36" w:rsidRPr="0097135A">
        <w:rPr>
          <w:szCs w:val="28"/>
          <w:lang w:val="en-GB"/>
        </w:rPr>
        <w:t xml:space="preserve">originally granted to him </w:t>
      </w:r>
      <w:r w:rsidR="00782048" w:rsidRPr="0097135A">
        <w:rPr>
          <w:szCs w:val="28"/>
          <w:lang w:val="en-GB"/>
        </w:rPr>
        <w:t>but was discharged later.  The record shows that no legal aid had ever been gran</w:t>
      </w:r>
      <w:r w:rsidR="002071E8">
        <w:rPr>
          <w:szCs w:val="28"/>
          <w:lang w:val="en-GB"/>
        </w:rPr>
        <w:t>ted to him in the PI action.  Even if it was</w:t>
      </w:r>
      <w:r w:rsidR="00782048" w:rsidRPr="0097135A">
        <w:rPr>
          <w:szCs w:val="28"/>
          <w:lang w:val="en-GB"/>
        </w:rPr>
        <w:t xml:space="preserve"> granted, it was dischar</w:t>
      </w:r>
      <w:r w:rsidR="00D26B4C" w:rsidRPr="0097135A">
        <w:rPr>
          <w:szCs w:val="28"/>
          <w:lang w:val="en-GB"/>
        </w:rPr>
        <w:t>g</w:t>
      </w:r>
      <w:r w:rsidR="00782048" w:rsidRPr="0097135A">
        <w:rPr>
          <w:szCs w:val="28"/>
          <w:lang w:val="en-GB"/>
        </w:rPr>
        <w:t xml:space="preserve">ed latest by </w:t>
      </w:r>
      <w:r w:rsidR="00D26B4C" w:rsidRPr="0097135A">
        <w:rPr>
          <w:szCs w:val="28"/>
          <w:lang w:val="en-GB"/>
        </w:rPr>
        <w:t xml:space="preserve">December 2016 as </w:t>
      </w:r>
      <w:r w:rsidR="001B3ABF">
        <w:rPr>
          <w:szCs w:val="28"/>
          <w:lang w:val="en-GB"/>
        </w:rPr>
        <w:t>mention</w:t>
      </w:r>
      <w:r w:rsidR="00D26B4C" w:rsidRPr="0097135A">
        <w:rPr>
          <w:szCs w:val="28"/>
          <w:lang w:val="en-GB"/>
        </w:rPr>
        <w:t xml:space="preserve">ed by P’s solicitors in their letter to the PI </w:t>
      </w:r>
      <w:r w:rsidR="001B3ABF">
        <w:rPr>
          <w:szCs w:val="28"/>
          <w:lang w:val="en-GB"/>
        </w:rPr>
        <w:t>m</w:t>
      </w:r>
      <w:r w:rsidR="00D26B4C" w:rsidRPr="0097135A">
        <w:rPr>
          <w:szCs w:val="28"/>
          <w:lang w:val="en-GB"/>
        </w:rPr>
        <w:t xml:space="preserve">aster. </w:t>
      </w:r>
    </w:p>
    <w:p w:rsidR="00D26B4C" w:rsidRPr="0097135A" w:rsidRDefault="00D26B4C" w:rsidP="0060207A">
      <w:pPr>
        <w:pStyle w:val="ListParagraph"/>
        <w:spacing w:line="360" w:lineRule="auto"/>
        <w:rPr>
          <w:szCs w:val="28"/>
          <w:lang w:val="en-GB"/>
        </w:rPr>
      </w:pPr>
    </w:p>
    <w:p w:rsidR="00D26B4C" w:rsidRPr="0097135A" w:rsidRDefault="00AC4427" w:rsidP="0060207A">
      <w:pPr>
        <w:pStyle w:val="ListParagraph"/>
        <w:numPr>
          <w:ilvl w:val="0"/>
          <w:numId w:val="17"/>
        </w:numPr>
        <w:spacing w:line="360" w:lineRule="auto"/>
        <w:ind w:left="0" w:firstLine="0"/>
        <w:jc w:val="both"/>
        <w:rPr>
          <w:szCs w:val="28"/>
        </w:rPr>
      </w:pPr>
      <w:r>
        <w:rPr>
          <w:szCs w:val="28"/>
          <w:lang w:val="en-GB"/>
        </w:rPr>
        <w:t>In my view, i</w:t>
      </w:r>
      <w:r w:rsidR="00782048" w:rsidRPr="0097135A">
        <w:rPr>
          <w:szCs w:val="28"/>
          <w:lang w:val="en-GB"/>
        </w:rPr>
        <w:t xml:space="preserve">f </w:t>
      </w:r>
      <w:r w:rsidR="00D26B4C" w:rsidRPr="0097135A">
        <w:rPr>
          <w:szCs w:val="28"/>
          <w:lang w:val="en-GB"/>
        </w:rPr>
        <w:t xml:space="preserve">his </w:t>
      </w:r>
      <w:r w:rsidR="009A5A91">
        <w:rPr>
          <w:szCs w:val="28"/>
          <w:lang w:val="en-GB"/>
        </w:rPr>
        <w:t xml:space="preserve">legal aid </w:t>
      </w:r>
      <w:r w:rsidR="00D26B4C" w:rsidRPr="0097135A">
        <w:rPr>
          <w:szCs w:val="28"/>
          <w:lang w:val="en-GB"/>
        </w:rPr>
        <w:t>application was refused or</w:t>
      </w:r>
      <w:r w:rsidR="00782048" w:rsidRPr="0097135A">
        <w:rPr>
          <w:szCs w:val="28"/>
          <w:lang w:val="en-GB"/>
        </w:rPr>
        <w:t xml:space="preserve"> discharged, i</w:t>
      </w:r>
      <w:r w:rsidR="003C2227" w:rsidRPr="0097135A">
        <w:rPr>
          <w:szCs w:val="28"/>
          <w:lang w:val="en-GB"/>
        </w:rPr>
        <w:t xml:space="preserve">t certainly would not be on </w:t>
      </w:r>
      <w:r w:rsidR="000A040F" w:rsidRPr="0097135A">
        <w:rPr>
          <w:szCs w:val="28"/>
          <w:lang w:val="en-GB"/>
        </w:rPr>
        <w:t xml:space="preserve">the ground of </w:t>
      </w:r>
      <w:r w:rsidR="003C2227" w:rsidRPr="0097135A">
        <w:rPr>
          <w:szCs w:val="28"/>
          <w:lang w:val="en-GB"/>
        </w:rPr>
        <w:t xml:space="preserve">means as P </w:t>
      </w:r>
      <w:r w:rsidR="00A8279C">
        <w:rPr>
          <w:szCs w:val="28"/>
          <w:lang w:val="en-GB"/>
        </w:rPr>
        <w:t>told</w:t>
      </w:r>
      <w:r w:rsidR="009A5A91">
        <w:rPr>
          <w:szCs w:val="28"/>
          <w:lang w:val="en-GB"/>
        </w:rPr>
        <w:t xml:space="preserve"> the Court that he had</w:t>
      </w:r>
      <w:r w:rsidR="003C2227" w:rsidRPr="0097135A">
        <w:rPr>
          <w:szCs w:val="28"/>
          <w:lang w:val="en-GB"/>
        </w:rPr>
        <w:t xml:space="preserve"> no money at all and in fact was</w:t>
      </w:r>
      <w:r w:rsidR="002071E8">
        <w:rPr>
          <w:szCs w:val="28"/>
          <w:lang w:val="en-GB"/>
        </w:rPr>
        <w:t xml:space="preserve"> </w:t>
      </w:r>
      <w:r w:rsidR="003C2227" w:rsidRPr="0097135A">
        <w:rPr>
          <w:szCs w:val="28"/>
          <w:lang w:val="en-GB"/>
        </w:rPr>
        <w:t>in debt</w:t>
      </w:r>
      <w:r>
        <w:rPr>
          <w:szCs w:val="28"/>
          <w:lang w:val="en-GB"/>
        </w:rPr>
        <w:t>s</w:t>
      </w:r>
      <w:r w:rsidR="00A8279C">
        <w:rPr>
          <w:szCs w:val="28"/>
          <w:lang w:val="en-GB"/>
        </w:rPr>
        <w:t>. I</w:t>
      </w:r>
      <w:r w:rsidR="003C2227" w:rsidRPr="0097135A">
        <w:rPr>
          <w:szCs w:val="28"/>
          <w:lang w:val="en-GB"/>
        </w:rPr>
        <w:t xml:space="preserve">t is most likely that the </w:t>
      </w:r>
      <w:r w:rsidR="00D26B4C" w:rsidRPr="0097135A">
        <w:rPr>
          <w:szCs w:val="28"/>
          <w:lang w:val="en-GB"/>
        </w:rPr>
        <w:t xml:space="preserve">DLA </w:t>
      </w:r>
      <w:r w:rsidR="003C2227" w:rsidRPr="0097135A">
        <w:rPr>
          <w:szCs w:val="28"/>
          <w:lang w:val="en-GB"/>
        </w:rPr>
        <w:t>did not think</w:t>
      </w:r>
      <w:r w:rsidR="009A5A91">
        <w:rPr>
          <w:szCs w:val="28"/>
          <w:lang w:val="en-GB"/>
        </w:rPr>
        <w:t xml:space="preserve"> P’s case had</w:t>
      </w:r>
      <w:r w:rsidR="000A040F" w:rsidRPr="0097135A">
        <w:rPr>
          <w:szCs w:val="28"/>
          <w:lang w:val="en-GB"/>
        </w:rPr>
        <w:t xml:space="preserve"> any merits at all </w:t>
      </w:r>
      <w:r w:rsidR="008D615D">
        <w:rPr>
          <w:szCs w:val="28"/>
          <w:lang w:val="en-GB"/>
        </w:rPr>
        <w:t>after examining the available evidence</w:t>
      </w:r>
      <w:r w:rsidR="008F564E" w:rsidRPr="0097135A">
        <w:rPr>
          <w:szCs w:val="28"/>
          <w:lang w:val="en-GB"/>
        </w:rPr>
        <w:t>.</w:t>
      </w:r>
      <w:r w:rsidR="003C2227" w:rsidRPr="0097135A">
        <w:rPr>
          <w:szCs w:val="28"/>
          <w:lang w:val="en-GB"/>
        </w:rPr>
        <w:t xml:space="preserve">    </w:t>
      </w:r>
    </w:p>
    <w:p w:rsidR="003C2227" w:rsidRPr="0097135A" w:rsidRDefault="008F564E" w:rsidP="0060207A">
      <w:pPr>
        <w:pStyle w:val="ListParagraph"/>
        <w:spacing w:line="360" w:lineRule="auto"/>
        <w:ind w:left="0"/>
        <w:jc w:val="both"/>
        <w:rPr>
          <w:szCs w:val="28"/>
          <w:lang w:val="en-GB"/>
        </w:rPr>
      </w:pPr>
      <w:r w:rsidRPr="0097135A">
        <w:rPr>
          <w:szCs w:val="28"/>
          <w:lang w:val="en-GB"/>
        </w:rPr>
        <w:t xml:space="preserve"> </w:t>
      </w:r>
    </w:p>
    <w:p w:rsidR="00297003" w:rsidRPr="0097135A" w:rsidRDefault="008D615D" w:rsidP="0060207A">
      <w:pPr>
        <w:pStyle w:val="ListParagraph"/>
        <w:numPr>
          <w:ilvl w:val="0"/>
          <w:numId w:val="17"/>
        </w:numPr>
        <w:spacing w:line="360" w:lineRule="auto"/>
        <w:ind w:left="0" w:firstLine="0"/>
        <w:jc w:val="both"/>
        <w:rPr>
          <w:szCs w:val="28"/>
        </w:rPr>
      </w:pPr>
      <w:r>
        <w:rPr>
          <w:szCs w:val="28"/>
          <w:lang w:val="en-GB"/>
        </w:rPr>
        <w:t>Be that as it may, as was</w:t>
      </w:r>
      <w:r w:rsidR="008F564E" w:rsidRPr="0097135A">
        <w:rPr>
          <w:szCs w:val="28"/>
          <w:lang w:val="en-GB"/>
        </w:rPr>
        <w:t xml:space="preserve"> </w:t>
      </w:r>
      <w:r>
        <w:rPr>
          <w:szCs w:val="28"/>
          <w:lang w:val="en-GB"/>
        </w:rPr>
        <w:t>disclosed by P</w:t>
      </w:r>
      <w:r w:rsidR="008F564E" w:rsidRPr="0097135A">
        <w:rPr>
          <w:szCs w:val="28"/>
          <w:lang w:val="en-GB"/>
        </w:rPr>
        <w:t xml:space="preserve"> during the trial, </w:t>
      </w:r>
      <w:r w:rsidR="003C2227" w:rsidRPr="0097135A">
        <w:rPr>
          <w:szCs w:val="28"/>
          <w:lang w:val="en-GB"/>
        </w:rPr>
        <w:t xml:space="preserve">P did not have to pay any money upfront to </w:t>
      </w:r>
      <w:r w:rsidR="009D1A14" w:rsidRPr="0097135A">
        <w:rPr>
          <w:szCs w:val="28"/>
          <w:lang w:val="en-GB"/>
        </w:rPr>
        <w:t>fund</w:t>
      </w:r>
      <w:r w:rsidR="003C2227" w:rsidRPr="0097135A">
        <w:rPr>
          <w:szCs w:val="28"/>
          <w:lang w:val="en-GB"/>
        </w:rPr>
        <w:t xml:space="preserve"> this </w:t>
      </w:r>
      <w:r w:rsidR="00297003" w:rsidRPr="0097135A">
        <w:rPr>
          <w:szCs w:val="28"/>
          <w:lang w:val="en-GB"/>
        </w:rPr>
        <w:t xml:space="preserve">piece of </w:t>
      </w:r>
      <w:r w:rsidR="003C2227" w:rsidRPr="0097135A">
        <w:rPr>
          <w:szCs w:val="28"/>
          <w:lang w:val="en-GB"/>
        </w:rPr>
        <w:t>litigation</w:t>
      </w:r>
      <w:r w:rsidR="00297003" w:rsidRPr="0097135A">
        <w:rPr>
          <w:szCs w:val="28"/>
          <w:lang w:val="en-GB"/>
        </w:rPr>
        <w:t xml:space="preserve">.  All he had to pay for was for </w:t>
      </w:r>
      <w:r w:rsidR="003C2227" w:rsidRPr="0097135A">
        <w:rPr>
          <w:szCs w:val="28"/>
          <w:lang w:val="en-GB"/>
        </w:rPr>
        <w:t>the negligible cost</w:t>
      </w:r>
      <w:r w:rsidR="00A8279C">
        <w:rPr>
          <w:szCs w:val="28"/>
          <w:lang w:val="en-GB"/>
        </w:rPr>
        <w:t>s</w:t>
      </w:r>
      <w:r w:rsidR="003C2227" w:rsidRPr="0097135A">
        <w:rPr>
          <w:szCs w:val="28"/>
          <w:lang w:val="en-GB"/>
        </w:rPr>
        <w:t xml:space="preserve"> of providing photocopies of several documents and printing a few </w:t>
      </w:r>
      <w:r w:rsidR="001B3ABF">
        <w:rPr>
          <w:szCs w:val="28"/>
          <w:lang w:val="en-GB"/>
        </w:rPr>
        <w:t xml:space="preserve">colour </w:t>
      </w:r>
      <w:r w:rsidR="00FA4AD7" w:rsidRPr="0097135A">
        <w:rPr>
          <w:szCs w:val="28"/>
          <w:lang w:val="en-GB"/>
        </w:rPr>
        <w:t>photographs</w:t>
      </w:r>
      <w:r w:rsidR="008F564E" w:rsidRPr="0097135A">
        <w:rPr>
          <w:szCs w:val="28"/>
          <w:lang w:val="en-GB"/>
        </w:rPr>
        <w:t xml:space="preserve">. </w:t>
      </w:r>
      <w:r w:rsidR="003C2227" w:rsidRPr="0097135A">
        <w:rPr>
          <w:szCs w:val="28"/>
          <w:lang w:val="en-GB"/>
        </w:rPr>
        <w:t xml:space="preserve"> </w:t>
      </w:r>
      <w:r w:rsidR="00297003" w:rsidRPr="0097135A">
        <w:rPr>
          <w:szCs w:val="28"/>
          <w:lang w:val="en-GB"/>
        </w:rPr>
        <w:t>W</w:t>
      </w:r>
      <w:r w:rsidR="003C2227" w:rsidRPr="0097135A">
        <w:rPr>
          <w:szCs w:val="28"/>
          <w:lang w:val="en-GB"/>
        </w:rPr>
        <w:t xml:space="preserve">ith the </w:t>
      </w:r>
      <w:r w:rsidR="009D1A14" w:rsidRPr="0097135A">
        <w:rPr>
          <w:szCs w:val="28"/>
          <w:lang w:val="en-GB"/>
        </w:rPr>
        <w:t xml:space="preserve">financial </w:t>
      </w:r>
      <w:r>
        <w:rPr>
          <w:szCs w:val="28"/>
          <w:lang w:val="en-GB"/>
        </w:rPr>
        <w:t xml:space="preserve">assistance </w:t>
      </w:r>
      <w:r w:rsidR="003C2227" w:rsidRPr="0097135A">
        <w:rPr>
          <w:szCs w:val="28"/>
          <w:lang w:val="en-GB"/>
        </w:rPr>
        <w:t xml:space="preserve">of his solicitors, </w:t>
      </w:r>
      <w:r w:rsidR="00297003" w:rsidRPr="0097135A">
        <w:rPr>
          <w:szCs w:val="28"/>
          <w:lang w:val="en-GB"/>
        </w:rPr>
        <w:t xml:space="preserve">he </w:t>
      </w:r>
      <w:r w:rsidR="003C2227" w:rsidRPr="0097135A">
        <w:rPr>
          <w:szCs w:val="28"/>
          <w:lang w:val="en-GB"/>
        </w:rPr>
        <w:t>went through the whole trial.  It was his soli</w:t>
      </w:r>
      <w:r w:rsidR="009D1A14" w:rsidRPr="0097135A">
        <w:rPr>
          <w:szCs w:val="28"/>
          <w:lang w:val="en-GB"/>
        </w:rPr>
        <w:t xml:space="preserve">citors who had paid for his </w:t>
      </w:r>
      <w:r w:rsidR="003C2227" w:rsidRPr="0097135A">
        <w:rPr>
          <w:szCs w:val="28"/>
          <w:lang w:val="en-GB"/>
        </w:rPr>
        <w:t>medical expert and counsel</w:t>
      </w:r>
      <w:r w:rsidR="009D1A14" w:rsidRPr="0097135A">
        <w:rPr>
          <w:szCs w:val="28"/>
          <w:lang w:val="en-GB"/>
        </w:rPr>
        <w:t>’s</w:t>
      </w:r>
      <w:r w:rsidR="003C2227" w:rsidRPr="0097135A">
        <w:rPr>
          <w:szCs w:val="28"/>
          <w:lang w:val="en-GB"/>
        </w:rPr>
        <w:t xml:space="preserve"> fees.  In other words, he has no stake in this</w:t>
      </w:r>
      <w:r w:rsidR="00297003" w:rsidRPr="0097135A">
        <w:rPr>
          <w:szCs w:val="28"/>
          <w:lang w:val="en-GB"/>
        </w:rPr>
        <w:t xml:space="preserve"> piece of</w:t>
      </w:r>
      <w:r w:rsidR="003C2227" w:rsidRPr="0097135A">
        <w:rPr>
          <w:szCs w:val="28"/>
          <w:lang w:val="en-GB"/>
        </w:rPr>
        <w:t xml:space="preserve"> litigation at all.  All he had to do was to turn up to Court and state his case, no matter h</w:t>
      </w:r>
      <w:r w:rsidR="001E24A2">
        <w:rPr>
          <w:szCs w:val="28"/>
          <w:lang w:val="en-GB"/>
        </w:rPr>
        <w:t xml:space="preserve">ow far-fetched and how hopeless </w:t>
      </w:r>
      <w:r w:rsidR="003C2227" w:rsidRPr="0097135A">
        <w:rPr>
          <w:szCs w:val="28"/>
          <w:lang w:val="en-GB"/>
        </w:rPr>
        <w:t xml:space="preserve">his case was.  </w:t>
      </w:r>
      <w:r w:rsidR="00AC4427">
        <w:rPr>
          <w:szCs w:val="28"/>
          <w:lang w:val="en-GB"/>
        </w:rPr>
        <w:t>He told the Court that</w:t>
      </w:r>
      <w:r w:rsidR="00297003" w:rsidRPr="0097135A">
        <w:rPr>
          <w:szCs w:val="28"/>
          <w:lang w:val="en-GB"/>
        </w:rPr>
        <w:t xml:space="preserve"> if h</w:t>
      </w:r>
      <w:r w:rsidR="00AC4427">
        <w:rPr>
          <w:szCs w:val="28"/>
          <w:lang w:val="en-GB"/>
        </w:rPr>
        <w:t xml:space="preserve">e were to lose </w:t>
      </w:r>
      <w:r w:rsidR="00AC4427">
        <w:rPr>
          <w:szCs w:val="28"/>
          <w:lang w:val="en-GB"/>
        </w:rPr>
        <w:lastRenderedPageBreak/>
        <w:t>the case, he would</w:t>
      </w:r>
      <w:r w:rsidR="00297003" w:rsidRPr="0097135A">
        <w:rPr>
          <w:szCs w:val="28"/>
          <w:lang w:val="en-GB"/>
        </w:rPr>
        <w:t xml:space="preserve"> repay his solic</w:t>
      </w:r>
      <w:r w:rsidR="00AC4427">
        <w:rPr>
          <w:szCs w:val="28"/>
          <w:lang w:val="en-GB"/>
        </w:rPr>
        <w:t>itors and Ds by instalments with his few part-time food delivery jobs</w:t>
      </w:r>
      <w:r w:rsidR="00297003" w:rsidRPr="0097135A">
        <w:rPr>
          <w:szCs w:val="28"/>
          <w:lang w:val="en-GB"/>
        </w:rPr>
        <w:t xml:space="preserve">.  As to how he could do so with his </w:t>
      </w:r>
      <w:r w:rsidR="00353DF6">
        <w:rPr>
          <w:szCs w:val="28"/>
          <w:lang w:val="en-GB"/>
        </w:rPr>
        <w:t xml:space="preserve">very </w:t>
      </w:r>
      <w:r w:rsidR="00297003" w:rsidRPr="0097135A">
        <w:rPr>
          <w:szCs w:val="28"/>
          <w:lang w:val="en-GB"/>
        </w:rPr>
        <w:t>modest income</w:t>
      </w:r>
      <w:r w:rsidR="00A8279C">
        <w:rPr>
          <w:szCs w:val="28"/>
          <w:lang w:val="en-GB"/>
        </w:rPr>
        <w:t xml:space="preserve"> and heavy family responsibilities</w:t>
      </w:r>
      <w:r w:rsidR="00297003" w:rsidRPr="0097135A">
        <w:rPr>
          <w:szCs w:val="28"/>
          <w:lang w:val="en-GB"/>
        </w:rPr>
        <w:t>,</w:t>
      </w:r>
      <w:r w:rsidR="000610EB" w:rsidRPr="0097135A">
        <w:rPr>
          <w:szCs w:val="28"/>
          <w:lang w:val="en-GB"/>
        </w:rPr>
        <w:t xml:space="preserve"> </w:t>
      </w:r>
      <w:r w:rsidR="00AC4427">
        <w:rPr>
          <w:szCs w:val="28"/>
          <w:lang w:val="en-GB"/>
        </w:rPr>
        <w:t>I find it</w:t>
      </w:r>
      <w:r w:rsidR="000610EB" w:rsidRPr="0097135A">
        <w:rPr>
          <w:szCs w:val="28"/>
          <w:lang w:val="en-GB"/>
        </w:rPr>
        <w:t xml:space="preserve"> difficult to fathom</w:t>
      </w:r>
      <w:r w:rsidR="00297003" w:rsidRPr="0097135A">
        <w:rPr>
          <w:szCs w:val="28"/>
          <w:lang w:val="en-GB"/>
        </w:rPr>
        <w:t>.</w:t>
      </w:r>
      <w:r w:rsidR="00353DF6">
        <w:rPr>
          <w:szCs w:val="28"/>
          <w:lang w:val="en-GB"/>
        </w:rPr>
        <w:t xml:space="preserve"> </w:t>
      </w:r>
      <w:r>
        <w:rPr>
          <w:szCs w:val="28"/>
          <w:lang w:val="en-GB"/>
        </w:rPr>
        <w:t xml:space="preserve"> </w:t>
      </w:r>
      <w:r w:rsidR="00353DF6">
        <w:rPr>
          <w:szCs w:val="28"/>
          <w:lang w:val="en-GB"/>
        </w:rPr>
        <w:t xml:space="preserve">It is obvious to me that Ds will never able to recover their costs of the proceedings, including the </w:t>
      </w:r>
      <w:r>
        <w:rPr>
          <w:szCs w:val="28"/>
          <w:lang w:val="en-GB"/>
        </w:rPr>
        <w:t xml:space="preserve">costs of the </w:t>
      </w:r>
      <w:r w:rsidR="00353DF6">
        <w:rPr>
          <w:szCs w:val="28"/>
          <w:lang w:val="en-GB"/>
        </w:rPr>
        <w:t>trial, from P.</w:t>
      </w:r>
    </w:p>
    <w:p w:rsidR="00D26B4C" w:rsidRPr="0097135A" w:rsidRDefault="00D26B4C" w:rsidP="0060207A">
      <w:pPr>
        <w:pStyle w:val="ListParagraph"/>
        <w:spacing w:line="360" w:lineRule="auto"/>
        <w:rPr>
          <w:szCs w:val="28"/>
        </w:rPr>
      </w:pPr>
    </w:p>
    <w:p w:rsidR="00D26B4C" w:rsidRPr="0097135A" w:rsidRDefault="00192299" w:rsidP="0060207A">
      <w:pPr>
        <w:pStyle w:val="ListParagraph"/>
        <w:spacing w:line="360" w:lineRule="auto"/>
        <w:ind w:left="0"/>
        <w:jc w:val="both"/>
        <w:rPr>
          <w:i/>
          <w:szCs w:val="28"/>
        </w:rPr>
      </w:pPr>
      <w:r w:rsidRPr="0097135A">
        <w:rPr>
          <w:i/>
          <w:szCs w:val="28"/>
        </w:rPr>
        <w:t>Any reasonable cause of action in this case?</w:t>
      </w:r>
      <w:r w:rsidR="00D26B4C" w:rsidRPr="0097135A">
        <w:rPr>
          <w:i/>
          <w:szCs w:val="28"/>
        </w:rPr>
        <w:t xml:space="preserve"> </w:t>
      </w:r>
    </w:p>
    <w:p w:rsidR="003C2227" w:rsidRPr="0097135A" w:rsidRDefault="00297003" w:rsidP="0060207A">
      <w:pPr>
        <w:pStyle w:val="ListParagraph"/>
        <w:spacing w:line="360" w:lineRule="auto"/>
        <w:ind w:left="0"/>
        <w:jc w:val="both"/>
        <w:rPr>
          <w:szCs w:val="28"/>
          <w:lang w:val="en-GB"/>
        </w:rPr>
      </w:pPr>
      <w:r w:rsidRPr="0097135A">
        <w:rPr>
          <w:szCs w:val="28"/>
          <w:lang w:val="en-GB"/>
        </w:rPr>
        <w:t xml:space="preserve">  </w:t>
      </w:r>
      <w:r w:rsidR="003C2227" w:rsidRPr="0097135A">
        <w:rPr>
          <w:szCs w:val="28"/>
          <w:lang w:val="en-GB"/>
        </w:rPr>
        <w:t xml:space="preserve">   </w:t>
      </w:r>
    </w:p>
    <w:p w:rsidR="00320FFD" w:rsidRPr="0097135A" w:rsidRDefault="000610EB" w:rsidP="0060207A">
      <w:pPr>
        <w:pStyle w:val="ListParagraph"/>
        <w:numPr>
          <w:ilvl w:val="0"/>
          <w:numId w:val="17"/>
        </w:numPr>
        <w:spacing w:line="360" w:lineRule="auto"/>
        <w:ind w:left="0" w:firstLine="0"/>
        <w:jc w:val="both"/>
        <w:rPr>
          <w:szCs w:val="28"/>
        </w:rPr>
      </w:pPr>
      <w:r w:rsidRPr="0097135A">
        <w:rPr>
          <w:szCs w:val="28"/>
          <w:lang w:val="en-GB"/>
        </w:rPr>
        <w:t>In t</w:t>
      </w:r>
      <w:r w:rsidR="00A1783C" w:rsidRPr="0097135A">
        <w:rPr>
          <w:szCs w:val="28"/>
          <w:lang w:val="en-GB"/>
        </w:rPr>
        <w:t>he leading case</w:t>
      </w:r>
      <w:r w:rsidRPr="0097135A">
        <w:rPr>
          <w:szCs w:val="28"/>
          <w:lang w:val="en-GB"/>
        </w:rPr>
        <w:t xml:space="preserve"> of</w:t>
      </w:r>
      <w:r w:rsidR="00A1783C" w:rsidRPr="0097135A">
        <w:rPr>
          <w:szCs w:val="28"/>
          <w:lang w:val="en-GB"/>
        </w:rPr>
        <w:t xml:space="preserve"> </w:t>
      </w:r>
      <w:r w:rsidR="00A1783C" w:rsidRPr="0097135A">
        <w:rPr>
          <w:i/>
          <w:szCs w:val="28"/>
          <w:lang w:val="en-GB"/>
        </w:rPr>
        <w:t>Winnie Lo v HKSAR</w:t>
      </w:r>
      <w:r w:rsidRPr="0097135A">
        <w:rPr>
          <w:i/>
          <w:szCs w:val="28"/>
          <w:lang w:val="en-GB"/>
        </w:rPr>
        <w:t xml:space="preserve"> </w:t>
      </w:r>
      <w:r w:rsidRPr="0097135A">
        <w:rPr>
          <w:szCs w:val="28"/>
        </w:rPr>
        <w:t>(2012) 15</w:t>
      </w:r>
      <w:r w:rsidR="00A8279C">
        <w:rPr>
          <w:szCs w:val="28"/>
        </w:rPr>
        <w:t xml:space="preserve"> </w:t>
      </w:r>
      <w:r w:rsidRPr="0097135A">
        <w:rPr>
          <w:szCs w:val="28"/>
        </w:rPr>
        <w:t>HKCFAR 16</w:t>
      </w:r>
      <w:r w:rsidR="00A1783C" w:rsidRPr="0097135A">
        <w:rPr>
          <w:szCs w:val="28"/>
          <w:lang w:val="en-GB"/>
        </w:rPr>
        <w:t xml:space="preserve">, </w:t>
      </w:r>
      <w:r w:rsidRPr="0097135A">
        <w:rPr>
          <w:szCs w:val="28"/>
          <w:lang w:val="en-GB"/>
        </w:rPr>
        <w:t>which deals with</w:t>
      </w:r>
      <w:r w:rsidR="00A1783C" w:rsidRPr="0097135A">
        <w:rPr>
          <w:szCs w:val="28"/>
          <w:lang w:val="en-GB"/>
        </w:rPr>
        <w:t xml:space="preserve"> </w:t>
      </w:r>
      <w:r w:rsidRPr="0097135A">
        <w:rPr>
          <w:szCs w:val="28"/>
          <w:lang w:val="en-GB"/>
        </w:rPr>
        <w:t xml:space="preserve">the common law offence of maintenance and </w:t>
      </w:r>
      <w:proofErr w:type="spellStart"/>
      <w:r w:rsidRPr="0097135A">
        <w:rPr>
          <w:szCs w:val="28"/>
          <w:lang w:val="en-GB"/>
        </w:rPr>
        <w:t>cha</w:t>
      </w:r>
      <w:r w:rsidR="00D26B4C" w:rsidRPr="0097135A">
        <w:rPr>
          <w:szCs w:val="28"/>
          <w:lang w:val="en-GB"/>
        </w:rPr>
        <w:t>mperty</w:t>
      </w:r>
      <w:proofErr w:type="spellEnd"/>
      <w:r w:rsidR="00D26B4C" w:rsidRPr="0097135A">
        <w:rPr>
          <w:szCs w:val="28"/>
          <w:lang w:val="en-GB"/>
        </w:rPr>
        <w:t xml:space="preserve">, the Court of </w:t>
      </w:r>
      <w:r w:rsidR="00C27DCA" w:rsidRPr="0097135A">
        <w:rPr>
          <w:szCs w:val="28"/>
          <w:lang w:val="en-GB"/>
        </w:rPr>
        <w:t>F</w:t>
      </w:r>
      <w:r w:rsidR="00D26B4C" w:rsidRPr="0097135A">
        <w:rPr>
          <w:szCs w:val="28"/>
          <w:lang w:val="en-GB"/>
        </w:rPr>
        <w:t xml:space="preserve">inal </w:t>
      </w:r>
      <w:r w:rsidR="00C27DCA" w:rsidRPr="0097135A">
        <w:rPr>
          <w:szCs w:val="28"/>
          <w:lang w:val="en-GB"/>
        </w:rPr>
        <w:t>A</w:t>
      </w:r>
      <w:r w:rsidR="00D26B4C" w:rsidRPr="0097135A">
        <w:rPr>
          <w:szCs w:val="28"/>
          <w:lang w:val="en-GB"/>
        </w:rPr>
        <w:t>ppeal</w:t>
      </w:r>
      <w:r w:rsidR="00A8279C">
        <w:rPr>
          <w:szCs w:val="28"/>
          <w:lang w:val="en-GB"/>
        </w:rPr>
        <w:t xml:space="preserve"> (“CFA”)</w:t>
      </w:r>
      <w:r w:rsidR="00D26B4C" w:rsidRPr="0097135A">
        <w:rPr>
          <w:szCs w:val="28"/>
          <w:lang w:val="en-GB"/>
        </w:rPr>
        <w:t xml:space="preserve"> h</w:t>
      </w:r>
      <w:r w:rsidR="00C27DCA" w:rsidRPr="0097135A">
        <w:rPr>
          <w:szCs w:val="28"/>
          <w:lang w:val="en-GB"/>
        </w:rPr>
        <w:t>a</w:t>
      </w:r>
      <w:r w:rsidR="00D26B4C" w:rsidRPr="0097135A">
        <w:rPr>
          <w:szCs w:val="28"/>
          <w:lang w:val="en-GB"/>
        </w:rPr>
        <w:t>s made it clear that</w:t>
      </w:r>
      <w:r w:rsidR="00C27DCA" w:rsidRPr="0097135A">
        <w:rPr>
          <w:szCs w:val="28"/>
          <w:lang w:val="en-GB"/>
        </w:rPr>
        <w:t xml:space="preserve"> </w:t>
      </w:r>
      <w:r w:rsidR="00A8279C">
        <w:rPr>
          <w:szCs w:val="28"/>
          <w:lang w:val="en-GB"/>
        </w:rPr>
        <w:t>“</w:t>
      </w:r>
      <w:r w:rsidR="00C27DCA" w:rsidRPr="0097135A">
        <w:rPr>
          <w:szCs w:val="28"/>
          <w:lang w:val="en-GB"/>
        </w:rPr>
        <w:t xml:space="preserve">it is not maintenance or </w:t>
      </w:r>
      <w:proofErr w:type="spellStart"/>
      <w:r w:rsidR="00C27DCA" w:rsidRPr="0097135A">
        <w:rPr>
          <w:szCs w:val="28"/>
          <w:lang w:val="en-GB"/>
        </w:rPr>
        <w:t>champerty</w:t>
      </w:r>
      <w:proofErr w:type="spellEnd"/>
      <w:r w:rsidR="00C27DCA" w:rsidRPr="0097135A">
        <w:rPr>
          <w:szCs w:val="28"/>
          <w:lang w:val="en-GB"/>
        </w:rPr>
        <w:t xml:space="preserve"> for a solicitor to agree to act in litigation without charge.  Nor is it unlawful for the solicitor to agree to act for less than his ordinary charges or on terms that he will merely be reimbursed his </w:t>
      </w:r>
      <w:r w:rsidR="00AD1A14" w:rsidRPr="0097135A">
        <w:rPr>
          <w:szCs w:val="28"/>
          <w:lang w:val="en-GB"/>
        </w:rPr>
        <w:t>disbursements</w:t>
      </w:r>
      <w:r w:rsidR="00A8279C">
        <w:rPr>
          <w:szCs w:val="28"/>
          <w:lang w:val="en-GB"/>
        </w:rPr>
        <w:t>”</w:t>
      </w:r>
      <w:r w:rsidR="00C1334E">
        <w:rPr>
          <w:szCs w:val="28"/>
          <w:lang w:val="en-GB"/>
        </w:rPr>
        <w:t>: see §§106-107 at p</w:t>
      </w:r>
      <w:r w:rsidR="00320FFD" w:rsidRPr="0097135A">
        <w:rPr>
          <w:szCs w:val="28"/>
          <w:lang w:val="en-GB"/>
        </w:rPr>
        <w:t>53.</w:t>
      </w:r>
    </w:p>
    <w:p w:rsidR="00A1783C" w:rsidRPr="0097135A" w:rsidRDefault="00C27DCA" w:rsidP="0060207A">
      <w:pPr>
        <w:pStyle w:val="ListParagraph"/>
        <w:spacing w:line="360" w:lineRule="auto"/>
        <w:ind w:left="0"/>
        <w:jc w:val="both"/>
        <w:rPr>
          <w:szCs w:val="28"/>
        </w:rPr>
      </w:pPr>
      <w:r w:rsidRPr="0097135A">
        <w:rPr>
          <w:szCs w:val="28"/>
          <w:lang w:val="en-GB"/>
        </w:rPr>
        <w:t xml:space="preserve">  </w:t>
      </w:r>
      <w:r w:rsidR="00D26B4C" w:rsidRPr="0097135A">
        <w:rPr>
          <w:szCs w:val="28"/>
          <w:lang w:val="en-GB"/>
        </w:rPr>
        <w:t xml:space="preserve"> </w:t>
      </w:r>
    </w:p>
    <w:p w:rsidR="00320FFD" w:rsidRDefault="00320FFD" w:rsidP="0060207A">
      <w:pPr>
        <w:pStyle w:val="ListParagraph"/>
        <w:numPr>
          <w:ilvl w:val="0"/>
          <w:numId w:val="17"/>
        </w:numPr>
        <w:spacing w:line="360" w:lineRule="auto"/>
        <w:ind w:left="0" w:firstLine="0"/>
        <w:jc w:val="both"/>
        <w:rPr>
          <w:szCs w:val="28"/>
        </w:rPr>
      </w:pPr>
      <w:r w:rsidRPr="0097135A">
        <w:rPr>
          <w:szCs w:val="28"/>
        </w:rPr>
        <w:t xml:space="preserve">Indeed, Lord Russell of </w:t>
      </w:r>
      <w:proofErr w:type="spellStart"/>
      <w:r w:rsidRPr="0097135A">
        <w:rPr>
          <w:szCs w:val="28"/>
        </w:rPr>
        <w:t>Killowen</w:t>
      </w:r>
      <w:proofErr w:type="spellEnd"/>
      <w:r w:rsidRPr="0097135A">
        <w:rPr>
          <w:szCs w:val="28"/>
        </w:rPr>
        <w:t xml:space="preserve"> LCJ in </w:t>
      </w:r>
      <w:r w:rsidRPr="0097135A">
        <w:rPr>
          <w:i/>
          <w:szCs w:val="28"/>
        </w:rPr>
        <w:t>Ladd v London Road Car Co</w:t>
      </w:r>
      <w:r w:rsidRPr="0097135A">
        <w:rPr>
          <w:szCs w:val="28"/>
        </w:rPr>
        <w:t xml:space="preserve"> [1900] LT 80 considered “laudable” solicitors who accepted </w:t>
      </w:r>
      <w:r w:rsidRPr="0097135A">
        <w:rPr>
          <w:i/>
          <w:szCs w:val="28"/>
        </w:rPr>
        <w:t xml:space="preserve">bona fide </w:t>
      </w:r>
      <w:r w:rsidRPr="0097135A">
        <w:rPr>
          <w:szCs w:val="28"/>
        </w:rPr>
        <w:t>cases taking the chance whether they would ultimately be paid:</w:t>
      </w:r>
    </w:p>
    <w:p w:rsidR="004B1A8B" w:rsidRDefault="004B1A8B" w:rsidP="0060207A">
      <w:pPr>
        <w:pStyle w:val="ListParagraph"/>
        <w:spacing w:line="360" w:lineRule="auto"/>
        <w:ind w:left="0"/>
        <w:jc w:val="both"/>
        <w:rPr>
          <w:szCs w:val="28"/>
        </w:rPr>
      </w:pPr>
      <w:r>
        <w:rPr>
          <w:szCs w:val="28"/>
        </w:rPr>
        <w:tab/>
      </w:r>
    </w:p>
    <w:p w:rsidR="004B1A8B" w:rsidRPr="00C70491" w:rsidRDefault="004B1A8B" w:rsidP="00A838CE">
      <w:pPr>
        <w:pStyle w:val="ListParagraph"/>
        <w:ind w:left="1440" w:right="746"/>
        <w:jc w:val="both"/>
        <w:rPr>
          <w:sz w:val="24"/>
          <w:szCs w:val="24"/>
        </w:rPr>
      </w:pPr>
      <w:r>
        <w:rPr>
          <w:szCs w:val="28"/>
        </w:rPr>
        <w:tab/>
      </w:r>
      <w:r w:rsidR="000006FC">
        <w:rPr>
          <w:szCs w:val="28"/>
        </w:rPr>
        <w:t>“</w:t>
      </w:r>
      <w:r w:rsidRPr="00C70491">
        <w:rPr>
          <w:sz w:val="24"/>
          <w:szCs w:val="24"/>
        </w:rPr>
        <w:t xml:space="preserve">In reference to the subject of speculative actions generally, I think it right to say, on the part of the profession and the class of persons who were litigants in such cases, that it was perfectly consistent with the highest </w:t>
      </w:r>
      <w:proofErr w:type="spellStart"/>
      <w:r w:rsidRPr="00C70491">
        <w:rPr>
          <w:sz w:val="24"/>
          <w:szCs w:val="24"/>
        </w:rPr>
        <w:t>honour</w:t>
      </w:r>
      <w:proofErr w:type="spellEnd"/>
      <w:r w:rsidRPr="00C70491">
        <w:rPr>
          <w:sz w:val="24"/>
          <w:szCs w:val="24"/>
        </w:rPr>
        <w:t xml:space="preserve"> to take up a speculative action in this sense – </w:t>
      </w:r>
      <w:proofErr w:type="spellStart"/>
      <w:r w:rsidRPr="004211C5">
        <w:rPr>
          <w:i/>
          <w:sz w:val="24"/>
          <w:szCs w:val="24"/>
        </w:rPr>
        <w:t>viz</w:t>
      </w:r>
      <w:proofErr w:type="spellEnd"/>
      <w:r w:rsidRPr="00C70491">
        <w:rPr>
          <w:sz w:val="24"/>
          <w:szCs w:val="24"/>
        </w:rPr>
        <w:t xml:space="preserve">, that if a solicitor heard of an injury to a client and honestly took pains to inform himself whether there was a </w:t>
      </w:r>
      <w:r w:rsidRPr="004211C5">
        <w:rPr>
          <w:i/>
          <w:sz w:val="24"/>
          <w:szCs w:val="24"/>
        </w:rPr>
        <w:t>bona fide</w:t>
      </w:r>
      <w:r w:rsidRPr="00C70491">
        <w:rPr>
          <w:sz w:val="24"/>
          <w:szCs w:val="24"/>
        </w:rPr>
        <w:t xml:space="preserve"> cause of action, it was consistent with the </w:t>
      </w:r>
      <w:proofErr w:type="spellStart"/>
      <w:r w:rsidRPr="00C70491">
        <w:rPr>
          <w:sz w:val="24"/>
          <w:szCs w:val="24"/>
        </w:rPr>
        <w:t>honour</w:t>
      </w:r>
      <w:proofErr w:type="spellEnd"/>
      <w:r w:rsidRPr="00C70491">
        <w:rPr>
          <w:sz w:val="24"/>
          <w:szCs w:val="24"/>
        </w:rPr>
        <w:t xml:space="preserve"> of the profession that the solicitor should take up the action. It would be an evil thing if there were no solicitors to take up such cases, because there was in this country no machinery by which the wrongs of the humbler classes could be vindicated. Law was an </w:t>
      </w:r>
      <w:r w:rsidR="000006FC" w:rsidRPr="00C70491">
        <w:rPr>
          <w:sz w:val="24"/>
          <w:szCs w:val="24"/>
        </w:rPr>
        <w:t>expensive</w:t>
      </w:r>
      <w:r w:rsidR="000006FC">
        <w:rPr>
          <w:sz w:val="24"/>
          <w:szCs w:val="24"/>
        </w:rPr>
        <w:t xml:space="preserve"> luxury, and justice would v</w:t>
      </w:r>
      <w:r w:rsidRPr="00C70491">
        <w:rPr>
          <w:sz w:val="24"/>
          <w:szCs w:val="24"/>
        </w:rPr>
        <w:t xml:space="preserve">ery often not be done if there were no professional men to take up their cases and take the chance of ultimate payment; </w:t>
      </w:r>
      <w:r w:rsidRPr="002216AE">
        <w:rPr>
          <w:i/>
          <w:sz w:val="24"/>
          <w:szCs w:val="24"/>
        </w:rPr>
        <w:t xml:space="preserve">but this was on the supposition </w:t>
      </w:r>
      <w:r w:rsidRPr="002216AE">
        <w:rPr>
          <w:i/>
          <w:sz w:val="24"/>
          <w:szCs w:val="24"/>
        </w:rPr>
        <w:lastRenderedPageBreak/>
        <w:t>that the solicitor had honestly satisfied himself by careful inquiry that an honest case existed</w:t>
      </w:r>
      <w:r w:rsidRPr="00C70491">
        <w:rPr>
          <w:sz w:val="24"/>
          <w:szCs w:val="24"/>
        </w:rPr>
        <w:t>.</w:t>
      </w:r>
      <w:r w:rsidR="000006FC">
        <w:rPr>
          <w:sz w:val="24"/>
          <w:szCs w:val="24"/>
        </w:rPr>
        <w:t>”</w:t>
      </w:r>
      <w:r w:rsidR="002216AE">
        <w:rPr>
          <w:sz w:val="24"/>
          <w:szCs w:val="24"/>
        </w:rPr>
        <w:t xml:space="preserve"> [emphasis added]</w:t>
      </w:r>
    </w:p>
    <w:p w:rsidR="00A1783C" w:rsidRPr="004B1A8B" w:rsidRDefault="00A1783C" w:rsidP="004B1A8B">
      <w:pPr>
        <w:spacing w:line="360" w:lineRule="auto"/>
        <w:jc w:val="both"/>
        <w:rPr>
          <w:b/>
          <w:szCs w:val="28"/>
        </w:rPr>
      </w:pPr>
    </w:p>
    <w:p w:rsidR="00D65618" w:rsidRPr="0097135A" w:rsidRDefault="00D65618" w:rsidP="0097135A">
      <w:pPr>
        <w:pStyle w:val="ListParagraph"/>
        <w:numPr>
          <w:ilvl w:val="0"/>
          <w:numId w:val="17"/>
        </w:numPr>
        <w:spacing w:line="360" w:lineRule="auto"/>
        <w:ind w:left="0" w:firstLine="0"/>
        <w:jc w:val="both"/>
        <w:rPr>
          <w:szCs w:val="28"/>
        </w:rPr>
      </w:pPr>
      <w:r w:rsidRPr="0097135A">
        <w:rPr>
          <w:szCs w:val="28"/>
          <w:lang w:val="en-GB"/>
        </w:rPr>
        <w:t xml:space="preserve">The CFA also </w:t>
      </w:r>
      <w:r w:rsidR="00A84932" w:rsidRPr="0097135A">
        <w:rPr>
          <w:szCs w:val="28"/>
          <w:lang w:val="en-GB"/>
        </w:rPr>
        <w:t>cited</w:t>
      </w:r>
      <w:r w:rsidRPr="0097135A">
        <w:rPr>
          <w:szCs w:val="28"/>
          <w:lang w:val="en-GB"/>
        </w:rPr>
        <w:t xml:space="preserve"> the Australian High Court</w:t>
      </w:r>
      <w:r w:rsidR="00A8279C">
        <w:rPr>
          <w:szCs w:val="28"/>
          <w:lang w:val="en-GB"/>
        </w:rPr>
        <w:t>’s case</w:t>
      </w:r>
      <w:r w:rsidRPr="0097135A">
        <w:rPr>
          <w:szCs w:val="28"/>
          <w:lang w:val="en-GB"/>
        </w:rPr>
        <w:t xml:space="preserve"> in </w:t>
      </w:r>
      <w:r w:rsidR="00A1783C" w:rsidRPr="0097135A">
        <w:rPr>
          <w:i/>
          <w:szCs w:val="28"/>
          <w:lang w:val="en-GB"/>
        </w:rPr>
        <w:t>Clyne v</w:t>
      </w:r>
      <w:r w:rsidR="00320FFD" w:rsidRPr="0097135A">
        <w:rPr>
          <w:i/>
          <w:szCs w:val="28"/>
          <w:lang w:val="en-GB"/>
        </w:rPr>
        <w:t xml:space="preserve"> New South Wales Bar Association </w:t>
      </w:r>
      <w:r w:rsidR="00320FFD" w:rsidRPr="0097135A">
        <w:rPr>
          <w:szCs w:val="28"/>
        </w:rPr>
        <w:t>(1960) 104 CLR 186</w:t>
      </w:r>
      <w:r w:rsidRPr="0097135A">
        <w:rPr>
          <w:szCs w:val="28"/>
        </w:rPr>
        <w:t xml:space="preserve"> </w:t>
      </w:r>
      <w:r w:rsidR="00A84932" w:rsidRPr="0097135A">
        <w:rPr>
          <w:szCs w:val="28"/>
        </w:rPr>
        <w:t xml:space="preserve">where it was </w:t>
      </w:r>
      <w:r w:rsidRPr="0097135A">
        <w:rPr>
          <w:szCs w:val="28"/>
        </w:rPr>
        <w:t>held</w:t>
      </w:r>
      <w:r w:rsidR="00A84932" w:rsidRPr="0097135A">
        <w:rPr>
          <w:szCs w:val="28"/>
        </w:rPr>
        <w:t xml:space="preserve"> that</w:t>
      </w:r>
      <w:r w:rsidRPr="0097135A">
        <w:rPr>
          <w:szCs w:val="28"/>
        </w:rPr>
        <w:t xml:space="preserve"> </w:t>
      </w:r>
      <w:r w:rsidR="00A8279C">
        <w:rPr>
          <w:szCs w:val="28"/>
        </w:rPr>
        <w:t>“</w:t>
      </w:r>
      <w:r w:rsidRPr="0097135A">
        <w:rPr>
          <w:szCs w:val="28"/>
        </w:rPr>
        <w:t xml:space="preserve">this applies equally to cases where the solicitor takes on the burden of paying the client’s disbursements in the hope of recovering the costs and disbursements from the other side, </w:t>
      </w:r>
      <w:r w:rsidRPr="0097135A">
        <w:rPr>
          <w:i/>
          <w:szCs w:val="28"/>
        </w:rPr>
        <w:t xml:space="preserve">subject to the cause of action or </w:t>
      </w:r>
      <w:proofErr w:type="spellStart"/>
      <w:r w:rsidRPr="0097135A">
        <w:rPr>
          <w:i/>
          <w:szCs w:val="28"/>
        </w:rPr>
        <w:t>defence</w:t>
      </w:r>
      <w:proofErr w:type="spellEnd"/>
      <w:r w:rsidRPr="0097135A">
        <w:rPr>
          <w:i/>
          <w:szCs w:val="28"/>
        </w:rPr>
        <w:t xml:space="preserve"> being reasonable </w:t>
      </w:r>
      <w:r w:rsidRPr="0097135A">
        <w:rPr>
          <w:szCs w:val="28"/>
        </w:rPr>
        <w:t xml:space="preserve">and the absence of </w:t>
      </w:r>
      <w:proofErr w:type="spellStart"/>
      <w:r w:rsidRPr="0097135A">
        <w:rPr>
          <w:szCs w:val="28"/>
        </w:rPr>
        <w:t>champerty</w:t>
      </w:r>
      <w:proofErr w:type="spellEnd"/>
      <w:r w:rsidR="00013744">
        <w:rPr>
          <w:szCs w:val="28"/>
        </w:rPr>
        <w:t>.</w:t>
      </w:r>
      <w:r w:rsidR="00A8279C">
        <w:rPr>
          <w:szCs w:val="28"/>
        </w:rPr>
        <w:t>”</w:t>
      </w:r>
      <w:r w:rsidR="00EF6832">
        <w:rPr>
          <w:szCs w:val="28"/>
        </w:rPr>
        <w:t xml:space="preserve"> [</w:t>
      </w:r>
      <w:r w:rsidRPr="0097135A">
        <w:rPr>
          <w:szCs w:val="28"/>
        </w:rPr>
        <w:t>emphasis adde</w:t>
      </w:r>
      <w:r w:rsidR="00A84932" w:rsidRPr="0097135A">
        <w:rPr>
          <w:szCs w:val="28"/>
        </w:rPr>
        <w:t>d</w:t>
      </w:r>
      <w:r w:rsidR="00EF6832">
        <w:rPr>
          <w:szCs w:val="28"/>
        </w:rPr>
        <w:t>]</w:t>
      </w:r>
    </w:p>
    <w:p w:rsidR="00D65618" w:rsidRPr="0097135A" w:rsidRDefault="00D65618" w:rsidP="0097135A">
      <w:pPr>
        <w:pStyle w:val="ListParagraph"/>
        <w:spacing w:line="360" w:lineRule="auto"/>
        <w:ind w:left="0"/>
        <w:jc w:val="both"/>
        <w:rPr>
          <w:szCs w:val="28"/>
        </w:rPr>
      </w:pPr>
    </w:p>
    <w:p w:rsidR="00D65618" w:rsidRPr="0097135A" w:rsidRDefault="00D65618" w:rsidP="0097135A">
      <w:pPr>
        <w:pStyle w:val="ListParagraph"/>
        <w:numPr>
          <w:ilvl w:val="0"/>
          <w:numId w:val="17"/>
        </w:numPr>
        <w:spacing w:line="360" w:lineRule="auto"/>
        <w:ind w:left="0" w:firstLine="0"/>
        <w:jc w:val="both"/>
        <w:rPr>
          <w:szCs w:val="28"/>
        </w:rPr>
      </w:pPr>
      <w:r w:rsidRPr="0097135A">
        <w:rPr>
          <w:szCs w:val="28"/>
        </w:rPr>
        <w:t xml:space="preserve">The CFA at §109 cited the </w:t>
      </w:r>
      <w:r w:rsidR="00A84932" w:rsidRPr="0097135A">
        <w:rPr>
          <w:szCs w:val="28"/>
        </w:rPr>
        <w:t xml:space="preserve">following </w:t>
      </w:r>
      <w:r w:rsidRPr="0097135A">
        <w:rPr>
          <w:szCs w:val="28"/>
        </w:rPr>
        <w:t xml:space="preserve">passage below from </w:t>
      </w:r>
      <w:r w:rsidRPr="0097135A">
        <w:rPr>
          <w:i/>
          <w:szCs w:val="28"/>
        </w:rPr>
        <w:t>Clyne, supra</w:t>
      </w:r>
      <w:r w:rsidRPr="0097135A">
        <w:rPr>
          <w:szCs w:val="28"/>
          <w:lang w:val="en-GB"/>
        </w:rPr>
        <w:t>:</w:t>
      </w:r>
    </w:p>
    <w:p w:rsidR="00D65618" w:rsidRPr="0097135A" w:rsidRDefault="00D65618" w:rsidP="0097135A">
      <w:pPr>
        <w:pStyle w:val="ListParagraph"/>
        <w:spacing w:line="360" w:lineRule="auto"/>
        <w:ind w:left="0"/>
        <w:jc w:val="both"/>
        <w:rPr>
          <w:szCs w:val="28"/>
        </w:rPr>
      </w:pPr>
    </w:p>
    <w:p w:rsidR="00A1783C" w:rsidRPr="00BB1363" w:rsidRDefault="00A1783C" w:rsidP="00BB1363">
      <w:pPr>
        <w:pStyle w:val="ListParagraph"/>
        <w:ind w:left="1440" w:right="746"/>
        <w:jc w:val="both"/>
        <w:rPr>
          <w:sz w:val="24"/>
          <w:szCs w:val="24"/>
        </w:rPr>
      </w:pPr>
      <w:r w:rsidRPr="00BB1363">
        <w:rPr>
          <w:sz w:val="24"/>
          <w:szCs w:val="24"/>
          <w:lang w:val="en-GB"/>
        </w:rPr>
        <w:t>“…</w:t>
      </w:r>
      <w:r w:rsidR="00D65618" w:rsidRPr="00BB1363">
        <w:rPr>
          <w:sz w:val="24"/>
          <w:szCs w:val="24"/>
          <w:lang w:val="en-GB"/>
        </w:rPr>
        <w:t xml:space="preserve">And </w:t>
      </w:r>
      <w:r w:rsidRPr="00BB1363">
        <w:rPr>
          <w:sz w:val="24"/>
          <w:szCs w:val="24"/>
          <w:lang w:val="en-GB"/>
        </w:rPr>
        <w:t xml:space="preserve">it seems to be established that a solicitor may with perfect propriety act for a client who has no means, and expend his own money in payment of counsel’s fees and other outgoings, although he has no prospect of being paid either fees or outgoings except by virtue of a judgment or order against the other party to the proceedings. This, however, is subject to two conditions. </w:t>
      </w:r>
      <w:r w:rsidRPr="00BB1363">
        <w:rPr>
          <w:i/>
          <w:sz w:val="24"/>
          <w:szCs w:val="24"/>
          <w:lang w:val="en-GB"/>
        </w:rPr>
        <w:t>One is that he has considered the case and believes that his client has a reasonable cause of action</w:t>
      </w:r>
      <w:r w:rsidRPr="00BB1363">
        <w:rPr>
          <w:sz w:val="24"/>
          <w:szCs w:val="24"/>
          <w:lang w:val="en-GB"/>
        </w:rPr>
        <w:t xml:space="preserve"> </w:t>
      </w:r>
      <w:r w:rsidRPr="002216AE">
        <w:rPr>
          <w:i/>
          <w:sz w:val="24"/>
          <w:szCs w:val="24"/>
          <w:lang w:val="en-GB"/>
        </w:rPr>
        <w:t>or defence as the case may be.</w:t>
      </w:r>
      <w:r w:rsidRPr="00BB1363">
        <w:rPr>
          <w:sz w:val="24"/>
          <w:szCs w:val="24"/>
          <w:lang w:val="en-GB"/>
        </w:rPr>
        <w:t xml:space="preserve"> And the other is that he must not in any case bargain with his client for an interest in the subject-matter of litigation, or (what is in substance the same thing) for remuneration proportionate to the amount which may be recovered by his client in a proceeding</w:t>
      </w:r>
      <w:r w:rsidR="00A84932" w:rsidRPr="00BB1363">
        <w:rPr>
          <w:sz w:val="24"/>
          <w:szCs w:val="24"/>
          <w:lang w:val="en-GB"/>
        </w:rPr>
        <w:t>….</w:t>
      </w:r>
      <w:r w:rsidRPr="00BB1363">
        <w:rPr>
          <w:sz w:val="24"/>
          <w:szCs w:val="24"/>
          <w:lang w:val="en-GB"/>
        </w:rPr>
        <w:t>”.</w:t>
      </w:r>
      <w:r w:rsidR="00A84932" w:rsidRPr="00BB1363">
        <w:rPr>
          <w:sz w:val="24"/>
          <w:szCs w:val="24"/>
          <w:lang w:val="en-GB"/>
        </w:rPr>
        <w:t xml:space="preserve"> [emphasis added] </w:t>
      </w:r>
    </w:p>
    <w:p w:rsidR="00A1783C" w:rsidRPr="0097135A" w:rsidRDefault="00A1783C" w:rsidP="0060207A">
      <w:pPr>
        <w:pStyle w:val="ListParagraph"/>
        <w:spacing w:line="360" w:lineRule="auto"/>
        <w:rPr>
          <w:szCs w:val="28"/>
        </w:rPr>
      </w:pPr>
    </w:p>
    <w:p w:rsidR="00A84932" w:rsidRPr="0097135A" w:rsidRDefault="00A84932" w:rsidP="0060207A">
      <w:pPr>
        <w:pStyle w:val="ListParagraph"/>
        <w:numPr>
          <w:ilvl w:val="0"/>
          <w:numId w:val="17"/>
        </w:numPr>
        <w:spacing w:line="360" w:lineRule="auto"/>
        <w:ind w:left="0" w:firstLine="0"/>
        <w:jc w:val="both"/>
        <w:rPr>
          <w:szCs w:val="28"/>
        </w:rPr>
      </w:pPr>
      <w:r w:rsidRPr="0097135A">
        <w:rPr>
          <w:szCs w:val="28"/>
        </w:rPr>
        <w:t>From the above cases, I have elicited the following principles which I consider will apply in this case:</w:t>
      </w:r>
    </w:p>
    <w:p w:rsidR="00A84932" w:rsidRPr="0097135A" w:rsidRDefault="00A84932" w:rsidP="0060207A">
      <w:pPr>
        <w:pStyle w:val="ListParagraph"/>
        <w:spacing w:line="360" w:lineRule="auto"/>
        <w:ind w:left="0"/>
        <w:jc w:val="both"/>
        <w:rPr>
          <w:szCs w:val="28"/>
        </w:rPr>
      </w:pPr>
    </w:p>
    <w:p w:rsidR="00A84932" w:rsidRPr="0097135A" w:rsidRDefault="00A84932" w:rsidP="0060207A">
      <w:pPr>
        <w:pStyle w:val="ListParagraph"/>
        <w:numPr>
          <w:ilvl w:val="0"/>
          <w:numId w:val="19"/>
        </w:numPr>
        <w:spacing w:line="360" w:lineRule="auto"/>
        <w:ind w:left="2160" w:hanging="720"/>
        <w:jc w:val="both"/>
        <w:rPr>
          <w:szCs w:val="28"/>
        </w:rPr>
      </w:pPr>
      <w:r w:rsidRPr="0097135A">
        <w:rPr>
          <w:szCs w:val="28"/>
        </w:rPr>
        <w:t>In principle, it is not objectionable for a solicitor to pay for the disbursements, including counsel fees or medical expert’s charges</w:t>
      </w:r>
      <w:r w:rsidR="002E130D" w:rsidRPr="0097135A">
        <w:rPr>
          <w:szCs w:val="28"/>
        </w:rPr>
        <w:t>,</w:t>
      </w:r>
      <w:r w:rsidRPr="0097135A">
        <w:rPr>
          <w:szCs w:val="28"/>
        </w:rPr>
        <w:t xml:space="preserve"> on behalf of his client</w:t>
      </w:r>
      <w:r w:rsidR="00353DF6">
        <w:rPr>
          <w:szCs w:val="28"/>
        </w:rPr>
        <w:t xml:space="preserve"> in a</w:t>
      </w:r>
      <w:r w:rsidR="001B3ABF">
        <w:rPr>
          <w:szCs w:val="28"/>
        </w:rPr>
        <w:t xml:space="preserve"> </w:t>
      </w:r>
      <w:r w:rsidR="002E130D" w:rsidRPr="0097135A">
        <w:rPr>
          <w:szCs w:val="28"/>
        </w:rPr>
        <w:t>case</w:t>
      </w:r>
      <w:r w:rsidRPr="0097135A">
        <w:rPr>
          <w:szCs w:val="28"/>
        </w:rPr>
        <w:t>;</w:t>
      </w:r>
    </w:p>
    <w:p w:rsidR="00EE53AD" w:rsidRPr="0097135A" w:rsidRDefault="00EE53AD" w:rsidP="0060207A">
      <w:pPr>
        <w:spacing w:line="360" w:lineRule="auto"/>
        <w:ind w:left="2160" w:hanging="720"/>
        <w:jc w:val="both"/>
        <w:rPr>
          <w:szCs w:val="28"/>
        </w:rPr>
      </w:pPr>
    </w:p>
    <w:p w:rsidR="00EE53AD" w:rsidRPr="0097135A" w:rsidRDefault="00C12297" w:rsidP="0060207A">
      <w:pPr>
        <w:pStyle w:val="ListParagraph"/>
        <w:numPr>
          <w:ilvl w:val="0"/>
          <w:numId w:val="19"/>
        </w:numPr>
        <w:spacing w:line="360" w:lineRule="auto"/>
        <w:ind w:left="2160" w:hanging="720"/>
        <w:jc w:val="both"/>
        <w:rPr>
          <w:szCs w:val="28"/>
        </w:rPr>
      </w:pPr>
      <w:r w:rsidRPr="0097135A">
        <w:rPr>
          <w:szCs w:val="28"/>
        </w:rPr>
        <w:lastRenderedPageBreak/>
        <w:t xml:space="preserve">It does not amount to the offence of </w:t>
      </w:r>
      <w:proofErr w:type="spellStart"/>
      <w:r w:rsidR="00EE53AD" w:rsidRPr="0097135A">
        <w:rPr>
          <w:szCs w:val="28"/>
        </w:rPr>
        <w:t>champerty</w:t>
      </w:r>
      <w:proofErr w:type="spellEnd"/>
      <w:r w:rsidR="00EE53AD" w:rsidRPr="0097135A">
        <w:rPr>
          <w:szCs w:val="28"/>
        </w:rPr>
        <w:t xml:space="preserve"> or maintenance when a solicitor does so;</w:t>
      </w:r>
    </w:p>
    <w:p w:rsidR="00EE53AD" w:rsidRPr="0097135A" w:rsidRDefault="00EE53AD" w:rsidP="0060207A">
      <w:pPr>
        <w:pStyle w:val="ListParagraph"/>
        <w:spacing w:line="360" w:lineRule="auto"/>
        <w:ind w:left="2160" w:hanging="720"/>
        <w:jc w:val="both"/>
        <w:rPr>
          <w:szCs w:val="28"/>
        </w:rPr>
      </w:pPr>
    </w:p>
    <w:p w:rsidR="00EE53AD" w:rsidRPr="0097135A" w:rsidRDefault="00EE53AD" w:rsidP="0060207A">
      <w:pPr>
        <w:pStyle w:val="ListParagraph"/>
        <w:numPr>
          <w:ilvl w:val="0"/>
          <w:numId w:val="19"/>
        </w:numPr>
        <w:spacing w:line="360" w:lineRule="auto"/>
        <w:ind w:left="2160" w:hanging="720"/>
        <w:jc w:val="both"/>
        <w:rPr>
          <w:szCs w:val="28"/>
        </w:rPr>
      </w:pPr>
      <w:r w:rsidRPr="0097135A">
        <w:rPr>
          <w:szCs w:val="28"/>
        </w:rPr>
        <w:t xml:space="preserve">On the contrary, </w:t>
      </w:r>
      <w:r w:rsidR="00A84932" w:rsidRPr="0097135A">
        <w:rPr>
          <w:szCs w:val="28"/>
        </w:rPr>
        <w:t xml:space="preserve">the Court considers that it is laudable and something to be praised for lawyers to take on </w:t>
      </w:r>
      <w:r w:rsidR="00A84932" w:rsidRPr="0097135A">
        <w:rPr>
          <w:i/>
          <w:szCs w:val="28"/>
        </w:rPr>
        <w:t>bona fide</w:t>
      </w:r>
      <w:r w:rsidR="00A84932" w:rsidRPr="0097135A">
        <w:rPr>
          <w:szCs w:val="28"/>
        </w:rPr>
        <w:t xml:space="preserve"> cases </w:t>
      </w:r>
      <w:r w:rsidRPr="0097135A">
        <w:rPr>
          <w:szCs w:val="28"/>
        </w:rPr>
        <w:t>on behalf of their clients;</w:t>
      </w:r>
    </w:p>
    <w:p w:rsidR="00EE53AD" w:rsidRPr="0097135A" w:rsidRDefault="00EE53AD" w:rsidP="0060207A">
      <w:pPr>
        <w:pStyle w:val="ListParagraph"/>
        <w:spacing w:line="360" w:lineRule="auto"/>
        <w:ind w:left="2160" w:hanging="720"/>
        <w:rPr>
          <w:szCs w:val="28"/>
        </w:rPr>
      </w:pPr>
    </w:p>
    <w:p w:rsidR="00EE53AD" w:rsidRPr="0097135A" w:rsidRDefault="00EE53AD" w:rsidP="0060207A">
      <w:pPr>
        <w:pStyle w:val="ListParagraph"/>
        <w:numPr>
          <w:ilvl w:val="0"/>
          <w:numId w:val="19"/>
        </w:numPr>
        <w:spacing w:line="360" w:lineRule="auto"/>
        <w:ind w:left="2160" w:hanging="720"/>
        <w:jc w:val="both"/>
        <w:rPr>
          <w:szCs w:val="28"/>
        </w:rPr>
      </w:pPr>
      <w:r w:rsidRPr="0097135A">
        <w:rPr>
          <w:szCs w:val="28"/>
        </w:rPr>
        <w:t xml:space="preserve">However, the burden is on the solicitor who takes on such cases to </w:t>
      </w:r>
      <w:r w:rsidR="002216AE">
        <w:rPr>
          <w:szCs w:val="28"/>
        </w:rPr>
        <w:t xml:space="preserve">first make careful enquiry and </w:t>
      </w:r>
      <w:r w:rsidRPr="0097135A">
        <w:rPr>
          <w:szCs w:val="28"/>
        </w:rPr>
        <w:t xml:space="preserve">satisfy himself that </w:t>
      </w:r>
      <w:r w:rsidR="002E0072">
        <w:rPr>
          <w:szCs w:val="28"/>
        </w:rPr>
        <w:t xml:space="preserve">an honest case existed or that </w:t>
      </w:r>
      <w:r w:rsidRPr="0097135A">
        <w:rPr>
          <w:szCs w:val="28"/>
        </w:rPr>
        <w:t xml:space="preserve">there is at least a reasonable cause of action </w:t>
      </w:r>
      <w:r w:rsidR="00EE660E" w:rsidRPr="0097135A">
        <w:rPr>
          <w:szCs w:val="28"/>
        </w:rPr>
        <w:t xml:space="preserve">or </w:t>
      </w:r>
      <w:proofErr w:type="spellStart"/>
      <w:r w:rsidR="00EE660E" w:rsidRPr="0097135A">
        <w:rPr>
          <w:szCs w:val="28"/>
        </w:rPr>
        <w:t>defence</w:t>
      </w:r>
      <w:proofErr w:type="spellEnd"/>
      <w:r w:rsidR="00EE660E" w:rsidRPr="0097135A">
        <w:rPr>
          <w:szCs w:val="28"/>
        </w:rPr>
        <w:t xml:space="preserve">; and </w:t>
      </w:r>
    </w:p>
    <w:p w:rsidR="00EE660E" w:rsidRPr="0097135A" w:rsidRDefault="00EE660E" w:rsidP="0060207A">
      <w:pPr>
        <w:pStyle w:val="ListParagraph"/>
        <w:spacing w:line="360" w:lineRule="auto"/>
        <w:ind w:left="2160" w:hanging="720"/>
        <w:rPr>
          <w:szCs w:val="28"/>
        </w:rPr>
      </w:pPr>
    </w:p>
    <w:p w:rsidR="00EE660E" w:rsidRPr="0097135A" w:rsidRDefault="00EE660E" w:rsidP="0060207A">
      <w:pPr>
        <w:pStyle w:val="ListParagraph"/>
        <w:numPr>
          <w:ilvl w:val="0"/>
          <w:numId w:val="19"/>
        </w:numPr>
        <w:spacing w:line="360" w:lineRule="auto"/>
        <w:ind w:left="2160" w:hanging="720"/>
        <w:jc w:val="both"/>
        <w:rPr>
          <w:szCs w:val="28"/>
        </w:rPr>
      </w:pPr>
      <w:r w:rsidRPr="0097135A">
        <w:rPr>
          <w:szCs w:val="28"/>
        </w:rPr>
        <w:t xml:space="preserve">That he cannot bargain with his </w:t>
      </w:r>
      <w:r w:rsidR="00065FEA" w:rsidRPr="0097135A">
        <w:rPr>
          <w:szCs w:val="28"/>
        </w:rPr>
        <w:t>clien</w:t>
      </w:r>
      <w:r w:rsidRPr="0097135A">
        <w:rPr>
          <w:szCs w:val="28"/>
        </w:rPr>
        <w:t>t for an interest in the subject-matter of litigation or for remuneration proportionate to the amount which may</w:t>
      </w:r>
      <w:r w:rsidR="00D814AE">
        <w:rPr>
          <w:szCs w:val="28"/>
        </w:rPr>
        <w:t xml:space="preserve"> be recovered by his client in the</w:t>
      </w:r>
      <w:r w:rsidRPr="0097135A">
        <w:rPr>
          <w:szCs w:val="28"/>
        </w:rPr>
        <w:t xml:space="preserve"> proceeding</w:t>
      </w:r>
      <w:r w:rsidR="00D814AE">
        <w:rPr>
          <w:szCs w:val="28"/>
        </w:rPr>
        <w:t>s</w:t>
      </w:r>
      <w:r w:rsidR="00065FEA" w:rsidRPr="0097135A">
        <w:rPr>
          <w:szCs w:val="28"/>
        </w:rPr>
        <w:t>.</w:t>
      </w:r>
    </w:p>
    <w:p w:rsidR="00C03C24" w:rsidRPr="0097135A" w:rsidRDefault="00C03C24" w:rsidP="0060207A">
      <w:pPr>
        <w:spacing w:line="360" w:lineRule="auto"/>
        <w:jc w:val="both"/>
        <w:rPr>
          <w:szCs w:val="28"/>
        </w:rPr>
      </w:pPr>
    </w:p>
    <w:p w:rsidR="00EE660E" w:rsidRPr="0097135A" w:rsidRDefault="002E130D" w:rsidP="0060207A">
      <w:pPr>
        <w:pStyle w:val="ListParagraph"/>
        <w:numPr>
          <w:ilvl w:val="0"/>
          <w:numId w:val="17"/>
        </w:numPr>
        <w:spacing w:line="360" w:lineRule="auto"/>
        <w:ind w:left="0" w:firstLine="0"/>
        <w:jc w:val="both"/>
        <w:rPr>
          <w:szCs w:val="28"/>
        </w:rPr>
      </w:pPr>
      <w:r w:rsidRPr="0097135A">
        <w:rPr>
          <w:szCs w:val="28"/>
          <w:lang w:val="en-GB"/>
        </w:rPr>
        <w:t>In addition</w:t>
      </w:r>
      <w:r w:rsidR="005F305A" w:rsidRPr="0097135A">
        <w:rPr>
          <w:szCs w:val="28"/>
          <w:lang w:val="en-GB"/>
        </w:rPr>
        <w:t>,</w:t>
      </w:r>
      <w:r w:rsidRPr="0097135A">
        <w:rPr>
          <w:szCs w:val="28"/>
          <w:lang w:val="en-GB"/>
        </w:rPr>
        <w:t xml:space="preserve"> I would </w:t>
      </w:r>
      <w:r w:rsidR="00142DB0" w:rsidRPr="0097135A">
        <w:rPr>
          <w:szCs w:val="28"/>
          <w:lang w:val="en-GB"/>
        </w:rPr>
        <w:t xml:space="preserve">like to </w:t>
      </w:r>
      <w:r w:rsidR="005F305A" w:rsidRPr="0097135A">
        <w:rPr>
          <w:szCs w:val="28"/>
          <w:lang w:val="en-GB"/>
        </w:rPr>
        <w:t xml:space="preserve">make the </w:t>
      </w:r>
      <w:r w:rsidR="00EE660E" w:rsidRPr="0097135A">
        <w:rPr>
          <w:szCs w:val="28"/>
          <w:lang w:val="en-GB"/>
        </w:rPr>
        <w:t xml:space="preserve">following </w:t>
      </w:r>
      <w:r w:rsidR="005F305A" w:rsidRPr="0097135A">
        <w:rPr>
          <w:szCs w:val="28"/>
          <w:lang w:val="en-GB"/>
        </w:rPr>
        <w:t xml:space="preserve">observations </w:t>
      </w:r>
      <w:r w:rsidR="00EE660E" w:rsidRPr="0097135A">
        <w:rPr>
          <w:szCs w:val="28"/>
          <w:lang w:val="en-GB"/>
        </w:rPr>
        <w:t xml:space="preserve">which I consider would apply in </w:t>
      </w:r>
      <w:r w:rsidR="005F305A" w:rsidRPr="0097135A">
        <w:rPr>
          <w:szCs w:val="28"/>
          <w:lang w:val="en-GB"/>
        </w:rPr>
        <w:t xml:space="preserve">particular in a </w:t>
      </w:r>
      <w:r w:rsidR="00013744">
        <w:rPr>
          <w:szCs w:val="28"/>
          <w:lang w:val="en-GB"/>
        </w:rPr>
        <w:t>PI action</w:t>
      </w:r>
      <w:r w:rsidR="00EE660E" w:rsidRPr="0097135A">
        <w:rPr>
          <w:szCs w:val="28"/>
          <w:lang w:val="en-GB"/>
        </w:rPr>
        <w:t>:</w:t>
      </w:r>
    </w:p>
    <w:p w:rsidR="00EE660E" w:rsidRPr="0097135A" w:rsidRDefault="00EE660E" w:rsidP="0060207A">
      <w:pPr>
        <w:spacing w:line="360" w:lineRule="auto"/>
        <w:jc w:val="both"/>
        <w:rPr>
          <w:szCs w:val="28"/>
        </w:rPr>
      </w:pPr>
      <w:r w:rsidRPr="0097135A">
        <w:rPr>
          <w:szCs w:val="28"/>
          <w:lang w:val="en-GB"/>
        </w:rPr>
        <w:t xml:space="preserve"> </w:t>
      </w:r>
    </w:p>
    <w:p w:rsidR="00EE660E" w:rsidRPr="0097135A" w:rsidRDefault="00EE660E" w:rsidP="0060207A">
      <w:pPr>
        <w:pStyle w:val="ListParagraph"/>
        <w:numPr>
          <w:ilvl w:val="0"/>
          <w:numId w:val="20"/>
        </w:numPr>
        <w:spacing w:line="360" w:lineRule="auto"/>
        <w:ind w:left="2160" w:hanging="720"/>
        <w:jc w:val="both"/>
        <w:rPr>
          <w:szCs w:val="28"/>
        </w:rPr>
      </w:pPr>
      <w:r w:rsidRPr="0097135A">
        <w:rPr>
          <w:szCs w:val="28"/>
        </w:rPr>
        <w:tab/>
        <w:t xml:space="preserve">Such duty </w:t>
      </w:r>
      <w:r w:rsidR="00AD7E7E" w:rsidRPr="0097135A">
        <w:rPr>
          <w:szCs w:val="28"/>
        </w:rPr>
        <w:t xml:space="preserve">to </w:t>
      </w:r>
      <w:r w:rsidR="002216AE">
        <w:rPr>
          <w:szCs w:val="28"/>
        </w:rPr>
        <w:t xml:space="preserve">make enquiry and </w:t>
      </w:r>
      <w:r w:rsidR="00AD7E7E" w:rsidRPr="0097135A">
        <w:rPr>
          <w:szCs w:val="28"/>
        </w:rPr>
        <w:t>satisfy himself that h</w:t>
      </w:r>
      <w:r w:rsidR="00106752" w:rsidRPr="0097135A">
        <w:rPr>
          <w:szCs w:val="28"/>
        </w:rPr>
        <w:t>is</w:t>
      </w:r>
      <w:r w:rsidR="00AD7E7E" w:rsidRPr="0097135A">
        <w:rPr>
          <w:szCs w:val="28"/>
        </w:rPr>
        <w:t xml:space="preserve"> client has a reasonable cause of action or </w:t>
      </w:r>
      <w:proofErr w:type="spellStart"/>
      <w:r w:rsidR="00AD7E7E" w:rsidRPr="0097135A">
        <w:rPr>
          <w:szCs w:val="28"/>
        </w:rPr>
        <w:t>defence</w:t>
      </w:r>
      <w:proofErr w:type="spellEnd"/>
      <w:r w:rsidR="00AD7E7E" w:rsidRPr="0097135A">
        <w:rPr>
          <w:szCs w:val="28"/>
        </w:rPr>
        <w:t xml:space="preserve"> </w:t>
      </w:r>
      <w:r w:rsidRPr="0097135A">
        <w:rPr>
          <w:szCs w:val="28"/>
        </w:rPr>
        <w:t xml:space="preserve">must be </w:t>
      </w:r>
      <w:r w:rsidR="00AD7E7E" w:rsidRPr="0097135A">
        <w:rPr>
          <w:szCs w:val="28"/>
        </w:rPr>
        <w:t xml:space="preserve">a </w:t>
      </w:r>
      <w:r w:rsidRPr="0097135A">
        <w:rPr>
          <w:szCs w:val="28"/>
        </w:rPr>
        <w:t>continuing</w:t>
      </w:r>
      <w:r w:rsidR="00AD7E7E" w:rsidRPr="0097135A">
        <w:rPr>
          <w:szCs w:val="28"/>
        </w:rPr>
        <w:t xml:space="preserve"> one.  I</w:t>
      </w:r>
      <w:r w:rsidRPr="0097135A">
        <w:rPr>
          <w:szCs w:val="28"/>
        </w:rPr>
        <w:t xml:space="preserve">t is </w:t>
      </w:r>
      <w:r w:rsidR="00AD7E7E" w:rsidRPr="0097135A">
        <w:rPr>
          <w:szCs w:val="28"/>
        </w:rPr>
        <w:t xml:space="preserve">incumbent </w:t>
      </w:r>
      <w:r w:rsidRPr="0097135A">
        <w:rPr>
          <w:szCs w:val="28"/>
        </w:rPr>
        <w:t xml:space="preserve">upon the solicitor </w:t>
      </w:r>
      <w:r w:rsidR="001B3ABF">
        <w:rPr>
          <w:szCs w:val="28"/>
        </w:rPr>
        <w:t xml:space="preserve">in charge </w:t>
      </w:r>
      <w:r w:rsidRPr="0097135A">
        <w:rPr>
          <w:szCs w:val="28"/>
        </w:rPr>
        <w:t xml:space="preserve">to review the case from time to time, in particular at different </w:t>
      </w:r>
      <w:r w:rsidR="00AD7E7E" w:rsidRPr="0097135A">
        <w:rPr>
          <w:szCs w:val="28"/>
        </w:rPr>
        <w:t xml:space="preserve">important </w:t>
      </w:r>
      <w:r w:rsidRPr="0097135A">
        <w:rPr>
          <w:szCs w:val="28"/>
        </w:rPr>
        <w:t>stages of the proceedings</w:t>
      </w:r>
      <w:r w:rsidR="00142DB0" w:rsidRPr="0097135A">
        <w:rPr>
          <w:szCs w:val="28"/>
        </w:rPr>
        <w:t>,</w:t>
      </w:r>
      <w:r w:rsidRPr="0097135A">
        <w:rPr>
          <w:szCs w:val="28"/>
        </w:rPr>
        <w:t xml:space="preserve"> like at the </w:t>
      </w:r>
      <w:r w:rsidR="00AD7E7E" w:rsidRPr="0097135A">
        <w:rPr>
          <w:szCs w:val="28"/>
        </w:rPr>
        <w:t>issue of the writ/</w:t>
      </w:r>
      <w:r w:rsidR="000C59A6" w:rsidRPr="0097135A">
        <w:rPr>
          <w:szCs w:val="28"/>
        </w:rPr>
        <w:t xml:space="preserve">serving of the </w:t>
      </w:r>
      <w:r w:rsidR="00A8279C">
        <w:rPr>
          <w:szCs w:val="28"/>
        </w:rPr>
        <w:t>statement of claim;</w:t>
      </w:r>
      <w:r w:rsidR="00AD7E7E" w:rsidRPr="0097135A">
        <w:rPr>
          <w:szCs w:val="28"/>
        </w:rPr>
        <w:t xml:space="preserve"> </w:t>
      </w:r>
      <w:r w:rsidRPr="0097135A">
        <w:rPr>
          <w:szCs w:val="28"/>
        </w:rPr>
        <w:t>clos</w:t>
      </w:r>
      <w:r w:rsidR="000C59A6" w:rsidRPr="0097135A">
        <w:rPr>
          <w:szCs w:val="28"/>
        </w:rPr>
        <w:t>e</w:t>
      </w:r>
      <w:r w:rsidR="00A8279C">
        <w:rPr>
          <w:szCs w:val="28"/>
        </w:rPr>
        <w:t xml:space="preserve"> of pleadings;</w:t>
      </w:r>
      <w:r w:rsidRPr="0097135A">
        <w:rPr>
          <w:szCs w:val="28"/>
        </w:rPr>
        <w:t xml:space="preserve"> at the end of discovery</w:t>
      </w:r>
      <w:r w:rsidR="00AD7E7E" w:rsidRPr="0097135A">
        <w:rPr>
          <w:szCs w:val="28"/>
        </w:rPr>
        <w:t>;</w:t>
      </w:r>
      <w:r w:rsidRPr="0097135A">
        <w:rPr>
          <w:szCs w:val="28"/>
        </w:rPr>
        <w:t xml:space="preserve"> and after the exchange of witness statements, to </w:t>
      </w:r>
      <w:r w:rsidR="00AD7E7E" w:rsidRPr="0097135A">
        <w:rPr>
          <w:szCs w:val="28"/>
        </w:rPr>
        <w:t>ensure the</w:t>
      </w:r>
      <w:r w:rsidRPr="0097135A">
        <w:rPr>
          <w:szCs w:val="28"/>
        </w:rPr>
        <w:t xml:space="preserve"> cause of action pleaded </w:t>
      </w:r>
      <w:r w:rsidR="00BA6F7A">
        <w:rPr>
          <w:szCs w:val="28"/>
        </w:rPr>
        <w:t xml:space="preserve">is supported by </w:t>
      </w:r>
      <w:r w:rsidR="001B3ABF">
        <w:rPr>
          <w:szCs w:val="28"/>
        </w:rPr>
        <w:lastRenderedPageBreak/>
        <w:t xml:space="preserve">objective and </w:t>
      </w:r>
      <w:r w:rsidR="00BA6F7A">
        <w:rPr>
          <w:szCs w:val="28"/>
        </w:rPr>
        <w:t xml:space="preserve">credible evidence and </w:t>
      </w:r>
      <w:r w:rsidR="001B3ABF">
        <w:rPr>
          <w:szCs w:val="28"/>
        </w:rPr>
        <w:t xml:space="preserve">that it </w:t>
      </w:r>
      <w:r w:rsidRPr="0097135A">
        <w:rPr>
          <w:szCs w:val="28"/>
        </w:rPr>
        <w:t xml:space="preserve">can still be maintained </w:t>
      </w:r>
      <w:r w:rsidR="001B3ABF">
        <w:rPr>
          <w:szCs w:val="28"/>
        </w:rPr>
        <w:t>with</w:t>
      </w:r>
      <w:r w:rsidR="00142DB0" w:rsidRPr="0097135A">
        <w:rPr>
          <w:szCs w:val="28"/>
        </w:rPr>
        <w:t xml:space="preserve"> a reasonable prospect of success</w:t>
      </w:r>
      <w:r w:rsidRPr="0097135A">
        <w:rPr>
          <w:szCs w:val="28"/>
        </w:rPr>
        <w:t>;</w:t>
      </w:r>
    </w:p>
    <w:p w:rsidR="00AD7E7E" w:rsidRPr="0097135A" w:rsidRDefault="00AD7E7E" w:rsidP="0060207A">
      <w:pPr>
        <w:pStyle w:val="ListParagraph"/>
        <w:spacing w:line="360" w:lineRule="auto"/>
        <w:ind w:left="2160" w:hanging="720"/>
        <w:jc w:val="both"/>
        <w:rPr>
          <w:szCs w:val="28"/>
        </w:rPr>
      </w:pPr>
    </w:p>
    <w:p w:rsidR="00EE660E" w:rsidRPr="0097135A" w:rsidRDefault="00EE660E" w:rsidP="0060207A">
      <w:pPr>
        <w:pStyle w:val="ListParagraph"/>
        <w:numPr>
          <w:ilvl w:val="0"/>
          <w:numId w:val="20"/>
        </w:numPr>
        <w:spacing w:line="360" w:lineRule="auto"/>
        <w:ind w:left="2160" w:hanging="720"/>
        <w:jc w:val="both"/>
        <w:rPr>
          <w:szCs w:val="28"/>
        </w:rPr>
      </w:pPr>
      <w:r w:rsidRPr="0097135A">
        <w:rPr>
          <w:szCs w:val="28"/>
        </w:rPr>
        <w:t>It is against both the letters and the spirit of the C</w:t>
      </w:r>
      <w:r w:rsidR="005F305A" w:rsidRPr="0097135A">
        <w:rPr>
          <w:szCs w:val="28"/>
        </w:rPr>
        <w:t>ivil Justice Reform t</w:t>
      </w:r>
      <w:r w:rsidR="002216AE">
        <w:rPr>
          <w:szCs w:val="28"/>
        </w:rPr>
        <w:t>o allow unmeritorious claims</w:t>
      </w:r>
      <w:r w:rsidRPr="0097135A">
        <w:rPr>
          <w:szCs w:val="28"/>
        </w:rPr>
        <w:t xml:space="preserve">, no matter whether they are funded by </w:t>
      </w:r>
      <w:r w:rsidR="00B62A95" w:rsidRPr="0097135A">
        <w:rPr>
          <w:szCs w:val="28"/>
        </w:rPr>
        <w:t xml:space="preserve">a </w:t>
      </w:r>
      <w:r w:rsidRPr="0097135A">
        <w:rPr>
          <w:szCs w:val="28"/>
        </w:rPr>
        <w:t xml:space="preserve">solicitor </w:t>
      </w:r>
      <w:r w:rsidR="00B62A95" w:rsidRPr="0097135A">
        <w:rPr>
          <w:szCs w:val="28"/>
        </w:rPr>
        <w:t xml:space="preserve">on behalf of his client </w:t>
      </w:r>
      <w:r w:rsidRPr="0097135A">
        <w:rPr>
          <w:szCs w:val="28"/>
        </w:rPr>
        <w:t xml:space="preserve">or litigant </w:t>
      </w:r>
      <w:r w:rsidR="00B62A95" w:rsidRPr="0097135A">
        <w:rPr>
          <w:szCs w:val="28"/>
        </w:rPr>
        <w:t xml:space="preserve">who is </w:t>
      </w:r>
      <w:r w:rsidR="00AD7E7E" w:rsidRPr="0097135A">
        <w:rPr>
          <w:szCs w:val="28"/>
        </w:rPr>
        <w:t>acting in person</w:t>
      </w:r>
      <w:r w:rsidR="00B62A95" w:rsidRPr="0097135A">
        <w:rPr>
          <w:szCs w:val="28"/>
        </w:rPr>
        <w:t>,</w:t>
      </w:r>
      <w:r w:rsidR="00AD7E7E" w:rsidRPr="0097135A">
        <w:rPr>
          <w:szCs w:val="28"/>
        </w:rPr>
        <w:t xml:space="preserve"> to </w:t>
      </w:r>
      <w:r w:rsidR="009B12D5" w:rsidRPr="0097135A">
        <w:rPr>
          <w:szCs w:val="28"/>
        </w:rPr>
        <w:t>proliferate</w:t>
      </w:r>
      <w:r w:rsidRPr="0097135A">
        <w:rPr>
          <w:szCs w:val="28"/>
        </w:rPr>
        <w:t>;</w:t>
      </w:r>
    </w:p>
    <w:p w:rsidR="00EE660E" w:rsidRPr="0097135A" w:rsidRDefault="00EE660E" w:rsidP="0060207A">
      <w:pPr>
        <w:pStyle w:val="ListParagraph"/>
        <w:spacing w:line="360" w:lineRule="auto"/>
        <w:ind w:left="2160" w:hanging="720"/>
        <w:rPr>
          <w:szCs w:val="28"/>
        </w:rPr>
      </w:pPr>
    </w:p>
    <w:p w:rsidR="00415F60" w:rsidRPr="0097135A" w:rsidRDefault="00EE660E" w:rsidP="0060207A">
      <w:pPr>
        <w:pStyle w:val="ListParagraph"/>
        <w:numPr>
          <w:ilvl w:val="0"/>
          <w:numId w:val="20"/>
        </w:numPr>
        <w:spacing w:line="360" w:lineRule="auto"/>
        <w:ind w:left="2160" w:hanging="720"/>
        <w:jc w:val="both"/>
        <w:rPr>
          <w:szCs w:val="28"/>
        </w:rPr>
      </w:pPr>
      <w:r w:rsidRPr="0097135A">
        <w:rPr>
          <w:szCs w:val="28"/>
        </w:rPr>
        <w:t xml:space="preserve">It </w:t>
      </w:r>
      <w:r w:rsidR="006417AA" w:rsidRPr="0097135A">
        <w:rPr>
          <w:szCs w:val="28"/>
        </w:rPr>
        <w:t>is also</w:t>
      </w:r>
      <w:r w:rsidRPr="0097135A">
        <w:rPr>
          <w:szCs w:val="28"/>
        </w:rPr>
        <w:t xml:space="preserve"> against public policy to permit a solicitor </w:t>
      </w:r>
      <w:r w:rsidR="00106752" w:rsidRPr="0097135A">
        <w:rPr>
          <w:szCs w:val="28"/>
        </w:rPr>
        <w:t>t</w:t>
      </w:r>
      <w:r w:rsidRPr="0097135A">
        <w:rPr>
          <w:szCs w:val="28"/>
        </w:rPr>
        <w:t xml:space="preserve">o pursue a hopeless case </w:t>
      </w:r>
      <w:r w:rsidR="00415F60" w:rsidRPr="0097135A">
        <w:rPr>
          <w:szCs w:val="28"/>
        </w:rPr>
        <w:t xml:space="preserve">on behalf of his client </w:t>
      </w:r>
      <w:r w:rsidR="00B117DD" w:rsidRPr="0097135A">
        <w:rPr>
          <w:szCs w:val="28"/>
        </w:rPr>
        <w:t xml:space="preserve">where he either does not </w:t>
      </w:r>
      <w:r w:rsidR="00B62A95" w:rsidRPr="0097135A">
        <w:rPr>
          <w:szCs w:val="28"/>
        </w:rPr>
        <w:t xml:space="preserve">believe that there is </w:t>
      </w:r>
      <w:r w:rsidR="00B117DD" w:rsidRPr="0097135A">
        <w:rPr>
          <w:szCs w:val="28"/>
        </w:rPr>
        <w:t xml:space="preserve">any reasonable </w:t>
      </w:r>
      <w:r w:rsidR="00B62A95" w:rsidRPr="0097135A">
        <w:rPr>
          <w:szCs w:val="28"/>
        </w:rPr>
        <w:t xml:space="preserve">cause of action or </w:t>
      </w:r>
      <w:proofErr w:type="spellStart"/>
      <w:r w:rsidR="00415F60" w:rsidRPr="0097135A">
        <w:rPr>
          <w:szCs w:val="28"/>
        </w:rPr>
        <w:t>defence</w:t>
      </w:r>
      <w:proofErr w:type="spellEnd"/>
      <w:r w:rsidR="00415F60" w:rsidRPr="0097135A">
        <w:rPr>
          <w:szCs w:val="28"/>
        </w:rPr>
        <w:t xml:space="preserve"> or </w:t>
      </w:r>
      <w:r w:rsidR="00B62A95" w:rsidRPr="0097135A">
        <w:rPr>
          <w:szCs w:val="28"/>
        </w:rPr>
        <w:t xml:space="preserve">reckless as to whether there is such </w:t>
      </w:r>
      <w:r w:rsidR="00415F60" w:rsidRPr="0097135A">
        <w:rPr>
          <w:szCs w:val="28"/>
        </w:rPr>
        <w:t xml:space="preserve">reasonable cause of action or </w:t>
      </w:r>
      <w:proofErr w:type="spellStart"/>
      <w:r w:rsidR="00415F60" w:rsidRPr="0097135A">
        <w:rPr>
          <w:szCs w:val="28"/>
        </w:rPr>
        <w:t>defence</w:t>
      </w:r>
      <w:proofErr w:type="spellEnd"/>
      <w:r w:rsidR="00415F60" w:rsidRPr="0097135A">
        <w:rPr>
          <w:szCs w:val="28"/>
        </w:rPr>
        <w:t>;</w:t>
      </w:r>
    </w:p>
    <w:p w:rsidR="00415F60" w:rsidRPr="0097135A" w:rsidRDefault="00415F60" w:rsidP="0060207A">
      <w:pPr>
        <w:pStyle w:val="ListParagraph"/>
        <w:spacing w:line="360" w:lineRule="auto"/>
        <w:ind w:left="2160" w:hanging="720"/>
        <w:rPr>
          <w:szCs w:val="28"/>
        </w:rPr>
      </w:pPr>
    </w:p>
    <w:p w:rsidR="00EE660E" w:rsidRPr="0097135A" w:rsidRDefault="00415F60" w:rsidP="0060207A">
      <w:pPr>
        <w:pStyle w:val="ListParagraph"/>
        <w:numPr>
          <w:ilvl w:val="0"/>
          <w:numId w:val="20"/>
        </w:numPr>
        <w:spacing w:line="360" w:lineRule="auto"/>
        <w:ind w:left="2160" w:hanging="720"/>
        <w:jc w:val="both"/>
        <w:rPr>
          <w:szCs w:val="28"/>
        </w:rPr>
      </w:pPr>
      <w:r w:rsidRPr="0097135A">
        <w:rPr>
          <w:szCs w:val="28"/>
        </w:rPr>
        <w:t xml:space="preserve">To allow a solicitor or litigant to do so will often lead to the defendant or </w:t>
      </w:r>
      <w:r w:rsidR="00EE660E" w:rsidRPr="0097135A">
        <w:rPr>
          <w:szCs w:val="28"/>
        </w:rPr>
        <w:t xml:space="preserve">his insurer </w:t>
      </w:r>
      <w:r w:rsidRPr="0097135A">
        <w:rPr>
          <w:szCs w:val="28"/>
        </w:rPr>
        <w:t xml:space="preserve">not able to </w:t>
      </w:r>
      <w:r w:rsidR="00EE660E" w:rsidRPr="0097135A">
        <w:rPr>
          <w:szCs w:val="28"/>
        </w:rPr>
        <w:t xml:space="preserve">recover any costs against the </w:t>
      </w:r>
      <w:r w:rsidR="00A8279C">
        <w:rPr>
          <w:szCs w:val="28"/>
        </w:rPr>
        <w:t>impecunious</w:t>
      </w:r>
      <w:r w:rsidR="00106752" w:rsidRPr="0097135A">
        <w:rPr>
          <w:szCs w:val="28"/>
        </w:rPr>
        <w:t xml:space="preserve"> </w:t>
      </w:r>
      <w:r w:rsidR="00EE660E" w:rsidRPr="0097135A">
        <w:rPr>
          <w:szCs w:val="28"/>
        </w:rPr>
        <w:t>litigant at all</w:t>
      </w:r>
      <w:r w:rsidR="00AA0591" w:rsidRPr="0097135A">
        <w:rPr>
          <w:szCs w:val="28"/>
        </w:rPr>
        <w:t xml:space="preserve"> as often the solicitor who funded the litigation will cease to act for his client</w:t>
      </w:r>
      <w:r w:rsidR="00C12297" w:rsidRPr="0097135A">
        <w:rPr>
          <w:szCs w:val="28"/>
        </w:rPr>
        <w:t xml:space="preserve"> after the</w:t>
      </w:r>
      <w:r w:rsidR="0032722F">
        <w:rPr>
          <w:szCs w:val="28"/>
        </w:rPr>
        <w:t xml:space="preserve"> </w:t>
      </w:r>
      <w:r w:rsidR="0032722F">
        <w:rPr>
          <w:rFonts w:hint="eastAsia"/>
          <w:szCs w:val="28"/>
        </w:rPr>
        <w:t>trial</w:t>
      </w:r>
      <w:r w:rsidR="0032722F">
        <w:rPr>
          <w:szCs w:val="28"/>
        </w:rPr>
        <w:t xml:space="preserve"> and before</w:t>
      </w:r>
      <w:r w:rsidR="00C12297" w:rsidRPr="0097135A">
        <w:rPr>
          <w:szCs w:val="28"/>
        </w:rPr>
        <w:t xml:space="preserve"> </w:t>
      </w:r>
      <w:r w:rsidR="0032722F">
        <w:rPr>
          <w:szCs w:val="28"/>
        </w:rPr>
        <w:t xml:space="preserve">the </w:t>
      </w:r>
      <w:r w:rsidR="00C12297" w:rsidRPr="0097135A">
        <w:rPr>
          <w:szCs w:val="28"/>
        </w:rPr>
        <w:t xml:space="preserve">judgment is handed down, </w:t>
      </w:r>
      <w:r w:rsidR="00AA0591" w:rsidRPr="0097135A">
        <w:rPr>
          <w:szCs w:val="28"/>
        </w:rPr>
        <w:t xml:space="preserve">leaving the </w:t>
      </w:r>
      <w:r w:rsidR="0032722F">
        <w:rPr>
          <w:szCs w:val="28"/>
        </w:rPr>
        <w:t>plaintiff</w:t>
      </w:r>
      <w:r w:rsidR="00AA0591" w:rsidRPr="0097135A">
        <w:rPr>
          <w:szCs w:val="28"/>
        </w:rPr>
        <w:t xml:space="preserve"> to fac</w:t>
      </w:r>
      <w:r w:rsidR="00F452E7" w:rsidRPr="0097135A">
        <w:rPr>
          <w:szCs w:val="28"/>
        </w:rPr>
        <w:t>e</w:t>
      </w:r>
      <w:r w:rsidR="00AA0591" w:rsidRPr="0097135A">
        <w:rPr>
          <w:szCs w:val="28"/>
        </w:rPr>
        <w:t xml:space="preserve"> the bills of the successful defendant</w:t>
      </w:r>
      <w:r w:rsidR="00EE660E" w:rsidRPr="0097135A">
        <w:rPr>
          <w:szCs w:val="28"/>
        </w:rPr>
        <w:t>;</w:t>
      </w:r>
    </w:p>
    <w:p w:rsidR="00AA0591" w:rsidRPr="0097135A" w:rsidRDefault="00AA0591" w:rsidP="0060207A">
      <w:pPr>
        <w:pStyle w:val="ListParagraph"/>
        <w:spacing w:line="360" w:lineRule="auto"/>
        <w:ind w:left="2160" w:hanging="720"/>
        <w:rPr>
          <w:szCs w:val="28"/>
        </w:rPr>
      </w:pPr>
    </w:p>
    <w:p w:rsidR="00693BA8" w:rsidRPr="0097135A" w:rsidRDefault="00AA0591" w:rsidP="0060207A">
      <w:pPr>
        <w:pStyle w:val="ListParagraph"/>
        <w:numPr>
          <w:ilvl w:val="0"/>
          <w:numId w:val="20"/>
        </w:numPr>
        <w:spacing w:line="360" w:lineRule="auto"/>
        <w:ind w:left="2160" w:hanging="720"/>
        <w:jc w:val="both"/>
        <w:rPr>
          <w:szCs w:val="28"/>
        </w:rPr>
      </w:pPr>
      <w:r w:rsidRPr="0097135A">
        <w:rPr>
          <w:szCs w:val="28"/>
        </w:rPr>
        <w:t>Th</w:t>
      </w:r>
      <w:r w:rsidR="00C12297" w:rsidRPr="0097135A">
        <w:rPr>
          <w:szCs w:val="28"/>
        </w:rPr>
        <w:t xml:space="preserve">e </w:t>
      </w:r>
      <w:r w:rsidR="00693BA8" w:rsidRPr="0097135A">
        <w:rPr>
          <w:szCs w:val="28"/>
        </w:rPr>
        <w:t>defendant or his insurers often will not able to recover any costs against th</w:t>
      </w:r>
      <w:r w:rsidR="00CD337D" w:rsidRPr="0097135A">
        <w:rPr>
          <w:szCs w:val="28"/>
        </w:rPr>
        <w:t xml:space="preserve">e impecunious </w:t>
      </w:r>
      <w:r w:rsidR="00BA6F7A">
        <w:rPr>
          <w:szCs w:val="28"/>
        </w:rPr>
        <w:t xml:space="preserve">plaintiff as in most cases </w:t>
      </w:r>
      <w:r w:rsidR="0032722F">
        <w:rPr>
          <w:szCs w:val="28"/>
        </w:rPr>
        <w:t>he</w:t>
      </w:r>
      <w:r w:rsidR="00BA6F7A">
        <w:rPr>
          <w:szCs w:val="28"/>
        </w:rPr>
        <w:t xml:space="preserve"> simply does not </w:t>
      </w:r>
      <w:r w:rsidR="0032722F">
        <w:rPr>
          <w:szCs w:val="28"/>
        </w:rPr>
        <w:t>have the means to pay</w:t>
      </w:r>
      <w:r w:rsidR="00D8227F">
        <w:rPr>
          <w:szCs w:val="28"/>
        </w:rPr>
        <w:t xml:space="preserve"> the successful party’s costs;</w:t>
      </w:r>
    </w:p>
    <w:p w:rsidR="00693BA8" w:rsidRPr="0097135A" w:rsidRDefault="00693BA8" w:rsidP="0060207A">
      <w:pPr>
        <w:pStyle w:val="ListParagraph"/>
        <w:spacing w:line="360" w:lineRule="auto"/>
        <w:ind w:left="2160" w:hanging="720"/>
        <w:rPr>
          <w:szCs w:val="28"/>
        </w:rPr>
      </w:pPr>
    </w:p>
    <w:p w:rsidR="00AA0591" w:rsidRPr="0097135A" w:rsidRDefault="00693BA8" w:rsidP="0060207A">
      <w:pPr>
        <w:pStyle w:val="ListParagraph"/>
        <w:numPr>
          <w:ilvl w:val="0"/>
          <w:numId w:val="20"/>
        </w:numPr>
        <w:spacing w:line="360" w:lineRule="auto"/>
        <w:ind w:left="2160" w:hanging="720"/>
        <w:jc w:val="both"/>
        <w:rPr>
          <w:szCs w:val="28"/>
        </w:rPr>
      </w:pPr>
      <w:r w:rsidRPr="0097135A">
        <w:rPr>
          <w:szCs w:val="28"/>
        </w:rPr>
        <w:lastRenderedPageBreak/>
        <w:t xml:space="preserve">At the end of the day, </w:t>
      </w:r>
      <w:r w:rsidR="0032722F">
        <w:rPr>
          <w:szCs w:val="28"/>
        </w:rPr>
        <w:t xml:space="preserve">the </w:t>
      </w:r>
      <w:r w:rsidR="000C59A6" w:rsidRPr="0097135A">
        <w:rPr>
          <w:szCs w:val="28"/>
        </w:rPr>
        <w:t>successful</w:t>
      </w:r>
      <w:r w:rsidR="00C12297" w:rsidRPr="0097135A">
        <w:rPr>
          <w:szCs w:val="28"/>
        </w:rPr>
        <w:t xml:space="preserve"> party’s costs </w:t>
      </w:r>
      <w:r w:rsidR="00AA0591" w:rsidRPr="0097135A">
        <w:rPr>
          <w:szCs w:val="28"/>
        </w:rPr>
        <w:t>will likely be borne by t</w:t>
      </w:r>
      <w:r w:rsidR="00D8227F">
        <w:rPr>
          <w:szCs w:val="28"/>
        </w:rPr>
        <w:t xml:space="preserve">he </w:t>
      </w:r>
      <w:r w:rsidR="00285330">
        <w:rPr>
          <w:szCs w:val="28"/>
        </w:rPr>
        <w:t xml:space="preserve">general </w:t>
      </w:r>
      <w:r w:rsidR="00D8227F">
        <w:rPr>
          <w:szCs w:val="28"/>
        </w:rPr>
        <w:t xml:space="preserve">public </w:t>
      </w:r>
      <w:r w:rsidR="00AA0591" w:rsidRPr="0097135A">
        <w:rPr>
          <w:szCs w:val="28"/>
        </w:rPr>
        <w:t xml:space="preserve">in the form of increased premiums for employers </w:t>
      </w:r>
      <w:r w:rsidR="001B3ABF">
        <w:rPr>
          <w:szCs w:val="28"/>
        </w:rPr>
        <w:t>(in industrial accident</w:t>
      </w:r>
      <w:r w:rsidR="00AA0591" w:rsidRPr="0097135A">
        <w:rPr>
          <w:szCs w:val="28"/>
        </w:rPr>
        <w:t xml:space="preserve"> cases) and for motorists (in traffic accident cas</w:t>
      </w:r>
      <w:r w:rsidR="00065FEA" w:rsidRPr="0097135A">
        <w:rPr>
          <w:szCs w:val="28"/>
        </w:rPr>
        <w:t xml:space="preserve">es); and </w:t>
      </w:r>
    </w:p>
    <w:p w:rsidR="00EE660E" w:rsidRPr="0097135A" w:rsidRDefault="00EE660E" w:rsidP="0060207A">
      <w:pPr>
        <w:pStyle w:val="ListParagraph"/>
        <w:spacing w:line="360" w:lineRule="auto"/>
        <w:ind w:left="2160" w:hanging="720"/>
        <w:rPr>
          <w:szCs w:val="28"/>
        </w:rPr>
      </w:pPr>
    </w:p>
    <w:p w:rsidR="00EE660E" w:rsidRPr="0097135A" w:rsidRDefault="00C12297" w:rsidP="0060207A">
      <w:pPr>
        <w:pStyle w:val="ListParagraph"/>
        <w:numPr>
          <w:ilvl w:val="0"/>
          <w:numId w:val="20"/>
        </w:numPr>
        <w:spacing w:line="360" w:lineRule="auto"/>
        <w:ind w:left="2160" w:hanging="720"/>
        <w:jc w:val="both"/>
        <w:rPr>
          <w:szCs w:val="28"/>
        </w:rPr>
      </w:pPr>
      <w:r w:rsidRPr="0097135A">
        <w:rPr>
          <w:szCs w:val="28"/>
        </w:rPr>
        <w:t>It will also lead to the wasting of the limited judicial resources when a cour</w:t>
      </w:r>
      <w:r w:rsidR="00285330">
        <w:rPr>
          <w:szCs w:val="28"/>
        </w:rPr>
        <w:t>t will have to hear a case that</w:t>
      </w:r>
      <w:r w:rsidRPr="0097135A">
        <w:rPr>
          <w:szCs w:val="28"/>
        </w:rPr>
        <w:t xml:space="preserve"> </w:t>
      </w:r>
      <w:r w:rsidR="00285330">
        <w:rPr>
          <w:szCs w:val="28"/>
        </w:rPr>
        <w:t xml:space="preserve">contains </w:t>
      </w:r>
      <w:r w:rsidRPr="0097135A">
        <w:rPr>
          <w:szCs w:val="28"/>
        </w:rPr>
        <w:t xml:space="preserve">no or very little merits at all. </w:t>
      </w:r>
    </w:p>
    <w:p w:rsidR="00F102C6" w:rsidRPr="0097135A" w:rsidRDefault="00F102C6" w:rsidP="0060207A">
      <w:pPr>
        <w:pStyle w:val="ListParagraph"/>
        <w:spacing w:line="360" w:lineRule="auto"/>
        <w:ind w:left="0"/>
        <w:jc w:val="both"/>
        <w:rPr>
          <w:i/>
          <w:szCs w:val="28"/>
        </w:rPr>
      </w:pPr>
    </w:p>
    <w:p w:rsidR="00EE660E" w:rsidRPr="0097135A" w:rsidRDefault="00065FEA" w:rsidP="0060207A">
      <w:pPr>
        <w:pStyle w:val="ListParagraph"/>
        <w:spacing w:line="360" w:lineRule="auto"/>
        <w:ind w:left="0"/>
        <w:jc w:val="both"/>
        <w:rPr>
          <w:i/>
          <w:szCs w:val="28"/>
        </w:rPr>
      </w:pPr>
      <w:r w:rsidRPr="0097135A">
        <w:rPr>
          <w:i/>
          <w:szCs w:val="28"/>
        </w:rPr>
        <w:t xml:space="preserve">Whether P’s solicitors should be made to pay for the costs of Ds?  </w:t>
      </w:r>
    </w:p>
    <w:p w:rsidR="00065FEA" w:rsidRPr="0097135A" w:rsidRDefault="00065FEA" w:rsidP="0060207A">
      <w:pPr>
        <w:pStyle w:val="ListParagraph"/>
        <w:spacing w:line="360" w:lineRule="auto"/>
        <w:ind w:left="0"/>
        <w:jc w:val="both"/>
        <w:rPr>
          <w:szCs w:val="28"/>
        </w:rPr>
      </w:pPr>
    </w:p>
    <w:p w:rsidR="00874B30" w:rsidRPr="0097135A" w:rsidRDefault="00F102C6" w:rsidP="0060207A">
      <w:pPr>
        <w:pStyle w:val="ListParagraph"/>
        <w:numPr>
          <w:ilvl w:val="0"/>
          <w:numId w:val="17"/>
        </w:numPr>
        <w:spacing w:line="360" w:lineRule="auto"/>
        <w:ind w:left="0" w:firstLine="0"/>
        <w:jc w:val="both"/>
        <w:rPr>
          <w:szCs w:val="28"/>
        </w:rPr>
      </w:pPr>
      <w:r w:rsidRPr="0097135A">
        <w:rPr>
          <w:szCs w:val="28"/>
          <w:lang w:val="en-GB"/>
        </w:rPr>
        <w:t xml:space="preserve">As I have found in this case, P really did not have </w:t>
      </w:r>
      <w:r w:rsidR="00874B30" w:rsidRPr="0097135A">
        <w:rPr>
          <w:szCs w:val="28"/>
          <w:lang w:val="en-GB"/>
        </w:rPr>
        <w:t xml:space="preserve">any </w:t>
      </w:r>
      <w:r w:rsidR="00D10B5F" w:rsidRPr="0097135A">
        <w:rPr>
          <w:szCs w:val="28"/>
          <w:lang w:val="en-GB"/>
        </w:rPr>
        <w:t xml:space="preserve">reasonable cause of action </w:t>
      </w:r>
      <w:r w:rsidRPr="0097135A">
        <w:rPr>
          <w:szCs w:val="28"/>
          <w:lang w:val="en-GB"/>
        </w:rPr>
        <w:t xml:space="preserve">against Ds </w:t>
      </w:r>
      <w:bookmarkStart w:id="0" w:name="_GoBack"/>
      <w:bookmarkEnd w:id="0"/>
      <w:r w:rsidRPr="0097135A">
        <w:rPr>
          <w:szCs w:val="28"/>
          <w:lang w:val="en-GB"/>
        </w:rPr>
        <w:t xml:space="preserve">right from the start of the proceedings. </w:t>
      </w:r>
      <w:r w:rsidR="0083347A" w:rsidRPr="0097135A">
        <w:rPr>
          <w:szCs w:val="28"/>
          <w:lang w:val="en-GB"/>
        </w:rPr>
        <w:t xml:space="preserve"> In my judgment, his police statement </w:t>
      </w:r>
      <w:r w:rsidR="00874B30" w:rsidRPr="0097135A">
        <w:rPr>
          <w:szCs w:val="28"/>
          <w:lang w:val="en-GB"/>
        </w:rPr>
        <w:t>did</w:t>
      </w:r>
      <w:r w:rsidR="0083347A" w:rsidRPr="0097135A">
        <w:rPr>
          <w:szCs w:val="28"/>
          <w:lang w:val="en-GB"/>
        </w:rPr>
        <w:t xml:space="preserve"> not really provide him </w:t>
      </w:r>
      <w:r w:rsidR="00042CAC" w:rsidRPr="0097135A">
        <w:rPr>
          <w:szCs w:val="28"/>
          <w:lang w:val="en-GB"/>
        </w:rPr>
        <w:t>with the foundation he needed in order to commence a PI action against Ds.</w:t>
      </w:r>
      <w:r w:rsidR="00230730">
        <w:rPr>
          <w:szCs w:val="28"/>
          <w:lang w:val="en-GB"/>
        </w:rPr>
        <w:t xml:space="preserve">  His case ha</w:t>
      </w:r>
      <w:r w:rsidR="007107AD">
        <w:rPr>
          <w:szCs w:val="28"/>
          <w:lang w:val="en-GB"/>
        </w:rPr>
        <w:t>d</w:t>
      </w:r>
      <w:r w:rsidR="00230730">
        <w:rPr>
          <w:szCs w:val="28"/>
          <w:lang w:val="en-GB"/>
        </w:rPr>
        <w:t xml:space="preserve"> not</w:t>
      </w:r>
      <w:r w:rsidR="00EC2CA9">
        <w:rPr>
          <w:szCs w:val="28"/>
          <w:lang w:val="en-GB"/>
        </w:rPr>
        <w:t xml:space="preserve"> </w:t>
      </w:r>
      <w:r w:rsidR="007107AD">
        <w:rPr>
          <w:szCs w:val="28"/>
          <w:lang w:val="en-GB"/>
        </w:rPr>
        <w:t xml:space="preserve">been </w:t>
      </w:r>
      <w:r w:rsidR="00D10B5F" w:rsidRPr="0097135A">
        <w:rPr>
          <w:szCs w:val="28"/>
          <w:lang w:val="en-GB"/>
        </w:rPr>
        <w:t xml:space="preserve">improved at all by the time of completion of discovery and </w:t>
      </w:r>
      <w:r w:rsidR="00874B30" w:rsidRPr="0097135A">
        <w:rPr>
          <w:szCs w:val="28"/>
          <w:lang w:val="en-GB"/>
        </w:rPr>
        <w:t xml:space="preserve">exchange of witness statements.  </w:t>
      </w:r>
      <w:r w:rsidR="009B12D5">
        <w:rPr>
          <w:szCs w:val="28"/>
          <w:lang w:val="en-GB"/>
        </w:rPr>
        <w:t xml:space="preserve">In short, he has a hopeless case against Ds. </w:t>
      </w:r>
    </w:p>
    <w:p w:rsidR="00874B30" w:rsidRPr="0097135A" w:rsidRDefault="00874B30" w:rsidP="0060207A">
      <w:pPr>
        <w:spacing w:line="360" w:lineRule="auto"/>
        <w:jc w:val="both"/>
        <w:rPr>
          <w:szCs w:val="28"/>
        </w:rPr>
      </w:pPr>
    </w:p>
    <w:p w:rsidR="00874B30" w:rsidRPr="0097135A" w:rsidRDefault="00285330" w:rsidP="0060207A">
      <w:pPr>
        <w:pStyle w:val="ListParagraph"/>
        <w:numPr>
          <w:ilvl w:val="0"/>
          <w:numId w:val="17"/>
        </w:numPr>
        <w:spacing w:line="360" w:lineRule="auto"/>
        <w:ind w:left="0" w:firstLine="0"/>
        <w:jc w:val="both"/>
        <w:rPr>
          <w:szCs w:val="28"/>
        </w:rPr>
      </w:pPr>
      <w:r>
        <w:rPr>
          <w:szCs w:val="28"/>
          <w:lang w:val="en-GB"/>
        </w:rPr>
        <w:t>In m</w:t>
      </w:r>
      <w:r w:rsidR="001B3ABF">
        <w:rPr>
          <w:szCs w:val="28"/>
          <w:lang w:val="en-GB"/>
        </w:rPr>
        <w:t>y view, this case should ha</w:t>
      </w:r>
      <w:r w:rsidR="007107AD">
        <w:rPr>
          <w:szCs w:val="28"/>
          <w:lang w:val="en-GB"/>
        </w:rPr>
        <w:t>ve</w:t>
      </w:r>
      <w:r w:rsidR="00874B30" w:rsidRPr="0097135A">
        <w:rPr>
          <w:szCs w:val="28"/>
          <w:lang w:val="en-GB"/>
        </w:rPr>
        <w:t xml:space="preserve"> </w:t>
      </w:r>
      <w:r w:rsidR="001B3ABF">
        <w:rPr>
          <w:szCs w:val="28"/>
          <w:lang w:val="en-GB"/>
        </w:rPr>
        <w:t xml:space="preserve">never </w:t>
      </w:r>
      <w:r w:rsidR="00874B30" w:rsidRPr="0097135A">
        <w:rPr>
          <w:szCs w:val="28"/>
          <w:lang w:val="en-GB"/>
        </w:rPr>
        <w:t>been brought by P’s solicitors on behal</w:t>
      </w:r>
      <w:r w:rsidR="0032722F">
        <w:rPr>
          <w:szCs w:val="28"/>
          <w:lang w:val="en-GB"/>
        </w:rPr>
        <w:t>f of P in the first place</w:t>
      </w:r>
      <w:r w:rsidR="00874B30" w:rsidRPr="0097135A">
        <w:rPr>
          <w:szCs w:val="28"/>
          <w:lang w:val="en-GB"/>
        </w:rPr>
        <w:t xml:space="preserve">.  In any event, </w:t>
      </w:r>
      <w:r w:rsidR="007107AD">
        <w:rPr>
          <w:szCs w:val="28"/>
          <w:lang w:val="en-GB"/>
        </w:rPr>
        <w:t xml:space="preserve">latest </w:t>
      </w:r>
      <w:r w:rsidR="00874B30" w:rsidRPr="0097135A">
        <w:rPr>
          <w:szCs w:val="28"/>
          <w:lang w:val="en-GB"/>
        </w:rPr>
        <w:t xml:space="preserve">by the time of completion of discovery when P’s solicitors would have the chance to read D2’s police statement, it must </w:t>
      </w:r>
      <w:r w:rsidR="001F61D0">
        <w:rPr>
          <w:szCs w:val="28"/>
          <w:lang w:val="en-GB"/>
        </w:rPr>
        <w:t xml:space="preserve">have </w:t>
      </w:r>
      <w:r w:rsidR="00874B30" w:rsidRPr="0097135A">
        <w:rPr>
          <w:szCs w:val="28"/>
          <w:lang w:val="en-GB"/>
        </w:rPr>
        <w:t>become ap</w:t>
      </w:r>
      <w:r w:rsidR="0032722F">
        <w:rPr>
          <w:szCs w:val="28"/>
          <w:lang w:val="en-GB"/>
        </w:rPr>
        <w:t>parent to P’s solicitors that P</w:t>
      </w:r>
      <w:r w:rsidR="00874B30" w:rsidRPr="0097135A">
        <w:rPr>
          <w:szCs w:val="28"/>
          <w:lang w:val="en-GB"/>
        </w:rPr>
        <w:t xml:space="preserve"> would not be able to establish his cause of action at the trial.</w:t>
      </w:r>
      <w:r w:rsidR="00353DF6">
        <w:rPr>
          <w:szCs w:val="28"/>
          <w:lang w:val="en-GB"/>
        </w:rPr>
        <w:t xml:space="preserve"> If that was not apparent enough</w:t>
      </w:r>
      <w:r w:rsidR="0032722F">
        <w:rPr>
          <w:szCs w:val="28"/>
          <w:lang w:val="en-GB"/>
        </w:rPr>
        <w:t xml:space="preserve">, then surely by the time of exchange of </w:t>
      </w:r>
      <w:r w:rsidR="00353DF6">
        <w:rPr>
          <w:szCs w:val="28"/>
          <w:lang w:val="en-GB"/>
        </w:rPr>
        <w:t xml:space="preserve">the </w:t>
      </w:r>
      <w:r w:rsidR="0032722F">
        <w:rPr>
          <w:szCs w:val="28"/>
          <w:lang w:val="en-GB"/>
        </w:rPr>
        <w:t>witness statement</w:t>
      </w:r>
      <w:r w:rsidR="00353DF6">
        <w:rPr>
          <w:szCs w:val="28"/>
          <w:lang w:val="en-GB"/>
        </w:rPr>
        <w:t>s</w:t>
      </w:r>
      <w:r w:rsidR="0032722F">
        <w:rPr>
          <w:szCs w:val="28"/>
          <w:lang w:val="en-GB"/>
        </w:rPr>
        <w:t>, there could be no doubt that P would not be in a position to prove his case at trial.</w:t>
      </w:r>
    </w:p>
    <w:p w:rsidR="00874B30" w:rsidRPr="0032722F" w:rsidRDefault="00874B30" w:rsidP="0060207A">
      <w:pPr>
        <w:pStyle w:val="ListParagraph"/>
        <w:spacing w:line="360" w:lineRule="auto"/>
        <w:rPr>
          <w:szCs w:val="28"/>
        </w:rPr>
      </w:pPr>
    </w:p>
    <w:p w:rsidR="00784143" w:rsidRPr="0097135A" w:rsidRDefault="00874B30" w:rsidP="0060207A">
      <w:pPr>
        <w:pStyle w:val="ListParagraph"/>
        <w:numPr>
          <w:ilvl w:val="0"/>
          <w:numId w:val="17"/>
        </w:numPr>
        <w:spacing w:line="360" w:lineRule="auto"/>
        <w:ind w:left="0" w:firstLine="0"/>
        <w:jc w:val="both"/>
        <w:rPr>
          <w:szCs w:val="28"/>
        </w:rPr>
      </w:pPr>
      <w:r w:rsidRPr="0097135A">
        <w:rPr>
          <w:szCs w:val="28"/>
          <w:lang w:val="en-GB"/>
        </w:rPr>
        <w:lastRenderedPageBreak/>
        <w:t xml:space="preserve">I have no problem to accept solicitors acting on </w:t>
      </w:r>
      <w:r w:rsidRPr="0097135A">
        <w:rPr>
          <w:i/>
          <w:szCs w:val="28"/>
          <w:lang w:val="en-GB"/>
        </w:rPr>
        <w:t>pro bono</w:t>
      </w:r>
      <w:r w:rsidRPr="0097135A">
        <w:rPr>
          <w:szCs w:val="28"/>
          <w:lang w:val="en-GB"/>
        </w:rPr>
        <w:t xml:space="preserve"> basis</w:t>
      </w:r>
      <w:r w:rsidR="0032722F">
        <w:rPr>
          <w:szCs w:val="28"/>
          <w:lang w:val="en-GB"/>
        </w:rPr>
        <w:t xml:space="preserve"> for his clients</w:t>
      </w:r>
      <w:r w:rsidRPr="0097135A">
        <w:rPr>
          <w:szCs w:val="28"/>
          <w:lang w:val="en-GB"/>
        </w:rPr>
        <w:t xml:space="preserve"> or even to </w:t>
      </w:r>
      <w:r w:rsidR="00784143" w:rsidRPr="0097135A">
        <w:rPr>
          <w:szCs w:val="28"/>
          <w:lang w:val="en-GB"/>
        </w:rPr>
        <w:t>expend his own money to pay for disbursements like medical expert or counsel fees in a case where he knows he has no prospects in being repaid by his client except by virtue of a judgment o</w:t>
      </w:r>
      <w:r w:rsidR="0032722F">
        <w:rPr>
          <w:szCs w:val="28"/>
          <w:lang w:val="en-GB"/>
        </w:rPr>
        <w:t>r order against the other party. However,</w:t>
      </w:r>
      <w:r w:rsidR="00784143" w:rsidRPr="0097135A">
        <w:rPr>
          <w:szCs w:val="28"/>
          <w:lang w:val="en-GB"/>
        </w:rPr>
        <w:t xml:space="preserve"> </w:t>
      </w:r>
      <w:r w:rsidR="00355C5C" w:rsidRPr="0097135A">
        <w:rPr>
          <w:szCs w:val="28"/>
          <w:lang w:val="en-GB"/>
        </w:rPr>
        <w:t xml:space="preserve">as stated in </w:t>
      </w:r>
      <w:r w:rsidR="00355C5C" w:rsidRPr="0097135A">
        <w:rPr>
          <w:i/>
          <w:szCs w:val="28"/>
          <w:lang w:val="en-GB"/>
        </w:rPr>
        <w:t>Clyne, supra</w:t>
      </w:r>
      <w:r w:rsidR="00355C5C" w:rsidRPr="0097135A">
        <w:rPr>
          <w:szCs w:val="28"/>
          <w:lang w:val="en-GB"/>
        </w:rPr>
        <w:t xml:space="preserve">, </w:t>
      </w:r>
      <w:r w:rsidR="00784143" w:rsidRPr="0097135A">
        <w:rPr>
          <w:szCs w:val="28"/>
          <w:lang w:val="en-GB"/>
        </w:rPr>
        <w:t xml:space="preserve">he must do so after he has considered the case and believes that his client has a reasonable cause of action.  </w:t>
      </w:r>
    </w:p>
    <w:p w:rsidR="00784143" w:rsidRPr="0097135A" w:rsidRDefault="00784143" w:rsidP="0060207A">
      <w:pPr>
        <w:pStyle w:val="ListParagraph"/>
        <w:spacing w:line="360" w:lineRule="auto"/>
        <w:rPr>
          <w:szCs w:val="28"/>
          <w:lang w:val="en-GB"/>
        </w:rPr>
      </w:pPr>
    </w:p>
    <w:p w:rsidR="008F1023" w:rsidRPr="0097135A" w:rsidRDefault="00784143" w:rsidP="0060207A">
      <w:pPr>
        <w:pStyle w:val="ListParagraph"/>
        <w:numPr>
          <w:ilvl w:val="0"/>
          <w:numId w:val="17"/>
        </w:numPr>
        <w:spacing w:line="360" w:lineRule="auto"/>
        <w:ind w:left="0" w:firstLine="0"/>
        <w:jc w:val="both"/>
        <w:rPr>
          <w:szCs w:val="28"/>
        </w:rPr>
      </w:pPr>
      <w:r w:rsidRPr="0097135A">
        <w:rPr>
          <w:szCs w:val="28"/>
          <w:lang w:val="en-GB"/>
        </w:rPr>
        <w:t xml:space="preserve">The fact that his client </w:t>
      </w:r>
      <w:r w:rsidR="00353DF6">
        <w:rPr>
          <w:szCs w:val="28"/>
          <w:lang w:val="en-GB"/>
        </w:rPr>
        <w:t xml:space="preserve">is not qualified or </w:t>
      </w:r>
      <w:r w:rsidRPr="0097135A">
        <w:rPr>
          <w:szCs w:val="28"/>
          <w:lang w:val="en-GB"/>
        </w:rPr>
        <w:t xml:space="preserve">has been rejected legal aid on merits ground is always a good indicator that </w:t>
      </w:r>
      <w:r w:rsidR="008F1023" w:rsidRPr="0097135A">
        <w:rPr>
          <w:szCs w:val="28"/>
          <w:lang w:val="en-GB"/>
        </w:rPr>
        <w:t>the case has very little merits or that there is no reasonable cause of action or defence.</w:t>
      </w:r>
    </w:p>
    <w:p w:rsidR="008F1023" w:rsidRPr="0097135A" w:rsidRDefault="008F1023" w:rsidP="0060207A">
      <w:pPr>
        <w:pStyle w:val="ListParagraph"/>
        <w:spacing w:line="360" w:lineRule="auto"/>
        <w:rPr>
          <w:szCs w:val="28"/>
        </w:rPr>
      </w:pPr>
    </w:p>
    <w:p w:rsidR="00355C5C" w:rsidRPr="0097135A" w:rsidRDefault="0004526A" w:rsidP="0060207A">
      <w:pPr>
        <w:pStyle w:val="ListParagraph"/>
        <w:numPr>
          <w:ilvl w:val="0"/>
          <w:numId w:val="17"/>
        </w:numPr>
        <w:spacing w:line="360" w:lineRule="auto"/>
        <w:ind w:left="0" w:firstLine="0"/>
        <w:jc w:val="both"/>
        <w:rPr>
          <w:szCs w:val="28"/>
        </w:rPr>
      </w:pPr>
      <w:r w:rsidRPr="0097135A">
        <w:rPr>
          <w:szCs w:val="28"/>
          <w:lang w:val="en-GB"/>
        </w:rPr>
        <w:t>In the past few years, I have noticed a huge surge in such cases in the PI field where a plaintiff who has little prospect of success will be assisted by his solicitors to take on cases where either the plaintiff refuses to apply for legal aid or w</w:t>
      </w:r>
      <w:r w:rsidR="001B3ABF">
        <w:rPr>
          <w:szCs w:val="28"/>
          <w:lang w:val="en-GB"/>
        </w:rPr>
        <w:t>here legal aid has been refused. They</w:t>
      </w:r>
      <w:r w:rsidRPr="0097135A">
        <w:rPr>
          <w:szCs w:val="28"/>
          <w:lang w:val="en-GB"/>
        </w:rPr>
        <w:t xml:space="preserve"> </w:t>
      </w:r>
      <w:r w:rsidR="008E1097">
        <w:rPr>
          <w:szCs w:val="28"/>
          <w:lang w:val="en-GB"/>
        </w:rPr>
        <w:t>would</w:t>
      </w:r>
      <w:r w:rsidRPr="0097135A">
        <w:rPr>
          <w:szCs w:val="28"/>
          <w:lang w:val="en-GB"/>
        </w:rPr>
        <w:t xml:space="preserve"> take it all the way to trial or very close to trial, only to find that they could not prove their case in court at all.  Almost in all of these cases, the plaintiffs will be from a lower income group who will certainly qualify to apply for legal</w:t>
      </w:r>
      <w:r w:rsidR="00AF4320" w:rsidRPr="0097135A">
        <w:rPr>
          <w:szCs w:val="28"/>
          <w:lang w:val="en-GB"/>
        </w:rPr>
        <w:t xml:space="preserve"> aid due to their limited income and disposable assets, but will not </w:t>
      </w:r>
      <w:r w:rsidR="001574D0" w:rsidRPr="0097135A">
        <w:rPr>
          <w:szCs w:val="28"/>
          <w:lang w:val="en-GB"/>
        </w:rPr>
        <w:t xml:space="preserve">do so either because they do not wish to or there are very little merits in their case.  </w:t>
      </w:r>
      <w:r w:rsidR="001B3BEA">
        <w:rPr>
          <w:szCs w:val="28"/>
          <w:lang w:val="en-GB"/>
        </w:rPr>
        <w:t>A</w:t>
      </w:r>
      <w:r w:rsidR="001574D0" w:rsidRPr="0097135A">
        <w:rPr>
          <w:szCs w:val="28"/>
          <w:lang w:val="en-GB"/>
        </w:rPr>
        <w:t>s a standard practice</w:t>
      </w:r>
      <w:r w:rsidR="001B3BEA">
        <w:rPr>
          <w:szCs w:val="28"/>
          <w:lang w:val="en-GB"/>
        </w:rPr>
        <w:t xml:space="preserve"> these days</w:t>
      </w:r>
      <w:r w:rsidR="001574D0" w:rsidRPr="0097135A">
        <w:rPr>
          <w:szCs w:val="28"/>
          <w:lang w:val="en-GB"/>
        </w:rPr>
        <w:t xml:space="preserve">, the PI </w:t>
      </w:r>
      <w:r w:rsidR="001B3ABF">
        <w:rPr>
          <w:szCs w:val="28"/>
          <w:lang w:val="en-GB"/>
        </w:rPr>
        <w:t>m</w:t>
      </w:r>
      <w:r w:rsidR="001574D0" w:rsidRPr="0097135A">
        <w:rPr>
          <w:szCs w:val="28"/>
          <w:lang w:val="en-GB"/>
        </w:rPr>
        <w:t xml:space="preserve">asters will at the </w:t>
      </w:r>
      <w:r w:rsidR="001B3ABF">
        <w:rPr>
          <w:szCs w:val="28"/>
          <w:lang w:val="en-GB"/>
        </w:rPr>
        <w:t>early case management</w:t>
      </w:r>
      <w:r w:rsidR="00355C5C" w:rsidRPr="0097135A">
        <w:rPr>
          <w:szCs w:val="28"/>
          <w:lang w:val="en-GB"/>
        </w:rPr>
        <w:t xml:space="preserve"> stage </w:t>
      </w:r>
      <w:r w:rsidR="001574D0" w:rsidRPr="0097135A">
        <w:rPr>
          <w:szCs w:val="28"/>
          <w:lang w:val="en-GB"/>
        </w:rPr>
        <w:t xml:space="preserve">ask the plaintiffs’ solicitors </w:t>
      </w:r>
      <w:r w:rsidR="00230730">
        <w:rPr>
          <w:szCs w:val="28"/>
          <w:lang w:val="en-GB"/>
        </w:rPr>
        <w:t xml:space="preserve">to put on record </w:t>
      </w:r>
      <w:r w:rsidR="001574D0" w:rsidRPr="0097135A">
        <w:rPr>
          <w:szCs w:val="28"/>
          <w:lang w:val="en-GB"/>
        </w:rPr>
        <w:t>if they have advised their clients on the availability of legal aid and the reason(s) why legal aid was not applied, almost inevitability the response given by such</w:t>
      </w:r>
      <w:r w:rsidR="00355C5C" w:rsidRPr="0097135A">
        <w:rPr>
          <w:szCs w:val="28"/>
          <w:lang w:val="en-GB"/>
        </w:rPr>
        <w:t xml:space="preserve"> plaintiffs through their solicitors </w:t>
      </w:r>
      <w:r w:rsidR="00CA0557" w:rsidRPr="0097135A">
        <w:rPr>
          <w:szCs w:val="28"/>
          <w:lang w:val="en-GB"/>
        </w:rPr>
        <w:t xml:space="preserve">is that their clients </w:t>
      </w:r>
      <w:r w:rsidR="00355C5C" w:rsidRPr="0097135A">
        <w:rPr>
          <w:szCs w:val="28"/>
          <w:lang w:val="en-GB"/>
        </w:rPr>
        <w:t xml:space="preserve">have been advised of their rights but decided not to </w:t>
      </w:r>
      <w:r w:rsidR="001B3ABF">
        <w:rPr>
          <w:szCs w:val="28"/>
          <w:lang w:val="en-GB"/>
        </w:rPr>
        <w:t>apply for legal aid</w:t>
      </w:r>
      <w:r w:rsidR="00355C5C" w:rsidRPr="0097135A">
        <w:rPr>
          <w:szCs w:val="28"/>
          <w:lang w:val="en-GB"/>
        </w:rPr>
        <w:t>.</w:t>
      </w:r>
    </w:p>
    <w:p w:rsidR="00355C5C" w:rsidRPr="0097135A" w:rsidRDefault="00355C5C" w:rsidP="0060207A">
      <w:pPr>
        <w:pStyle w:val="ListParagraph"/>
        <w:spacing w:line="360" w:lineRule="auto"/>
        <w:ind w:left="0"/>
        <w:jc w:val="both"/>
        <w:rPr>
          <w:szCs w:val="28"/>
        </w:rPr>
      </w:pPr>
    </w:p>
    <w:p w:rsidR="00626810" w:rsidRPr="00D169B0" w:rsidRDefault="00355C5C" w:rsidP="0060207A">
      <w:pPr>
        <w:pStyle w:val="ListParagraph"/>
        <w:numPr>
          <w:ilvl w:val="0"/>
          <w:numId w:val="17"/>
        </w:numPr>
        <w:spacing w:line="360" w:lineRule="auto"/>
        <w:ind w:left="0" w:firstLine="0"/>
        <w:jc w:val="both"/>
        <w:rPr>
          <w:szCs w:val="28"/>
        </w:rPr>
      </w:pPr>
      <w:r w:rsidRPr="0097135A">
        <w:rPr>
          <w:szCs w:val="28"/>
          <w:lang w:val="en-GB"/>
        </w:rPr>
        <w:lastRenderedPageBreak/>
        <w:t xml:space="preserve">While it is </w:t>
      </w:r>
      <w:r w:rsidR="00434020" w:rsidRPr="0097135A">
        <w:rPr>
          <w:szCs w:val="28"/>
          <w:lang w:val="en-GB"/>
        </w:rPr>
        <w:t>noble of a plaintiff’s solicitor to be generous to his client for not charging his client or even by paying upfront for all his disbursements,</w:t>
      </w:r>
      <w:r w:rsidR="0032722F">
        <w:rPr>
          <w:szCs w:val="28"/>
          <w:lang w:val="en-GB"/>
        </w:rPr>
        <w:t xml:space="preserve"> in my view,</w:t>
      </w:r>
      <w:r w:rsidR="00434020" w:rsidRPr="0097135A">
        <w:rPr>
          <w:szCs w:val="28"/>
          <w:lang w:val="en-GB"/>
        </w:rPr>
        <w:t xml:space="preserve"> he must do so only after making reasonable investigations into the merits of the case and holds a genuine belief that his client has a reasonable cause of action against the defendant.  He cannot, like </w:t>
      </w:r>
      <w:r w:rsidR="00626810" w:rsidRPr="0097135A">
        <w:rPr>
          <w:szCs w:val="28"/>
          <w:lang w:val="en-GB"/>
        </w:rPr>
        <w:t xml:space="preserve">in </w:t>
      </w:r>
      <w:r w:rsidR="00434020" w:rsidRPr="0097135A">
        <w:rPr>
          <w:szCs w:val="28"/>
          <w:lang w:val="en-GB"/>
        </w:rPr>
        <w:t xml:space="preserve">our present case, simply blindly pursue a </w:t>
      </w:r>
      <w:r w:rsidR="00D169B0">
        <w:rPr>
          <w:szCs w:val="28"/>
          <w:lang w:val="en-GB"/>
        </w:rPr>
        <w:t xml:space="preserve">hopeless </w:t>
      </w:r>
      <w:r w:rsidR="00434020" w:rsidRPr="0097135A">
        <w:rPr>
          <w:szCs w:val="28"/>
          <w:lang w:val="en-GB"/>
        </w:rPr>
        <w:t xml:space="preserve">case on behalf of his client when the </w:t>
      </w:r>
      <w:r w:rsidR="00626810" w:rsidRPr="0097135A">
        <w:rPr>
          <w:szCs w:val="28"/>
          <w:lang w:val="en-GB"/>
        </w:rPr>
        <w:t xml:space="preserve">primary </w:t>
      </w:r>
      <w:r w:rsidR="00434020" w:rsidRPr="0097135A">
        <w:rPr>
          <w:szCs w:val="28"/>
          <w:lang w:val="en-GB"/>
        </w:rPr>
        <w:t>evidence does not</w:t>
      </w:r>
      <w:r w:rsidR="00626810" w:rsidRPr="0097135A">
        <w:rPr>
          <w:szCs w:val="28"/>
          <w:lang w:val="en-GB"/>
        </w:rPr>
        <w:t xml:space="preserve"> even support the case he has pleaded on behalf of his client.  Otherwise, at the end of the day, it is the general public who will end up paying for the</w:t>
      </w:r>
      <w:r w:rsidR="00230730">
        <w:rPr>
          <w:szCs w:val="28"/>
          <w:lang w:val="en-GB"/>
        </w:rPr>
        <w:t xml:space="preserve"> successful party’s</w:t>
      </w:r>
      <w:r w:rsidR="00626810" w:rsidRPr="0097135A">
        <w:rPr>
          <w:szCs w:val="28"/>
          <w:lang w:val="en-GB"/>
        </w:rPr>
        <w:t xml:space="preserve"> legal </w:t>
      </w:r>
      <w:r w:rsidR="00230730">
        <w:rPr>
          <w:szCs w:val="28"/>
          <w:lang w:val="en-GB"/>
        </w:rPr>
        <w:t>costs</w:t>
      </w:r>
      <w:r w:rsidR="00626810" w:rsidRPr="0097135A">
        <w:rPr>
          <w:szCs w:val="28"/>
          <w:lang w:val="en-GB"/>
        </w:rPr>
        <w:t xml:space="preserve"> by paying higher insurance premiums.  </w:t>
      </w:r>
    </w:p>
    <w:p w:rsidR="00D169B0" w:rsidRPr="00D169B0" w:rsidRDefault="00D169B0" w:rsidP="0060207A">
      <w:pPr>
        <w:pStyle w:val="ListParagraph"/>
        <w:spacing w:line="360" w:lineRule="auto"/>
        <w:rPr>
          <w:szCs w:val="28"/>
        </w:rPr>
      </w:pPr>
    </w:p>
    <w:p w:rsidR="00D169B0" w:rsidRPr="00D169B0" w:rsidRDefault="00D169B0" w:rsidP="0060207A">
      <w:pPr>
        <w:spacing w:line="360" w:lineRule="auto"/>
        <w:jc w:val="both"/>
        <w:rPr>
          <w:i/>
          <w:szCs w:val="28"/>
        </w:rPr>
      </w:pPr>
      <w:r w:rsidRPr="00D169B0">
        <w:rPr>
          <w:i/>
          <w:szCs w:val="28"/>
        </w:rPr>
        <w:t>Wasted Costs Order</w:t>
      </w:r>
    </w:p>
    <w:p w:rsidR="00626810" w:rsidRPr="0097135A" w:rsidRDefault="00626810" w:rsidP="0060207A">
      <w:pPr>
        <w:pStyle w:val="ListParagraph"/>
        <w:spacing w:line="360" w:lineRule="auto"/>
        <w:rPr>
          <w:szCs w:val="28"/>
        </w:rPr>
      </w:pPr>
    </w:p>
    <w:p w:rsidR="009C09AD" w:rsidRPr="009C09AD" w:rsidRDefault="009C09AD" w:rsidP="0060207A">
      <w:pPr>
        <w:pStyle w:val="ListParagraph"/>
        <w:numPr>
          <w:ilvl w:val="0"/>
          <w:numId w:val="17"/>
        </w:numPr>
        <w:tabs>
          <w:tab w:val="clear" w:pos="4320"/>
          <w:tab w:val="clear" w:pos="9072"/>
        </w:tabs>
        <w:snapToGrid/>
        <w:spacing w:line="360" w:lineRule="auto"/>
        <w:ind w:left="0" w:firstLine="0"/>
        <w:contextualSpacing/>
        <w:jc w:val="both"/>
        <w:rPr>
          <w:rFonts w:eastAsia="PMingLiU"/>
          <w:bCs/>
          <w:szCs w:val="28"/>
        </w:rPr>
      </w:pPr>
      <w:r w:rsidRPr="009C09AD">
        <w:rPr>
          <w:rFonts w:eastAsia="PMingLiU"/>
          <w:szCs w:val="28"/>
        </w:rPr>
        <w:t>Under O 62, r 8 of the Rules of the District Court</w:t>
      </w:r>
      <w:r w:rsidR="008E1097">
        <w:rPr>
          <w:rFonts w:eastAsia="PMingLiU"/>
          <w:szCs w:val="28"/>
        </w:rPr>
        <w:t>, Cap 336H</w:t>
      </w:r>
      <w:r w:rsidR="002E0072">
        <w:rPr>
          <w:vertAlign w:val="superscript"/>
        </w:rPr>
        <w:t xml:space="preserve"> </w:t>
      </w:r>
      <w:r w:rsidR="002E0072">
        <w:rPr>
          <w:rFonts w:eastAsia="PMingLiU"/>
          <w:szCs w:val="28"/>
        </w:rPr>
        <w:t>(“RDC”)</w:t>
      </w:r>
      <w:r w:rsidRPr="009C09AD">
        <w:rPr>
          <w:rFonts w:eastAsia="PMingLiU"/>
          <w:szCs w:val="28"/>
        </w:rPr>
        <w:t xml:space="preserve">, a Court is empowered to </w:t>
      </w:r>
      <w:r w:rsidRPr="009C09AD">
        <w:rPr>
          <w:rFonts w:eastAsia="PMingLiU"/>
          <w:bCs/>
          <w:szCs w:val="28"/>
        </w:rPr>
        <w:t>make, whether on its own motion or on application</w:t>
      </w:r>
      <w:r w:rsidR="002E0072">
        <w:rPr>
          <w:rFonts w:eastAsia="PMingLiU"/>
          <w:bCs/>
          <w:szCs w:val="28"/>
        </w:rPr>
        <w:t>,</w:t>
      </w:r>
      <w:r w:rsidRPr="009C09AD">
        <w:rPr>
          <w:rFonts w:eastAsia="PMingLiU"/>
          <w:b/>
          <w:bCs/>
          <w:szCs w:val="28"/>
        </w:rPr>
        <w:t xml:space="preserve"> </w:t>
      </w:r>
      <w:r w:rsidRPr="009C09AD">
        <w:rPr>
          <w:rFonts w:eastAsia="PMingLiU"/>
          <w:szCs w:val="28"/>
        </w:rPr>
        <w:t>a wasted costs order agai</w:t>
      </w:r>
      <w:r w:rsidR="002071E8">
        <w:rPr>
          <w:rFonts w:eastAsia="PMingLiU"/>
          <w:szCs w:val="28"/>
        </w:rPr>
        <w:t>nst a legal representative,</w:t>
      </w:r>
      <w:r w:rsidRPr="009C09AD">
        <w:rPr>
          <w:rFonts w:eastAsia="PMingLiU"/>
          <w:szCs w:val="28"/>
        </w:rPr>
        <w:t xml:space="preserve"> if:</w:t>
      </w:r>
    </w:p>
    <w:p w:rsidR="009C09AD" w:rsidRPr="00D74762" w:rsidRDefault="009C09AD" w:rsidP="0060207A">
      <w:pPr>
        <w:spacing w:line="360" w:lineRule="auto"/>
        <w:contextualSpacing/>
        <w:jc w:val="both"/>
        <w:rPr>
          <w:rFonts w:eastAsia="PMingLiU"/>
          <w:szCs w:val="28"/>
        </w:rPr>
      </w:pPr>
    </w:p>
    <w:p w:rsidR="009C09AD" w:rsidRDefault="009C09AD" w:rsidP="009C09AD">
      <w:pPr>
        <w:tabs>
          <w:tab w:val="clear" w:pos="1440"/>
          <w:tab w:val="clear" w:pos="9072"/>
          <w:tab w:val="left" w:pos="2160"/>
          <w:tab w:val="right" w:pos="7560"/>
        </w:tabs>
        <w:ind w:left="2160" w:right="746" w:hanging="720"/>
        <w:contextualSpacing/>
        <w:jc w:val="both"/>
        <w:rPr>
          <w:rFonts w:eastAsia="PMingLiU"/>
          <w:sz w:val="24"/>
          <w:szCs w:val="24"/>
        </w:rPr>
      </w:pPr>
      <w:r w:rsidRPr="00D74762">
        <w:rPr>
          <w:rFonts w:eastAsia="PMingLiU"/>
          <w:sz w:val="24"/>
          <w:szCs w:val="24"/>
        </w:rPr>
        <w:t xml:space="preserve">“(a) </w:t>
      </w:r>
      <w:r w:rsidRPr="00FC38F9">
        <w:rPr>
          <w:rFonts w:eastAsia="PMingLiU"/>
          <w:sz w:val="24"/>
          <w:szCs w:val="24"/>
        </w:rPr>
        <w:tab/>
      </w:r>
      <w:r w:rsidRPr="00D74762">
        <w:rPr>
          <w:rFonts w:eastAsia="PMingLiU"/>
          <w:sz w:val="24"/>
          <w:szCs w:val="24"/>
        </w:rPr>
        <w:t>the legal representative, whether personally or through his</w:t>
      </w:r>
      <w:r w:rsidRPr="00FC38F9">
        <w:rPr>
          <w:rFonts w:eastAsia="PMingLiU"/>
          <w:sz w:val="24"/>
          <w:szCs w:val="24"/>
        </w:rPr>
        <w:t xml:space="preserve"> </w:t>
      </w:r>
      <w:r w:rsidRPr="00D74762">
        <w:rPr>
          <w:rFonts w:eastAsia="PMingLiU"/>
          <w:sz w:val="24"/>
          <w:szCs w:val="24"/>
        </w:rPr>
        <w:t xml:space="preserve">employee or agent, has caused a party </w:t>
      </w:r>
      <w:r w:rsidRPr="002E0072">
        <w:rPr>
          <w:rFonts w:eastAsia="PMingLiU"/>
          <w:sz w:val="24"/>
          <w:szCs w:val="24"/>
        </w:rPr>
        <w:t>to incur wasted costs as defined in section 53(5)</w:t>
      </w:r>
      <w:r w:rsidRPr="00D74762">
        <w:rPr>
          <w:rFonts w:eastAsia="PMingLiU"/>
          <w:sz w:val="24"/>
          <w:szCs w:val="24"/>
        </w:rPr>
        <w:t xml:space="preserve"> of the [District Court] Ordinance; and</w:t>
      </w:r>
    </w:p>
    <w:p w:rsidR="009C09AD" w:rsidRPr="00FC38F9" w:rsidRDefault="009C09AD" w:rsidP="009C09AD">
      <w:pPr>
        <w:tabs>
          <w:tab w:val="clear" w:pos="1440"/>
          <w:tab w:val="clear" w:pos="9072"/>
          <w:tab w:val="left" w:pos="2160"/>
          <w:tab w:val="right" w:pos="7560"/>
        </w:tabs>
        <w:ind w:left="2160" w:right="746" w:hanging="720"/>
        <w:contextualSpacing/>
        <w:jc w:val="both"/>
        <w:rPr>
          <w:rFonts w:eastAsia="PMingLiU"/>
          <w:sz w:val="24"/>
          <w:szCs w:val="24"/>
        </w:rPr>
      </w:pPr>
    </w:p>
    <w:p w:rsidR="009C09AD" w:rsidRPr="00D74762" w:rsidRDefault="009C09AD" w:rsidP="009C09AD">
      <w:pPr>
        <w:tabs>
          <w:tab w:val="clear" w:pos="1440"/>
          <w:tab w:val="clear" w:pos="9072"/>
          <w:tab w:val="left" w:pos="2160"/>
          <w:tab w:val="right" w:pos="7560"/>
        </w:tabs>
        <w:ind w:left="2160" w:right="746" w:hanging="720"/>
        <w:contextualSpacing/>
        <w:jc w:val="both"/>
        <w:rPr>
          <w:rFonts w:eastAsia="PMingLiU"/>
          <w:sz w:val="24"/>
          <w:szCs w:val="24"/>
        </w:rPr>
      </w:pPr>
      <w:r w:rsidRPr="00FC38F9">
        <w:rPr>
          <w:rFonts w:eastAsia="PMingLiU"/>
          <w:sz w:val="24"/>
          <w:szCs w:val="24"/>
        </w:rPr>
        <w:t>(b)</w:t>
      </w:r>
      <w:r w:rsidRPr="00FC38F9">
        <w:rPr>
          <w:rFonts w:eastAsia="PMingLiU"/>
          <w:sz w:val="24"/>
          <w:szCs w:val="24"/>
        </w:rPr>
        <w:tab/>
      </w:r>
      <w:r w:rsidRPr="00D74762">
        <w:rPr>
          <w:rFonts w:eastAsia="PMingLiU"/>
          <w:sz w:val="24"/>
          <w:szCs w:val="24"/>
        </w:rPr>
        <w:t>it is just in all the circumstances to order the legal representative</w:t>
      </w:r>
      <w:r w:rsidRPr="00FC38F9">
        <w:rPr>
          <w:rFonts w:eastAsia="PMingLiU"/>
          <w:sz w:val="24"/>
          <w:szCs w:val="24"/>
        </w:rPr>
        <w:t xml:space="preserve"> </w:t>
      </w:r>
      <w:r w:rsidRPr="00D74762">
        <w:rPr>
          <w:rFonts w:eastAsia="PMingLiU"/>
          <w:sz w:val="24"/>
          <w:szCs w:val="24"/>
        </w:rPr>
        <w:t>to compensate the party for the whole or part of those costs.”</w:t>
      </w:r>
    </w:p>
    <w:p w:rsidR="009C09AD" w:rsidRPr="00D74762" w:rsidRDefault="009C09AD" w:rsidP="009C09AD">
      <w:pPr>
        <w:spacing w:line="360" w:lineRule="auto"/>
        <w:contextualSpacing/>
        <w:jc w:val="both"/>
        <w:rPr>
          <w:rFonts w:eastAsia="PMingLiU"/>
          <w:szCs w:val="28"/>
        </w:rPr>
      </w:pPr>
    </w:p>
    <w:p w:rsidR="009C09AD" w:rsidRPr="002E0072" w:rsidRDefault="009C09AD" w:rsidP="002E0072">
      <w:pPr>
        <w:pStyle w:val="ListParagraph"/>
        <w:numPr>
          <w:ilvl w:val="0"/>
          <w:numId w:val="17"/>
        </w:numPr>
        <w:spacing w:line="360" w:lineRule="auto"/>
        <w:ind w:left="0" w:firstLine="0"/>
        <w:contextualSpacing/>
        <w:jc w:val="both"/>
        <w:rPr>
          <w:rFonts w:eastAsia="PMingLiU"/>
          <w:szCs w:val="28"/>
        </w:rPr>
      </w:pPr>
      <w:r w:rsidRPr="002E0072">
        <w:rPr>
          <w:rFonts w:eastAsia="PMingLiU"/>
          <w:szCs w:val="28"/>
        </w:rPr>
        <w:t>Under O 62 r 8B</w:t>
      </w:r>
      <w:r w:rsidR="008E1097">
        <w:rPr>
          <w:rFonts w:eastAsia="PMingLiU"/>
          <w:szCs w:val="28"/>
        </w:rPr>
        <w:t xml:space="preserve"> of RDC, it states that</w:t>
      </w:r>
      <w:r w:rsidRPr="002E0072">
        <w:rPr>
          <w:rFonts w:eastAsia="PMingLiU"/>
          <w:szCs w:val="28"/>
        </w:rPr>
        <w:t>:</w:t>
      </w:r>
    </w:p>
    <w:p w:rsidR="009C09AD" w:rsidRPr="00D74762" w:rsidRDefault="009C09AD" w:rsidP="009C09AD">
      <w:pPr>
        <w:spacing w:line="360" w:lineRule="auto"/>
        <w:contextualSpacing/>
        <w:jc w:val="both"/>
        <w:rPr>
          <w:rFonts w:eastAsia="PMingLiU"/>
          <w:szCs w:val="28"/>
        </w:rPr>
      </w:pPr>
    </w:p>
    <w:p w:rsidR="009C09AD" w:rsidRDefault="009C09AD" w:rsidP="009C09AD">
      <w:pPr>
        <w:tabs>
          <w:tab w:val="clear" w:pos="1440"/>
          <w:tab w:val="clear" w:pos="9072"/>
          <w:tab w:val="left" w:pos="2160"/>
        </w:tabs>
        <w:ind w:left="2160" w:right="746" w:hanging="720"/>
        <w:contextualSpacing/>
        <w:jc w:val="both"/>
        <w:rPr>
          <w:rFonts w:eastAsia="PMingLiU"/>
          <w:sz w:val="24"/>
          <w:szCs w:val="24"/>
        </w:rPr>
      </w:pPr>
      <w:r w:rsidRPr="00D74762">
        <w:rPr>
          <w:rFonts w:eastAsia="PMingLiU"/>
          <w:sz w:val="24"/>
          <w:szCs w:val="24"/>
        </w:rPr>
        <w:t>“(1)</w:t>
      </w:r>
      <w:r w:rsidRPr="00FC38F9">
        <w:rPr>
          <w:rFonts w:eastAsia="PMingLiU"/>
          <w:sz w:val="24"/>
          <w:szCs w:val="24"/>
        </w:rPr>
        <w:tab/>
      </w:r>
      <w:r w:rsidRPr="00D74762">
        <w:rPr>
          <w:rFonts w:eastAsia="PMingLiU"/>
          <w:sz w:val="24"/>
          <w:szCs w:val="24"/>
        </w:rPr>
        <w:t>The Court shall consider whether to make a wasted costs order</w:t>
      </w:r>
      <w:r w:rsidRPr="00FC38F9">
        <w:rPr>
          <w:rFonts w:eastAsia="PMingLiU"/>
          <w:sz w:val="24"/>
          <w:szCs w:val="24"/>
        </w:rPr>
        <w:t xml:space="preserve"> </w:t>
      </w:r>
      <w:r w:rsidRPr="00D74762">
        <w:rPr>
          <w:rFonts w:eastAsia="PMingLiU"/>
          <w:sz w:val="24"/>
          <w:szCs w:val="24"/>
        </w:rPr>
        <w:t>in 2 stages—</w:t>
      </w:r>
    </w:p>
    <w:p w:rsidR="009C09AD" w:rsidRPr="00D74762" w:rsidRDefault="009C09AD" w:rsidP="009C09AD">
      <w:pPr>
        <w:tabs>
          <w:tab w:val="clear" w:pos="1440"/>
          <w:tab w:val="clear" w:pos="9072"/>
          <w:tab w:val="left" w:pos="1980"/>
        </w:tabs>
        <w:ind w:left="1980" w:right="746" w:hanging="540"/>
        <w:contextualSpacing/>
        <w:jc w:val="both"/>
        <w:rPr>
          <w:rFonts w:eastAsia="PMingLiU"/>
          <w:sz w:val="24"/>
          <w:szCs w:val="24"/>
        </w:rPr>
      </w:pPr>
    </w:p>
    <w:p w:rsidR="009C09AD" w:rsidRPr="009C09AD" w:rsidRDefault="009C09AD" w:rsidP="009C09AD">
      <w:pPr>
        <w:pStyle w:val="ListParagraph"/>
        <w:numPr>
          <w:ilvl w:val="0"/>
          <w:numId w:val="22"/>
        </w:numPr>
        <w:tabs>
          <w:tab w:val="clear" w:pos="1440"/>
          <w:tab w:val="left" w:pos="2880"/>
        </w:tabs>
        <w:ind w:left="2880" w:right="746" w:hanging="720"/>
        <w:contextualSpacing/>
        <w:jc w:val="both"/>
        <w:rPr>
          <w:rFonts w:eastAsia="PMingLiU"/>
          <w:sz w:val="24"/>
          <w:szCs w:val="24"/>
        </w:rPr>
      </w:pPr>
      <w:r w:rsidRPr="009C09AD">
        <w:rPr>
          <w:rFonts w:eastAsia="PMingLiU"/>
          <w:sz w:val="24"/>
          <w:szCs w:val="24"/>
        </w:rPr>
        <w:t>in the first stage, the Court must be satisfied that—</w:t>
      </w:r>
    </w:p>
    <w:p w:rsidR="009C09AD" w:rsidRPr="009C09AD" w:rsidRDefault="009C09AD" w:rsidP="009C09AD">
      <w:pPr>
        <w:pStyle w:val="ListParagraph"/>
        <w:tabs>
          <w:tab w:val="clear" w:pos="1440"/>
          <w:tab w:val="left" w:pos="2340"/>
        </w:tabs>
        <w:ind w:left="2340" w:right="746"/>
        <w:contextualSpacing/>
        <w:jc w:val="both"/>
        <w:rPr>
          <w:rFonts w:eastAsia="PMingLiU"/>
          <w:sz w:val="24"/>
          <w:szCs w:val="24"/>
        </w:rPr>
      </w:pPr>
    </w:p>
    <w:p w:rsidR="009C09AD" w:rsidRPr="009C09AD" w:rsidRDefault="009C09AD" w:rsidP="009C09AD">
      <w:pPr>
        <w:pStyle w:val="ListParagraph"/>
        <w:numPr>
          <w:ilvl w:val="0"/>
          <w:numId w:val="23"/>
        </w:numPr>
        <w:tabs>
          <w:tab w:val="clear" w:pos="1440"/>
        </w:tabs>
        <w:ind w:left="3600" w:right="746"/>
        <w:contextualSpacing/>
        <w:jc w:val="both"/>
        <w:rPr>
          <w:rFonts w:eastAsia="PMingLiU"/>
          <w:sz w:val="24"/>
          <w:szCs w:val="24"/>
        </w:rPr>
      </w:pPr>
      <w:r w:rsidRPr="009C09AD">
        <w:rPr>
          <w:rFonts w:eastAsia="PMingLiU"/>
          <w:sz w:val="24"/>
          <w:szCs w:val="24"/>
        </w:rPr>
        <w:lastRenderedPageBreak/>
        <w:t>it has before it evidence or other material which, if unanswered, would be likely to lead to a wasted costs order being made; and</w:t>
      </w:r>
    </w:p>
    <w:p w:rsidR="009C09AD" w:rsidRPr="009C09AD" w:rsidRDefault="009C09AD" w:rsidP="009C09AD">
      <w:pPr>
        <w:pStyle w:val="ListParagraph"/>
        <w:tabs>
          <w:tab w:val="clear" w:pos="1440"/>
        </w:tabs>
        <w:ind w:left="3600" w:right="746"/>
        <w:contextualSpacing/>
        <w:jc w:val="both"/>
        <w:rPr>
          <w:rFonts w:eastAsia="PMingLiU"/>
          <w:sz w:val="24"/>
          <w:szCs w:val="24"/>
        </w:rPr>
      </w:pPr>
    </w:p>
    <w:p w:rsidR="009C09AD" w:rsidRPr="009C09AD" w:rsidRDefault="009C09AD" w:rsidP="009C09AD">
      <w:pPr>
        <w:pStyle w:val="ListParagraph"/>
        <w:numPr>
          <w:ilvl w:val="0"/>
          <w:numId w:val="23"/>
        </w:numPr>
        <w:tabs>
          <w:tab w:val="clear" w:pos="1440"/>
        </w:tabs>
        <w:ind w:left="3600" w:right="746"/>
        <w:contextualSpacing/>
        <w:jc w:val="both"/>
        <w:rPr>
          <w:rFonts w:eastAsia="PMingLiU"/>
          <w:sz w:val="24"/>
          <w:szCs w:val="24"/>
        </w:rPr>
      </w:pPr>
      <w:r w:rsidRPr="009C09AD">
        <w:rPr>
          <w:rFonts w:eastAsia="PMingLiU"/>
          <w:sz w:val="24"/>
          <w:szCs w:val="24"/>
        </w:rPr>
        <w:t>the wasted costs proceedings are justified notwithstanding the likely costs involved; and</w:t>
      </w:r>
    </w:p>
    <w:p w:rsidR="009C09AD" w:rsidRPr="009C09AD" w:rsidRDefault="009C09AD" w:rsidP="009C09AD">
      <w:pPr>
        <w:tabs>
          <w:tab w:val="clear" w:pos="1440"/>
        </w:tabs>
        <w:ind w:right="746"/>
        <w:contextualSpacing/>
        <w:jc w:val="both"/>
        <w:rPr>
          <w:rFonts w:eastAsia="PMingLiU"/>
          <w:sz w:val="24"/>
          <w:szCs w:val="24"/>
        </w:rPr>
      </w:pPr>
    </w:p>
    <w:p w:rsidR="009C09AD" w:rsidRPr="00D74762" w:rsidRDefault="009C09AD" w:rsidP="009C09AD">
      <w:pPr>
        <w:tabs>
          <w:tab w:val="clear" w:pos="1440"/>
          <w:tab w:val="left" w:pos="2880"/>
        </w:tabs>
        <w:ind w:left="2880" w:right="746" w:hanging="720"/>
        <w:contextualSpacing/>
        <w:jc w:val="both"/>
        <w:rPr>
          <w:rFonts w:eastAsia="PMingLiU"/>
          <w:sz w:val="24"/>
          <w:szCs w:val="24"/>
        </w:rPr>
      </w:pPr>
      <w:r w:rsidRPr="00D74762">
        <w:rPr>
          <w:rFonts w:eastAsia="PMingLiU"/>
          <w:sz w:val="24"/>
          <w:szCs w:val="24"/>
        </w:rPr>
        <w:t>(b)</w:t>
      </w:r>
      <w:r w:rsidRPr="00FC38F9">
        <w:rPr>
          <w:rFonts w:eastAsia="PMingLiU"/>
          <w:sz w:val="24"/>
          <w:szCs w:val="24"/>
        </w:rPr>
        <w:tab/>
      </w:r>
      <w:r w:rsidRPr="00D74762">
        <w:rPr>
          <w:rFonts w:eastAsia="PMingLiU"/>
          <w:sz w:val="24"/>
          <w:szCs w:val="24"/>
        </w:rPr>
        <w:t>in the second stage (even if the Court is satisfied under subparagraph (a)), the Court shall consider, after giving the legal representative an opportunity to give reasons why the Court should not make a wasted costs order, whether it is appropriate to make the order in accordance with rule 8.”</w:t>
      </w:r>
    </w:p>
    <w:p w:rsidR="00B516C6" w:rsidRDefault="00B516C6" w:rsidP="0060207A">
      <w:pPr>
        <w:pStyle w:val="ListParagraph"/>
        <w:spacing w:line="360" w:lineRule="auto"/>
        <w:ind w:left="0"/>
        <w:jc w:val="both"/>
        <w:rPr>
          <w:szCs w:val="28"/>
        </w:rPr>
      </w:pPr>
    </w:p>
    <w:p w:rsidR="00D169B0" w:rsidRPr="00230730" w:rsidRDefault="00B516C6" w:rsidP="0060207A">
      <w:pPr>
        <w:pStyle w:val="ListParagraph"/>
        <w:numPr>
          <w:ilvl w:val="0"/>
          <w:numId w:val="17"/>
        </w:numPr>
        <w:spacing w:line="360" w:lineRule="auto"/>
        <w:ind w:left="0" w:firstLine="0"/>
        <w:jc w:val="both"/>
        <w:rPr>
          <w:szCs w:val="28"/>
        </w:rPr>
      </w:pPr>
      <w:r w:rsidRPr="00230730">
        <w:rPr>
          <w:szCs w:val="28"/>
          <w:lang w:val="en-GB"/>
        </w:rPr>
        <w:t xml:space="preserve"> </w:t>
      </w:r>
      <w:r w:rsidR="00626810" w:rsidRPr="00230730">
        <w:rPr>
          <w:szCs w:val="28"/>
          <w:lang w:val="en-GB"/>
        </w:rPr>
        <w:t xml:space="preserve">I am of the view that </w:t>
      </w:r>
      <w:r w:rsidR="00D169B0" w:rsidRPr="00230730">
        <w:rPr>
          <w:szCs w:val="28"/>
          <w:lang w:val="en-GB"/>
        </w:rPr>
        <w:t>there must be a case to make</w:t>
      </w:r>
      <w:r w:rsidR="00626810" w:rsidRPr="00230730">
        <w:rPr>
          <w:szCs w:val="28"/>
          <w:lang w:val="en-GB"/>
        </w:rPr>
        <w:t xml:space="preserve"> solicitors who </w:t>
      </w:r>
      <w:r w:rsidRPr="00230730">
        <w:rPr>
          <w:szCs w:val="28"/>
          <w:lang w:val="en-GB"/>
        </w:rPr>
        <w:t xml:space="preserve">decide to </w:t>
      </w:r>
      <w:r w:rsidR="00015352" w:rsidRPr="00230730">
        <w:rPr>
          <w:szCs w:val="28"/>
          <w:lang w:val="en-GB"/>
        </w:rPr>
        <w:t xml:space="preserve">pursue a hopeless case on behalf of a litigant to </w:t>
      </w:r>
      <w:r w:rsidR="00626810" w:rsidRPr="00230730">
        <w:rPr>
          <w:szCs w:val="28"/>
          <w:lang w:val="en-GB"/>
        </w:rPr>
        <w:t>pay for the cost</w:t>
      </w:r>
      <w:r w:rsidR="005B4335" w:rsidRPr="00230730">
        <w:rPr>
          <w:szCs w:val="28"/>
          <w:lang w:val="en-GB"/>
        </w:rPr>
        <w:t>s</w:t>
      </w:r>
      <w:r w:rsidR="00626810" w:rsidRPr="00230730">
        <w:rPr>
          <w:szCs w:val="28"/>
          <w:lang w:val="en-GB"/>
        </w:rPr>
        <w:t xml:space="preserve"> of the successful defendant </w:t>
      </w:r>
      <w:r w:rsidR="00D169B0" w:rsidRPr="00230730">
        <w:rPr>
          <w:szCs w:val="28"/>
          <w:lang w:val="en-GB"/>
        </w:rPr>
        <w:t xml:space="preserve">when it is apparent that the plaintiff is not in a positon to pay those costs as P in this case: See </w:t>
      </w:r>
      <w:proofErr w:type="gramStart"/>
      <w:r w:rsidR="00D169B0" w:rsidRPr="00230730">
        <w:rPr>
          <w:i/>
          <w:szCs w:val="28"/>
          <w:lang w:val="en-GB"/>
        </w:rPr>
        <w:t>In</w:t>
      </w:r>
      <w:proofErr w:type="gramEnd"/>
      <w:r w:rsidR="00D169B0" w:rsidRPr="00230730">
        <w:rPr>
          <w:i/>
          <w:szCs w:val="28"/>
          <w:lang w:val="en-GB"/>
        </w:rPr>
        <w:t xml:space="preserve"> the matter of Labou</w:t>
      </w:r>
      <w:r w:rsidR="008E1097">
        <w:rPr>
          <w:i/>
          <w:szCs w:val="28"/>
          <w:lang w:val="en-GB"/>
        </w:rPr>
        <w:t>r Buildings Limited (</w:t>
      </w:r>
      <w:r w:rsidR="008E1097" w:rsidRPr="008E1097">
        <w:rPr>
          <w:rFonts w:ascii="PMingLiU" w:eastAsia="PMingLiU" w:hAnsi="PMingLiU" w:hint="eastAsia"/>
          <w:i/>
          <w:szCs w:val="28"/>
          <w:lang w:val="en-GB"/>
        </w:rPr>
        <w:t>勞工大廈股份有限公司</w:t>
      </w:r>
      <w:r w:rsidR="00D169B0" w:rsidRPr="00230730">
        <w:rPr>
          <w:i/>
          <w:szCs w:val="28"/>
          <w:lang w:val="en-GB"/>
        </w:rPr>
        <w:t>) (“the Company”)</w:t>
      </w:r>
      <w:r w:rsidR="00D169B0" w:rsidRPr="00230730">
        <w:rPr>
          <w:szCs w:val="28"/>
          <w:lang w:val="en-GB"/>
        </w:rPr>
        <w:t xml:space="preserve"> </w:t>
      </w:r>
      <w:r w:rsidR="008E1097">
        <w:rPr>
          <w:szCs w:val="28"/>
        </w:rPr>
        <w:t>(</w:t>
      </w:r>
      <w:r w:rsidR="00D169B0" w:rsidRPr="00230730">
        <w:rPr>
          <w:szCs w:val="28"/>
          <w:lang w:val="en-GB"/>
        </w:rPr>
        <w:t>unreported</w:t>
      </w:r>
      <w:r w:rsidR="008E1097">
        <w:rPr>
          <w:szCs w:val="28"/>
          <w:lang w:val="en-GB"/>
        </w:rPr>
        <w:t>, CACV 37/2010, 26 April 2010)</w:t>
      </w:r>
      <w:r w:rsidR="00D169B0" w:rsidRPr="00230730">
        <w:rPr>
          <w:szCs w:val="28"/>
          <w:lang w:val="en-GB"/>
        </w:rPr>
        <w:t xml:space="preserve">, per Rogers VP at §§7-8. </w:t>
      </w:r>
    </w:p>
    <w:p w:rsidR="00230730" w:rsidRPr="00230730" w:rsidRDefault="00230730" w:rsidP="0060207A">
      <w:pPr>
        <w:pStyle w:val="ListParagraph"/>
        <w:spacing w:line="360" w:lineRule="auto"/>
        <w:rPr>
          <w:szCs w:val="28"/>
        </w:rPr>
      </w:pPr>
    </w:p>
    <w:p w:rsidR="007107AD" w:rsidRPr="007107AD" w:rsidRDefault="008E1097" w:rsidP="0060207A">
      <w:pPr>
        <w:pStyle w:val="ListParagraph"/>
        <w:numPr>
          <w:ilvl w:val="0"/>
          <w:numId w:val="17"/>
        </w:numPr>
        <w:spacing w:line="360" w:lineRule="auto"/>
        <w:ind w:left="0" w:firstLine="0"/>
        <w:jc w:val="both"/>
        <w:rPr>
          <w:szCs w:val="28"/>
        </w:rPr>
      </w:pPr>
      <w:r>
        <w:rPr>
          <w:szCs w:val="28"/>
          <w:lang w:val="en-GB"/>
        </w:rPr>
        <w:t xml:space="preserve">Pursuant to O 62, </w:t>
      </w:r>
      <w:proofErr w:type="spellStart"/>
      <w:r>
        <w:rPr>
          <w:szCs w:val="28"/>
          <w:lang w:val="en-GB"/>
        </w:rPr>
        <w:t>r</w:t>
      </w:r>
      <w:proofErr w:type="spellEnd"/>
      <w:r w:rsidR="00A90990">
        <w:rPr>
          <w:szCs w:val="28"/>
          <w:lang w:val="en-GB"/>
        </w:rPr>
        <w:t xml:space="preserve"> </w:t>
      </w:r>
      <w:r w:rsidR="00F753D9">
        <w:rPr>
          <w:szCs w:val="28"/>
          <w:lang w:val="en-GB"/>
        </w:rPr>
        <w:t>8</w:t>
      </w:r>
      <w:r w:rsidR="00EC0840">
        <w:rPr>
          <w:szCs w:val="28"/>
          <w:lang w:val="en-GB"/>
        </w:rPr>
        <w:t>A of the R</w:t>
      </w:r>
      <w:r w:rsidR="00A90990">
        <w:rPr>
          <w:szCs w:val="28"/>
          <w:lang w:val="en-GB"/>
        </w:rPr>
        <w:t>D</w:t>
      </w:r>
      <w:r w:rsidR="00B516C6">
        <w:rPr>
          <w:szCs w:val="28"/>
          <w:lang w:val="en-GB"/>
        </w:rPr>
        <w:t xml:space="preserve">C and </w:t>
      </w:r>
      <w:r w:rsidR="00B516C6">
        <w:rPr>
          <w:szCs w:val="28"/>
        </w:rPr>
        <w:t>Practice Directions 14.5</w:t>
      </w:r>
      <w:r w:rsidR="00F753D9">
        <w:rPr>
          <w:szCs w:val="28"/>
          <w:lang w:val="en-GB"/>
        </w:rPr>
        <w:t xml:space="preserve">, on </w:t>
      </w:r>
      <w:r w:rsidR="00B516C6">
        <w:rPr>
          <w:szCs w:val="28"/>
          <w:lang w:val="en-GB"/>
        </w:rPr>
        <w:t>this court’s</w:t>
      </w:r>
      <w:r w:rsidR="00F753D9">
        <w:rPr>
          <w:szCs w:val="28"/>
          <w:lang w:val="en-GB"/>
        </w:rPr>
        <w:t xml:space="preserve"> own motion</w:t>
      </w:r>
      <w:r w:rsidR="00B516C6">
        <w:rPr>
          <w:szCs w:val="28"/>
          <w:lang w:val="en-GB"/>
        </w:rPr>
        <w:t>,</w:t>
      </w:r>
      <w:r w:rsidR="00F753D9">
        <w:rPr>
          <w:szCs w:val="28"/>
          <w:lang w:val="en-GB"/>
        </w:rPr>
        <w:t xml:space="preserve"> </w:t>
      </w:r>
      <w:r w:rsidR="00B516C6">
        <w:rPr>
          <w:szCs w:val="28"/>
          <w:lang w:val="en-GB"/>
        </w:rPr>
        <w:t xml:space="preserve">I would direct </w:t>
      </w:r>
      <w:r w:rsidR="007107AD">
        <w:rPr>
          <w:szCs w:val="28"/>
        </w:rPr>
        <w:t xml:space="preserve">P’s solicitors </w:t>
      </w:r>
      <w:r w:rsidR="001E24A2">
        <w:rPr>
          <w:szCs w:val="28"/>
        </w:rPr>
        <w:t>to</w:t>
      </w:r>
      <w:r w:rsidR="00F753D9" w:rsidRPr="0097135A">
        <w:rPr>
          <w:szCs w:val="28"/>
        </w:rPr>
        <w:t xml:space="preserve"> show cause within 28 days </w:t>
      </w:r>
      <w:r w:rsidR="002E0072">
        <w:rPr>
          <w:szCs w:val="28"/>
        </w:rPr>
        <w:t xml:space="preserve">(with copy to Ds) </w:t>
      </w:r>
      <w:r w:rsidR="001E24A2">
        <w:rPr>
          <w:szCs w:val="28"/>
        </w:rPr>
        <w:t xml:space="preserve">as to </w:t>
      </w:r>
      <w:r w:rsidR="00A90990">
        <w:rPr>
          <w:szCs w:val="28"/>
        </w:rPr>
        <w:t>why the</w:t>
      </w:r>
      <w:r w:rsidR="00F753D9" w:rsidRPr="0097135A">
        <w:rPr>
          <w:szCs w:val="28"/>
        </w:rPr>
        <w:t xml:space="preserve"> costs </w:t>
      </w:r>
      <w:r w:rsidR="000913C4">
        <w:rPr>
          <w:szCs w:val="28"/>
        </w:rPr>
        <w:t xml:space="preserve">of </w:t>
      </w:r>
      <w:r w:rsidR="00A90990">
        <w:rPr>
          <w:szCs w:val="28"/>
        </w:rPr>
        <w:t xml:space="preserve">Ds in </w:t>
      </w:r>
      <w:r w:rsidR="00123542">
        <w:rPr>
          <w:szCs w:val="28"/>
        </w:rPr>
        <w:t>this action</w:t>
      </w:r>
      <w:r w:rsidR="00A90990">
        <w:rPr>
          <w:szCs w:val="28"/>
        </w:rPr>
        <w:t xml:space="preserve"> </w:t>
      </w:r>
      <w:r w:rsidR="00F753D9" w:rsidRPr="0097135A">
        <w:rPr>
          <w:szCs w:val="28"/>
        </w:rPr>
        <w:t>should not be borne by them personally</w:t>
      </w:r>
      <w:r w:rsidR="00784143" w:rsidRPr="0097135A">
        <w:rPr>
          <w:szCs w:val="28"/>
          <w:lang w:val="en-GB"/>
        </w:rPr>
        <w:t xml:space="preserve"> </w:t>
      </w:r>
      <w:r w:rsidR="00751378">
        <w:rPr>
          <w:szCs w:val="28"/>
          <w:lang w:val="en-GB"/>
        </w:rPr>
        <w:t>and on an indemnity basis, in</w:t>
      </w:r>
      <w:r w:rsidR="002E0072">
        <w:rPr>
          <w:szCs w:val="28"/>
          <w:lang w:val="en-GB"/>
        </w:rPr>
        <w:t>cluding certificate for counsel</w:t>
      </w:r>
      <w:r w:rsidR="009F54C8">
        <w:rPr>
          <w:szCs w:val="28"/>
          <w:lang w:val="en-GB"/>
        </w:rPr>
        <w:t>.</w:t>
      </w:r>
    </w:p>
    <w:p w:rsidR="007107AD" w:rsidRPr="007107AD" w:rsidRDefault="007107AD" w:rsidP="0060207A">
      <w:pPr>
        <w:pStyle w:val="ListParagraph"/>
        <w:spacing w:line="360" w:lineRule="auto"/>
        <w:rPr>
          <w:szCs w:val="28"/>
        </w:rPr>
      </w:pPr>
    </w:p>
    <w:p w:rsidR="00874B30" w:rsidRPr="0097135A" w:rsidRDefault="007107AD" w:rsidP="0060207A">
      <w:pPr>
        <w:pStyle w:val="ListParagraph"/>
        <w:numPr>
          <w:ilvl w:val="0"/>
          <w:numId w:val="17"/>
        </w:numPr>
        <w:spacing w:line="360" w:lineRule="auto"/>
        <w:ind w:left="0" w:firstLine="0"/>
        <w:jc w:val="both"/>
        <w:rPr>
          <w:szCs w:val="28"/>
        </w:rPr>
      </w:pPr>
      <w:r>
        <w:rPr>
          <w:szCs w:val="28"/>
          <w:lang w:val="en-GB"/>
        </w:rPr>
        <w:t xml:space="preserve">I would also direct </w:t>
      </w:r>
      <w:r w:rsidR="009F54C8">
        <w:rPr>
          <w:szCs w:val="28"/>
          <w:lang w:val="en-GB"/>
        </w:rPr>
        <w:t>that Ds be given the opportunity to respond to any submissions to be made by P’s solicitors on the proposed wasted costs order within 21 days thereafter as ultimately they will be the party going to be affected the most.</w:t>
      </w:r>
      <w:r>
        <w:rPr>
          <w:szCs w:val="28"/>
          <w:lang w:val="en-GB"/>
        </w:rPr>
        <w:t xml:space="preserve"> </w:t>
      </w:r>
      <w:r w:rsidR="00751378">
        <w:rPr>
          <w:szCs w:val="28"/>
          <w:lang w:val="en-GB"/>
        </w:rPr>
        <w:t xml:space="preserve"> </w:t>
      </w:r>
      <w:r w:rsidR="00784143" w:rsidRPr="0097135A">
        <w:rPr>
          <w:szCs w:val="28"/>
          <w:lang w:val="en-GB"/>
        </w:rPr>
        <w:t xml:space="preserve">      </w:t>
      </w:r>
      <w:r w:rsidR="00874B30" w:rsidRPr="0097135A">
        <w:rPr>
          <w:szCs w:val="28"/>
          <w:lang w:val="en-GB"/>
        </w:rPr>
        <w:t xml:space="preserve">      </w:t>
      </w:r>
    </w:p>
    <w:p w:rsidR="005B4335" w:rsidRPr="0097135A" w:rsidRDefault="005B4335" w:rsidP="0060207A">
      <w:pPr>
        <w:pStyle w:val="ListParagraph"/>
        <w:spacing w:line="360" w:lineRule="auto"/>
        <w:rPr>
          <w:szCs w:val="28"/>
        </w:rPr>
      </w:pPr>
    </w:p>
    <w:p w:rsidR="002A7326" w:rsidRPr="0097135A" w:rsidRDefault="002A7326" w:rsidP="0060207A">
      <w:pPr>
        <w:spacing w:line="360" w:lineRule="auto"/>
        <w:jc w:val="both"/>
        <w:rPr>
          <w:i/>
          <w:szCs w:val="28"/>
        </w:rPr>
      </w:pPr>
      <w:r w:rsidRPr="0097135A">
        <w:rPr>
          <w:i/>
          <w:szCs w:val="28"/>
        </w:rPr>
        <w:lastRenderedPageBreak/>
        <w:t>CONCLUSION</w:t>
      </w:r>
    </w:p>
    <w:p w:rsidR="002A7326" w:rsidRPr="0097135A" w:rsidRDefault="002A7326" w:rsidP="0060207A">
      <w:pPr>
        <w:pStyle w:val="ListParagraph"/>
        <w:spacing w:line="360" w:lineRule="auto"/>
        <w:rPr>
          <w:szCs w:val="28"/>
        </w:rPr>
      </w:pPr>
    </w:p>
    <w:p w:rsidR="002A7326" w:rsidRPr="0097135A" w:rsidRDefault="00B144C1" w:rsidP="0060207A">
      <w:pPr>
        <w:pStyle w:val="ListParagraph"/>
        <w:numPr>
          <w:ilvl w:val="0"/>
          <w:numId w:val="17"/>
        </w:numPr>
        <w:spacing w:line="360" w:lineRule="auto"/>
        <w:ind w:left="0" w:firstLine="0"/>
        <w:jc w:val="both"/>
        <w:rPr>
          <w:szCs w:val="28"/>
        </w:rPr>
      </w:pPr>
      <w:r w:rsidRPr="0097135A">
        <w:rPr>
          <w:szCs w:val="28"/>
          <w:lang w:val="en-GB"/>
        </w:rPr>
        <w:t xml:space="preserve">In conclusion, </w:t>
      </w:r>
      <w:r w:rsidR="002A7326" w:rsidRPr="0097135A">
        <w:rPr>
          <w:szCs w:val="28"/>
          <w:lang w:val="en-GB"/>
        </w:rPr>
        <w:t>P’s claim is dismissed</w:t>
      </w:r>
      <w:r w:rsidRPr="0097135A">
        <w:rPr>
          <w:szCs w:val="28"/>
          <w:lang w:val="en-GB"/>
        </w:rPr>
        <w:t xml:space="preserve"> with costs in favour of Ds.</w:t>
      </w:r>
    </w:p>
    <w:p w:rsidR="002A7326" w:rsidRPr="0097135A" w:rsidRDefault="002A7326" w:rsidP="0060207A">
      <w:pPr>
        <w:pStyle w:val="ListParagraph"/>
        <w:spacing w:line="360" w:lineRule="auto"/>
        <w:rPr>
          <w:szCs w:val="28"/>
        </w:rPr>
      </w:pPr>
    </w:p>
    <w:p w:rsidR="002A7326" w:rsidRPr="0097135A" w:rsidRDefault="002A7326" w:rsidP="0060207A">
      <w:pPr>
        <w:pStyle w:val="ListParagraph"/>
        <w:numPr>
          <w:ilvl w:val="0"/>
          <w:numId w:val="17"/>
        </w:numPr>
        <w:spacing w:line="360" w:lineRule="auto"/>
        <w:ind w:left="0" w:firstLine="0"/>
        <w:jc w:val="both"/>
        <w:rPr>
          <w:szCs w:val="28"/>
        </w:rPr>
      </w:pPr>
      <w:r w:rsidRPr="0097135A">
        <w:rPr>
          <w:szCs w:val="28"/>
          <w:lang w:val="en-GB"/>
        </w:rPr>
        <w:t xml:space="preserve">I make a </w:t>
      </w:r>
      <w:r w:rsidR="008E1097">
        <w:rPr>
          <w:szCs w:val="28"/>
          <w:lang w:val="en-GB"/>
        </w:rPr>
        <w:t>direction under O</w:t>
      </w:r>
      <w:r w:rsidR="00B516C6">
        <w:rPr>
          <w:szCs w:val="28"/>
          <w:lang w:val="en-GB"/>
        </w:rPr>
        <w:t xml:space="preserve"> 62, </w:t>
      </w:r>
      <w:proofErr w:type="spellStart"/>
      <w:r w:rsidR="00B516C6">
        <w:rPr>
          <w:szCs w:val="28"/>
          <w:lang w:val="en-GB"/>
        </w:rPr>
        <w:t>r</w:t>
      </w:r>
      <w:proofErr w:type="spellEnd"/>
      <w:r w:rsidR="00B516C6">
        <w:rPr>
          <w:szCs w:val="28"/>
          <w:lang w:val="en-GB"/>
        </w:rPr>
        <w:t xml:space="preserve"> 8A</w:t>
      </w:r>
      <w:r w:rsidR="008E1097">
        <w:rPr>
          <w:szCs w:val="28"/>
          <w:lang w:val="en-GB"/>
        </w:rPr>
        <w:t xml:space="preserve"> of the RDC</w:t>
      </w:r>
      <w:r w:rsidR="00B516C6">
        <w:rPr>
          <w:szCs w:val="28"/>
          <w:lang w:val="en-GB"/>
        </w:rPr>
        <w:t xml:space="preserve"> to direct </w:t>
      </w:r>
      <w:r w:rsidR="00A90990">
        <w:rPr>
          <w:szCs w:val="28"/>
          <w:lang w:val="en-GB"/>
        </w:rPr>
        <w:t xml:space="preserve">P’s solicitors to </w:t>
      </w:r>
      <w:r w:rsidR="008E1097">
        <w:rPr>
          <w:szCs w:val="28"/>
          <w:lang w:val="en-GB"/>
        </w:rPr>
        <w:t>show cause as to</w:t>
      </w:r>
      <w:r w:rsidR="00B516C6">
        <w:rPr>
          <w:szCs w:val="28"/>
          <w:lang w:val="en-GB"/>
        </w:rPr>
        <w:t xml:space="preserve"> why this court should not make a wasted costs order against them.  </w:t>
      </w:r>
      <w:r w:rsidR="00A90990">
        <w:rPr>
          <w:szCs w:val="28"/>
          <w:lang w:val="en-GB"/>
        </w:rPr>
        <w:t xml:space="preserve">  </w:t>
      </w:r>
      <w:r w:rsidR="008504BF" w:rsidRPr="0097135A">
        <w:rPr>
          <w:szCs w:val="28"/>
          <w:lang w:val="en-GB"/>
        </w:rPr>
        <w:t xml:space="preserve"> </w:t>
      </w:r>
      <w:r w:rsidR="00B144C1" w:rsidRPr="0097135A">
        <w:rPr>
          <w:szCs w:val="28"/>
          <w:lang w:val="en-GB"/>
        </w:rPr>
        <w:t xml:space="preserve"> </w:t>
      </w:r>
    </w:p>
    <w:p w:rsidR="003A09E8" w:rsidRDefault="003A09E8" w:rsidP="0060207A">
      <w:pPr>
        <w:tabs>
          <w:tab w:val="clear" w:pos="4320"/>
          <w:tab w:val="clear" w:pos="9072"/>
        </w:tabs>
        <w:spacing w:line="360" w:lineRule="auto"/>
        <w:ind w:right="-720"/>
        <w:jc w:val="both"/>
        <w:rPr>
          <w:szCs w:val="28"/>
        </w:rPr>
      </w:pPr>
    </w:p>
    <w:p w:rsidR="001B3ABF" w:rsidRDefault="001B3ABF" w:rsidP="0097135A">
      <w:pPr>
        <w:tabs>
          <w:tab w:val="clear" w:pos="4320"/>
          <w:tab w:val="clear" w:pos="9072"/>
        </w:tabs>
        <w:spacing w:line="360" w:lineRule="auto"/>
        <w:ind w:right="-720"/>
        <w:jc w:val="both"/>
        <w:rPr>
          <w:szCs w:val="28"/>
        </w:rPr>
      </w:pPr>
    </w:p>
    <w:p w:rsidR="001B3ABF" w:rsidRPr="0097135A" w:rsidRDefault="001B3ABF" w:rsidP="0097135A">
      <w:pPr>
        <w:tabs>
          <w:tab w:val="clear" w:pos="4320"/>
          <w:tab w:val="clear" w:pos="9072"/>
        </w:tabs>
        <w:spacing w:line="360" w:lineRule="auto"/>
        <w:ind w:right="-720"/>
        <w:jc w:val="both"/>
        <w:rPr>
          <w:szCs w:val="28"/>
        </w:rPr>
      </w:pPr>
    </w:p>
    <w:p w:rsidR="005964BA" w:rsidRPr="0097135A" w:rsidRDefault="005964BA" w:rsidP="0097135A">
      <w:pPr>
        <w:tabs>
          <w:tab w:val="clear" w:pos="4320"/>
          <w:tab w:val="clear" w:pos="9072"/>
          <w:tab w:val="center" w:pos="6480"/>
        </w:tabs>
        <w:spacing w:line="360" w:lineRule="auto"/>
        <w:ind w:right="-720"/>
        <w:jc w:val="both"/>
        <w:rPr>
          <w:iCs/>
          <w:szCs w:val="28"/>
        </w:rPr>
      </w:pPr>
      <w:r w:rsidRPr="0097135A">
        <w:rPr>
          <w:iCs/>
          <w:szCs w:val="28"/>
        </w:rPr>
        <w:tab/>
      </w:r>
      <w:r w:rsidRPr="0097135A">
        <w:rPr>
          <w:iCs/>
          <w:szCs w:val="28"/>
        </w:rPr>
        <w:tab/>
      </w:r>
      <w:proofErr w:type="gramStart"/>
      <w:r w:rsidRPr="0097135A">
        <w:rPr>
          <w:iCs/>
          <w:szCs w:val="28"/>
        </w:rPr>
        <w:t xml:space="preserve">( </w:t>
      </w:r>
      <w:r w:rsidR="00093758" w:rsidRPr="0097135A">
        <w:rPr>
          <w:iCs/>
          <w:szCs w:val="28"/>
        </w:rPr>
        <w:t>Andrew</w:t>
      </w:r>
      <w:proofErr w:type="gramEnd"/>
      <w:r w:rsidR="00093758" w:rsidRPr="0097135A">
        <w:rPr>
          <w:iCs/>
          <w:szCs w:val="28"/>
        </w:rPr>
        <w:t xml:space="preserve"> </w:t>
      </w:r>
      <w:r w:rsidR="007F1C9A" w:rsidRPr="0097135A">
        <w:rPr>
          <w:iCs/>
          <w:szCs w:val="28"/>
        </w:rPr>
        <w:t xml:space="preserve">SY </w:t>
      </w:r>
      <w:r w:rsidR="00093758" w:rsidRPr="0097135A">
        <w:rPr>
          <w:iCs/>
          <w:szCs w:val="28"/>
        </w:rPr>
        <w:t>Li</w:t>
      </w:r>
      <w:r w:rsidRPr="0097135A">
        <w:rPr>
          <w:iCs/>
          <w:szCs w:val="28"/>
        </w:rPr>
        <w:t xml:space="preserve"> )</w:t>
      </w:r>
    </w:p>
    <w:p w:rsidR="005964BA" w:rsidRPr="00DF036F" w:rsidRDefault="005964BA" w:rsidP="0097135A">
      <w:pPr>
        <w:tabs>
          <w:tab w:val="clear" w:pos="4320"/>
          <w:tab w:val="clear" w:pos="9072"/>
          <w:tab w:val="center" w:pos="6480"/>
        </w:tabs>
        <w:spacing w:line="360" w:lineRule="auto"/>
        <w:ind w:right="-720"/>
        <w:jc w:val="both"/>
        <w:rPr>
          <w:szCs w:val="28"/>
          <w:lang w:eastAsia="zh-HK"/>
        </w:rPr>
      </w:pPr>
      <w:r w:rsidRPr="0097135A">
        <w:rPr>
          <w:iCs/>
          <w:szCs w:val="28"/>
        </w:rPr>
        <w:tab/>
      </w:r>
      <w:r w:rsidRPr="0097135A">
        <w:rPr>
          <w:iCs/>
          <w:szCs w:val="28"/>
        </w:rPr>
        <w:tab/>
        <w:t>District Judge</w:t>
      </w:r>
    </w:p>
    <w:p w:rsidR="00B45A3B" w:rsidRPr="00DF036F" w:rsidRDefault="00B45A3B" w:rsidP="007B1D44">
      <w:pPr>
        <w:ind w:right="-720"/>
        <w:jc w:val="both"/>
        <w:rPr>
          <w:iCs/>
          <w:szCs w:val="28"/>
        </w:rPr>
      </w:pPr>
    </w:p>
    <w:p w:rsidR="005964BA" w:rsidRPr="00DF036F" w:rsidRDefault="005964BA" w:rsidP="007B1D44">
      <w:pPr>
        <w:ind w:right="-720"/>
        <w:jc w:val="both"/>
        <w:rPr>
          <w:iCs/>
          <w:szCs w:val="28"/>
        </w:rPr>
      </w:pPr>
    </w:p>
    <w:p w:rsidR="008A1C7A" w:rsidRPr="00DF036F" w:rsidRDefault="00612FD9" w:rsidP="007B1D44">
      <w:pPr>
        <w:ind w:right="-720"/>
        <w:rPr>
          <w:szCs w:val="28"/>
          <w:lang w:val="en-GB"/>
        </w:rPr>
      </w:pPr>
      <w:r w:rsidRPr="00DF036F">
        <w:rPr>
          <w:szCs w:val="28"/>
          <w:lang w:val="en-GB"/>
        </w:rPr>
        <w:t xml:space="preserve">Mr </w:t>
      </w:r>
      <w:r w:rsidR="00813327" w:rsidRPr="00DF036F">
        <w:rPr>
          <w:szCs w:val="28"/>
          <w:lang w:val="en-GB"/>
        </w:rPr>
        <w:t>Leo Wong</w:t>
      </w:r>
      <w:r w:rsidR="00BE4CAB" w:rsidRPr="00DF036F">
        <w:rPr>
          <w:szCs w:val="28"/>
          <w:lang w:val="en-GB"/>
        </w:rPr>
        <w:t>,</w:t>
      </w:r>
      <w:r w:rsidR="009464D0" w:rsidRPr="00DF036F">
        <w:rPr>
          <w:szCs w:val="28"/>
          <w:lang w:val="en-GB"/>
        </w:rPr>
        <w:t xml:space="preserve"> </w:t>
      </w:r>
      <w:r w:rsidR="00813327" w:rsidRPr="00DF036F">
        <w:rPr>
          <w:szCs w:val="28"/>
          <w:lang w:val="en-GB"/>
        </w:rPr>
        <w:t xml:space="preserve">instructed by </w:t>
      </w:r>
      <w:r w:rsidR="00CD455F" w:rsidRPr="00DF036F">
        <w:rPr>
          <w:szCs w:val="28"/>
          <w:lang w:val="en-GB"/>
        </w:rPr>
        <w:t xml:space="preserve">Messrs </w:t>
      </w:r>
      <w:r w:rsidR="00813327" w:rsidRPr="00DF036F">
        <w:rPr>
          <w:szCs w:val="28"/>
          <w:lang w:val="en-GB"/>
        </w:rPr>
        <w:t>Cap Chan &amp; Co</w:t>
      </w:r>
      <w:r w:rsidR="00BE4CAB" w:rsidRPr="00DF036F">
        <w:rPr>
          <w:szCs w:val="28"/>
          <w:lang w:val="en-GB"/>
        </w:rPr>
        <w:t>,</w:t>
      </w:r>
      <w:r w:rsidR="009464D0" w:rsidRPr="00DF036F">
        <w:rPr>
          <w:szCs w:val="28"/>
          <w:lang w:val="en-GB"/>
        </w:rPr>
        <w:t xml:space="preserve"> </w:t>
      </w:r>
      <w:r w:rsidR="008A1C7A" w:rsidRPr="00DF036F">
        <w:rPr>
          <w:szCs w:val="28"/>
          <w:lang w:val="en-GB"/>
        </w:rPr>
        <w:t xml:space="preserve">for the </w:t>
      </w:r>
      <w:r w:rsidR="00B144C1" w:rsidRPr="00DF036F">
        <w:rPr>
          <w:szCs w:val="28"/>
          <w:lang w:val="en-GB"/>
        </w:rPr>
        <w:t xml:space="preserve">plaintiff </w:t>
      </w:r>
    </w:p>
    <w:p w:rsidR="00612FD9" w:rsidRPr="00DF036F" w:rsidRDefault="00612FD9" w:rsidP="007B1D44">
      <w:pPr>
        <w:ind w:right="-720"/>
        <w:rPr>
          <w:szCs w:val="28"/>
          <w:lang w:val="en-GB"/>
        </w:rPr>
      </w:pPr>
    </w:p>
    <w:p w:rsidR="009464D0" w:rsidRPr="00DF036F" w:rsidRDefault="0032722F" w:rsidP="00E46AF4">
      <w:pPr>
        <w:ind w:right="-720"/>
        <w:rPr>
          <w:szCs w:val="28"/>
          <w:lang w:val="en-GB"/>
        </w:rPr>
      </w:pPr>
      <w:r>
        <w:rPr>
          <w:szCs w:val="28"/>
          <w:lang w:val="en-GB"/>
        </w:rPr>
        <w:t>M</w:t>
      </w:r>
      <w:r w:rsidR="00F840C0" w:rsidRPr="00DF036F">
        <w:rPr>
          <w:szCs w:val="28"/>
          <w:lang w:val="en-GB"/>
        </w:rPr>
        <w:t xml:space="preserve">s </w:t>
      </w:r>
      <w:r w:rsidR="00813327" w:rsidRPr="00DF036F">
        <w:rPr>
          <w:szCs w:val="28"/>
          <w:lang w:val="en-GB"/>
        </w:rPr>
        <w:t xml:space="preserve">Ann </w:t>
      </w:r>
      <w:proofErr w:type="spellStart"/>
      <w:r w:rsidR="00813327" w:rsidRPr="00DF036F">
        <w:rPr>
          <w:szCs w:val="28"/>
          <w:lang w:val="en-GB"/>
        </w:rPr>
        <w:t>Lui</w:t>
      </w:r>
      <w:proofErr w:type="spellEnd"/>
      <w:r w:rsidR="00BE4CAB" w:rsidRPr="00DF036F">
        <w:rPr>
          <w:szCs w:val="28"/>
          <w:lang w:val="en-GB"/>
        </w:rPr>
        <w:t>,</w:t>
      </w:r>
      <w:r w:rsidR="00D87F8B" w:rsidRPr="00DF036F">
        <w:rPr>
          <w:szCs w:val="28"/>
          <w:lang w:val="en-GB"/>
        </w:rPr>
        <w:t xml:space="preserve"> </w:t>
      </w:r>
      <w:r w:rsidR="00813327" w:rsidRPr="00DF036F">
        <w:rPr>
          <w:szCs w:val="28"/>
          <w:lang w:val="en-GB"/>
        </w:rPr>
        <w:t>instructed by</w:t>
      </w:r>
      <w:r w:rsidR="00D87F8B" w:rsidRPr="00DF036F">
        <w:rPr>
          <w:szCs w:val="28"/>
          <w:lang w:val="en-GB"/>
        </w:rPr>
        <w:t xml:space="preserve"> Messrs </w:t>
      </w:r>
      <w:r w:rsidR="00813327" w:rsidRPr="00DF036F">
        <w:rPr>
          <w:szCs w:val="28"/>
          <w:lang w:val="en-GB"/>
        </w:rPr>
        <w:t>Mayer Brown</w:t>
      </w:r>
      <w:r w:rsidR="00BE4CAB" w:rsidRPr="00DF036F">
        <w:rPr>
          <w:szCs w:val="28"/>
          <w:lang w:val="en-GB"/>
        </w:rPr>
        <w:t>,</w:t>
      </w:r>
      <w:r w:rsidR="00D87F8B" w:rsidRPr="00DF036F">
        <w:rPr>
          <w:szCs w:val="28"/>
          <w:lang w:val="en-GB"/>
        </w:rPr>
        <w:t xml:space="preserve"> for the </w:t>
      </w:r>
      <w:r w:rsidR="00B144C1" w:rsidRPr="00DF036F">
        <w:rPr>
          <w:szCs w:val="28"/>
          <w:lang w:val="en-GB"/>
        </w:rPr>
        <w:t>1</w:t>
      </w:r>
      <w:r w:rsidR="00B144C1" w:rsidRPr="00DF036F">
        <w:rPr>
          <w:szCs w:val="28"/>
          <w:vertAlign w:val="superscript"/>
          <w:lang w:val="en-GB"/>
        </w:rPr>
        <w:t>st</w:t>
      </w:r>
      <w:r w:rsidR="00B144C1" w:rsidRPr="00DF036F">
        <w:rPr>
          <w:szCs w:val="28"/>
          <w:lang w:val="en-GB"/>
        </w:rPr>
        <w:t xml:space="preserve"> and 2</w:t>
      </w:r>
      <w:r w:rsidR="00B144C1" w:rsidRPr="00DF036F">
        <w:rPr>
          <w:szCs w:val="28"/>
          <w:vertAlign w:val="superscript"/>
          <w:lang w:val="en-GB"/>
        </w:rPr>
        <w:t>nd</w:t>
      </w:r>
      <w:r w:rsidR="00B144C1" w:rsidRPr="00DF036F">
        <w:rPr>
          <w:szCs w:val="28"/>
          <w:lang w:val="en-GB"/>
        </w:rPr>
        <w:t xml:space="preserve"> </w:t>
      </w:r>
      <w:r>
        <w:rPr>
          <w:szCs w:val="28"/>
          <w:lang w:val="en-GB"/>
        </w:rPr>
        <w:t>d</w:t>
      </w:r>
      <w:r w:rsidR="00B144C1" w:rsidRPr="00DF036F">
        <w:rPr>
          <w:szCs w:val="28"/>
          <w:lang w:val="en-GB"/>
        </w:rPr>
        <w:t>efendants</w:t>
      </w:r>
    </w:p>
    <w:p w:rsidR="009464D0" w:rsidRPr="00E46AF4" w:rsidRDefault="009464D0" w:rsidP="00E46AF4">
      <w:pPr>
        <w:ind w:right="-720"/>
        <w:rPr>
          <w:szCs w:val="28"/>
          <w:lang w:val="en-GB"/>
        </w:rPr>
      </w:pP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848" w:rsidRDefault="00EA7848">
      <w:r>
        <w:separator/>
      </w:r>
    </w:p>
  </w:endnote>
  <w:endnote w:type="continuationSeparator" w:id="0">
    <w:p w:rsidR="00EA7848" w:rsidRDefault="00EA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848" w:rsidRDefault="00EA7848">
    <w:pPr>
      <w:pStyle w:val="Footer"/>
      <w:framePr w:wrap="around" w:vAnchor="text" w:hAnchor="margin" w:xAlign="right" w:y="1"/>
      <w:rPr>
        <w:rStyle w:val="PageNumber"/>
        <w:sz w:val="28"/>
      </w:rPr>
    </w:pPr>
    <w:r>
      <w:rPr>
        <w:rStyle w:val="PageNumber"/>
      </w:rPr>
      <w:fldChar w:fldCharType="begin"/>
    </w:r>
    <w:r>
      <w:rPr>
        <w:rStyle w:val="PageNumber"/>
      </w:rPr>
      <w:instrText xml:space="preserve">PAGE  </w:instrText>
    </w:r>
    <w:r>
      <w:rPr>
        <w:rStyle w:val="PageNumber"/>
      </w:rPr>
      <w:fldChar w:fldCharType="end"/>
    </w:r>
  </w:p>
  <w:p w:rsidR="00EA7848" w:rsidRDefault="00EA78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848" w:rsidRDefault="00EA7848">
    <w:pPr>
      <w:pStyle w:val="Footer"/>
      <w:framePr w:wrap="around" w:vAnchor="text" w:hAnchor="margin" w:xAlign="right" w:y="1"/>
      <w:rPr>
        <w:rStyle w:val="PageNumber"/>
        <w:sz w:val="28"/>
      </w:rPr>
    </w:pPr>
  </w:p>
  <w:p w:rsidR="00EA7848" w:rsidRDefault="00EA78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848" w:rsidRDefault="00EA7848">
      <w:r>
        <w:separator/>
      </w:r>
    </w:p>
  </w:footnote>
  <w:footnote w:type="continuationSeparator" w:id="0">
    <w:p w:rsidR="00EA7848" w:rsidRDefault="00EA7848">
      <w:r>
        <w:continuationSeparator/>
      </w:r>
    </w:p>
  </w:footnote>
  <w:footnote w:id="1">
    <w:p w:rsidR="00EA7848" w:rsidRPr="004F08BC" w:rsidRDefault="00EA7848">
      <w:pPr>
        <w:pStyle w:val="FootnoteText"/>
        <w:rPr>
          <w:rFonts w:ascii="Times New Roman" w:eastAsiaTheme="minorEastAsia" w:hAnsi="Times New Roman"/>
          <w:sz w:val="20"/>
          <w:szCs w:val="20"/>
          <w:lang w:eastAsia="zh-CN"/>
        </w:rPr>
      </w:pPr>
      <w:r w:rsidRPr="00C51430">
        <w:rPr>
          <w:rStyle w:val="FootnoteReference"/>
          <w:rFonts w:ascii="Times New Roman" w:hAnsi="Times New Roman"/>
          <w:sz w:val="20"/>
          <w:szCs w:val="20"/>
        </w:rPr>
        <w:footnoteRef/>
      </w:r>
      <w:r w:rsidRPr="00C51430">
        <w:rPr>
          <w:sz w:val="20"/>
          <w:szCs w:val="20"/>
        </w:rPr>
        <w:t xml:space="preserve"> </w:t>
      </w:r>
      <w:r w:rsidRPr="004F08BC">
        <w:rPr>
          <w:rFonts w:ascii="Times New Roman" w:hAnsi="Times New Roman"/>
          <w:sz w:val="20"/>
          <w:szCs w:val="20"/>
        </w:rPr>
        <w:t>I have not included P’s cou</w:t>
      </w:r>
      <w:r>
        <w:rPr>
          <w:rFonts w:ascii="Times New Roman" w:hAnsi="Times New Roman"/>
          <w:sz w:val="20"/>
          <w:szCs w:val="20"/>
        </w:rPr>
        <w:t xml:space="preserve">nsel here as </w:t>
      </w:r>
      <w:proofErr w:type="spellStart"/>
      <w:r>
        <w:rPr>
          <w:rFonts w:ascii="Times New Roman" w:hAnsi="Times New Roman"/>
          <w:sz w:val="20"/>
          <w:szCs w:val="20"/>
        </w:rPr>
        <w:t>Mr</w:t>
      </w:r>
      <w:proofErr w:type="spellEnd"/>
      <w:r>
        <w:rPr>
          <w:rFonts w:ascii="Times New Roman" w:hAnsi="Times New Roman"/>
          <w:sz w:val="20"/>
          <w:szCs w:val="20"/>
        </w:rPr>
        <w:t xml:space="preserve"> Wong had only co</w:t>
      </w:r>
      <w:r w:rsidRPr="004F08BC">
        <w:rPr>
          <w:rFonts w:ascii="Times New Roman" w:hAnsi="Times New Roman"/>
          <w:sz w:val="20"/>
          <w:szCs w:val="20"/>
        </w:rPr>
        <w:t>me into the case a couple of days prior to the commencement of the trial which was placed on the running list and warned for trial just before the weekend before the case commenced on Monday, 21 December 2020.</w:t>
      </w:r>
    </w:p>
  </w:footnote>
  <w:footnote w:id="2">
    <w:p w:rsidR="00EA7848" w:rsidRPr="00FA0657" w:rsidRDefault="00EA7848">
      <w:pPr>
        <w:pStyle w:val="FootnoteText"/>
        <w:rPr>
          <w:rFonts w:eastAsiaTheme="minorEastAsia"/>
          <w:lang w:eastAsia="zh-CN"/>
        </w:rPr>
      </w:pPr>
      <w:r w:rsidRPr="00E3357D">
        <w:rPr>
          <w:rStyle w:val="FootnoteReference"/>
          <w:rFonts w:ascii="Times New Roman" w:hAnsi="Times New Roman"/>
          <w:sz w:val="20"/>
          <w:szCs w:val="20"/>
        </w:rPr>
        <w:footnoteRef/>
      </w:r>
      <w:r>
        <w:t xml:space="preserve"> </w:t>
      </w:r>
      <w:r w:rsidRPr="00FA0657">
        <w:rPr>
          <w:rFonts w:ascii="Times New Roman" w:eastAsiaTheme="minorEastAsia" w:hAnsi="Times New Roman"/>
          <w:sz w:val="20"/>
          <w:szCs w:val="20"/>
          <w:lang w:eastAsia="zh-CN"/>
        </w:rPr>
        <w:t>Under LA/ECC/15736/2015(S01)</w:t>
      </w:r>
    </w:p>
  </w:footnote>
  <w:footnote w:id="3">
    <w:p w:rsidR="00EA7848" w:rsidRPr="00F55A80" w:rsidRDefault="00EA7848">
      <w:pPr>
        <w:pStyle w:val="FootnoteText"/>
        <w:rPr>
          <w:rFonts w:eastAsiaTheme="minorEastAsia"/>
          <w:lang w:eastAsia="zh-CN"/>
        </w:rPr>
      </w:pPr>
      <w:r w:rsidRPr="00E3357D">
        <w:rPr>
          <w:rStyle w:val="FootnoteReference"/>
          <w:rFonts w:ascii="Times New Roman" w:hAnsi="Times New Roman"/>
          <w:sz w:val="20"/>
          <w:szCs w:val="20"/>
        </w:rPr>
        <w:footnoteRef/>
      </w:r>
      <w:r w:rsidRPr="00F55A80">
        <w:rPr>
          <w:rFonts w:ascii="Times New Roman" w:hAnsi="Times New Roman"/>
          <w:sz w:val="20"/>
          <w:szCs w:val="20"/>
        </w:rPr>
        <w:t xml:space="preserve"> </w:t>
      </w:r>
      <w:r w:rsidRPr="00F55A80">
        <w:rPr>
          <w:rFonts w:ascii="Times New Roman" w:eastAsiaTheme="minorEastAsia" w:hAnsi="Times New Roman"/>
          <w:sz w:val="20"/>
          <w:szCs w:val="20"/>
          <w:lang w:eastAsia="zh-CN"/>
        </w:rPr>
        <w:t>LA/RD/15177/2015(S01)</w:t>
      </w:r>
    </w:p>
  </w:footnote>
  <w:footnote w:id="4">
    <w:p w:rsidR="00EA7848" w:rsidRPr="00140923" w:rsidRDefault="00EA7848">
      <w:pPr>
        <w:pStyle w:val="FootnoteText"/>
        <w:rPr>
          <w:rFonts w:ascii="Times New Roman" w:eastAsiaTheme="minorEastAsia" w:hAnsi="Times New Roman"/>
          <w:sz w:val="20"/>
          <w:szCs w:val="20"/>
          <w:lang w:eastAsia="zh-CN"/>
        </w:rPr>
      </w:pPr>
      <w:r w:rsidRPr="00E3357D">
        <w:rPr>
          <w:rStyle w:val="FootnoteReference"/>
          <w:rFonts w:ascii="Times New Roman" w:hAnsi="Times New Roman"/>
          <w:sz w:val="20"/>
          <w:szCs w:val="20"/>
        </w:rPr>
        <w:footnoteRef/>
      </w:r>
      <w:r>
        <w:t xml:space="preserve"> </w:t>
      </w:r>
      <w:r w:rsidRPr="00140923">
        <w:rPr>
          <w:rFonts w:ascii="Times New Roman" w:eastAsiaTheme="minorEastAsia" w:hAnsi="Times New Roman"/>
          <w:sz w:val="20"/>
          <w:szCs w:val="20"/>
          <w:lang w:eastAsia="zh-CN"/>
        </w:rPr>
        <w:t xml:space="preserve">See Memorandum of Notification dated 13 September 2019 and Memorandum of Notification that a party has been refused Legal Aid dated 10 July 2020 under LA/ECC/16840/2019 (AS01) </w:t>
      </w:r>
    </w:p>
  </w:footnote>
  <w:footnote w:id="5">
    <w:p w:rsidR="00EA7848" w:rsidRPr="00900FEF" w:rsidRDefault="00EA7848">
      <w:pPr>
        <w:pStyle w:val="FootnoteText"/>
        <w:rPr>
          <w:rFonts w:ascii="Times New Roman" w:eastAsiaTheme="minorEastAsia" w:hAnsi="Times New Roman"/>
          <w:sz w:val="20"/>
          <w:szCs w:val="20"/>
          <w:lang w:eastAsia="zh-CN"/>
        </w:rPr>
      </w:pPr>
      <w:r w:rsidRPr="00900FEF">
        <w:rPr>
          <w:rStyle w:val="FootnoteReference"/>
          <w:rFonts w:ascii="Times New Roman" w:hAnsi="Times New Roman"/>
          <w:sz w:val="20"/>
          <w:szCs w:val="20"/>
        </w:rPr>
        <w:footnoteRef/>
      </w:r>
      <w:r w:rsidRPr="00900FEF">
        <w:rPr>
          <w:rFonts w:ascii="Times New Roman" w:hAnsi="Times New Roman"/>
          <w:sz w:val="20"/>
          <w:szCs w:val="20"/>
        </w:rPr>
        <w:t xml:space="preserve"> See </w:t>
      </w:r>
      <w:r w:rsidRPr="00140923">
        <w:rPr>
          <w:rFonts w:ascii="Times New Roman" w:eastAsiaTheme="minorEastAsia" w:hAnsi="Times New Roman"/>
          <w:sz w:val="20"/>
          <w:szCs w:val="20"/>
          <w:lang w:eastAsia="zh-CN"/>
        </w:rPr>
        <w:t xml:space="preserve">Memorandum of Notification </w:t>
      </w:r>
      <w:r w:rsidRPr="00900FEF">
        <w:rPr>
          <w:rFonts w:ascii="Times New Roman" w:hAnsi="Times New Roman"/>
          <w:sz w:val="20"/>
          <w:szCs w:val="20"/>
        </w:rPr>
        <w:t xml:space="preserve">dated 17 January 2020 and Memorandum of Notification that a party has been refused Legal Aid under LA/RD/15408/2019 (AS01)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848" w:rsidRDefault="00EA7848">
    <w:pPr>
      <w:pStyle w:val="Header"/>
    </w:pPr>
    <w:r>
      <w:rPr>
        <w:noProof/>
        <w:sz w:val="20"/>
      </w:rPr>
      <mc:AlternateContent>
        <mc:Choice Requires="wps">
          <w:drawing>
            <wp:anchor distT="0" distB="0" distL="114300" distR="114300" simplePos="0" relativeHeight="251663360"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2336"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4384"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Pr="00782869" w:rsidRDefault="00EA7848"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EA7848" w:rsidRPr="00782869" w:rsidRDefault="00EA7848"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848" w:rsidRDefault="00EA7848">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5777230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353DF6" w:rsidRDefault="00353DF6">
                    <w:pPr>
                      <w:rPr>
                        <w:b/>
                        <w:sz w:val="20"/>
                      </w:rPr>
                    </w:pPr>
                    <w:r>
                      <w:rPr>
                        <w:rFonts w:hint="eastAsia"/>
                        <w:b/>
                        <w:sz w:val="20"/>
                      </w:rPr>
                      <w:t>A</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20"/>
                      </w:rPr>
                    </w:pPr>
                    <w:r>
                      <w:rPr>
                        <w:rFonts w:hint="eastAsia"/>
                        <w:b/>
                        <w:sz w:val="20"/>
                      </w:rPr>
                      <w:t>B</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C</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pStyle w:val="Heading2"/>
                      <w:rPr>
                        <w:sz w:val="16"/>
                      </w:rPr>
                    </w:pPr>
                    <w:r>
                      <w:rPr>
                        <w:rFonts w:hint="eastAsia"/>
                      </w:rPr>
                      <w:t>D</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E</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20"/>
                      </w:rPr>
                    </w:pPr>
                    <w:r>
                      <w:rPr>
                        <w:rFonts w:hint="eastAsia"/>
                        <w:b/>
                        <w:sz w:val="20"/>
                      </w:rPr>
                      <w:t>F</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G</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H</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I</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J</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K</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L</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M</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N</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O</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P</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Q</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R</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S</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T</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U</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A1E48">
      <w:rPr>
        <w:rStyle w:val="PageNumber"/>
        <w:noProof/>
        <w:sz w:val="28"/>
      </w:rPr>
      <w:t>26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353DF6" w:rsidRDefault="00353DF6">
                    <w:pPr>
                      <w:rPr>
                        <w:b/>
                        <w:sz w:val="20"/>
                      </w:rPr>
                    </w:pPr>
                    <w:r>
                      <w:rPr>
                        <w:rFonts w:hint="eastAsia"/>
                        <w:b/>
                        <w:sz w:val="20"/>
                      </w:rPr>
                      <w:t>A</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20"/>
                      </w:rPr>
                    </w:pPr>
                    <w:r>
                      <w:rPr>
                        <w:rFonts w:hint="eastAsia"/>
                        <w:b/>
                        <w:sz w:val="20"/>
                      </w:rPr>
                      <w:t>B</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C</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pStyle w:val="Heading2"/>
                      <w:rPr>
                        <w:sz w:val="16"/>
                      </w:rPr>
                    </w:pPr>
                    <w:r>
                      <w:rPr>
                        <w:rFonts w:hint="eastAsia"/>
                      </w:rPr>
                      <w:t>D</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E</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20"/>
                      </w:rPr>
                    </w:pPr>
                    <w:r>
                      <w:rPr>
                        <w:rFonts w:hint="eastAsia"/>
                        <w:b/>
                        <w:sz w:val="20"/>
                      </w:rPr>
                      <w:t>F</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G</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H</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I</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J</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K</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L</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M</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N</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O</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P</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Q</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R</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S</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T</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rPr>
                        <w:b/>
                        <w:sz w:val="16"/>
                      </w:rPr>
                    </w:pPr>
                    <w:r>
                      <w:rPr>
                        <w:rFonts w:hint="eastAsia"/>
                        <w:b/>
                        <w:sz w:val="20"/>
                      </w:rPr>
                      <w:t>U</w:t>
                    </w:r>
                  </w:p>
                  <w:p w:rsidR="00353DF6" w:rsidRDefault="00353DF6">
                    <w:pPr>
                      <w:rPr>
                        <w:b/>
                        <w:sz w:val="10"/>
                      </w:rPr>
                    </w:pPr>
                  </w:p>
                  <w:p w:rsidR="00353DF6" w:rsidRDefault="00353DF6">
                    <w:pPr>
                      <w:rPr>
                        <w:b/>
                        <w:sz w:val="16"/>
                      </w:rPr>
                    </w:pPr>
                  </w:p>
                  <w:p w:rsidR="00353DF6" w:rsidRDefault="00353DF6">
                    <w:pPr>
                      <w:rPr>
                        <w:b/>
                        <w:sz w:val="16"/>
                      </w:rPr>
                    </w:pPr>
                  </w:p>
                  <w:p w:rsidR="00353DF6" w:rsidRDefault="00353DF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353DF6" w:rsidRDefault="00353DF6">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4E4"/>
    <w:multiLevelType w:val="hybridMultilevel"/>
    <w:tmpl w:val="0B088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7B874BC"/>
    <w:multiLevelType w:val="hybridMultilevel"/>
    <w:tmpl w:val="1AAED192"/>
    <w:lvl w:ilvl="0" w:tplc="5DC249A2">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B72CD9"/>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A27CB"/>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32A11"/>
    <w:multiLevelType w:val="hybridMultilevel"/>
    <w:tmpl w:val="75D04130"/>
    <w:lvl w:ilvl="0" w:tplc="0409000F">
      <w:start w:val="1"/>
      <w:numFmt w:val="decimal"/>
      <w:lvlText w:val="%1."/>
      <w:lvlJc w:val="left"/>
      <w:pPr>
        <w:ind w:left="720" w:hanging="360"/>
      </w:pPr>
    </w:lvl>
    <w:lvl w:ilvl="1" w:tplc="3C1EAAD2">
      <w:start w:val="1"/>
      <w:numFmt w:val="decimal"/>
      <w:lvlText w:val="(%2)"/>
      <w:lvlJc w:val="left"/>
      <w:pPr>
        <w:ind w:left="1695" w:hanging="61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1"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A211043"/>
    <w:multiLevelType w:val="hybridMultilevel"/>
    <w:tmpl w:val="6F2EC982"/>
    <w:lvl w:ilvl="0" w:tplc="259C33B0">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3"/>
  </w:num>
  <w:num w:numId="2">
    <w:abstractNumId w:val="18"/>
  </w:num>
  <w:num w:numId="3">
    <w:abstractNumId w:val="2"/>
  </w:num>
  <w:num w:numId="4">
    <w:abstractNumId w:val="20"/>
  </w:num>
  <w:num w:numId="5">
    <w:abstractNumId w:val="7"/>
  </w:num>
  <w:num w:numId="6">
    <w:abstractNumId w:val="21"/>
  </w:num>
  <w:num w:numId="7">
    <w:abstractNumId w:val="17"/>
  </w:num>
  <w:num w:numId="8">
    <w:abstractNumId w:val="16"/>
  </w:num>
  <w:num w:numId="9">
    <w:abstractNumId w:val="6"/>
  </w:num>
  <w:num w:numId="10">
    <w:abstractNumId w:val="1"/>
  </w:num>
  <w:num w:numId="11">
    <w:abstractNumId w:val="9"/>
  </w:num>
  <w:num w:numId="12">
    <w:abstractNumId w:val="4"/>
  </w:num>
  <w:num w:numId="13">
    <w:abstractNumId w:val="19"/>
  </w:num>
  <w:num w:numId="14">
    <w:abstractNumId w:val="15"/>
  </w:num>
  <w:num w:numId="15">
    <w:abstractNumId w:val="8"/>
  </w:num>
  <w:num w:numId="16">
    <w:abstractNumId w:val="10"/>
  </w:num>
  <w:num w:numId="17">
    <w:abstractNumId w:val="0"/>
  </w:num>
  <w:num w:numId="18">
    <w:abstractNumId w:val="12"/>
  </w:num>
  <w:num w:numId="19">
    <w:abstractNumId w:val="11"/>
  </w:num>
  <w:num w:numId="20">
    <w:abstractNumId w:val="5"/>
  </w:num>
  <w:num w:numId="21">
    <w:abstractNumId w:val="14"/>
  </w:num>
  <w:num w:numId="22">
    <w:abstractNumId w:val="3"/>
  </w:num>
  <w:num w:numId="23">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6FC"/>
    <w:rsid w:val="00001516"/>
    <w:rsid w:val="000017A3"/>
    <w:rsid w:val="000018C8"/>
    <w:rsid w:val="000035DB"/>
    <w:rsid w:val="00003C12"/>
    <w:rsid w:val="000048E7"/>
    <w:rsid w:val="00004A13"/>
    <w:rsid w:val="00004CCF"/>
    <w:rsid w:val="00005610"/>
    <w:rsid w:val="0000732A"/>
    <w:rsid w:val="00013744"/>
    <w:rsid w:val="00015352"/>
    <w:rsid w:val="00016DF7"/>
    <w:rsid w:val="000172BD"/>
    <w:rsid w:val="00017BBF"/>
    <w:rsid w:val="0002479B"/>
    <w:rsid w:val="0002524E"/>
    <w:rsid w:val="000273CF"/>
    <w:rsid w:val="00031E7D"/>
    <w:rsid w:val="0003392E"/>
    <w:rsid w:val="00033D71"/>
    <w:rsid w:val="00035C9E"/>
    <w:rsid w:val="00036067"/>
    <w:rsid w:val="00037EF8"/>
    <w:rsid w:val="00040291"/>
    <w:rsid w:val="000422AC"/>
    <w:rsid w:val="000426D3"/>
    <w:rsid w:val="00042CAC"/>
    <w:rsid w:val="0004526A"/>
    <w:rsid w:val="00046437"/>
    <w:rsid w:val="00047090"/>
    <w:rsid w:val="00050A92"/>
    <w:rsid w:val="00050B10"/>
    <w:rsid w:val="00050BFF"/>
    <w:rsid w:val="00051382"/>
    <w:rsid w:val="00052E23"/>
    <w:rsid w:val="00053E26"/>
    <w:rsid w:val="00054B1A"/>
    <w:rsid w:val="00055F9C"/>
    <w:rsid w:val="00056848"/>
    <w:rsid w:val="000600F2"/>
    <w:rsid w:val="000610EB"/>
    <w:rsid w:val="00061710"/>
    <w:rsid w:val="0006197E"/>
    <w:rsid w:val="0006212F"/>
    <w:rsid w:val="000629ED"/>
    <w:rsid w:val="00063B7F"/>
    <w:rsid w:val="00065986"/>
    <w:rsid w:val="00065FEA"/>
    <w:rsid w:val="00066074"/>
    <w:rsid w:val="00066208"/>
    <w:rsid w:val="0006785D"/>
    <w:rsid w:val="00067F66"/>
    <w:rsid w:val="00070353"/>
    <w:rsid w:val="000748B4"/>
    <w:rsid w:val="00074D59"/>
    <w:rsid w:val="0007652A"/>
    <w:rsid w:val="0007684C"/>
    <w:rsid w:val="00076F86"/>
    <w:rsid w:val="00076FDE"/>
    <w:rsid w:val="000776CB"/>
    <w:rsid w:val="00077D0C"/>
    <w:rsid w:val="00081A74"/>
    <w:rsid w:val="00082D40"/>
    <w:rsid w:val="000831F5"/>
    <w:rsid w:val="00084060"/>
    <w:rsid w:val="0008494B"/>
    <w:rsid w:val="00085927"/>
    <w:rsid w:val="00086B0C"/>
    <w:rsid w:val="00091149"/>
    <w:rsid w:val="000913C4"/>
    <w:rsid w:val="0009140B"/>
    <w:rsid w:val="0009236D"/>
    <w:rsid w:val="00092922"/>
    <w:rsid w:val="00092D07"/>
    <w:rsid w:val="00093758"/>
    <w:rsid w:val="00094227"/>
    <w:rsid w:val="000943A1"/>
    <w:rsid w:val="00094541"/>
    <w:rsid w:val="000946CF"/>
    <w:rsid w:val="00094DC3"/>
    <w:rsid w:val="000959B8"/>
    <w:rsid w:val="00096616"/>
    <w:rsid w:val="000A040F"/>
    <w:rsid w:val="000A07BD"/>
    <w:rsid w:val="000A1063"/>
    <w:rsid w:val="000A16F1"/>
    <w:rsid w:val="000A1DA9"/>
    <w:rsid w:val="000A2072"/>
    <w:rsid w:val="000A48F3"/>
    <w:rsid w:val="000A7FA3"/>
    <w:rsid w:val="000B02A6"/>
    <w:rsid w:val="000B0613"/>
    <w:rsid w:val="000B1F07"/>
    <w:rsid w:val="000B28A0"/>
    <w:rsid w:val="000B30B8"/>
    <w:rsid w:val="000B4661"/>
    <w:rsid w:val="000B567A"/>
    <w:rsid w:val="000B56E2"/>
    <w:rsid w:val="000B7D21"/>
    <w:rsid w:val="000B7DC5"/>
    <w:rsid w:val="000C05DF"/>
    <w:rsid w:val="000C1A58"/>
    <w:rsid w:val="000C59A6"/>
    <w:rsid w:val="000C5DCF"/>
    <w:rsid w:val="000C6E24"/>
    <w:rsid w:val="000C7167"/>
    <w:rsid w:val="000D2117"/>
    <w:rsid w:val="000D5265"/>
    <w:rsid w:val="000D5DA9"/>
    <w:rsid w:val="000D7829"/>
    <w:rsid w:val="000D789C"/>
    <w:rsid w:val="000E0B3E"/>
    <w:rsid w:val="000E128E"/>
    <w:rsid w:val="000E1773"/>
    <w:rsid w:val="000E18B6"/>
    <w:rsid w:val="000E2BF9"/>
    <w:rsid w:val="000E4D96"/>
    <w:rsid w:val="000E58F6"/>
    <w:rsid w:val="000E5A37"/>
    <w:rsid w:val="000E68B1"/>
    <w:rsid w:val="000E6969"/>
    <w:rsid w:val="000F0D04"/>
    <w:rsid w:val="000F30D3"/>
    <w:rsid w:val="000F47BA"/>
    <w:rsid w:val="000F4F65"/>
    <w:rsid w:val="000F593B"/>
    <w:rsid w:val="000F6F78"/>
    <w:rsid w:val="00105A28"/>
    <w:rsid w:val="00106752"/>
    <w:rsid w:val="00106CB8"/>
    <w:rsid w:val="001071F1"/>
    <w:rsid w:val="001103EC"/>
    <w:rsid w:val="00110660"/>
    <w:rsid w:val="001115A6"/>
    <w:rsid w:val="00111A4B"/>
    <w:rsid w:val="00112DA1"/>
    <w:rsid w:val="00112EDE"/>
    <w:rsid w:val="0011336B"/>
    <w:rsid w:val="001133AB"/>
    <w:rsid w:val="0011365B"/>
    <w:rsid w:val="00113A15"/>
    <w:rsid w:val="001147F9"/>
    <w:rsid w:val="00114C61"/>
    <w:rsid w:val="00115768"/>
    <w:rsid w:val="00116159"/>
    <w:rsid w:val="00120422"/>
    <w:rsid w:val="00120AE8"/>
    <w:rsid w:val="001219F2"/>
    <w:rsid w:val="001225D1"/>
    <w:rsid w:val="001233B4"/>
    <w:rsid w:val="00123542"/>
    <w:rsid w:val="0012382C"/>
    <w:rsid w:val="00124656"/>
    <w:rsid w:val="00124CA8"/>
    <w:rsid w:val="0012725E"/>
    <w:rsid w:val="001328F9"/>
    <w:rsid w:val="00132C42"/>
    <w:rsid w:val="0013453B"/>
    <w:rsid w:val="00134B4B"/>
    <w:rsid w:val="00134E4F"/>
    <w:rsid w:val="001359DC"/>
    <w:rsid w:val="00136331"/>
    <w:rsid w:val="00136D06"/>
    <w:rsid w:val="00137AD4"/>
    <w:rsid w:val="00137EBF"/>
    <w:rsid w:val="00140923"/>
    <w:rsid w:val="001410BE"/>
    <w:rsid w:val="00141AD3"/>
    <w:rsid w:val="00141E3B"/>
    <w:rsid w:val="00142CEF"/>
    <w:rsid w:val="00142DB0"/>
    <w:rsid w:val="00143222"/>
    <w:rsid w:val="00143247"/>
    <w:rsid w:val="0014696A"/>
    <w:rsid w:val="00146D60"/>
    <w:rsid w:val="00146FAC"/>
    <w:rsid w:val="00147312"/>
    <w:rsid w:val="00150644"/>
    <w:rsid w:val="00152F7E"/>
    <w:rsid w:val="001535B2"/>
    <w:rsid w:val="0015361F"/>
    <w:rsid w:val="001542B6"/>
    <w:rsid w:val="001546DC"/>
    <w:rsid w:val="00156BB6"/>
    <w:rsid w:val="001570D6"/>
    <w:rsid w:val="001574D0"/>
    <w:rsid w:val="00162848"/>
    <w:rsid w:val="0016498E"/>
    <w:rsid w:val="00165469"/>
    <w:rsid w:val="00165EF5"/>
    <w:rsid w:val="0016788D"/>
    <w:rsid w:val="00167FA5"/>
    <w:rsid w:val="00173367"/>
    <w:rsid w:val="001741B1"/>
    <w:rsid w:val="0017441B"/>
    <w:rsid w:val="001744D0"/>
    <w:rsid w:val="0017776A"/>
    <w:rsid w:val="001778CD"/>
    <w:rsid w:val="00177F6B"/>
    <w:rsid w:val="00180417"/>
    <w:rsid w:val="0018055F"/>
    <w:rsid w:val="00182B38"/>
    <w:rsid w:val="0018403A"/>
    <w:rsid w:val="00184B02"/>
    <w:rsid w:val="00187CDF"/>
    <w:rsid w:val="00192299"/>
    <w:rsid w:val="00192623"/>
    <w:rsid w:val="00193CAB"/>
    <w:rsid w:val="00194982"/>
    <w:rsid w:val="00195619"/>
    <w:rsid w:val="00196940"/>
    <w:rsid w:val="00197D8B"/>
    <w:rsid w:val="001A0E94"/>
    <w:rsid w:val="001A1100"/>
    <w:rsid w:val="001A2AAA"/>
    <w:rsid w:val="001A31AB"/>
    <w:rsid w:val="001A3B25"/>
    <w:rsid w:val="001A3B7C"/>
    <w:rsid w:val="001A42C1"/>
    <w:rsid w:val="001A5240"/>
    <w:rsid w:val="001A6A94"/>
    <w:rsid w:val="001A6FEB"/>
    <w:rsid w:val="001B011E"/>
    <w:rsid w:val="001B1047"/>
    <w:rsid w:val="001B1AF2"/>
    <w:rsid w:val="001B3ABF"/>
    <w:rsid w:val="001B3BEA"/>
    <w:rsid w:val="001B4314"/>
    <w:rsid w:val="001B4491"/>
    <w:rsid w:val="001B5869"/>
    <w:rsid w:val="001B7EC7"/>
    <w:rsid w:val="001C0113"/>
    <w:rsid w:val="001C0CAE"/>
    <w:rsid w:val="001C255F"/>
    <w:rsid w:val="001C40A7"/>
    <w:rsid w:val="001C42B2"/>
    <w:rsid w:val="001C481E"/>
    <w:rsid w:val="001C485F"/>
    <w:rsid w:val="001C54F9"/>
    <w:rsid w:val="001C5BA1"/>
    <w:rsid w:val="001C79AE"/>
    <w:rsid w:val="001D0987"/>
    <w:rsid w:val="001D1E7E"/>
    <w:rsid w:val="001D278F"/>
    <w:rsid w:val="001D3B1B"/>
    <w:rsid w:val="001D42FB"/>
    <w:rsid w:val="001D48BB"/>
    <w:rsid w:val="001D4A12"/>
    <w:rsid w:val="001D4B5D"/>
    <w:rsid w:val="001D7C28"/>
    <w:rsid w:val="001E022A"/>
    <w:rsid w:val="001E24A2"/>
    <w:rsid w:val="001E25FB"/>
    <w:rsid w:val="001E2E00"/>
    <w:rsid w:val="001E39D6"/>
    <w:rsid w:val="001E4562"/>
    <w:rsid w:val="001E5204"/>
    <w:rsid w:val="001E52D0"/>
    <w:rsid w:val="001E5C01"/>
    <w:rsid w:val="001E6690"/>
    <w:rsid w:val="001E72D7"/>
    <w:rsid w:val="001E79AC"/>
    <w:rsid w:val="001E7BA9"/>
    <w:rsid w:val="001F2E11"/>
    <w:rsid w:val="001F34CF"/>
    <w:rsid w:val="001F3B0A"/>
    <w:rsid w:val="001F3E12"/>
    <w:rsid w:val="001F48DC"/>
    <w:rsid w:val="001F4ECE"/>
    <w:rsid w:val="001F57AD"/>
    <w:rsid w:val="001F61D0"/>
    <w:rsid w:val="00200478"/>
    <w:rsid w:val="002006E5"/>
    <w:rsid w:val="002016FD"/>
    <w:rsid w:val="00201A3B"/>
    <w:rsid w:val="00202216"/>
    <w:rsid w:val="002049D9"/>
    <w:rsid w:val="002071E8"/>
    <w:rsid w:val="00207877"/>
    <w:rsid w:val="00207B82"/>
    <w:rsid w:val="00207FD2"/>
    <w:rsid w:val="0021201A"/>
    <w:rsid w:val="002125F7"/>
    <w:rsid w:val="00212B04"/>
    <w:rsid w:val="002139AA"/>
    <w:rsid w:val="0021410C"/>
    <w:rsid w:val="002145D6"/>
    <w:rsid w:val="00216AA6"/>
    <w:rsid w:val="002216AE"/>
    <w:rsid w:val="00223D71"/>
    <w:rsid w:val="00224DA0"/>
    <w:rsid w:val="00224F35"/>
    <w:rsid w:val="0022510E"/>
    <w:rsid w:val="0022594B"/>
    <w:rsid w:val="00226216"/>
    <w:rsid w:val="00227818"/>
    <w:rsid w:val="00227FA7"/>
    <w:rsid w:val="00230730"/>
    <w:rsid w:val="00232A16"/>
    <w:rsid w:val="00232C7D"/>
    <w:rsid w:val="002354C2"/>
    <w:rsid w:val="00235EBD"/>
    <w:rsid w:val="0023788A"/>
    <w:rsid w:val="002407C3"/>
    <w:rsid w:val="002419A1"/>
    <w:rsid w:val="00242BE5"/>
    <w:rsid w:val="002441DA"/>
    <w:rsid w:val="00246689"/>
    <w:rsid w:val="00246B8D"/>
    <w:rsid w:val="002478BF"/>
    <w:rsid w:val="00250593"/>
    <w:rsid w:val="00251D00"/>
    <w:rsid w:val="00253992"/>
    <w:rsid w:val="00253ED6"/>
    <w:rsid w:val="00255194"/>
    <w:rsid w:val="00262402"/>
    <w:rsid w:val="0026325B"/>
    <w:rsid w:val="00263F69"/>
    <w:rsid w:val="00266436"/>
    <w:rsid w:val="00271D16"/>
    <w:rsid w:val="002721E8"/>
    <w:rsid w:val="00275709"/>
    <w:rsid w:val="002774D1"/>
    <w:rsid w:val="0028486A"/>
    <w:rsid w:val="00285330"/>
    <w:rsid w:val="00285666"/>
    <w:rsid w:val="00286EE5"/>
    <w:rsid w:val="00287F9D"/>
    <w:rsid w:val="00290C18"/>
    <w:rsid w:val="00291B46"/>
    <w:rsid w:val="00292DEC"/>
    <w:rsid w:val="0029341F"/>
    <w:rsid w:val="002937F1"/>
    <w:rsid w:val="00294282"/>
    <w:rsid w:val="00294805"/>
    <w:rsid w:val="00294E01"/>
    <w:rsid w:val="00295B2D"/>
    <w:rsid w:val="00296EDB"/>
    <w:rsid w:val="00297003"/>
    <w:rsid w:val="0029712F"/>
    <w:rsid w:val="002A01DF"/>
    <w:rsid w:val="002A088A"/>
    <w:rsid w:val="002A0C16"/>
    <w:rsid w:val="002A0FCD"/>
    <w:rsid w:val="002A105C"/>
    <w:rsid w:val="002A1714"/>
    <w:rsid w:val="002A186F"/>
    <w:rsid w:val="002A3F42"/>
    <w:rsid w:val="002A7326"/>
    <w:rsid w:val="002A7ED2"/>
    <w:rsid w:val="002B06BB"/>
    <w:rsid w:val="002B0A68"/>
    <w:rsid w:val="002B2B3D"/>
    <w:rsid w:val="002B3313"/>
    <w:rsid w:val="002B3497"/>
    <w:rsid w:val="002B396C"/>
    <w:rsid w:val="002B3A47"/>
    <w:rsid w:val="002B54F8"/>
    <w:rsid w:val="002B6ABD"/>
    <w:rsid w:val="002B6B1E"/>
    <w:rsid w:val="002B6CB1"/>
    <w:rsid w:val="002C097F"/>
    <w:rsid w:val="002C1927"/>
    <w:rsid w:val="002C1FCF"/>
    <w:rsid w:val="002C3162"/>
    <w:rsid w:val="002C3464"/>
    <w:rsid w:val="002C3C80"/>
    <w:rsid w:val="002C3DDB"/>
    <w:rsid w:val="002C4426"/>
    <w:rsid w:val="002C45F4"/>
    <w:rsid w:val="002C5729"/>
    <w:rsid w:val="002C7210"/>
    <w:rsid w:val="002D05AE"/>
    <w:rsid w:val="002D08F8"/>
    <w:rsid w:val="002D277E"/>
    <w:rsid w:val="002D36D0"/>
    <w:rsid w:val="002D5371"/>
    <w:rsid w:val="002D5E37"/>
    <w:rsid w:val="002D629D"/>
    <w:rsid w:val="002D63E8"/>
    <w:rsid w:val="002E0028"/>
    <w:rsid w:val="002E0072"/>
    <w:rsid w:val="002E0453"/>
    <w:rsid w:val="002E0BE9"/>
    <w:rsid w:val="002E10F2"/>
    <w:rsid w:val="002E130D"/>
    <w:rsid w:val="002E1533"/>
    <w:rsid w:val="002E38A1"/>
    <w:rsid w:val="002E63A0"/>
    <w:rsid w:val="002E6AD2"/>
    <w:rsid w:val="002F0EC7"/>
    <w:rsid w:val="002F1247"/>
    <w:rsid w:val="002F148E"/>
    <w:rsid w:val="002F2F5A"/>
    <w:rsid w:val="002F42EC"/>
    <w:rsid w:val="002F62E5"/>
    <w:rsid w:val="002F6440"/>
    <w:rsid w:val="0030147E"/>
    <w:rsid w:val="00301D17"/>
    <w:rsid w:val="003023EC"/>
    <w:rsid w:val="0030424E"/>
    <w:rsid w:val="0030434E"/>
    <w:rsid w:val="0030755C"/>
    <w:rsid w:val="00310898"/>
    <w:rsid w:val="00311232"/>
    <w:rsid w:val="0031385C"/>
    <w:rsid w:val="003164FD"/>
    <w:rsid w:val="00316C40"/>
    <w:rsid w:val="00317903"/>
    <w:rsid w:val="00317E56"/>
    <w:rsid w:val="00320FFD"/>
    <w:rsid w:val="003237D5"/>
    <w:rsid w:val="00323DD7"/>
    <w:rsid w:val="00323F48"/>
    <w:rsid w:val="00324B85"/>
    <w:rsid w:val="003252A3"/>
    <w:rsid w:val="00326E12"/>
    <w:rsid w:val="0032722F"/>
    <w:rsid w:val="00330699"/>
    <w:rsid w:val="00330748"/>
    <w:rsid w:val="00330A43"/>
    <w:rsid w:val="00330FBB"/>
    <w:rsid w:val="00331814"/>
    <w:rsid w:val="003328D3"/>
    <w:rsid w:val="00332E8D"/>
    <w:rsid w:val="00332EC2"/>
    <w:rsid w:val="00333391"/>
    <w:rsid w:val="00334FAB"/>
    <w:rsid w:val="00336A15"/>
    <w:rsid w:val="003411D6"/>
    <w:rsid w:val="003419B7"/>
    <w:rsid w:val="003422D1"/>
    <w:rsid w:val="00342421"/>
    <w:rsid w:val="00342782"/>
    <w:rsid w:val="003430EB"/>
    <w:rsid w:val="003445F5"/>
    <w:rsid w:val="003445FA"/>
    <w:rsid w:val="00344A06"/>
    <w:rsid w:val="0034537D"/>
    <w:rsid w:val="003458FA"/>
    <w:rsid w:val="00345E7F"/>
    <w:rsid w:val="00347FDD"/>
    <w:rsid w:val="003514DE"/>
    <w:rsid w:val="0035167C"/>
    <w:rsid w:val="00351F41"/>
    <w:rsid w:val="00352E19"/>
    <w:rsid w:val="00353CB7"/>
    <w:rsid w:val="00353DF6"/>
    <w:rsid w:val="003545A8"/>
    <w:rsid w:val="00354DC7"/>
    <w:rsid w:val="0035532F"/>
    <w:rsid w:val="00355C5C"/>
    <w:rsid w:val="003565FC"/>
    <w:rsid w:val="00356DCD"/>
    <w:rsid w:val="003608B3"/>
    <w:rsid w:val="0036240B"/>
    <w:rsid w:val="003637CD"/>
    <w:rsid w:val="00365127"/>
    <w:rsid w:val="00366398"/>
    <w:rsid w:val="003671A3"/>
    <w:rsid w:val="00370309"/>
    <w:rsid w:val="00370B0E"/>
    <w:rsid w:val="00370FAB"/>
    <w:rsid w:val="00373674"/>
    <w:rsid w:val="00373686"/>
    <w:rsid w:val="00373741"/>
    <w:rsid w:val="003745EC"/>
    <w:rsid w:val="00376E5F"/>
    <w:rsid w:val="003776AF"/>
    <w:rsid w:val="00377B19"/>
    <w:rsid w:val="00377BD3"/>
    <w:rsid w:val="00377E4E"/>
    <w:rsid w:val="00380601"/>
    <w:rsid w:val="0038314E"/>
    <w:rsid w:val="00385502"/>
    <w:rsid w:val="0038554E"/>
    <w:rsid w:val="00387360"/>
    <w:rsid w:val="0039246E"/>
    <w:rsid w:val="00394F32"/>
    <w:rsid w:val="00395E1F"/>
    <w:rsid w:val="00397FC0"/>
    <w:rsid w:val="003A0306"/>
    <w:rsid w:val="003A09E8"/>
    <w:rsid w:val="003A1137"/>
    <w:rsid w:val="003A27BA"/>
    <w:rsid w:val="003A2BD2"/>
    <w:rsid w:val="003A37C6"/>
    <w:rsid w:val="003A4686"/>
    <w:rsid w:val="003A5C56"/>
    <w:rsid w:val="003A6429"/>
    <w:rsid w:val="003A6A78"/>
    <w:rsid w:val="003A6AB5"/>
    <w:rsid w:val="003B14FA"/>
    <w:rsid w:val="003B1A17"/>
    <w:rsid w:val="003B2383"/>
    <w:rsid w:val="003B2659"/>
    <w:rsid w:val="003B4AFE"/>
    <w:rsid w:val="003B5F00"/>
    <w:rsid w:val="003B63B3"/>
    <w:rsid w:val="003B724C"/>
    <w:rsid w:val="003C084B"/>
    <w:rsid w:val="003C0D33"/>
    <w:rsid w:val="003C1027"/>
    <w:rsid w:val="003C21FF"/>
    <w:rsid w:val="003C2227"/>
    <w:rsid w:val="003C2243"/>
    <w:rsid w:val="003C33E4"/>
    <w:rsid w:val="003C6339"/>
    <w:rsid w:val="003C73F9"/>
    <w:rsid w:val="003C7929"/>
    <w:rsid w:val="003D0339"/>
    <w:rsid w:val="003D07B3"/>
    <w:rsid w:val="003D0C6E"/>
    <w:rsid w:val="003D23D6"/>
    <w:rsid w:val="003D35B3"/>
    <w:rsid w:val="003D3621"/>
    <w:rsid w:val="003D4FED"/>
    <w:rsid w:val="003D539F"/>
    <w:rsid w:val="003D6C5D"/>
    <w:rsid w:val="003E101B"/>
    <w:rsid w:val="003E3B99"/>
    <w:rsid w:val="003E4E6E"/>
    <w:rsid w:val="003E52E0"/>
    <w:rsid w:val="003E7614"/>
    <w:rsid w:val="003E7CDF"/>
    <w:rsid w:val="003F2EA5"/>
    <w:rsid w:val="003F65B2"/>
    <w:rsid w:val="003F660A"/>
    <w:rsid w:val="003F7ACB"/>
    <w:rsid w:val="00400A56"/>
    <w:rsid w:val="0040182F"/>
    <w:rsid w:val="00401C72"/>
    <w:rsid w:val="0040327B"/>
    <w:rsid w:val="00403365"/>
    <w:rsid w:val="0040350A"/>
    <w:rsid w:val="004040D4"/>
    <w:rsid w:val="00404413"/>
    <w:rsid w:val="0040452D"/>
    <w:rsid w:val="0040596F"/>
    <w:rsid w:val="00407DDE"/>
    <w:rsid w:val="004106BF"/>
    <w:rsid w:val="00412581"/>
    <w:rsid w:val="00412918"/>
    <w:rsid w:val="00414EE9"/>
    <w:rsid w:val="0041598F"/>
    <w:rsid w:val="00415F60"/>
    <w:rsid w:val="0041740E"/>
    <w:rsid w:val="00417752"/>
    <w:rsid w:val="00417ECB"/>
    <w:rsid w:val="00420D29"/>
    <w:rsid w:val="004211C5"/>
    <w:rsid w:val="00421DB0"/>
    <w:rsid w:val="00422F09"/>
    <w:rsid w:val="004239B9"/>
    <w:rsid w:val="004257BB"/>
    <w:rsid w:val="00425C49"/>
    <w:rsid w:val="00426003"/>
    <w:rsid w:val="00426F9A"/>
    <w:rsid w:val="004272BF"/>
    <w:rsid w:val="004303B9"/>
    <w:rsid w:val="004312CB"/>
    <w:rsid w:val="00432A86"/>
    <w:rsid w:val="004331FC"/>
    <w:rsid w:val="00434020"/>
    <w:rsid w:val="00435CF0"/>
    <w:rsid w:val="00436D12"/>
    <w:rsid w:val="00436D16"/>
    <w:rsid w:val="004417E1"/>
    <w:rsid w:val="00441B83"/>
    <w:rsid w:val="0044210F"/>
    <w:rsid w:val="004424DA"/>
    <w:rsid w:val="004444AD"/>
    <w:rsid w:val="00445C62"/>
    <w:rsid w:val="00447225"/>
    <w:rsid w:val="00450035"/>
    <w:rsid w:val="00450C59"/>
    <w:rsid w:val="00450EF0"/>
    <w:rsid w:val="00451EE6"/>
    <w:rsid w:val="004520B5"/>
    <w:rsid w:val="00452A89"/>
    <w:rsid w:val="00454E8A"/>
    <w:rsid w:val="00455017"/>
    <w:rsid w:val="00455D60"/>
    <w:rsid w:val="00455F22"/>
    <w:rsid w:val="0045668C"/>
    <w:rsid w:val="00457068"/>
    <w:rsid w:val="004578F0"/>
    <w:rsid w:val="0045796B"/>
    <w:rsid w:val="00457CBD"/>
    <w:rsid w:val="00461317"/>
    <w:rsid w:val="0046169D"/>
    <w:rsid w:val="0046182D"/>
    <w:rsid w:val="00461BE2"/>
    <w:rsid w:val="004620F5"/>
    <w:rsid w:val="004629E3"/>
    <w:rsid w:val="004639F1"/>
    <w:rsid w:val="00464EA8"/>
    <w:rsid w:val="00466397"/>
    <w:rsid w:val="004674D2"/>
    <w:rsid w:val="00467F0D"/>
    <w:rsid w:val="00470016"/>
    <w:rsid w:val="004703B8"/>
    <w:rsid w:val="004707FB"/>
    <w:rsid w:val="00470851"/>
    <w:rsid w:val="00471595"/>
    <w:rsid w:val="00475CD4"/>
    <w:rsid w:val="00475D84"/>
    <w:rsid w:val="0047652C"/>
    <w:rsid w:val="004766EA"/>
    <w:rsid w:val="00481359"/>
    <w:rsid w:val="00481CCA"/>
    <w:rsid w:val="00483FAF"/>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0D9"/>
    <w:rsid w:val="004A4EA3"/>
    <w:rsid w:val="004A4ED0"/>
    <w:rsid w:val="004A7AA6"/>
    <w:rsid w:val="004B0197"/>
    <w:rsid w:val="004B12F7"/>
    <w:rsid w:val="004B1A8B"/>
    <w:rsid w:val="004B296F"/>
    <w:rsid w:val="004B2AF9"/>
    <w:rsid w:val="004B4712"/>
    <w:rsid w:val="004B6792"/>
    <w:rsid w:val="004B77BB"/>
    <w:rsid w:val="004C1612"/>
    <w:rsid w:val="004C229B"/>
    <w:rsid w:val="004C2858"/>
    <w:rsid w:val="004C3423"/>
    <w:rsid w:val="004C3BE1"/>
    <w:rsid w:val="004C492A"/>
    <w:rsid w:val="004C4C71"/>
    <w:rsid w:val="004C503A"/>
    <w:rsid w:val="004C5906"/>
    <w:rsid w:val="004C6012"/>
    <w:rsid w:val="004C62A9"/>
    <w:rsid w:val="004C6333"/>
    <w:rsid w:val="004D1EB5"/>
    <w:rsid w:val="004D28C6"/>
    <w:rsid w:val="004D2CCD"/>
    <w:rsid w:val="004D2EB4"/>
    <w:rsid w:val="004D348C"/>
    <w:rsid w:val="004D5400"/>
    <w:rsid w:val="004D5A82"/>
    <w:rsid w:val="004D6777"/>
    <w:rsid w:val="004D6EAB"/>
    <w:rsid w:val="004D7E02"/>
    <w:rsid w:val="004E047F"/>
    <w:rsid w:val="004E0972"/>
    <w:rsid w:val="004E1678"/>
    <w:rsid w:val="004E2D09"/>
    <w:rsid w:val="004E30DF"/>
    <w:rsid w:val="004E41B1"/>
    <w:rsid w:val="004E51A5"/>
    <w:rsid w:val="004E6F1D"/>
    <w:rsid w:val="004F0057"/>
    <w:rsid w:val="004F08BC"/>
    <w:rsid w:val="004F17F4"/>
    <w:rsid w:val="004F3317"/>
    <w:rsid w:val="004F33B0"/>
    <w:rsid w:val="004F3E60"/>
    <w:rsid w:val="004F4AEF"/>
    <w:rsid w:val="004F5466"/>
    <w:rsid w:val="004F5DCA"/>
    <w:rsid w:val="004F5E0D"/>
    <w:rsid w:val="004F72B9"/>
    <w:rsid w:val="004F7C89"/>
    <w:rsid w:val="004F7F9D"/>
    <w:rsid w:val="005001B3"/>
    <w:rsid w:val="00500D81"/>
    <w:rsid w:val="0050196E"/>
    <w:rsid w:val="00501AB7"/>
    <w:rsid w:val="00502062"/>
    <w:rsid w:val="00504634"/>
    <w:rsid w:val="005103D5"/>
    <w:rsid w:val="00510470"/>
    <w:rsid w:val="00510C87"/>
    <w:rsid w:val="0051199B"/>
    <w:rsid w:val="00512133"/>
    <w:rsid w:val="00512266"/>
    <w:rsid w:val="00512A09"/>
    <w:rsid w:val="00512EFF"/>
    <w:rsid w:val="00514B1B"/>
    <w:rsid w:val="0052163C"/>
    <w:rsid w:val="005218DD"/>
    <w:rsid w:val="005224EE"/>
    <w:rsid w:val="0052257D"/>
    <w:rsid w:val="00524090"/>
    <w:rsid w:val="00524E54"/>
    <w:rsid w:val="00526A9A"/>
    <w:rsid w:val="00530C9B"/>
    <w:rsid w:val="00531038"/>
    <w:rsid w:val="0053182F"/>
    <w:rsid w:val="005320AC"/>
    <w:rsid w:val="00532540"/>
    <w:rsid w:val="00533429"/>
    <w:rsid w:val="00534A83"/>
    <w:rsid w:val="00536198"/>
    <w:rsid w:val="005363AA"/>
    <w:rsid w:val="0053647D"/>
    <w:rsid w:val="00536D80"/>
    <w:rsid w:val="0054058C"/>
    <w:rsid w:val="00540713"/>
    <w:rsid w:val="0054225C"/>
    <w:rsid w:val="00545820"/>
    <w:rsid w:val="00550D95"/>
    <w:rsid w:val="005517EC"/>
    <w:rsid w:val="00553818"/>
    <w:rsid w:val="00556E2C"/>
    <w:rsid w:val="00562D02"/>
    <w:rsid w:val="00563C5F"/>
    <w:rsid w:val="00564B34"/>
    <w:rsid w:val="00564F44"/>
    <w:rsid w:val="00566AD9"/>
    <w:rsid w:val="00570945"/>
    <w:rsid w:val="00571358"/>
    <w:rsid w:val="00572398"/>
    <w:rsid w:val="00572481"/>
    <w:rsid w:val="00573940"/>
    <w:rsid w:val="0057568A"/>
    <w:rsid w:val="00575956"/>
    <w:rsid w:val="005763FC"/>
    <w:rsid w:val="0057676F"/>
    <w:rsid w:val="0058032C"/>
    <w:rsid w:val="00580933"/>
    <w:rsid w:val="005809BC"/>
    <w:rsid w:val="0058104A"/>
    <w:rsid w:val="005814D0"/>
    <w:rsid w:val="00585A11"/>
    <w:rsid w:val="00585B57"/>
    <w:rsid w:val="00586DB8"/>
    <w:rsid w:val="00586F71"/>
    <w:rsid w:val="00587303"/>
    <w:rsid w:val="00590494"/>
    <w:rsid w:val="005932B9"/>
    <w:rsid w:val="00595E12"/>
    <w:rsid w:val="00595EFA"/>
    <w:rsid w:val="005964BA"/>
    <w:rsid w:val="00596F0C"/>
    <w:rsid w:val="0059750D"/>
    <w:rsid w:val="005979F7"/>
    <w:rsid w:val="005A0721"/>
    <w:rsid w:val="005A0F81"/>
    <w:rsid w:val="005A2057"/>
    <w:rsid w:val="005A3129"/>
    <w:rsid w:val="005A686F"/>
    <w:rsid w:val="005A7212"/>
    <w:rsid w:val="005A7A96"/>
    <w:rsid w:val="005A7C75"/>
    <w:rsid w:val="005B0B77"/>
    <w:rsid w:val="005B226E"/>
    <w:rsid w:val="005B25C2"/>
    <w:rsid w:val="005B3DAD"/>
    <w:rsid w:val="005B40E2"/>
    <w:rsid w:val="005B4335"/>
    <w:rsid w:val="005B470E"/>
    <w:rsid w:val="005B53D6"/>
    <w:rsid w:val="005B598D"/>
    <w:rsid w:val="005B6C36"/>
    <w:rsid w:val="005B7648"/>
    <w:rsid w:val="005C103E"/>
    <w:rsid w:val="005C3130"/>
    <w:rsid w:val="005C4630"/>
    <w:rsid w:val="005C5C5E"/>
    <w:rsid w:val="005D04FE"/>
    <w:rsid w:val="005D0C1B"/>
    <w:rsid w:val="005D1F20"/>
    <w:rsid w:val="005D32B3"/>
    <w:rsid w:val="005D39A4"/>
    <w:rsid w:val="005D57C1"/>
    <w:rsid w:val="005D69DE"/>
    <w:rsid w:val="005E0587"/>
    <w:rsid w:val="005E12F3"/>
    <w:rsid w:val="005E130A"/>
    <w:rsid w:val="005E144E"/>
    <w:rsid w:val="005E245C"/>
    <w:rsid w:val="005E3A32"/>
    <w:rsid w:val="005E4275"/>
    <w:rsid w:val="005E61E3"/>
    <w:rsid w:val="005E6520"/>
    <w:rsid w:val="005E67AE"/>
    <w:rsid w:val="005E6914"/>
    <w:rsid w:val="005E7B91"/>
    <w:rsid w:val="005F07A9"/>
    <w:rsid w:val="005F1188"/>
    <w:rsid w:val="005F123A"/>
    <w:rsid w:val="005F15EE"/>
    <w:rsid w:val="005F1635"/>
    <w:rsid w:val="005F1D7E"/>
    <w:rsid w:val="005F305A"/>
    <w:rsid w:val="005F37CB"/>
    <w:rsid w:val="005F3C19"/>
    <w:rsid w:val="005F50AD"/>
    <w:rsid w:val="005F5F73"/>
    <w:rsid w:val="005F6F6A"/>
    <w:rsid w:val="005F6F92"/>
    <w:rsid w:val="006001E0"/>
    <w:rsid w:val="006007B1"/>
    <w:rsid w:val="006017A1"/>
    <w:rsid w:val="0060207A"/>
    <w:rsid w:val="006026DB"/>
    <w:rsid w:val="00603D68"/>
    <w:rsid w:val="006040A0"/>
    <w:rsid w:val="00604AF5"/>
    <w:rsid w:val="00604CFB"/>
    <w:rsid w:val="00605232"/>
    <w:rsid w:val="0060561E"/>
    <w:rsid w:val="00605F15"/>
    <w:rsid w:val="00606CB9"/>
    <w:rsid w:val="0061050B"/>
    <w:rsid w:val="00612FD9"/>
    <w:rsid w:val="00614C4F"/>
    <w:rsid w:val="0061580B"/>
    <w:rsid w:val="00616284"/>
    <w:rsid w:val="00616896"/>
    <w:rsid w:val="00616C4D"/>
    <w:rsid w:val="006177FE"/>
    <w:rsid w:val="0062138B"/>
    <w:rsid w:val="00624059"/>
    <w:rsid w:val="006244B5"/>
    <w:rsid w:val="006246A2"/>
    <w:rsid w:val="00626810"/>
    <w:rsid w:val="00627F29"/>
    <w:rsid w:val="00631315"/>
    <w:rsid w:val="006314CC"/>
    <w:rsid w:val="00632509"/>
    <w:rsid w:val="00632FC4"/>
    <w:rsid w:val="0063408A"/>
    <w:rsid w:val="006344B9"/>
    <w:rsid w:val="00636A5F"/>
    <w:rsid w:val="00636E0C"/>
    <w:rsid w:val="006371D9"/>
    <w:rsid w:val="0064017C"/>
    <w:rsid w:val="006417AA"/>
    <w:rsid w:val="00641BF2"/>
    <w:rsid w:val="00641F9E"/>
    <w:rsid w:val="00642AF9"/>
    <w:rsid w:val="00642D2E"/>
    <w:rsid w:val="00642DF7"/>
    <w:rsid w:val="00644DC9"/>
    <w:rsid w:val="006457FC"/>
    <w:rsid w:val="00646C48"/>
    <w:rsid w:val="006506E6"/>
    <w:rsid w:val="00652CCF"/>
    <w:rsid w:val="006535E0"/>
    <w:rsid w:val="00653980"/>
    <w:rsid w:val="006541B6"/>
    <w:rsid w:val="0065587D"/>
    <w:rsid w:val="00657E0F"/>
    <w:rsid w:val="006601A1"/>
    <w:rsid w:val="00660E8A"/>
    <w:rsid w:val="006622C9"/>
    <w:rsid w:val="00662AF6"/>
    <w:rsid w:val="00662E58"/>
    <w:rsid w:val="0066466E"/>
    <w:rsid w:val="00670292"/>
    <w:rsid w:val="00672092"/>
    <w:rsid w:val="00672D13"/>
    <w:rsid w:val="00673F2D"/>
    <w:rsid w:val="00674634"/>
    <w:rsid w:val="00674770"/>
    <w:rsid w:val="00680039"/>
    <w:rsid w:val="006803B0"/>
    <w:rsid w:val="00681FC6"/>
    <w:rsid w:val="006850F8"/>
    <w:rsid w:val="00687E96"/>
    <w:rsid w:val="00690355"/>
    <w:rsid w:val="00690F78"/>
    <w:rsid w:val="0069126D"/>
    <w:rsid w:val="00693BA8"/>
    <w:rsid w:val="006953B6"/>
    <w:rsid w:val="006957C3"/>
    <w:rsid w:val="006958C5"/>
    <w:rsid w:val="006963B5"/>
    <w:rsid w:val="00696A1A"/>
    <w:rsid w:val="00696CE2"/>
    <w:rsid w:val="0069708E"/>
    <w:rsid w:val="0069773D"/>
    <w:rsid w:val="006A0CF4"/>
    <w:rsid w:val="006A1C1F"/>
    <w:rsid w:val="006A4168"/>
    <w:rsid w:val="006A58D6"/>
    <w:rsid w:val="006A79BE"/>
    <w:rsid w:val="006A7D60"/>
    <w:rsid w:val="006B1088"/>
    <w:rsid w:val="006B199D"/>
    <w:rsid w:val="006B1BEC"/>
    <w:rsid w:val="006B2E8D"/>
    <w:rsid w:val="006B3BAB"/>
    <w:rsid w:val="006B3C21"/>
    <w:rsid w:val="006B3C3D"/>
    <w:rsid w:val="006C1A71"/>
    <w:rsid w:val="006C1E87"/>
    <w:rsid w:val="006C25FC"/>
    <w:rsid w:val="006C324C"/>
    <w:rsid w:val="006C3255"/>
    <w:rsid w:val="006C4C67"/>
    <w:rsid w:val="006C5DD2"/>
    <w:rsid w:val="006C5E94"/>
    <w:rsid w:val="006C664C"/>
    <w:rsid w:val="006C66D0"/>
    <w:rsid w:val="006D4444"/>
    <w:rsid w:val="006D5D6A"/>
    <w:rsid w:val="006D62F3"/>
    <w:rsid w:val="006E010F"/>
    <w:rsid w:val="006E0E23"/>
    <w:rsid w:val="006E170B"/>
    <w:rsid w:val="006E17FA"/>
    <w:rsid w:val="006E2198"/>
    <w:rsid w:val="006E38EF"/>
    <w:rsid w:val="006E4A15"/>
    <w:rsid w:val="006E4C25"/>
    <w:rsid w:val="006E62DE"/>
    <w:rsid w:val="006E6721"/>
    <w:rsid w:val="006E69A2"/>
    <w:rsid w:val="006E7DC3"/>
    <w:rsid w:val="006E7E52"/>
    <w:rsid w:val="006F0924"/>
    <w:rsid w:val="006F37EB"/>
    <w:rsid w:val="006F4994"/>
    <w:rsid w:val="006F71CB"/>
    <w:rsid w:val="00700A0F"/>
    <w:rsid w:val="007022B7"/>
    <w:rsid w:val="007033E4"/>
    <w:rsid w:val="00703E6A"/>
    <w:rsid w:val="00704178"/>
    <w:rsid w:val="00705815"/>
    <w:rsid w:val="0070625D"/>
    <w:rsid w:val="0070654E"/>
    <w:rsid w:val="00706C56"/>
    <w:rsid w:val="00706D8E"/>
    <w:rsid w:val="007107AD"/>
    <w:rsid w:val="00711E1A"/>
    <w:rsid w:val="00711E29"/>
    <w:rsid w:val="0071253F"/>
    <w:rsid w:val="00712871"/>
    <w:rsid w:val="007129BB"/>
    <w:rsid w:val="007162FF"/>
    <w:rsid w:val="00717E87"/>
    <w:rsid w:val="00717F0A"/>
    <w:rsid w:val="00721E59"/>
    <w:rsid w:val="00722A63"/>
    <w:rsid w:val="00722B72"/>
    <w:rsid w:val="00722C93"/>
    <w:rsid w:val="007232AB"/>
    <w:rsid w:val="00724423"/>
    <w:rsid w:val="007246BB"/>
    <w:rsid w:val="00724A71"/>
    <w:rsid w:val="00725197"/>
    <w:rsid w:val="007264D4"/>
    <w:rsid w:val="00730A58"/>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378"/>
    <w:rsid w:val="0075190F"/>
    <w:rsid w:val="007522C9"/>
    <w:rsid w:val="00754ED3"/>
    <w:rsid w:val="007558EE"/>
    <w:rsid w:val="00755F23"/>
    <w:rsid w:val="00760BE6"/>
    <w:rsid w:val="00761198"/>
    <w:rsid w:val="007611CB"/>
    <w:rsid w:val="00761370"/>
    <w:rsid w:val="00761A60"/>
    <w:rsid w:val="00762ACE"/>
    <w:rsid w:val="00763785"/>
    <w:rsid w:val="00765BEA"/>
    <w:rsid w:val="00766BAA"/>
    <w:rsid w:val="00770A8D"/>
    <w:rsid w:val="00771745"/>
    <w:rsid w:val="00771958"/>
    <w:rsid w:val="00774FAD"/>
    <w:rsid w:val="007777A3"/>
    <w:rsid w:val="0077782F"/>
    <w:rsid w:val="0078059B"/>
    <w:rsid w:val="00781088"/>
    <w:rsid w:val="00782048"/>
    <w:rsid w:val="00783090"/>
    <w:rsid w:val="0078360F"/>
    <w:rsid w:val="00784143"/>
    <w:rsid w:val="00785866"/>
    <w:rsid w:val="00785C71"/>
    <w:rsid w:val="007862C9"/>
    <w:rsid w:val="00786434"/>
    <w:rsid w:val="00787681"/>
    <w:rsid w:val="00787945"/>
    <w:rsid w:val="0079089D"/>
    <w:rsid w:val="00791DF0"/>
    <w:rsid w:val="00792F8A"/>
    <w:rsid w:val="0079382B"/>
    <w:rsid w:val="0079384B"/>
    <w:rsid w:val="00795F9F"/>
    <w:rsid w:val="00796408"/>
    <w:rsid w:val="00796858"/>
    <w:rsid w:val="00796D09"/>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4D89"/>
    <w:rsid w:val="007B59C4"/>
    <w:rsid w:val="007B634E"/>
    <w:rsid w:val="007C38F1"/>
    <w:rsid w:val="007C5A71"/>
    <w:rsid w:val="007D1297"/>
    <w:rsid w:val="007D1305"/>
    <w:rsid w:val="007D245E"/>
    <w:rsid w:val="007D27F3"/>
    <w:rsid w:val="007D3B78"/>
    <w:rsid w:val="007D48F6"/>
    <w:rsid w:val="007D53F8"/>
    <w:rsid w:val="007E38DE"/>
    <w:rsid w:val="007E65D6"/>
    <w:rsid w:val="007E79EB"/>
    <w:rsid w:val="007F1C9A"/>
    <w:rsid w:val="007F1F00"/>
    <w:rsid w:val="007F228B"/>
    <w:rsid w:val="007F3267"/>
    <w:rsid w:val="007F4ACA"/>
    <w:rsid w:val="007F56CF"/>
    <w:rsid w:val="007F608E"/>
    <w:rsid w:val="007F62F3"/>
    <w:rsid w:val="008015A8"/>
    <w:rsid w:val="008025CC"/>
    <w:rsid w:val="008074CF"/>
    <w:rsid w:val="008101BD"/>
    <w:rsid w:val="00811AF6"/>
    <w:rsid w:val="00813327"/>
    <w:rsid w:val="008134A2"/>
    <w:rsid w:val="0081488E"/>
    <w:rsid w:val="00814F59"/>
    <w:rsid w:val="00816B7C"/>
    <w:rsid w:val="00820A8A"/>
    <w:rsid w:val="00820BE3"/>
    <w:rsid w:val="00820D62"/>
    <w:rsid w:val="00821EEB"/>
    <w:rsid w:val="00822145"/>
    <w:rsid w:val="00822E10"/>
    <w:rsid w:val="00823060"/>
    <w:rsid w:val="0082520D"/>
    <w:rsid w:val="008257A9"/>
    <w:rsid w:val="0082715D"/>
    <w:rsid w:val="00830FAE"/>
    <w:rsid w:val="0083347A"/>
    <w:rsid w:val="00834CB0"/>
    <w:rsid w:val="00836995"/>
    <w:rsid w:val="00836EFB"/>
    <w:rsid w:val="0083763A"/>
    <w:rsid w:val="00837AA2"/>
    <w:rsid w:val="00840BD6"/>
    <w:rsid w:val="00842C77"/>
    <w:rsid w:val="0084353C"/>
    <w:rsid w:val="00843AAE"/>
    <w:rsid w:val="008451A6"/>
    <w:rsid w:val="00845925"/>
    <w:rsid w:val="00846233"/>
    <w:rsid w:val="00846608"/>
    <w:rsid w:val="008473A7"/>
    <w:rsid w:val="00847D6E"/>
    <w:rsid w:val="008504BF"/>
    <w:rsid w:val="00850FC4"/>
    <w:rsid w:val="00851F86"/>
    <w:rsid w:val="0085407C"/>
    <w:rsid w:val="008555DF"/>
    <w:rsid w:val="00855A49"/>
    <w:rsid w:val="008569FC"/>
    <w:rsid w:val="00857D03"/>
    <w:rsid w:val="0086053E"/>
    <w:rsid w:val="00860A88"/>
    <w:rsid w:val="00861EC0"/>
    <w:rsid w:val="00864AA7"/>
    <w:rsid w:val="00865AAC"/>
    <w:rsid w:val="00866038"/>
    <w:rsid w:val="00866D13"/>
    <w:rsid w:val="00870F3C"/>
    <w:rsid w:val="008710DD"/>
    <w:rsid w:val="0087118D"/>
    <w:rsid w:val="00871A73"/>
    <w:rsid w:val="00871ECF"/>
    <w:rsid w:val="0087229C"/>
    <w:rsid w:val="00873451"/>
    <w:rsid w:val="00873D91"/>
    <w:rsid w:val="008744CA"/>
    <w:rsid w:val="00874B30"/>
    <w:rsid w:val="00875A0B"/>
    <w:rsid w:val="00876698"/>
    <w:rsid w:val="0087679B"/>
    <w:rsid w:val="0087748E"/>
    <w:rsid w:val="008776D4"/>
    <w:rsid w:val="00884A46"/>
    <w:rsid w:val="00884B61"/>
    <w:rsid w:val="008857A5"/>
    <w:rsid w:val="00885D05"/>
    <w:rsid w:val="00885F3C"/>
    <w:rsid w:val="00886D36"/>
    <w:rsid w:val="00887B39"/>
    <w:rsid w:val="00887DD3"/>
    <w:rsid w:val="00890CF6"/>
    <w:rsid w:val="00891FF1"/>
    <w:rsid w:val="0089337A"/>
    <w:rsid w:val="00894622"/>
    <w:rsid w:val="00895EB2"/>
    <w:rsid w:val="008A05CF"/>
    <w:rsid w:val="008A1C7A"/>
    <w:rsid w:val="008A24DA"/>
    <w:rsid w:val="008A2644"/>
    <w:rsid w:val="008A3E29"/>
    <w:rsid w:val="008A47D8"/>
    <w:rsid w:val="008A5EBC"/>
    <w:rsid w:val="008A704A"/>
    <w:rsid w:val="008A748C"/>
    <w:rsid w:val="008A74E5"/>
    <w:rsid w:val="008B1161"/>
    <w:rsid w:val="008B44EB"/>
    <w:rsid w:val="008B4FA9"/>
    <w:rsid w:val="008B63B9"/>
    <w:rsid w:val="008B684C"/>
    <w:rsid w:val="008C0EFC"/>
    <w:rsid w:val="008C1673"/>
    <w:rsid w:val="008C1FF3"/>
    <w:rsid w:val="008C21D7"/>
    <w:rsid w:val="008C517C"/>
    <w:rsid w:val="008C5EB6"/>
    <w:rsid w:val="008D000C"/>
    <w:rsid w:val="008D177F"/>
    <w:rsid w:val="008D24AD"/>
    <w:rsid w:val="008D2A7D"/>
    <w:rsid w:val="008D3D88"/>
    <w:rsid w:val="008D53E4"/>
    <w:rsid w:val="008D615D"/>
    <w:rsid w:val="008D674D"/>
    <w:rsid w:val="008D6AC5"/>
    <w:rsid w:val="008D7423"/>
    <w:rsid w:val="008E0AAC"/>
    <w:rsid w:val="008E1097"/>
    <w:rsid w:val="008E25CA"/>
    <w:rsid w:val="008E2CE1"/>
    <w:rsid w:val="008E3052"/>
    <w:rsid w:val="008E4CBB"/>
    <w:rsid w:val="008E5771"/>
    <w:rsid w:val="008E668B"/>
    <w:rsid w:val="008E68CF"/>
    <w:rsid w:val="008E6AC3"/>
    <w:rsid w:val="008F1023"/>
    <w:rsid w:val="008F151A"/>
    <w:rsid w:val="008F1CD4"/>
    <w:rsid w:val="008F1F56"/>
    <w:rsid w:val="008F2119"/>
    <w:rsid w:val="008F335C"/>
    <w:rsid w:val="008F564E"/>
    <w:rsid w:val="008F57B1"/>
    <w:rsid w:val="008F5D25"/>
    <w:rsid w:val="008F6B9E"/>
    <w:rsid w:val="008F7245"/>
    <w:rsid w:val="008F7A82"/>
    <w:rsid w:val="00900905"/>
    <w:rsid w:val="00900FEF"/>
    <w:rsid w:val="009012EF"/>
    <w:rsid w:val="00901C31"/>
    <w:rsid w:val="00904317"/>
    <w:rsid w:val="00904D58"/>
    <w:rsid w:val="00905EC2"/>
    <w:rsid w:val="00905F71"/>
    <w:rsid w:val="00911390"/>
    <w:rsid w:val="00912BDA"/>
    <w:rsid w:val="009133D9"/>
    <w:rsid w:val="00916886"/>
    <w:rsid w:val="0092009D"/>
    <w:rsid w:val="00920158"/>
    <w:rsid w:val="009208C3"/>
    <w:rsid w:val="009210F6"/>
    <w:rsid w:val="009217F1"/>
    <w:rsid w:val="00921AF3"/>
    <w:rsid w:val="00922C50"/>
    <w:rsid w:val="00923495"/>
    <w:rsid w:val="00923B2D"/>
    <w:rsid w:val="00924370"/>
    <w:rsid w:val="0092437B"/>
    <w:rsid w:val="0092690D"/>
    <w:rsid w:val="009276C4"/>
    <w:rsid w:val="00927FC9"/>
    <w:rsid w:val="00930BB4"/>
    <w:rsid w:val="00931315"/>
    <w:rsid w:val="00931DCA"/>
    <w:rsid w:val="00932256"/>
    <w:rsid w:val="00935E21"/>
    <w:rsid w:val="0093714E"/>
    <w:rsid w:val="00937AD1"/>
    <w:rsid w:val="00937F1C"/>
    <w:rsid w:val="009433BF"/>
    <w:rsid w:val="00944C6E"/>
    <w:rsid w:val="00944CD4"/>
    <w:rsid w:val="00945B74"/>
    <w:rsid w:val="00945F94"/>
    <w:rsid w:val="009464D0"/>
    <w:rsid w:val="00946F78"/>
    <w:rsid w:val="00951358"/>
    <w:rsid w:val="0095326C"/>
    <w:rsid w:val="00953547"/>
    <w:rsid w:val="009549E4"/>
    <w:rsid w:val="00955472"/>
    <w:rsid w:val="00956361"/>
    <w:rsid w:val="00960AF4"/>
    <w:rsid w:val="0096159C"/>
    <w:rsid w:val="0096274E"/>
    <w:rsid w:val="00964575"/>
    <w:rsid w:val="0096483B"/>
    <w:rsid w:val="0096512A"/>
    <w:rsid w:val="00965715"/>
    <w:rsid w:val="0096596D"/>
    <w:rsid w:val="00965D3F"/>
    <w:rsid w:val="00965F9E"/>
    <w:rsid w:val="009671D6"/>
    <w:rsid w:val="009707E9"/>
    <w:rsid w:val="00970F92"/>
    <w:rsid w:val="0097103D"/>
    <w:rsid w:val="0097135A"/>
    <w:rsid w:val="00971597"/>
    <w:rsid w:val="00972C86"/>
    <w:rsid w:val="009730A6"/>
    <w:rsid w:val="00973A03"/>
    <w:rsid w:val="00973CF3"/>
    <w:rsid w:val="00975727"/>
    <w:rsid w:val="00976493"/>
    <w:rsid w:val="00976957"/>
    <w:rsid w:val="00980DAE"/>
    <w:rsid w:val="00981902"/>
    <w:rsid w:val="00981AA0"/>
    <w:rsid w:val="009828E8"/>
    <w:rsid w:val="00983880"/>
    <w:rsid w:val="009847B4"/>
    <w:rsid w:val="009848F8"/>
    <w:rsid w:val="00985969"/>
    <w:rsid w:val="00986277"/>
    <w:rsid w:val="00986349"/>
    <w:rsid w:val="00986843"/>
    <w:rsid w:val="009875CE"/>
    <w:rsid w:val="00991221"/>
    <w:rsid w:val="00991429"/>
    <w:rsid w:val="00992257"/>
    <w:rsid w:val="00992E3A"/>
    <w:rsid w:val="0099606A"/>
    <w:rsid w:val="00997411"/>
    <w:rsid w:val="009A0C8A"/>
    <w:rsid w:val="009A0DD2"/>
    <w:rsid w:val="009A1560"/>
    <w:rsid w:val="009A19F6"/>
    <w:rsid w:val="009A2800"/>
    <w:rsid w:val="009A2930"/>
    <w:rsid w:val="009A3CAB"/>
    <w:rsid w:val="009A45BD"/>
    <w:rsid w:val="009A5A91"/>
    <w:rsid w:val="009A5E7A"/>
    <w:rsid w:val="009A69E1"/>
    <w:rsid w:val="009A6A88"/>
    <w:rsid w:val="009A6B80"/>
    <w:rsid w:val="009B12D5"/>
    <w:rsid w:val="009B15C2"/>
    <w:rsid w:val="009B1E78"/>
    <w:rsid w:val="009B2EE0"/>
    <w:rsid w:val="009B300A"/>
    <w:rsid w:val="009B3141"/>
    <w:rsid w:val="009B55B3"/>
    <w:rsid w:val="009B5E27"/>
    <w:rsid w:val="009B6FFD"/>
    <w:rsid w:val="009B7018"/>
    <w:rsid w:val="009B79AA"/>
    <w:rsid w:val="009B7A06"/>
    <w:rsid w:val="009C00EE"/>
    <w:rsid w:val="009C030F"/>
    <w:rsid w:val="009C09AD"/>
    <w:rsid w:val="009C1422"/>
    <w:rsid w:val="009C14E7"/>
    <w:rsid w:val="009C2BA9"/>
    <w:rsid w:val="009C2F49"/>
    <w:rsid w:val="009C38F5"/>
    <w:rsid w:val="009C3A0D"/>
    <w:rsid w:val="009C529B"/>
    <w:rsid w:val="009C5793"/>
    <w:rsid w:val="009C758F"/>
    <w:rsid w:val="009D17D0"/>
    <w:rsid w:val="009D1A14"/>
    <w:rsid w:val="009D3C37"/>
    <w:rsid w:val="009D4BAA"/>
    <w:rsid w:val="009D5B63"/>
    <w:rsid w:val="009E0E12"/>
    <w:rsid w:val="009E0F91"/>
    <w:rsid w:val="009E1068"/>
    <w:rsid w:val="009E114C"/>
    <w:rsid w:val="009E13D8"/>
    <w:rsid w:val="009E1799"/>
    <w:rsid w:val="009E1CF3"/>
    <w:rsid w:val="009E29BC"/>
    <w:rsid w:val="009E4B9E"/>
    <w:rsid w:val="009E539D"/>
    <w:rsid w:val="009E6457"/>
    <w:rsid w:val="009E7F3E"/>
    <w:rsid w:val="009F1203"/>
    <w:rsid w:val="009F231E"/>
    <w:rsid w:val="009F2FA6"/>
    <w:rsid w:val="009F3387"/>
    <w:rsid w:val="009F3A67"/>
    <w:rsid w:val="009F54C8"/>
    <w:rsid w:val="009F5F3F"/>
    <w:rsid w:val="00A000E3"/>
    <w:rsid w:val="00A00A96"/>
    <w:rsid w:val="00A06B8C"/>
    <w:rsid w:val="00A106AF"/>
    <w:rsid w:val="00A10BC0"/>
    <w:rsid w:val="00A113AE"/>
    <w:rsid w:val="00A115D8"/>
    <w:rsid w:val="00A11DAD"/>
    <w:rsid w:val="00A12658"/>
    <w:rsid w:val="00A128CC"/>
    <w:rsid w:val="00A13339"/>
    <w:rsid w:val="00A1536B"/>
    <w:rsid w:val="00A173B1"/>
    <w:rsid w:val="00A1751A"/>
    <w:rsid w:val="00A1783C"/>
    <w:rsid w:val="00A20127"/>
    <w:rsid w:val="00A20727"/>
    <w:rsid w:val="00A212CF"/>
    <w:rsid w:val="00A21676"/>
    <w:rsid w:val="00A220C3"/>
    <w:rsid w:val="00A230E0"/>
    <w:rsid w:val="00A248D3"/>
    <w:rsid w:val="00A24C5B"/>
    <w:rsid w:val="00A25192"/>
    <w:rsid w:val="00A25882"/>
    <w:rsid w:val="00A25B85"/>
    <w:rsid w:val="00A26F52"/>
    <w:rsid w:val="00A27E58"/>
    <w:rsid w:val="00A3026E"/>
    <w:rsid w:val="00A33C32"/>
    <w:rsid w:val="00A3635F"/>
    <w:rsid w:val="00A36DAF"/>
    <w:rsid w:val="00A373AA"/>
    <w:rsid w:val="00A41585"/>
    <w:rsid w:val="00A43049"/>
    <w:rsid w:val="00A43C34"/>
    <w:rsid w:val="00A453EE"/>
    <w:rsid w:val="00A45762"/>
    <w:rsid w:val="00A457B5"/>
    <w:rsid w:val="00A45853"/>
    <w:rsid w:val="00A465BA"/>
    <w:rsid w:val="00A471F4"/>
    <w:rsid w:val="00A542E3"/>
    <w:rsid w:val="00A54775"/>
    <w:rsid w:val="00A56240"/>
    <w:rsid w:val="00A571FB"/>
    <w:rsid w:val="00A60F6D"/>
    <w:rsid w:val="00A6112C"/>
    <w:rsid w:val="00A617EE"/>
    <w:rsid w:val="00A61D5D"/>
    <w:rsid w:val="00A62A96"/>
    <w:rsid w:val="00A62F0D"/>
    <w:rsid w:val="00A63042"/>
    <w:rsid w:val="00A641EB"/>
    <w:rsid w:val="00A6486F"/>
    <w:rsid w:val="00A66399"/>
    <w:rsid w:val="00A6649E"/>
    <w:rsid w:val="00A66DCF"/>
    <w:rsid w:val="00A67900"/>
    <w:rsid w:val="00A67FDF"/>
    <w:rsid w:val="00A702C7"/>
    <w:rsid w:val="00A709F0"/>
    <w:rsid w:val="00A70AD0"/>
    <w:rsid w:val="00A71EEE"/>
    <w:rsid w:val="00A72030"/>
    <w:rsid w:val="00A73CAB"/>
    <w:rsid w:val="00A755E7"/>
    <w:rsid w:val="00A75D07"/>
    <w:rsid w:val="00A75D21"/>
    <w:rsid w:val="00A76573"/>
    <w:rsid w:val="00A80C8A"/>
    <w:rsid w:val="00A80FEE"/>
    <w:rsid w:val="00A8183A"/>
    <w:rsid w:val="00A8279C"/>
    <w:rsid w:val="00A838CE"/>
    <w:rsid w:val="00A8390A"/>
    <w:rsid w:val="00A8416F"/>
    <w:rsid w:val="00A84932"/>
    <w:rsid w:val="00A852E2"/>
    <w:rsid w:val="00A85909"/>
    <w:rsid w:val="00A86F91"/>
    <w:rsid w:val="00A90990"/>
    <w:rsid w:val="00A91539"/>
    <w:rsid w:val="00A91AC6"/>
    <w:rsid w:val="00A923C4"/>
    <w:rsid w:val="00A92A2F"/>
    <w:rsid w:val="00A9338E"/>
    <w:rsid w:val="00A93BA6"/>
    <w:rsid w:val="00A97A82"/>
    <w:rsid w:val="00AA0591"/>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6994"/>
    <w:rsid w:val="00AB6C4E"/>
    <w:rsid w:val="00AC0B38"/>
    <w:rsid w:val="00AC1306"/>
    <w:rsid w:val="00AC1A8B"/>
    <w:rsid w:val="00AC2E91"/>
    <w:rsid w:val="00AC4427"/>
    <w:rsid w:val="00AC52D3"/>
    <w:rsid w:val="00AC5B62"/>
    <w:rsid w:val="00AC6BE6"/>
    <w:rsid w:val="00AD1A14"/>
    <w:rsid w:val="00AD1F46"/>
    <w:rsid w:val="00AD2524"/>
    <w:rsid w:val="00AD4A02"/>
    <w:rsid w:val="00AD63AF"/>
    <w:rsid w:val="00AD7E7E"/>
    <w:rsid w:val="00AE0113"/>
    <w:rsid w:val="00AE07D3"/>
    <w:rsid w:val="00AE220C"/>
    <w:rsid w:val="00AE4BAC"/>
    <w:rsid w:val="00AE5A1A"/>
    <w:rsid w:val="00AE5B21"/>
    <w:rsid w:val="00AE6C99"/>
    <w:rsid w:val="00AE7786"/>
    <w:rsid w:val="00AF0A8A"/>
    <w:rsid w:val="00AF1893"/>
    <w:rsid w:val="00AF2E9C"/>
    <w:rsid w:val="00AF30BB"/>
    <w:rsid w:val="00AF3DDE"/>
    <w:rsid w:val="00AF40AC"/>
    <w:rsid w:val="00AF41DF"/>
    <w:rsid w:val="00AF4320"/>
    <w:rsid w:val="00AF51B0"/>
    <w:rsid w:val="00AF5373"/>
    <w:rsid w:val="00AF5ED6"/>
    <w:rsid w:val="00AF6381"/>
    <w:rsid w:val="00AF63D5"/>
    <w:rsid w:val="00AF738D"/>
    <w:rsid w:val="00AF760A"/>
    <w:rsid w:val="00AF77E2"/>
    <w:rsid w:val="00AF7D21"/>
    <w:rsid w:val="00B0008F"/>
    <w:rsid w:val="00B01132"/>
    <w:rsid w:val="00B0165B"/>
    <w:rsid w:val="00B023E0"/>
    <w:rsid w:val="00B0250C"/>
    <w:rsid w:val="00B04B53"/>
    <w:rsid w:val="00B06B57"/>
    <w:rsid w:val="00B0715D"/>
    <w:rsid w:val="00B07446"/>
    <w:rsid w:val="00B07B6A"/>
    <w:rsid w:val="00B117DD"/>
    <w:rsid w:val="00B1251B"/>
    <w:rsid w:val="00B12BA4"/>
    <w:rsid w:val="00B14412"/>
    <w:rsid w:val="00B144C1"/>
    <w:rsid w:val="00B14D5F"/>
    <w:rsid w:val="00B15131"/>
    <w:rsid w:val="00B1652E"/>
    <w:rsid w:val="00B16BC1"/>
    <w:rsid w:val="00B206C2"/>
    <w:rsid w:val="00B20A4D"/>
    <w:rsid w:val="00B2155E"/>
    <w:rsid w:val="00B22537"/>
    <w:rsid w:val="00B24736"/>
    <w:rsid w:val="00B24C96"/>
    <w:rsid w:val="00B25C9D"/>
    <w:rsid w:val="00B25E5D"/>
    <w:rsid w:val="00B26245"/>
    <w:rsid w:val="00B26ADB"/>
    <w:rsid w:val="00B276A7"/>
    <w:rsid w:val="00B2771E"/>
    <w:rsid w:val="00B31F2C"/>
    <w:rsid w:val="00B32460"/>
    <w:rsid w:val="00B32914"/>
    <w:rsid w:val="00B32B11"/>
    <w:rsid w:val="00B33FF0"/>
    <w:rsid w:val="00B34255"/>
    <w:rsid w:val="00B352E4"/>
    <w:rsid w:val="00B364DF"/>
    <w:rsid w:val="00B379A1"/>
    <w:rsid w:val="00B418A6"/>
    <w:rsid w:val="00B42860"/>
    <w:rsid w:val="00B4346D"/>
    <w:rsid w:val="00B43736"/>
    <w:rsid w:val="00B44ED8"/>
    <w:rsid w:val="00B4507E"/>
    <w:rsid w:val="00B454F8"/>
    <w:rsid w:val="00B45A3B"/>
    <w:rsid w:val="00B47833"/>
    <w:rsid w:val="00B50FA1"/>
    <w:rsid w:val="00B516C6"/>
    <w:rsid w:val="00B54477"/>
    <w:rsid w:val="00B56222"/>
    <w:rsid w:val="00B565EA"/>
    <w:rsid w:val="00B57615"/>
    <w:rsid w:val="00B576CD"/>
    <w:rsid w:val="00B62A95"/>
    <w:rsid w:val="00B62C89"/>
    <w:rsid w:val="00B65462"/>
    <w:rsid w:val="00B665AE"/>
    <w:rsid w:val="00B666CB"/>
    <w:rsid w:val="00B678EB"/>
    <w:rsid w:val="00B67CDA"/>
    <w:rsid w:val="00B71641"/>
    <w:rsid w:val="00B72FC1"/>
    <w:rsid w:val="00B74262"/>
    <w:rsid w:val="00B7433E"/>
    <w:rsid w:val="00B74693"/>
    <w:rsid w:val="00B76332"/>
    <w:rsid w:val="00B769AE"/>
    <w:rsid w:val="00B7776C"/>
    <w:rsid w:val="00B82EE5"/>
    <w:rsid w:val="00B84982"/>
    <w:rsid w:val="00B84EAD"/>
    <w:rsid w:val="00B85721"/>
    <w:rsid w:val="00B85E2E"/>
    <w:rsid w:val="00B86C29"/>
    <w:rsid w:val="00B9096E"/>
    <w:rsid w:val="00B90DE3"/>
    <w:rsid w:val="00B9196F"/>
    <w:rsid w:val="00B92D96"/>
    <w:rsid w:val="00B933DE"/>
    <w:rsid w:val="00B95273"/>
    <w:rsid w:val="00B95A7A"/>
    <w:rsid w:val="00BA1A71"/>
    <w:rsid w:val="00BA2052"/>
    <w:rsid w:val="00BA37ED"/>
    <w:rsid w:val="00BA449F"/>
    <w:rsid w:val="00BA55B4"/>
    <w:rsid w:val="00BA5C59"/>
    <w:rsid w:val="00BA6F7A"/>
    <w:rsid w:val="00BA757B"/>
    <w:rsid w:val="00BB1363"/>
    <w:rsid w:val="00BB15D0"/>
    <w:rsid w:val="00BB31BE"/>
    <w:rsid w:val="00BB7266"/>
    <w:rsid w:val="00BB770E"/>
    <w:rsid w:val="00BB7FB5"/>
    <w:rsid w:val="00BC25F7"/>
    <w:rsid w:val="00BC2A74"/>
    <w:rsid w:val="00BC36BB"/>
    <w:rsid w:val="00BC73A7"/>
    <w:rsid w:val="00BD09D3"/>
    <w:rsid w:val="00BD12AD"/>
    <w:rsid w:val="00BD44B9"/>
    <w:rsid w:val="00BD6EFA"/>
    <w:rsid w:val="00BE0E58"/>
    <w:rsid w:val="00BE1397"/>
    <w:rsid w:val="00BE4182"/>
    <w:rsid w:val="00BE49B9"/>
    <w:rsid w:val="00BE4CAB"/>
    <w:rsid w:val="00BE4EF9"/>
    <w:rsid w:val="00BE595C"/>
    <w:rsid w:val="00BE62F3"/>
    <w:rsid w:val="00BE6E59"/>
    <w:rsid w:val="00BE71B1"/>
    <w:rsid w:val="00BE75A8"/>
    <w:rsid w:val="00BF11ED"/>
    <w:rsid w:val="00BF1561"/>
    <w:rsid w:val="00BF1BC0"/>
    <w:rsid w:val="00BF25E1"/>
    <w:rsid w:val="00BF33DF"/>
    <w:rsid w:val="00BF4131"/>
    <w:rsid w:val="00BF4173"/>
    <w:rsid w:val="00BF4A91"/>
    <w:rsid w:val="00BF5289"/>
    <w:rsid w:val="00BF5412"/>
    <w:rsid w:val="00BF55F1"/>
    <w:rsid w:val="00BF6493"/>
    <w:rsid w:val="00BF6A0E"/>
    <w:rsid w:val="00C021C7"/>
    <w:rsid w:val="00C03C24"/>
    <w:rsid w:val="00C04C4B"/>
    <w:rsid w:val="00C05887"/>
    <w:rsid w:val="00C067C4"/>
    <w:rsid w:val="00C06A02"/>
    <w:rsid w:val="00C06A44"/>
    <w:rsid w:val="00C06F41"/>
    <w:rsid w:val="00C12297"/>
    <w:rsid w:val="00C12989"/>
    <w:rsid w:val="00C1334E"/>
    <w:rsid w:val="00C150F2"/>
    <w:rsid w:val="00C15F88"/>
    <w:rsid w:val="00C1747B"/>
    <w:rsid w:val="00C174FE"/>
    <w:rsid w:val="00C2128F"/>
    <w:rsid w:val="00C2232A"/>
    <w:rsid w:val="00C22D94"/>
    <w:rsid w:val="00C232B9"/>
    <w:rsid w:val="00C243A8"/>
    <w:rsid w:val="00C25157"/>
    <w:rsid w:val="00C265C5"/>
    <w:rsid w:val="00C267C7"/>
    <w:rsid w:val="00C270A1"/>
    <w:rsid w:val="00C271E9"/>
    <w:rsid w:val="00C27376"/>
    <w:rsid w:val="00C27DC7"/>
    <w:rsid w:val="00C27DCA"/>
    <w:rsid w:val="00C302A7"/>
    <w:rsid w:val="00C310B9"/>
    <w:rsid w:val="00C319B5"/>
    <w:rsid w:val="00C32DC0"/>
    <w:rsid w:val="00C3356A"/>
    <w:rsid w:val="00C35052"/>
    <w:rsid w:val="00C35E6D"/>
    <w:rsid w:val="00C37DA4"/>
    <w:rsid w:val="00C430D8"/>
    <w:rsid w:val="00C4317F"/>
    <w:rsid w:val="00C44D33"/>
    <w:rsid w:val="00C450E6"/>
    <w:rsid w:val="00C45218"/>
    <w:rsid w:val="00C465E6"/>
    <w:rsid w:val="00C469A7"/>
    <w:rsid w:val="00C46DA1"/>
    <w:rsid w:val="00C47C92"/>
    <w:rsid w:val="00C51123"/>
    <w:rsid w:val="00C51430"/>
    <w:rsid w:val="00C5200C"/>
    <w:rsid w:val="00C532A5"/>
    <w:rsid w:val="00C54472"/>
    <w:rsid w:val="00C54931"/>
    <w:rsid w:val="00C54BF8"/>
    <w:rsid w:val="00C54CAE"/>
    <w:rsid w:val="00C5618C"/>
    <w:rsid w:val="00C5743C"/>
    <w:rsid w:val="00C60690"/>
    <w:rsid w:val="00C606C2"/>
    <w:rsid w:val="00C617E8"/>
    <w:rsid w:val="00C62421"/>
    <w:rsid w:val="00C64C98"/>
    <w:rsid w:val="00C65151"/>
    <w:rsid w:val="00C65239"/>
    <w:rsid w:val="00C6664E"/>
    <w:rsid w:val="00C6750A"/>
    <w:rsid w:val="00C70491"/>
    <w:rsid w:val="00C7156C"/>
    <w:rsid w:val="00C7195F"/>
    <w:rsid w:val="00C71DB3"/>
    <w:rsid w:val="00C73283"/>
    <w:rsid w:val="00C737C9"/>
    <w:rsid w:val="00C73A44"/>
    <w:rsid w:val="00C73CC4"/>
    <w:rsid w:val="00C73E7A"/>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6659"/>
    <w:rsid w:val="00C9767B"/>
    <w:rsid w:val="00C97CF5"/>
    <w:rsid w:val="00CA0557"/>
    <w:rsid w:val="00CA1E48"/>
    <w:rsid w:val="00CA2AA8"/>
    <w:rsid w:val="00CA543F"/>
    <w:rsid w:val="00CA6830"/>
    <w:rsid w:val="00CA6C58"/>
    <w:rsid w:val="00CA6E2C"/>
    <w:rsid w:val="00CB0850"/>
    <w:rsid w:val="00CB0E66"/>
    <w:rsid w:val="00CB1B80"/>
    <w:rsid w:val="00CB444F"/>
    <w:rsid w:val="00CB540D"/>
    <w:rsid w:val="00CB5519"/>
    <w:rsid w:val="00CB5BDD"/>
    <w:rsid w:val="00CB5EFF"/>
    <w:rsid w:val="00CB67DC"/>
    <w:rsid w:val="00CB71F3"/>
    <w:rsid w:val="00CB7271"/>
    <w:rsid w:val="00CC0300"/>
    <w:rsid w:val="00CC3ECF"/>
    <w:rsid w:val="00CC52E6"/>
    <w:rsid w:val="00CC56B2"/>
    <w:rsid w:val="00CC5A8B"/>
    <w:rsid w:val="00CC6180"/>
    <w:rsid w:val="00CC6B5B"/>
    <w:rsid w:val="00CC6B6F"/>
    <w:rsid w:val="00CC6FF6"/>
    <w:rsid w:val="00CC733D"/>
    <w:rsid w:val="00CD337D"/>
    <w:rsid w:val="00CD454A"/>
    <w:rsid w:val="00CD455F"/>
    <w:rsid w:val="00CD471C"/>
    <w:rsid w:val="00CD4B07"/>
    <w:rsid w:val="00CD626B"/>
    <w:rsid w:val="00CD7165"/>
    <w:rsid w:val="00CD7CF8"/>
    <w:rsid w:val="00CE06A9"/>
    <w:rsid w:val="00CE0A94"/>
    <w:rsid w:val="00CE14E7"/>
    <w:rsid w:val="00CE2001"/>
    <w:rsid w:val="00CE3AD7"/>
    <w:rsid w:val="00CE43B1"/>
    <w:rsid w:val="00CE4E14"/>
    <w:rsid w:val="00CE63B8"/>
    <w:rsid w:val="00CE6EFD"/>
    <w:rsid w:val="00CF0176"/>
    <w:rsid w:val="00CF0B74"/>
    <w:rsid w:val="00CF1AE4"/>
    <w:rsid w:val="00CF21B4"/>
    <w:rsid w:val="00CF2562"/>
    <w:rsid w:val="00CF2981"/>
    <w:rsid w:val="00CF5ECA"/>
    <w:rsid w:val="00CF7875"/>
    <w:rsid w:val="00D00669"/>
    <w:rsid w:val="00D0281F"/>
    <w:rsid w:val="00D02E7D"/>
    <w:rsid w:val="00D03E4C"/>
    <w:rsid w:val="00D04050"/>
    <w:rsid w:val="00D0454A"/>
    <w:rsid w:val="00D0646E"/>
    <w:rsid w:val="00D06F11"/>
    <w:rsid w:val="00D07521"/>
    <w:rsid w:val="00D10B5F"/>
    <w:rsid w:val="00D11019"/>
    <w:rsid w:val="00D12F3A"/>
    <w:rsid w:val="00D1343E"/>
    <w:rsid w:val="00D136EC"/>
    <w:rsid w:val="00D14584"/>
    <w:rsid w:val="00D15356"/>
    <w:rsid w:val="00D156BF"/>
    <w:rsid w:val="00D16016"/>
    <w:rsid w:val="00D169B0"/>
    <w:rsid w:val="00D16D46"/>
    <w:rsid w:val="00D204D2"/>
    <w:rsid w:val="00D20BA8"/>
    <w:rsid w:val="00D21860"/>
    <w:rsid w:val="00D232B5"/>
    <w:rsid w:val="00D24890"/>
    <w:rsid w:val="00D25F0B"/>
    <w:rsid w:val="00D26B4C"/>
    <w:rsid w:val="00D27B5D"/>
    <w:rsid w:val="00D3100A"/>
    <w:rsid w:val="00D31D00"/>
    <w:rsid w:val="00D31ED4"/>
    <w:rsid w:val="00D328AA"/>
    <w:rsid w:val="00D32A6B"/>
    <w:rsid w:val="00D337E1"/>
    <w:rsid w:val="00D33850"/>
    <w:rsid w:val="00D33CE1"/>
    <w:rsid w:val="00D341A2"/>
    <w:rsid w:val="00D34982"/>
    <w:rsid w:val="00D36675"/>
    <w:rsid w:val="00D413D9"/>
    <w:rsid w:val="00D443FD"/>
    <w:rsid w:val="00D45A9B"/>
    <w:rsid w:val="00D46F51"/>
    <w:rsid w:val="00D47CEE"/>
    <w:rsid w:val="00D50250"/>
    <w:rsid w:val="00D5141B"/>
    <w:rsid w:val="00D5155A"/>
    <w:rsid w:val="00D5417A"/>
    <w:rsid w:val="00D54FEA"/>
    <w:rsid w:val="00D55021"/>
    <w:rsid w:val="00D550DA"/>
    <w:rsid w:val="00D55C3D"/>
    <w:rsid w:val="00D57607"/>
    <w:rsid w:val="00D60FB2"/>
    <w:rsid w:val="00D627BF"/>
    <w:rsid w:val="00D637DF"/>
    <w:rsid w:val="00D63A27"/>
    <w:rsid w:val="00D64057"/>
    <w:rsid w:val="00D65301"/>
    <w:rsid w:val="00D65618"/>
    <w:rsid w:val="00D66F5B"/>
    <w:rsid w:val="00D73415"/>
    <w:rsid w:val="00D74808"/>
    <w:rsid w:val="00D75214"/>
    <w:rsid w:val="00D80D22"/>
    <w:rsid w:val="00D814AE"/>
    <w:rsid w:val="00D81C12"/>
    <w:rsid w:val="00D82229"/>
    <w:rsid w:val="00D8227F"/>
    <w:rsid w:val="00D82C4D"/>
    <w:rsid w:val="00D82FD0"/>
    <w:rsid w:val="00D85A33"/>
    <w:rsid w:val="00D87F8B"/>
    <w:rsid w:val="00D920E6"/>
    <w:rsid w:val="00D93076"/>
    <w:rsid w:val="00D9470B"/>
    <w:rsid w:val="00D94A75"/>
    <w:rsid w:val="00D96B33"/>
    <w:rsid w:val="00D97172"/>
    <w:rsid w:val="00DA0EE0"/>
    <w:rsid w:val="00DA1113"/>
    <w:rsid w:val="00DA1ABD"/>
    <w:rsid w:val="00DB07DA"/>
    <w:rsid w:val="00DB123E"/>
    <w:rsid w:val="00DB1CFA"/>
    <w:rsid w:val="00DB1D5C"/>
    <w:rsid w:val="00DB2BB2"/>
    <w:rsid w:val="00DB5CF4"/>
    <w:rsid w:val="00DB781E"/>
    <w:rsid w:val="00DB782B"/>
    <w:rsid w:val="00DB79BF"/>
    <w:rsid w:val="00DB7DC1"/>
    <w:rsid w:val="00DB7DCB"/>
    <w:rsid w:val="00DC2A39"/>
    <w:rsid w:val="00DC2AC6"/>
    <w:rsid w:val="00DC475D"/>
    <w:rsid w:val="00DC4FC5"/>
    <w:rsid w:val="00DC648A"/>
    <w:rsid w:val="00DC65DA"/>
    <w:rsid w:val="00DC6E15"/>
    <w:rsid w:val="00DC73DE"/>
    <w:rsid w:val="00DD0FCA"/>
    <w:rsid w:val="00DD106B"/>
    <w:rsid w:val="00DD2817"/>
    <w:rsid w:val="00DD2AA4"/>
    <w:rsid w:val="00DD419E"/>
    <w:rsid w:val="00DD43EF"/>
    <w:rsid w:val="00DD63B5"/>
    <w:rsid w:val="00DE0492"/>
    <w:rsid w:val="00DE1494"/>
    <w:rsid w:val="00DE2926"/>
    <w:rsid w:val="00DE3199"/>
    <w:rsid w:val="00DE402D"/>
    <w:rsid w:val="00DE493A"/>
    <w:rsid w:val="00DE67DA"/>
    <w:rsid w:val="00DF036C"/>
    <w:rsid w:val="00DF036F"/>
    <w:rsid w:val="00DF0BE3"/>
    <w:rsid w:val="00DF509F"/>
    <w:rsid w:val="00DF5295"/>
    <w:rsid w:val="00DF6131"/>
    <w:rsid w:val="00DF6222"/>
    <w:rsid w:val="00DF67FD"/>
    <w:rsid w:val="00DF6E14"/>
    <w:rsid w:val="00E00782"/>
    <w:rsid w:val="00E0120C"/>
    <w:rsid w:val="00E02627"/>
    <w:rsid w:val="00E03567"/>
    <w:rsid w:val="00E047A7"/>
    <w:rsid w:val="00E0504D"/>
    <w:rsid w:val="00E05084"/>
    <w:rsid w:val="00E06124"/>
    <w:rsid w:val="00E10EB1"/>
    <w:rsid w:val="00E127B3"/>
    <w:rsid w:val="00E12967"/>
    <w:rsid w:val="00E12A1B"/>
    <w:rsid w:val="00E1583B"/>
    <w:rsid w:val="00E16A8D"/>
    <w:rsid w:val="00E16D71"/>
    <w:rsid w:val="00E173B7"/>
    <w:rsid w:val="00E20448"/>
    <w:rsid w:val="00E20CE0"/>
    <w:rsid w:val="00E22E14"/>
    <w:rsid w:val="00E23469"/>
    <w:rsid w:val="00E23595"/>
    <w:rsid w:val="00E253E0"/>
    <w:rsid w:val="00E25B5A"/>
    <w:rsid w:val="00E2709C"/>
    <w:rsid w:val="00E272E0"/>
    <w:rsid w:val="00E3030F"/>
    <w:rsid w:val="00E30980"/>
    <w:rsid w:val="00E32477"/>
    <w:rsid w:val="00E332B4"/>
    <w:rsid w:val="00E3357D"/>
    <w:rsid w:val="00E37A3F"/>
    <w:rsid w:val="00E4022D"/>
    <w:rsid w:val="00E41A6F"/>
    <w:rsid w:val="00E41F55"/>
    <w:rsid w:val="00E4367D"/>
    <w:rsid w:val="00E43B0F"/>
    <w:rsid w:val="00E43E5A"/>
    <w:rsid w:val="00E4525D"/>
    <w:rsid w:val="00E45CB2"/>
    <w:rsid w:val="00E46367"/>
    <w:rsid w:val="00E46AF4"/>
    <w:rsid w:val="00E479F6"/>
    <w:rsid w:val="00E50578"/>
    <w:rsid w:val="00E50666"/>
    <w:rsid w:val="00E50C0C"/>
    <w:rsid w:val="00E516DA"/>
    <w:rsid w:val="00E51B28"/>
    <w:rsid w:val="00E520BD"/>
    <w:rsid w:val="00E53C14"/>
    <w:rsid w:val="00E5471D"/>
    <w:rsid w:val="00E55CDB"/>
    <w:rsid w:val="00E57B50"/>
    <w:rsid w:val="00E60186"/>
    <w:rsid w:val="00E6140E"/>
    <w:rsid w:val="00E61D7C"/>
    <w:rsid w:val="00E62D09"/>
    <w:rsid w:val="00E648DE"/>
    <w:rsid w:val="00E64AF4"/>
    <w:rsid w:val="00E65ABF"/>
    <w:rsid w:val="00E65CF4"/>
    <w:rsid w:val="00E66566"/>
    <w:rsid w:val="00E66E68"/>
    <w:rsid w:val="00E678ED"/>
    <w:rsid w:val="00E70E18"/>
    <w:rsid w:val="00E71B43"/>
    <w:rsid w:val="00E71E46"/>
    <w:rsid w:val="00E72772"/>
    <w:rsid w:val="00E72C55"/>
    <w:rsid w:val="00E73DBF"/>
    <w:rsid w:val="00E73DF0"/>
    <w:rsid w:val="00E741FE"/>
    <w:rsid w:val="00E75D72"/>
    <w:rsid w:val="00E76052"/>
    <w:rsid w:val="00E7727F"/>
    <w:rsid w:val="00E77E7D"/>
    <w:rsid w:val="00E80CF5"/>
    <w:rsid w:val="00E80D7C"/>
    <w:rsid w:val="00E81BD3"/>
    <w:rsid w:val="00E82968"/>
    <w:rsid w:val="00E83344"/>
    <w:rsid w:val="00E83477"/>
    <w:rsid w:val="00E84231"/>
    <w:rsid w:val="00E8565D"/>
    <w:rsid w:val="00E863C6"/>
    <w:rsid w:val="00E87299"/>
    <w:rsid w:val="00E87CDC"/>
    <w:rsid w:val="00E91DAF"/>
    <w:rsid w:val="00E92929"/>
    <w:rsid w:val="00E92AF2"/>
    <w:rsid w:val="00E959C7"/>
    <w:rsid w:val="00E96B67"/>
    <w:rsid w:val="00E97C3E"/>
    <w:rsid w:val="00EA27C1"/>
    <w:rsid w:val="00EA33CD"/>
    <w:rsid w:val="00EA418A"/>
    <w:rsid w:val="00EA6798"/>
    <w:rsid w:val="00EA7848"/>
    <w:rsid w:val="00EB0655"/>
    <w:rsid w:val="00EB27BB"/>
    <w:rsid w:val="00EB4F58"/>
    <w:rsid w:val="00EB5600"/>
    <w:rsid w:val="00EB6C44"/>
    <w:rsid w:val="00EC0840"/>
    <w:rsid w:val="00EC1928"/>
    <w:rsid w:val="00EC1D11"/>
    <w:rsid w:val="00EC2322"/>
    <w:rsid w:val="00EC2581"/>
    <w:rsid w:val="00EC2CA9"/>
    <w:rsid w:val="00EC3379"/>
    <w:rsid w:val="00EC3CCA"/>
    <w:rsid w:val="00EC419E"/>
    <w:rsid w:val="00EC5B7F"/>
    <w:rsid w:val="00EC6548"/>
    <w:rsid w:val="00EC675A"/>
    <w:rsid w:val="00EC6BDE"/>
    <w:rsid w:val="00EC7E07"/>
    <w:rsid w:val="00ED060E"/>
    <w:rsid w:val="00ED1916"/>
    <w:rsid w:val="00ED1961"/>
    <w:rsid w:val="00ED4C0F"/>
    <w:rsid w:val="00ED4CDF"/>
    <w:rsid w:val="00ED6134"/>
    <w:rsid w:val="00ED65BF"/>
    <w:rsid w:val="00EE0334"/>
    <w:rsid w:val="00EE0C11"/>
    <w:rsid w:val="00EE1260"/>
    <w:rsid w:val="00EE1975"/>
    <w:rsid w:val="00EE1CE2"/>
    <w:rsid w:val="00EE25B6"/>
    <w:rsid w:val="00EE2607"/>
    <w:rsid w:val="00EE3EFF"/>
    <w:rsid w:val="00EE4053"/>
    <w:rsid w:val="00EE53AD"/>
    <w:rsid w:val="00EE5569"/>
    <w:rsid w:val="00EE5BCF"/>
    <w:rsid w:val="00EE64DF"/>
    <w:rsid w:val="00EE660E"/>
    <w:rsid w:val="00EE696A"/>
    <w:rsid w:val="00EE7B6B"/>
    <w:rsid w:val="00EF1B2E"/>
    <w:rsid w:val="00EF2B80"/>
    <w:rsid w:val="00EF2C40"/>
    <w:rsid w:val="00EF3C98"/>
    <w:rsid w:val="00EF4DFF"/>
    <w:rsid w:val="00EF4E7B"/>
    <w:rsid w:val="00EF603F"/>
    <w:rsid w:val="00EF6701"/>
    <w:rsid w:val="00EF6832"/>
    <w:rsid w:val="00EF7692"/>
    <w:rsid w:val="00EF78DF"/>
    <w:rsid w:val="00EF793A"/>
    <w:rsid w:val="00F019CB"/>
    <w:rsid w:val="00F031AA"/>
    <w:rsid w:val="00F03383"/>
    <w:rsid w:val="00F03AA6"/>
    <w:rsid w:val="00F0449C"/>
    <w:rsid w:val="00F0463F"/>
    <w:rsid w:val="00F05C83"/>
    <w:rsid w:val="00F0623F"/>
    <w:rsid w:val="00F06F30"/>
    <w:rsid w:val="00F0727E"/>
    <w:rsid w:val="00F078EC"/>
    <w:rsid w:val="00F102C6"/>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308BD"/>
    <w:rsid w:val="00F30ADB"/>
    <w:rsid w:val="00F317A7"/>
    <w:rsid w:val="00F32464"/>
    <w:rsid w:val="00F3256F"/>
    <w:rsid w:val="00F32637"/>
    <w:rsid w:val="00F33CD4"/>
    <w:rsid w:val="00F340EF"/>
    <w:rsid w:val="00F35044"/>
    <w:rsid w:val="00F35C6E"/>
    <w:rsid w:val="00F36298"/>
    <w:rsid w:val="00F40091"/>
    <w:rsid w:val="00F4062E"/>
    <w:rsid w:val="00F40BB2"/>
    <w:rsid w:val="00F42672"/>
    <w:rsid w:val="00F43870"/>
    <w:rsid w:val="00F43D4A"/>
    <w:rsid w:val="00F444CE"/>
    <w:rsid w:val="00F452E7"/>
    <w:rsid w:val="00F4726E"/>
    <w:rsid w:val="00F50E8F"/>
    <w:rsid w:val="00F50F92"/>
    <w:rsid w:val="00F54E50"/>
    <w:rsid w:val="00F5586C"/>
    <w:rsid w:val="00F55A80"/>
    <w:rsid w:val="00F577C6"/>
    <w:rsid w:val="00F578E9"/>
    <w:rsid w:val="00F57B45"/>
    <w:rsid w:val="00F60973"/>
    <w:rsid w:val="00F609F8"/>
    <w:rsid w:val="00F62302"/>
    <w:rsid w:val="00F62B98"/>
    <w:rsid w:val="00F62EFA"/>
    <w:rsid w:val="00F63E10"/>
    <w:rsid w:val="00F66007"/>
    <w:rsid w:val="00F67C58"/>
    <w:rsid w:val="00F70F3D"/>
    <w:rsid w:val="00F71B5E"/>
    <w:rsid w:val="00F753D9"/>
    <w:rsid w:val="00F75414"/>
    <w:rsid w:val="00F75C6A"/>
    <w:rsid w:val="00F775C8"/>
    <w:rsid w:val="00F77718"/>
    <w:rsid w:val="00F80461"/>
    <w:rsid w:val="00F80CC0"/>
    <w:rsid w:val="00F81CC3"/>
    <w:rsid w:val="00F81FA1"/>
    <w:rsid w:val="00F825FD"/>
    <w:rsid w:val="00F83A07"/>
    <w:rsid w:val="00F840C0"/>
    <w:rsid w:val="00F84351"/>
    <w:rsid w:val="00F845B6"/>
    <w:rsid w:val="00F863BA"/>
    <w:rsid w:val="00F874D8"/>
    <w:rsid w:val="00F900AB"/>
    <w:rsid w:val="00F92FCB"/>
    <w:rsid w:val="00F950E8"/>
    <w:rsid w:val="00F96651"/>
    <w:rsid w:val="00F96A9D"/>
    <w:rsid w:val="00FA0657"/>
    <w:rsid w:val="00FA0CE4"/>
    <w:rsid w:val="00FA0FDE"/>
    <w:rsid w:val="00FA21CC"/>
    <w:rsid w:val="00FA2615"/>
    <w:rsid w:val="00FA28FA"/>
    <w:rsid w:val="00FA3B7C"/>
    <w:rsid w:val="00FA3D08"/>
    <w:rsid w:val="00FA3DA7"/>
    <w:rsid w:val="00FA42AB"/>
    <w:rsid w:val="00FA43CA"/>
    <w:rsid w:val="00FA47DA"/>
    <w:rsid w:val="00FA4AD7"/>
    <w:rsid w:val="00FA4C49"/>
    <w:rsid w:val="00FA4E75"/>
    <w:rsid w:val="00FA4EE8"/>
    <w:rsid w:val="00FA581E"/>
    <w:rsid w:val="00FA633B"/>
    <w:rsid w:val="00FA686F"/>
    <w:rsid w:val="00FA6D9D"/>
    <w:rsid w:val="00FA70FE"/>
    <w:rsid w:val="00FB0089"/>
    <w:rsid w:val="00FB0328"/>
    <w:rsid w:val="00FB25A6"/>
    <w:rsid w:val="00FB2FE4"/>
    <w:rsid w:val="00FB316D"/>
    <w:rsid w:val="00FB3990"/>
    <w:rsid w:val="00FB55D2"/>
    <w:rsid w:val="00FB5861"/>
    <w:rsid w:val="00FB7769"/>
    <w:rsid w:val="00FB789F"/>
    <w:rsid w:val="00FB7B3A"/>
    <w:rsid w:val="00FC01A2"/>
    <w:rsid w:val="00FC3362"/>
    <w:rsid w:val="00FC3985"/>
    <w:rsid w:val="00FC3994"/>
    <w:rsid w:val="00FC4D36"/>
    <w:rsid w:val="00FC57D2"/>
    <w:rsid w:val="00FC6426"/>
    <w:rsid w:val="00FC7081"/>
    <w:rsid w:val="00FC7D7A"/>
    <w:rsid w:val="00FD0D78"/>
    <w:rsid w:val="00FD2E2D"/>
    <w:rsid w:val="00FD485C"/>
    <w:rsid w:val="00FD5A6D"/>
    <w:rsid w:val="00FE1B47"/>
    <w:rsid w:val="00FE364E"/>
    <w:rsid w:val="00FE3D42"/>
    <w:rsid w:val="00FE42BD"/>
    <w:rsid w:val="00FE4C69"/>
    <w:rsid w:val="00FE6746"/>
    <w:rsid w:val="00FE6CA9"/>
    <w:rsid w:val="00FE6FB5"/>
    <w:rsid w:val="00FE7396"/>
    <w:rsid w:val="00FF049D"/>
    <w:rsid w:val="00FF2329"/>
    <w:rsid w:val="00FF4883"/>
    <w:rsid w:val="00FF4C1C"/>
    <w:rsid w:val="00FF5279"/>
    <w:rsid w:val="00FF637D"/>
    <w:rsid w:val="00FF6B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3BD94FC"/>
  <w15:docId w15:val="{494D85EC-C963-479F-A623-C101D8A4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2B3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5C655B"/>
    <w:rsid w:val="00063BA6"/>
    <w:rsid w:val="00155A69"/>
    <w:rsid w:val="0034786C"/>
    <w:rsid w:val="0035006A"/>
    <w:rsid w:val="003E61C3"/>
    <w:rsid w:val="00414CD7"/>
    <w:rsid w:val="004746EB"/>
    <w:rsid w:val="004A39BF"/>
    <w:rsid w:val="004D67B2"/>
    <w:rsid w:val="00552FE0"/>
    <w:rsid w:val="005A16E3"/>
    <w:rsid w:val="005C655B"/>
    <w:rsid w:val="00644F31"/>
    <w:rsid w:val="0066471D"/>
    <w:rsid w:val="0068481A"/>
    <w:rsid w:val="006B1D91"/>
    <w:rsid w:val="006C3048"/>
    <w:rsid w:val="006D1896"/>
    <w:rsid w:val="008B1155"/>
    <w:rsid w:val="008B4EBB"/>
    <w:rsid w:val="008E6603"/>
    <w:rsid w:val="00902DE0"/>
    <w:rsid w:val="009B0688"/>
    <w:rsid w:val="00A029E8"/>
    <w:rsid w:val="00A177EC"/>
    <w:rsid w:val="00A87158"/>
    <w:rsid w:val="00A9013A"/>
    <w:rsid w:val="00AA6A24"/>
    <w:rsid w:val="00B6383D"/>
    <w:rsid w:val="00BD5ECE"/>
    <w:rsid w:val="00C51C51"/>
    <w:rsid w:val="00E269C5"/>
    <w:rsid w:val="00EE5CF0"/>
    <w:rsid w:val="00F74695"/>
    <w:rsid w:val="00F95590"/>
    <w:rsid w:val="00FE4A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85C20-9FAB-403C-86CA-DCDBE3D6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64</TotalTime>
  <Pages>32</Pages>
  <Words>6894</Words>
  <Characters>39298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5</cp:revision>
  <cp:lastPrinted>2021-03-19T06:28:00Z</cp:lastPrinted>
  <dcterms:created xsi:type="dcterms:W3CDTF">2021-03-19T04:19:00Z</dcterms:created>
  <dcterms:modified xsi:type="dcterms:W3CDTF">2021-03-19T07:26:00Z</dcterms:modified>
</cp:coreProperties>
</file>