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93C" w:rsidRPr="009219A3" w:rsidRDefault="0099021C" w:rsidP="00B200C0">
      <w:pPr>
        <w:keepNext/>
        <w:ind w:right="-341"/>
        <w:jc w:val="right"/>
        <w:outlineLvl w:val="4"/>
        <w:rPr>
          <w:rFonts w:eastAsia="KaiTi"/>
          <w:kern w:val="2"/>
          <w:sz w:val="28"/>
          <w:szCs w:val="28"/>
        </w:rPr>
      </w:pPr>
      <w:r w:rsidRPr="009219A3">
        <w:rPr>
          <w:rFonts w:eastAsia="KaiTi"/>
          <w:sz w:val="28"/>
          <w:szCs w:val="28"/>
        </w:rPr>
        <w:t>DC</w:t>
      </w:r>
      <w:r w:rsidRPr="009219A3">
        <w:rPr>
          <w:rFonts w:eastAsia="KaiTi" w:hint="eastAsia"/>
          <w:sz w:val="28"/>
          <w:szCs w:val="28"/>
        </w:rPr>
        <w:t xml:space="preserve">PI </w:t>
      </w:r>
      <w:r w:rsidR="00B937D3" w:rsidRPr="009219A3">
        <w:rPr>
          <w:rFonts w:eastAsia="KaiTi" w:hint="eastAsia"/>
          <w:sz w:val="28"/>
          <w:szCs w:val="28"/>
        </w:rPr>
        <w:t>1960</w:t>
      </w:r>
      <w:r w:rsidR="008B693C" w:rsidRPr="009219A3">
        <w:rPr>
          <w:rFonts w:eastAsia="KaiTi"/>
          <w:sz w:val="28"/>
          <w:szCs w:val="28"/>
        </w:rPr>
        <w:t>/201</w:t>
      </w:r>
      <w:r w:rsidR="00B937D3" w:rsidRPr="009219A3">
        <w:rPr>
          <w:rFonts w:eastAsia="KaiTi" w:hint="eastAsia"/>
          <w:sz w:val="28"/>
          <w:szCs w:val="28"/>
        </w:rPr>
        <w:t>1</w:t>
      </w:r>
    </w:p>
    <w:p w:rsidR="008B693C" w:rsidRPr="009219A3" w:rsidRDefault="008B693C" w:rsidP="008B693C">
      <w:pPr>
        <w:snapToGrid w:val="0"/>
        <w:spacing w:line="360" w:lineRule="auto"/>
        <w:jc w:val="center"/>
        <w:rPr>
          <w:rFonts w:eastAsia="KaiTi"/>
          <w:b/>
          <w:sz w:val="28"/>
          <w:szCs w:val="28"/>
          <w:lang w:eastAsia="zh-TW"/>
        </w:rPr>
      </w:pPr>
    </w:p>
    <w:p w:rsidR="008B693C" w:rsidRPr="009219A3" w:rsidRDefault="008B693C" w:rsidP="008B693C">
      <w:pPr>
        <w:snapToGrid w:val="0"/>
        <w:spacing w:line="360" w:lineRule="auto"/>
        <w:jc w:val="center"/>
        <w:rPr>
          <w:rFonts w:eastAsia="KaiTi"/>
          <w:b/>
          <w:sz w:val="28"/>
          <w:szCs w:val="28"/>
        </w:rPr>
      </w:pPr>
      <w:r w:rsidRPr="009219A3">
        <w:rPr>
          <w:rFonts w:eastAsia="KaiTi"/>
          <w:b/>
          <w:sz w:val="28"/>
          <w:szCs w:val="28"/>
        </w:rPr>
        <w:t>IN THE DISTRICT COURT OF THE</w:t>
      </w:r>
    </w:p>
    <w:p w:rsidR="008B693C" w:rsidRPr="009219A3" w:rsidRDefault="008B693C" w:rsidP="008B693C">
      <w:pPr>
        <w:keepNext/>
        <w:snapToGrid w:val="0"/>
        <w:spacing w:line="360" w:lineRule="auto"/>
        <w:jc w:val="center"/>
        <w:outlineLvl w:val="0"/>
        <w:rPr>
          <w:rFonts w:eastAsia="KaiTi"/>
          <w:b/>
          <w:kern w:val="2"/>
          <w:sz w:val="28"/>
          <w:szCs w:val="28"/>
        </w:rPr>
      </w:pPr>
      <w:r w:rsidRPr="009219A3">
        <w:rPr>
          <w:rFonts w:eastAsia="KaiTi"/>
          <w:b/>
          <w:kern w:val="2"/>
          <w:sz w:val="28"/>
          <w:szCs w:val="28"/>
        </w:rPr>
        <w:t>HONG KONG SPECIAL ADMINISTRATIVE REGION</w:t>
      </w:r>
    </w:p>
    <w:p w:rsidR="008B693C" w:rsidRPr="009219A3" w:rsidRDefault="0099021C" w:rsidP="008B693C">
      <w:pPr>
        <w:snapToGrid w:val="0"/>
        <w:spacing w:line="360" w:lineRule="auto"/>
        <w:jc w:val="center"/>
        <w:rPr>
          <w:rFonts w:eastAsia="KaiTi"/>
          <w:sz w:val="28"/>
          <w:szCs w:val="28"/>
          <w:lang w:eastAsia="zh-TW"/>
        </w:rPr>
      </w:pPr>
      <w:r w:rsidRPr="009219A3">
        <w:rPr>
          <w:rFonts w:eastAsia="KaiTi" w:hint="eastAsia"/>
          <w:sz w:val="28"/>
          <w:szCs w:val="28"/>
        </w:rPr>
        <w:t xml:space="preserve">PERSONAL INJURIES </w:t>
      </w:r>
      <w:r w:rsidR="008B693C" w:rsidRPr="009219A3">
        <w:rPr>
          <w:rFonts w:eastAsia="KaiTi"/>
          <w:sz w:val="28"/>
          <w:szCs w:val="28"/>
        </w:rPr>
        <w:t xml:space="preserve">ACTION NO. </w:t>
      </w:r>
      <w:r w:rsidR="00B937D3" w:rsidRPr="009219A3">
        <w:rPr>
          <w:rFonts w:eastAsia="KaiTi" w:hint="eastAsia"/>
          <w:sz w:val="28"/>
          <w:szCs w:val="28"/>
        </w:rPr>
        <w:t>1960</w:t>
      </w:r>
      <w:r w:rsidR="008B693C" w:rsidRPr="009219A3">
        <w:rPr>
          <w:rFonts w:eastAsia="KaiTi"/>
          <w:sz w:val="28"/>
          <w:szCs w:val="28"/>
        </w:rPr>
        <w:t xml:space="preserve"> OF 201</w:t>
      </w:r>
      <w:r w:rsidR="00B937D3" w:rsidRPr="009219A3">
        <w:rPr>
          <w:rFonts w:eastAsia="KaiTi" w:hint="eastAsia"/>
          <w:sz w:val="28"/>
          <w:szCs w:val="28"/>
        </w:rPr>
        <w:t>1</w:t>
      </w:r>
    </w:p>
    <w:p w:rsidR="008B693C" w:rsidRPr="009219A3" w:rsidRDefault="008B693C" w:rsidP="008B693C">
      <w:pPr>
        <w:jc w:val="center"/>
        <w:rPr>
          <w:rFonts w:eastAsia="KaiTi"/>
          <w:sz w:val="28"/>
          <w:szCs w:val="28"/>
        </w:rPr>
      </w:pPr>
      <w:r w:rsidRPr="009219A3">
        <w:rPr>
          <w:rFonts w:eastAsia="KaiTi"/>
          <w:sz w:val="28"/>
          <w:szCs w:val="28"/>
        </w:rPr>
        <w:t>____________</w:t>
      </w:r>
    </w:p>
    <w:p w:rsidR="008B693C" w:rsidRPr="009219A3" w:rsidRDefault="008B693C" w:rsidP="008B693C">
      <w:pPr>
        <w:spacing w:line="240" w:lineRule="atLeast"/>
        <w:rPr>
          <w:rFonts w:eastAsia="KaiTi"/>
          <w:sz w:val="28"/>
          <w:szCs w:val="28"/>
        </w:rPr>
      </w:pPr>
    </w:p>
    <w:p w:rsidR="008B693C" w:rsidRPr="009219A3" w:rsidRDefault="008B693C" w:rsidP="008B693C">
      <w:pPr>
        <w:spacing w:line="240" w:lineRule="atLeast"/>
        <w:rPr>
          <w:rFonts w:eastAsia="KaiTi"/>
          <w:sz w:val="28"/>
          <w:szCs w:val="28"/>
        </w:rPr>
      </w:pPr>
      <w:r w:rsidRPr="009219A3">
        <w:rPr>
          <w:rFonts w:eastAsia="KaiTi"/>
          <w:sz w:val="28"/>
          <w:szCs w:val="28"/>
        </w:rPr>
        <w:t>BETWEEN</w:t>
      </w:r>
    </w:p>
    <w:p w:rsidR="008B693C" w:rsidRPr="009219A3" w:rsidRDefault="008B693C" w:rsidP="008B693C">
      <w:pPr>
        <w:spacing w:line="240" w:lineRule="atLeast"/>
        <w:rPr>
          <w:rFonts w:eastAsia="KaiTi"/>
          <w:sz w:val="28"/>
          <w:szCs w:val="28"/>
        </w:rPr>
      </w:pPr>
    </w:p>
    <w:p w:rsidR="008B693C" w:rsidRPr="009219A3" w:rsidRDefault="000328AB" w:rsidP="000328AB">
      <w:pPr>
        <w:tabs>
          <w:tab w:val="center" w:pos="4200"/>
          <w:tab w:val="right" w:pos="8540"/>
        </w:tabs>
        <w:adjustRightInd w:val="0"/>
        <w:rPr>
          <w:rFonts w:eastAsia="KaiTi"/>
          <w:sz w:val="28"/>
          <w:szCs w:val="28"/>
        </w:rPr>
      </w:pPr>
      <w:r w:rsidRPr="009219A3">
        <w:rPr>
          <w:rFonts w:eastAsia="KaiTi" w:hint="eastAsia"/>
          <w:sz w:val="28"/>
          <w:szCs w:val="28"/>
        </w:rPr>
        <w:tab/>
      </w:r>
      <w:r w:rsidR="00B937D3" w:rsidRPr="009219A3">
        <w:rPr>
          <w:sz w:val="28"/>
          <w:szCs w:val="28"/>
        </w:rPr>
        <w:t>YUEN PUI MAN ELLEN</w:t>
      </w:r>
      <w:r w:rsidR="008B693C" w:rsidRPr="009219A3">
        <w:rPr>
          <w:rFonts w:eastAsia="KaiTi"/>
          <w:sz w:val="28"/>
          <w:szCs w:val="28"/>
        </w:rPr>
        <w:tab/>
      </w:r>
      <w:r w:rsidR="00B937D3" w:rsidRPr="009219A3">
        <w:rPr>
          <w:rFonts w:eastAsia="KaiTi" w:hint="eastAsia"/>
          <w:sz w:val="28"/>
          <w:szCs w:val="28"/>
        </w:rPr>
        <w:t xml:space="preserve"> </w:t>
      </w:r>
      <w:r w:rsidR="008B693C" w:rsidRPr="009219A3">
        <w:rPr>
          <w:rFonts w:eastAsia="KaiTi"/>
          <w:sz w:val="28"/>
          <w:szCs w:val="28"/>
        </w:rPr>
        <w:t>Plaintiff</w:t>
      </w:r>
    </w:p>
    <w:p w:rsidR="008B693C" w:rsidRPr="009219A3" w:rsidRDefault="008B693C" w:rsidP="008B693C">
      <w:pPr>
        <w:tabs>
          <w:tab w:val="left" w:pos="1620"/>
          <w:tab w:val="center" w:pos="4153"/>
          <w:tab w:val="center" w:pos="4200"/>
          <w:tab w:val="left" w:pos="7290"/>
          <w:tab w:val="right" w:pos="8306"/>
          <w:tab w:val="right" w:pos="8540"/>
        </w:tabs>
        <w:rPr>
          <w:rFonts w:eastAsia="KaiTi"/>
          <w:sz w:val="28"/>
          <w:szCs w:val="28"/>
        </w:rPr>
      </w:pPr>
    </w:p>
    <w:p w:rsidR="008B693C" w:rsidRPr="009219A3" w:rsidRDefault="008B693C" w:rsidP="008B693C">
      <w:pPr>
        <w:tabs>
          <w:tab w:val="center" w:pos="4200"/>
          <w:tab w:val="left" w:pos="7290"/>
          <w:tab w:val="right" w:pos="8540"/>
        </w:tabs>
        <w:adjustRightInd w:val="0"/>
        <w:rPr>
          <w:rFonts w:eastAsia="KaiTi"/>
          <w:sz w:val="28"/>
          <w:szCs w:val="28"/>
        </w:rPr>
      </w:pPr>
      <w:r w:rsidRPr="009219A3">
        <w:rPr>
          <w:rFonts w:eastAsia="KaiTi"/>
          <w:sz w:val="28"/>
          <w:szCs w:val="28"/>
        </w:rPr>
        <w:tab/>
        <w:t>and</w:t>
      </w:r>
    </w:p>
    <w:p w:rsidR="008B693C" w:rsidRPr="009219A3" w:rsidRDefault="008B693C" w:rsidP="008B693C">
      <w:pPr>
        <w:tabs>
          <w:tab w:val="left" w:pos="1620"/>
          <w:tab w:val="center" w:pos="4200"/>
          <w:tab w:val="left" w:pos="7290"/>
          <w:tab w:val="right" w:pos="8540"/>
        </w:tabs>
        <w:adjustRightInd w:val="0"/>
        <w:spacing w:after="120"/>
        <w:rPr>
          <w:rFonts w:eastAsia="KaiTi"/>
          <w:sz w:val="28"/>
          <w:szCs w:val="28"/>
        </w:rPr>
      </w:pPr>
    </w:p>
    <w:p w:rsidR="000328AB" w:rsidRPr="009219A3" w:rsidRDefault="000328AB" w:rsidP="00B937D3">
      <w:pPr>
        <w:tabs>
          <w:tab w:val="left" w:pos="1260"/>
          <w:tab w:val="left" w:pos="7000"/>
        </w:tabs>
        <w:spacing w:line="360" w:lineRule="auto"/>
        <w:ind w:right="-341"/>
        <w:rPr>
          <w:rFonts w:hint="eastAsia"/>
          <w:sz w:val="28"/>
          <w:szCs w:val="28"/>
        </w:rPr>
      </w:pPr>
      <w:r w:rsidRPr="009219A3">
        <w:rPr>
          <w:rFonts w:hint="eastAsia"/>
          <w:sz w:val="28"/>
          <w:szCs w:val="28"/>
        </w:rPr>
        <w:t xml:space="preserve">     </w:t>
      </w:r>
      <w:r w:rsidR="00B937D3" w:rsidRPr="009219A3">
        <w:rPr>
          <w:sz w:val="28"/>
          <w:szCs w:val="28"/>
        </w:rPr>
        <w:t>MAJESTIC FURNITURE &amp;</w:t>
      </w:r>
      <w:r w:rsidR="00B937D3" w:rsidRPr="009219A3">
        <w:rPr>
          <w:rFonts w:hint="eastAsia"/>
          <w:sz w:val="28"/>
          <w:szCs w:val="28"/>
        </w:rPr>
        <w:t xml:space="preserve"> </w:t>
      </w:r>
      <w:r w:rsidR="00B937D3" w:rsidRPr="009219A3">
        <w:rPr>
          <w:sz w:val="28"/>
          <w:szCs w:val="28"/>
        </w:rPr>
        <w:t>INTERIOR DESIGN LIMITED</w:t>
      </w:r>
      <w:r w:rsidR="00B937D3" w:rsidRPr="009219A3">
        <w:rPr>
          <w:rFonts w:hint="eastAsia"/>
          <w:sz w:val="28"/>
          <w:szCs w:val="28"/>
        </w:rPr>
        <w:t xml:space="preserve">  </w:t>
      </w:r>
      <w:r w:rsidRPr="009219A3">
        <w:rPr>
          <w:rFonts w:hint="eastAsia"/>
          <w:sz w:val="28"/>
          <w:szCs w:val="28"/>
        </w:rPr>
        <w:t>Defendant</w:t>
      </w:r>
    </w:p>
    <w:p w:rsidR="008B693C" w:rsidRPr="009219A3" w:rsidRDefault="008B693C" w:rsidP="008B693C">
      <w:pPr>
        <w:tabs>
          <w:tab w:val="center" w:pos="4200"/>
          <w:tab w:val="right" w:pos="8540"/>
        </w:tabs>
        <w:adjustRightInd w:val="0"/>
        <w:spacing w:after="120"/>
        <w:jc w:val="center"/>
        <w:rPr>
          <w:rFonts w:eastAsia="KaiTi"/>
          <w:kern w:val="2"/>
          <w:sz w:val="28"/>
          <w:szCs w:val="28"/>
        </w:rPr>
      </w:pPr>
    </w:p>
    <w:p w:rsidR="008B693C" w:rsidRPr="009219A3" w:rsidRDefault="008B693C" w:rsidP="0099021C">
      <w:pPr>
        <w:tabs>
          <w:tab w:val="center" w:pos="4200"/>
          <w:tab w:val="right" w:pos="8540"/>
        </w:tabs>
        <w:adjustRightInd w:val="0"/>
        <w:spacing w:after="120"/>
        <w:rPr>
          <w:rFonts w:eastAsia="KaiTi"/>
          <w:sz w:val="28"/>
          <w:szCs w:val="28"/>
          <w:lang w:eastAsia="zh-TW"/>
        </w:rPr>
      </w:pPr>
      <w:r w:rsidRPr="009219A3">
        <w:rPr>
          <w:rFonts w:eastAsia="KaiTi"/>
          <w:sz w:val="28"/>
          <w:szCs w:val="28"/>
        </w:rPr>
        <w:tab/>
      </w:r>
      <w:r w:rsidRPr="009219A3">
        <w:rPr>
          <w:rFonts w:eastAsia="KaiTi"/>
          <w:sz w:val="28"/>
          <w:szCs w:val="28"/>
          <w:lang w:eastAsia="zh-TW"/>
        </w:rPr>
        <w:t>____________</w:t>
      </w:r>
    </w:p>
    <w:p w:rsidR="008B693C" w:rsidRPr="009219A3" w:rsidRDefault="008B693C" w:rsidP="008B693C">
      <w:pPr>
        <w:tabs>
          <w:tab w:val="left" w:pos="1680"/>
          <w:tab w:val="center" w:pos="4153"/>
          <w:tab w:val="right" w:pos="8306"/>
        </w:tabs>
        <w:rPr>
          <w:rFonts w:eastAsia="KaiTi"/>
          <w:sz w:val="28"/>
          <w:szCs w:val="28"/>
        </w:rPr>
      </w:pPr>
    </w:p>
    <w:p w:rsidR="008B693C" w:rsidRPr="009219A3" w:rsidRDefault="008B693C" w:rsidP="008B693C">
      <w:pPr>
        <w:tabs>
          <w:tab w:val="left" w:pos="1680"/>
          <w:tab w:val="center" w:pos="4153"/>
          <w:tab w:val="right" w:pos="8306"/>
        </w:tabs>
        <w:rPr>
          <w:rFonts w:eastAsia="KaiTi"/>
          <w:sz w:val="28"/>
          <w:szCs w:val="28"/>
        </w:rPr>
      </w:pPr>
    </w:p>
    <w:p w:rsidR="008B693C" w:rsidRPr="009219A3" w:rsidRDefault="008B693C" w:rsidP="008B693C">
      <w:pPr>
        <w:snapToGrid w:val="0"/>
        <w:spacing w:line="360" w:lineRule="auto"/>
        <w:jc w:val="both"/>
        <w:rPr>
          <w:rFonts w:eastAsia="KaiTi"/>
          <w:sz w:val="28"/>
          <w:szCs w:val="28"/>
        </w:rPr>
      </w:pPr>
      <w:r w:rsidRPr="009219A3">
        <w:rPr>
          <w:rFonts w:eastAsia="KaiTi"/>
          <w:sz w:val="28"/>
          <w:szCs w:val="28"/>
        </w:rPr>
        <w:t>Before:  Deputy District Judge D Ho in C</w:t>
      </w:r>
      <w:r w:rsidR="000328AB" w:rsidRPr="009219A3">
        <w:rPr>
          <w:rFonts w:eastAsia="KaiTi" w:hint="eastAsia"/>
          <w:sz w:val="28"/>
          <w:szCs w:val="28"/>
        </w:rPr>
        <w:t>ourt</w:t>
      </w:r>
      <w:r w:rsidRPr="009219A3">
        <w:rPr>
          <w:rFonts w:eastAsia="KaiTi"/>
          <w:sz w:val="28"/>
          <w:szCs w:val="28"/>
        </w:rPr>
        <w:t xml:space="preserve"> (Open to Public)</w:t>
      </w:r>
    </w:p>
    <w:p w:rsidR="008B693C" w:rsidRPr="009219A3" w:rsidRDefault="008B693C" w:rsidP="008B693C">
      <w:pPr>
        <w:tabs>
          <w:tab w:val="left" w:pos="2415"/>
        </w:tabs>
        <w:snapToGrid w:val="0"/>
        <w:spacing w:line="360" w:lineRule="auto"/>
        <w:jc w:val="both"/>
        <w:rPr>
          <w:rFonts w:eastAsia="KaiTi"/>
          <w:sz w:val="28"/>
          <w:szCs w:val="28"/>
        </w:rPr>
      </w:pPr>
      <w:r w:rsidRPr="009219A3">
        <w:rPr>
          <w:rFonts w:eastAsia="KaiTi"/>
          <w:sz w:val="28"/>
          <w:szCs w:val="28"/>
        </w:rPr>
        <w:t xml:space="preserve">Date of Hearing:  </w:t>
      </w:r>
      <w:r w:rsidR="00B937D3" w:rsidRPr="009219A3">
        <w:rPr>
          <w:rFonts w:eastAsia="KaiTi" w:hint="eastAsia"/>
          <w:sz w:val="28"/>
          <w:szCs w:val="28"/>
        </w:rPr>
        <w:t>12 January 2016</w:t>
      </w:r>
    </w:p>
    <w:p w:rsidR="008B693C" w:rsidRPr="009219A3" w:rsidRDefault="008B693C" w:rsidP="008B693C">
      <w:pPr>
        <w:tabs>
          <w:tab w:val="left" w:pos="2415"/>
        </w:tabs>
        <w:snapToGrid w:val="0"/>
        <w:spacing w:line="360" w:lineRule="auto"/>
        <w:jc w:val="both"/>
        <w:rPr>
          <w:rFonts w:eastAsia="KaiTi"/>
          <w:sz w:val="28"/>
          <w:szCs w:val="28"/>
        </w:rPr>
      </w:pPr>
      <w:r w:rsidRPr="009219A3">
        <w:rPr>
          <w:rFonts w:eastAsia="KaiTi"/>
          <w:sz w:val="28"/>
          <w:szCs w:val="28"/>
        </w:rPr>
        <w:t xml:space="preserve">Date of </w:t>
      </w:r>
      <w:r w:rsidR="00BA6D7C" w:rsidRPr="009219A3">
        <w:rPr>
          <w:rFonts w:eastAsia="KaiTi" w:hint="eastAsia"/>
          <w:sz w:val="28"/>
          <w:szCs w:val="28"/>
        </w:rPr>
        <w:t>Judgment</w:t>
      </w:r>
      <w:r w:rsidRPr="009219A3">
        <w:rPr>
          <w:rFonts w:eastAsia="KaiTi"/>
          <w:sz w:val="28"/>
          <w:szCs w:val="28"/>
        </w:rPr>
        <w:t xml:space="preserve">: </w:t>
      </w:r>
      <w:r w:rsidR="000616EC">
        <w:rPr>
          <w:rFonts w:eastAsia="KaiTi" w:hint="eastAsia"/>
          <w:sz w:val="28"/>
          <w:szCs w:val="28"/>
        </w:rPr>
        <w:t>15</w:t>
      </w:r>
      <w:r w:rsidR="00B937D3" w:rsidRPr="009219A3">
        <w:rPr>
          <w:rFonts w:eastAsia="KaiTi" w:hint="eastAsia"/>
          <w:sz w:val="28"/>
          <w:szCs w:val="28"/>
        </w:rPr>
        <w:t xml:space="preserve"> January 2016</w:t>
      </w:r>
    </w:p>
    <w:p w:rsidR="008B693C" w:rsidRPr="009219A3" w:rsidRDefault="008B693C" w:rsidP="008B693C">
      <w:pPr>
        <w:tabs>
          <w:tab w:val="left" w:pos="2415"/>
        </w:tabs>
        <w:snapToGrid w:val="0"/>
        <w:jc w:val="both"/>
        <w:rPr>
          <w:rFonts w:eastAsia="KaiTi"/>
          <w:kern w:val="2"/>
          <w:sz w:val="28"/>
          <w:szCs w:val="28"/>
        </w:rPr>
      </w:pPr>
    </w:p>
    <w:p w:rsidR="008B693C" w:rsidRPr="009219A3" w:rsidRDefault="008B693C" w:rsidP="008B693C">
      <w:pPr>
        <w:keepNext/>
        <w:snapToGrid w:val="0"/>
        <w:spacing w:line="360" w:lineRule="auto"/>
        <w:jc w:val="center"/>
        <w:rPr>
          <w:rFonts w:eastAsia="KaiTi"/>
          <w:kern w:val="2"/>
          <w:sz w:val="28"/>
          <w:szCs w:val="28"/>
        </w:rPr>
      </w:pPr>
      <w:r w:rsidRPr="009219A3">
        <w:rPr>
          <w:rFonts w:eastAsia="KaiTi"/>
          <w:b/>
          <w:sz w:val="28"/>
          <w:szCs w:val="28"/>
        </w:rPr>
        <w:t>______________</w:t>
      </w:r>
      <w:r w:rsidRPr="009219A3">
        <w:rPr>
          <w:rFonts w:eastAsia="KaiTi"/>
          <w:b/>
          <w:sz w:val="28"/>
          <w:szCs w:val="28"/>
          <w:lang w:eastAsia="zh-TW"/>
        </w:rPr>
        <w:t>_</w:t>
      </w:r>
      <w:r w:rsidRPr="009219A3">
        <w:rPr>
          <w:rFonts w:eastAsia="KaiTi"/>
          <w:b/>
          <w:sz w:val="28"/>
          <w:szCs w:val="28"/>
        </w:rPr>
        <w:t>_</w:t>
      </w:r>
    </w:p>
    <w:p w:rsidR="008B693C" w:rsidRPr="009219A3" w:rsidRDefault="000328AB" w:rsidP="008B693C">
      <w:pPr>
        <w:keepNext/>
        <w:snapToGrid w:val="0"/>
        <w:spacing w:before="120"/>
        <w:jc w:val="center"/>
        <w:rPr>
          <w:rFonts w:eastAsia="KaiTi" w:hint="eastAsia"/>
          <w:kern w:val="2"/>
          <w:sz w:val="28"/>
          <w:szCs w:val="28"/>
        </w:rPr>
      </w:pPr>
      <w:r w:rsidRPr="009219A3">
        <w:rPr>
          <w:rFonts w:eastAsia="KaiTi" w:hint="eastAsia"/>
          <w:kern w:val="2"/>
          <w:sz w:val="28"/>
          <w:szCs w:val="28"/>
        </w:rPr>
        <w:t>JUDGMENT</w:t>
      </w:r>
    </w:p>
    <w:p w:rsidR="008B693C" w:rsidRPr="009219A3" w:rsidRDefault="008B693C" w:rsidP="008B693C">
      <w:pPr>
        <w:snapToGrid w:val="0"/>
        <w:spacing w:after="720"/>
        <w:jc w:val="center"/>
        <w:rPr>
          <w:rFonts w:eastAsia="KaiTi"/>
          <w:b/>
          <w:kern w:val="2"/>
          <w:sz w:val="28"/>
          <w:szCs w:val="28"/>
          <w:lang w:eastAsia="zh-TW"/>
        </w:rPr>
      </w:pPr>
      <w:r w:rsidRPr="009219A3">
        <w:rPr>
          <w:rFonts w:eastAsia="KaiTi"/>
          <w:b/>
          <w:sz w:val="28"/>
          <w:szCs w:val="28"/>
        </w:rPr>
        <w:t>______________</w:t>
      </w:r>
      <w:r w:rsidRPr="009219A3">
        <w:rPr>
          <w:rFonts w:eastAsia="KaiTi"/>
          <w:b/>
          <w:sz w:val="28"/>
          <w:szCs w:val="28"/>
          <w:lang w:eastAsia="zh-TW"/>
        </w:rPr>
        <w:t>_</w:t>
      </w:r>
      <w:r w:rsidRPr="009219A3">
        <w:rPr>
          <w:rFonts w:eastAsia="KaiTi"/>
          <w:b/>
          <w:sz w:val="28"/>
          <w:szCs w:val="28"/>
        </w:rPr>
        <w:t>_</w:t>
      </w:r>
    </w:p>
    <w:p w:rsidR="009A02D3" w:rsidRPr="009219A3" w:rsidRDefault="000328AB" w:rsidP="008B693C">
      <w:pPr>
        <w:numPr>
          <w:ilvl w:val="0"/>
          <w:numId w:val="1"/>
        </w:numPr>
        <w:tabs>
          <w:tab w:val="left" w:pos="1440"/>
        </w:tabs>
        <w:snapToGrid w:val="0"/>
        <w:spacing w:before="480" w:line="360" w:lineRule="auto"/>
        <w:ind w:left="0" w:firstLine="0"/>
        <w:jc w:val="both"/>
        <w:rPr>
          <w:rFonts w:eastAsia="KaiTi" w:hint="eastAsia"/>
          <w:sz w:val="28"/>
          <w:szCs w:val="28"/>
        </w:rPr>
      </w:pPr>
      <w:r w:rsidRPr="009219A3">
        <w:rPr>
          <w:rFonts w:eastAsia="KaiTi" w:hint="eastAsia"/>
          <w:sz w:val="28"/>
          <w:szCs w:val="28"/>
        </w:rPr>
        <w:t>Th</w:t>
      </w:r>
      <w:r w:rsidR="00B937D3" w:rsidRPr="009219A3">
        <w:rPr>
          <w:rFonts w:eastAsia="KaiTi" w:hint="eastAsia"/>
          <w:sz w:val="28"/>
          <w:szCs w:val="28"/>
        </w:rPr>
        <w:t xml:space="preserve">is is a </w:t>
      </w:r>
      <w:r w:rsidR="000616EC" w:rsidRPr="009219A3">
        <w:rPr>
          <w:rFonts w:eastAsia="KaiTi" w:hint="eastAsia"/>
          <w:sz w:val="28"/>
          <w:szCs w:val="28"/>
        </w:rPr>
        <w:t>claim of the plaintiff (</w:t>
      </w:r>
      <w:r w:rsidR="000616EC" w:rsidRPr="009219A3">
        <w:rPr>
          <w:rFonts w:eastAsia="KaiTi"/>
          <w:sz w:val="28"/>
          <w:szCs w:val="28"/>
        </w:rPr>
        <w:t>“</w:t>
      </w:r>
      <w:r w:rsidR="000616EC" w:rsidRPr="009219A3">
        <w:rPr>
          <w:rFonts w:eastAsia="KaiTi" w:hint="eastAsia"/>
          <w:sz w:val="28"/>
          <w:szCs w:val="28"/>
        </w:rPr>
        <w:t>Ellen</w:t>
      </w:r>
      <w:r w:rsidR="000616EC" w:rsidRPr="009219A3">
        <w:rPr>
          <w:rFonts w:eastAsia="KaiTi"/>
          <w:sz w:val="28"/>
          <w:szCs w:val="28"/>
        </w:rPr>
        <w:t>”</w:t>
      </w:r>
      <w:r w:rsidR="000616EC" w:rsidRPr="009219A3">
        <w:rPr>
          <w:rFonts w:eastAsia="KaiTi" w:hint="eastAsia"/>
          <w:sz w:val="28"/>
          <w:szCs w:val="28"/>
        </w:rPr>
        <w:t>) against the defendant (</w:t>
      </w:r>
      <w:r w:rsidR="000616EC" w:rsidRPr="009219A3">
        <w:rPr>
          <w:rFonts w:eastAsia="KaiTi"/>
          <w:sz w:val="28"/>
          <w:szCs w:val="28"/>
        </w:rPr>
        <w:t>“</w:t>
      </w:r>
      <w:r w:rsidR="000616EC" w:rsidRPr="009219A3">
        <w:rPr>
          <w:rFonts w:eastAsia="KaiTi" w:hint="eastAsia"/>
          <w:sz w:val="28"/>
          <w:szCs w:val="28"/>
        </w:rPr>
        <w:t>Majestic</w:t>
      </w:r>
      <w:r w:rsidR="000616EC" w:rsidRPr="009219A3">
        <w:rPr>
          <w:rFonts w:eastAsia="KaiTi"/>
          <w:sz w:val="28"/>
          <w:szCs w:val="28"/>
        </w:rPr>
        <w:t>”</w:t>
      </w:r>
      <w:r w:rsidR="000616EC" w:rsidRPr="009219A3">
        <w:rPr>
          <w:rFonts w:eastAsia="KaiTi" w:hint="eastAsia"/>
          <w:sz w:val="28"/>
          <w:szCs w:val="28"/>
        </w:rPr>
        <w:t xml:space="preserve">) </w:t>
      </w:r>
      <w:r w:rsidR="000616EC">
        <w:rPr>
          <w:rFonts w:eastAsia="KaiTi" w:hint="eastAsia"/>
          <w:sz w:val="28"/>
          <w:szCs w:val="28"/>
        </w:rPr>
        <w:t xml:space="preserve">for breach of </w:t>
      </w:r>
      <w:r w:rsidR="00B937D3" w:rsidRPr="009219A3">
        <w:rPr>
          <w:rFonts w:eastAsia="KaiTi" w:hint="eastAsia"/>
          <w:sz w:val="28"/>
          <w:szCs w:val="28"/>
        </w:rPr>
        <w:t>a contract for sale and purchase of certain made-to-</w:t>
      </w:r>
      <w:r w:rsidR="00A610D4" w:rsidRPr="009219A3">
        <w:rPr>
          <w:rFonts w:eastAsia="KaiTi" w:hint="eastAsia"/>
          <w:sz w:val="28"/>
          <w:szCs w:val="28"/>
        </w:rPr>
        <w:t>measure</w:t>
      </w:r>
      <w:r w:rsidR="00B937D3" w:rsidRPr="009219A3">
        <w:rPr>
          <w:rFonts w:eastAsia="KaiTi" w:hint="eastAsia"/>
          <w:sz w:val="28"/>
          <w:szCs w:val="28"/>
        </w:rPr>
        <w:t xml:space="preserve"> furniture (</w:t>
      </w:r>
      <w:r w:rsidR="00B937D3" w:rsidRPr="009219A3">
        <w:rPr>
          <w:rFonts w:eastAsia="KaiTi"/>
          <w:sz w:val="28"/>
          <w:szCs w:val="28"/>
        </w:rPr>
        <w:t>“</w:t>
      </w:r>
      <w:r w:rsidR="00B937D3" w:rsidRPr="009219A3">
        <w:rPr>
          <w:rFonts w:eastAsia="KaiTi" w:hint="eastAsia"/>
          <w:sz w:val="28"/>
          <w:szCs w:val="28"/>
        </w:rPr>
        <w:t>Furniture</w:t>
      </w:r>
      <w:r w:rsidR="00B937D3" w:rsidRPr="009219A3">
        <w:rPr>
          <w:rFonts w:eastAsia="KaiTi"/>
          <w:sz w:val="28"/>
          <w:szCs w:val="28"/>
        </w:rPr>
        <w:t>”</w:t>
      </w:r>
      <w:r w:rsidR="00B937D3" w:rsidRPr="009219A3">
        <w:rPr>
          <w:rFonts w:eastAsia="KaiTi" w:hint="eastAsia"/>
          <w:sz w:val="28"/>
          <w:szCs w:val="28"/>
        </w:rPr>
        <w:t>)</w:t>
      </w:r>
      <w:r w:rsidR="000616EC">
        <w:rPr>
          <w:rFonts w:eastAsia="KaiTi" w:hint="eastAsia"/>
          <w:sz w:val="28"/>
          <w:szCs w:val="28"/>
        </w:rPr>
        <w:t xml:space="preserve"> and </w:t>
      </w:r>
      <w:r w:rsidR="000616EC" w:rsidRPr="009219A3">
        <w:rPr>
          <w:rFonts w:eastAsia="KaiTi" w:hint="eastAsia"/>
          <w:sz w:val="28"/>
          <w:szCs w:val="28"/>
        </w:rPr>
        <w:t xml:space="preserve">personal injury arising </w:t>
      </w:r>
      <w:r w:rsidR="000616EC">
        <w:rPr>
          <w:rFonts w:eastAsia="KaiTi" w:hint="eastAsia"/>
          <w:sz w:val="28"/>
          <w:szCs w:val="28"/>
        </w:rPr>
        <w:t>there</w:t>
      </w:r>
      <w:r w:rsidR="000616EC" w:rsidRPr="009219A3">
        <w:rPr>
          <w:rFonts w:eastAsia="KaiTi" w:hint="eastAsia"/>
          <w:sz w:val="28"/>
          <w:szCs w:val="28"/>
        </w:rPr>
        <w:t>from</w:t>
      </w:r>
      <w:r w:rsidR="000616EC">
        <w:rPr>
          <w:rFonts w:eastAsia="KaiTi" w:hint="eastAsia"/>
          <w:sz w:val="28"/>
          <w:szCs w:val="28"/>
        </w:rPr>
        <w:t>.</w:t>
      </w:r>
    </w:p>
    <w:p w:rsidR="00107A16" w:rsidRPr="009219A3" w:rsidRDefault="00A610D4" w:rsidP="008B693C">
      <w:pPr>
        <w:numPr>
          <w:ilvl w:val="0"/>
          <w:numId w:val="1"/>
        </w:numPr>
        <w:tabs>
          <w:tab w:val="left" w:pos="1440"/>
        </w:tabs>
        <w:snapToGrid w:val="0"/>
        <w:spacing w:before="480" w:line="360" w:lineRule="auto"/>
        <w:ind w:left="0" w:firstLine="0"/>
        <w:jc w:val="both"/>
        <w:rPr>
          <w:rFonts w:eastAsia="KaiTi" w:hint="eastAsia"/>
          <w:sz w:val="28"/>
          <w:szCs w:val="28"/>
        </w:rPr>
      </w:pPr>
      <w:r w:rsidRPr="009219A3">
        <w:rPr>
          <w:rFonts w:eastAsia="KaiTi" w:hint="eastAsia"/>
          <w:sz w:val="28"/>
          <w:szCs w:val="28"/>
        </w:rPr>
        <w:lastRenderedPageBreak/>
        <w:t>Majestic had all along been disputing Ellen</w:t>
      </w:r>
      <w:r w:rsidRPr="009219A3">
        <w:rPr>
          <w:rFonts w:eastAsia="KaiTi"/>
          <w:sz w:val="28"/>
          <w:szCs w:val="28"/>
        </w:rPr>
        <w:t>’</w:t>
      </w:r>
      <w:r w:rsidRPr="009219A3">
        <w:rPr>
          <w:rFonts w:eastAsia="KaiTi" w:hint="eastAsia"/>
          <w:sz w:val="28"/>
          <w:szCs w:val="28"/>
        </w:rPr>
        <w:t xml:space="preserve">s claim to the last day before trial when its solicitors, Messrs Lim &amp; Lok filed </w:t>
      </w:r>
      <w:r w:rsidR="00107A16" w:rsidRPr="009219A3">
        <w:rPr>
          <w:rFonts w:eastAsia="KaiTi" w:hint="eastAsia"/>
          <w:sz w:val="28"/>
          <w:szCs w:val="28"/>
        </w:rPr>
        <w:t xml:space="preserve">a summons to apply </w:t>
      </w:r>
      <w:r w:rsidRPr="009219A3">
        <w:rPr>
          <w:rFonts w:eastAsia="KaiTi" w:hint="eastAsia"/>
          <w:sz w:val="28"/>
          <w:szCs w:val="28"/>
        </w:rPr>
        <w:t>for leave to cease to act</w:t>
      </w:r>
      <w:r w:rsidR="00107A16" w:rsidRPr="009219A3">
        <w:rPr>
          <w:rFonts w:eastAsia="KaiTi" w:hint="eastAsia"/>
          <w:sz w:val="28"/>
          <w:szCs w:val="28"/>
        </w:rPr>
        <w:t xml:space="preserve"> for Majestic</w:t>
      </w:r>
      <w:r w:rsidR="009A02D3" w:rsidRPr="009219A3">
        <w:rPr>
          <w:rFonts w:eastAsia="PMingLiU" w:hint="eastAsia"/>
          <w:sz w:val="28"/>
          <w:szCs w:val="28"/>
          <w:lang w:eastAsia="zh-TW"/>
        </w:rPr>
        <w:t>.</w:t>
      </w:r>
      <w:r w:rsidRPr="009219A3">
        <w:rPr>
          <w:rFonts w:hint="eastAsia"/>
          <w:sz w:val="28"/>
          <w:szCs w:val="28"/>
        </w:rPr>
        <w:t xml:space="preserve">  It transpired that Majestic had by</w:t>
      </w:r>
      <w:r w:rsidR="00107A16" w:rsidRPr="009219A3">
        <w:rPr>
          <w:rFonts w:hint="eastAsia"/>
          <w:sz w:val="28"/>
          <w:szCs w:val="28"/>
        </w:rPr>
        <w:t xml:space="preserve"> a</w:t>
      </w:r>
      <w:r w:rsidRPr="009219A3">
        <w:rPr>
          <w:rFonts w:hint="eastAsia"/>
          <w:sz w:val="28"/>
          <w:szCs w:val="28"/>
        </w:rPr>
        <w:t xml:space="preserve"> letter </w:t>
      </w:r>
      <w:r w:rsidR="00107A16" w:rsidRPr="009219A3">
        <w:rPr>
          <w:rFonts w:hint="eastAsia"/>
          <w:sz w:val="28"/>
          <w:szCs w:val="28"/>
        </w:rPr>
        <w:t xml:space="preserve">dated 11 January 2016 terminated </w:t>
      </w:r>
      <w:r w:rsidRPr="009219A3">
        <w:rPr>
          <w:rFonts w:hint="eastAsia"/>
          <w:sz w:val="28"/>
          <w:szCs w:val="28"/>
        </w:rPr>
        <w:t xml:space="preserve">the retainer to </w:t>
      </w:r>
      <w:r w:rsidRPr="009219A3">
        <w:rPr>
          <w:rFonts w:eastAsia="KaiTi" w:hint="eastAsia"/>
          <w:sz w:val="28"/>
          <w:szCs w:val="28"/>
        </w:rPr>
        <w:t xml:space="preserve">Messrs Lim &amp; Lok.  </w:t>
      </w:r>
      <w:r w:rsidR="00107A16" w:rsidRPr="009219A3">
        <w:rPr>
          <w:rFonts w:eastAsia="KaiTi" w:hint="eastAsia"/>
          <w:sz w:val="28"/>
          <w:szCs w:val="28"/>
        </w:rPr>
        <w:t>At the hearing of the</w:t>
      </w:r>
      <w:r w:rsidR="000616EC">
        <w:rPr>
          <w:rFonts w:eastAsia="KaiTi" w:hint="eastAsia"/>
          <w:sz w:val="28"/>
          <w:szCs w:val="28"/>
        </w:rPr>
        <w:t>ir summons</w:t>
      </w:r>
      <w:r w:rsidRPr="009219A3">
        <w:rPr>
          <w:rFonts w:eastAsia="KaiTi" w:hint="eastAsia"/>
          <w:sz w:val="28"/>
          <w:szCs w:val="28"/>
        </w:rPr>
        <w:t>, Mr Lok of Messrs Lim &amp; Lok handed up a copy of the said letter signed</w:t>
      </w:r>
      <w:r w:rsidR="00107A16" w:rsidRPr="009219A3">
        <w:rPr>
          <w:rFonts w:eastAsia="KaiTi" w:hint="eastAsia"/>
          <w:sz w:val="28"/>
          <w:szCs w:val="28"/>
        </w:rPr>
        <w:t xml:space="preserve"> by</w:t>
      </w:r>
      <w:r w:rsidRPr="009219A3">
        <w:rPr>
          <w:rFonts w:eastAsia="KaiTi" w:hint="eastAsia"/>
          <w:sz w:val="28"/>
          <w:szCs w:val="28"/>
        </w:rPr>
        <w:t xml:space="preserve"> a director of Majestic as well as an </w:t>
      </w:r>
      <w:r w:rsidRPr="009219A3">
        <w:rPr>
          <w:rFonts w:eastAsia="KaiTi"/>
          <w:sz w:val="28"/>
          <w:szCs w:val="28"/>
        </w:rPr>
        <w:t>email</w:t>
      </w:r>
      <w:r w:rsidRPr="009219A3">
        <w:rPr>
          <w:rFonts w:eastAsia="KaiTi" w:hint="eastAsia"/>
          <w:sz w:val="28"/>
          <w:szCs w:val="28"/>
        </w:rPr>
        <w:t xml:space="preserve"> by which Majestic </w:t>
      </w:r>
      <w:r w:rsidR="00107A16" w:rsidRPr="009219A3">
        <w:rPr>
          <w:rFonts w:eastAsia="KaiTi" w:hint="eastAsia"/>
          <w:sz w:val="28"/>
          <w:szCs w:val="28"/>
        </w:rPr>
        <w:t>ac</w:t>
      </w:r>
      <w:r w:rsidRPr="009219A3">
        <w:rPr>
          <w:rFonts w:eastAsia="KaiTi" w:hint="eastAsia"/>
          <w:sz w:val="28"/>
          <w:szCs w:val="28"/>
        </w:rPr>
        <w:t>knowledge</w:t>
      </w:r>
      <w:r w:rsidR="00107A16" w:rsidRPr="009219A3">
        <w:rPr>
          <w:rFonts w:eastAsia="KaiTi" w:hint="eastAsia"/>
          <w:sz w:val="28"/>
          <w:szCs w:val="28"/>
        </w:rPr>
        <w:t xml:space="preserve">d service </w:t>
      </w:r>
      <w:r w:rsidRPr="009219A3">
        <w:rPr>
          <w:rFonts w:eastAsia="KaiTi" w:hint="eastAsia"/>
          <w:sz w:val="28"/>
          <w:szCs w:val="28"/>
        </w:rPr>
        <w:t xml:space="preserve">of the </w:t>
      </w:r>
      <w:r w:rsidR="00107A16" w:rsidRPr="009219A3">
        <w:rPr>
          <w:rFonts w:eastAsia="KaiTi" w:hint="eastAsia"/>
          <w:sz w:val="28"/>
          <w:szCs w:val="28"/>
        </w:rPr>
        <w:t>summons</w:t>
      </w:r>
      <w:r w:rsidRPr="009219A3">
        <w:rPr>
          <w:rFonts w:eastAsia="KaiTi" w:hint="eastAsia"/>
          <w:sz w:val="28"/>
          <w:szCs w:val="28"/>
        </w:rPr>
        <w:t xml:space="preserve"> and indicated it would not attend the </w:t>
      </w:r>
      <w:r w:rsidR="00107A16" w:rsidRPr="009219A3">
        <w:rPr>
          <w:rFonts w:eastAsia="KaiTi" w:hint="eastAsia"/>
          <w:sz w:val="28"/>
          <w:szCs w:val="28"/>
        </w:rPr>
        <w:t>trial</w:t>
      </w:r>
      <w:r w:rsidRPr="009219A3">
        <w:rPr>
          <w:rFonts w:eastAsia="KaiTi" w:hint="eastAsia"/>
          <w:sz w:val="28"/>
          <w:szCs w:val="28"/>
        </w:rPr>
        <w:t xml:space="preserve"> of the present action.</w:t>
      </w:r>
      <w:r w:rsidR="00107A16" w:rsidRPr="009219A3">
        <w:rPr>
          <w:rFonts w:eastAsia="KaiTi" w:hint="eastAsia"/>
          <w:sz w:val="28"/>
          <w:szCs w:val="28"/>
        </w:rPr>
        <w:t xml:space="preserve">  Mr Lok asked to be excused from attending the trial proper.</w:t>
      </w:r>
    </w:p>
    <w:p w:rsidR="009A02D3" w:rsidRPr="009219A3" w:rsidRDefault="00107A16" w:rsidP="008B693C">
      <w:pPr>
        <w:numPr>
          <w:ilvl w:val="0"/>
          <w:numId w:val="1"/>
        </w:numPr>
        <w:tabs>
          <w:tab w:val="left" w:pos="1440"/>
        </w:tabs>
        <w:snapToGrid w:val="0"/>
        <w:spacing w:before="480" w:line="360" w:lineRule="auto"/>
        <w:ind w:left="0" w:firstLine="0"/>
        <w:jc w:val="both"/>
        <w:rPr>
          <w:rFonts w:eastAsia="KaiTi" w:hint="eastAsia"/>
          <w:sz w:val="28"/>
          <w:szCs w:val="28"/>
        </w:rPr>
      </w:pPr>
      <w:r w:rsidRPr="009219A3">
        <w:rPr>
          <w:rFonts w:eastAsia="KaiTi" w:hint="eastAsia"/>
          <w:sz w:val="28"/>
          <w:szCs w:val="28"/>
        </w:rPr>
        <w:t xml:space="preserve">In the </w:t>
      </w:r>
      <w:r w:rsidRPr="009219A3">
        <w:rPr>
          <w:rFonts w:eastAsia="KaiTi"/>
          <w:sz w:val="28"/>
          <w:szCs w:val="28"/>
        </w:rPr>
        <w:t>circumstances</w:t>
      </w:r>
      <w:r w:rsidRPr="009219A3">
        <w:rPr>
          <w:rFonts w:eastAsia="KaiTi" w:hint="eastAsia"/>
          <w:sz w:val="28"/>
          <w:szCs w:val="28"/>
        </w:rPr>
        <w:t xml:space="preserve"> and even though the order by which leave was granted for Messrs Lim &amp; Lok to cease to act for Majestic</w:t>
      </w:r>
      <w:r w:rsidR="000616EC">
        <w:rPr>
          <w:rFonts w:eastAsia="KaiTi" w:hint="eastAsia"/>
          <w:sz w:val="28"/>
          <w:szCs w:val="28"/>
        </w:rPr>
        <w:t xml:space="preserve"> had yet to take effect, not at least on the first day of trial</w:t>
      </w:r>
      <w:r w:rsidRPr="009219A3">
        <w:rPr>
          <w:rFonts w:eastAsia="KaiTi" w:hint="eastAsia"/>
          <w:sz w:val="28"/>
          <w:szCs w:val="28"/>
        </w:rPr>
        <w:t>, it would serve no meaningful purpose to detain the solicitor who in any event had no instructions to conduct the trial proper on Majestic</w:t>
      </w:r>
      <w:r w:rsidRPr="009219A3">
        <w:rPr>
          <w:rFonts w:eastAsia="KaiTi"/>
          <w:sz w:val="28"/>
          <w:szCs w:val="28"/>
        </w:rPr>
        <w:t>’</w:t>
      </w:r>
      <w:r w:rsidRPr="009219A3">
        <w:rPr>
          <w:rFonts w:eastAsia="KaiTi" w:hint="eastAsia"/>
          <w:sz w:val="28"/>
          <w:szCs w:val="28"/>
        </w:rPr>
        <w:t>s behalf</w:t>
      </w:r>
      <w:r w:rsidR="000616EC">
        <w:rPr>
          <w:rFonts w:eastAsia="KaiTi" w:hint="eastAsia"/>
          <w:sz w:val="28"/>
          <w:szCs w:val="28"/>
        </w:rPr>
        <w:t>.</w:t>
      </w:r>
      <w:r w:rsidRPr="009219A3">
        <w:rPr>
          <w:rFonts w:eastAsia="KaiTi" w:hint="eastAsia"/>
          <w:sz w:val="28"/>
          <w:szCs w:val="28"/>
        </w:rPr>
        <w:t xml:space="preserve"> </w:t>
      </w:r>
      <w:r w:rsidR="000616EC">
        <w:rPr>
          <w:rFonts w:eastAsia="KaiTi" w:hint="eastAsia"/>
          <w:sz w:val="28"/>
          <w:szCs w:val="28"/>
        </w:rPr>
        <w:t>T</w:t>
      </w:r>
      <w:r w:rsidRPr="009219A3">
        <w:rPr>
          <w:rFonts w:eastAsia="KaiTi" w:hint="eastAsia"/>
          <w:sz w:val="28"/>
          <w:szCs w:val="28"/>
        </w:rPr>
        <w:t>he trial proper therefore proceeded in the absence of Majestic</w:t>
      </w:r>
      <w:r w:rsidRPr="009219A3">
        <w:rPr>
          <w:rFonts w:eastAsia="KaiTi"/>
          <w:sz w:val="28"/>
          <w:szCs w:val="28"/>
        </w:rPr>
        <w:t>’</w:t>
      </w:r>
      <w:r w:rsidRPr="009219A3">
        <w:rPr>
          <w:rFonts w:eastAsia="KaiTi" w:hint="eastAsia"/>
          <w:sz w:val="28"/>
          <w:szCs w:val="28"/>
        </w:rPr>
        <w:t>s solicitors on record or any other representative.  In the court</w:t>
      </w:r>
      <w:r w:rsidRPr="009219A3">
        <w:rPr>
          <w:rFonts w:eastAsia="KaiTi"/>
          <w:sz w:val="28"/>
          <w:szCs w:val="28"/>
        </w:rPr>
        <w:t>’</w:t>
      </w:r>
      <w:r w:rsidRPr="009219A3">
        <w:rPr>
          <w:rFonts w:eastAsia="KaiTi" w:hint="eastAsia"/>
          <w:sz w:val="28"/>
          <w:szCs w:val="28"/>
        </w:rPr>
        <w:t>s eyes, however, Majestic nonetheless remained to be legally represented</w:t>
      </w:r>
      <w:r w:rsidR="00B57667" w:rsidRPr="009219A3">
        <w:rPr>
          <w:rFonts w:eastAsia="KaiTi" w:hint="eastAsia"/>
          <w:sz w:val="28"/>
          <w:szCs w:val="28"/>
        </w:rPr>
        <w:t xml:space="preserve"> as </w:t>
      </w:r>
      <w:r w:rsidR="00BE5A88">
        <w:rPr>
          <w:rFonts w:eastAsia="KaiTi" w:hint="eastAsia"/>
          <w:sz w:val="28"/>
          <w:szCs w:val="28"/>
        </w:rPr>
        <w:t xml:space="preserve">there was no chance of the </w:t>
      </w:r>
      <w:r w:rsidR="00BE5A88">
        <w:rPr>
          <w:rFonts w:eastAsia="KaiTi"/>
          <w:sz w:val="28"/>
          <w:szCs w:val="28"/>
        </w:rPr>
        <w:t>requirements</w:t>
      </w:r>
      <w:r w:rsidR="00BE5A88">
        <w:rPr>
          <w:rFonts w:eastAsia="KaiTi" w:hint="eastAsia"/>
          <w:sz w:val="28"/>
          <w:szCs w:val="28"/>
        </w:rPr>
        <w:t xml:space="preserve"> under Order 67, rule 6(1) being complied with </w:t>
      </w:r>
      <w:r w:rsidR="00BE5A88" w:rsidRPr="009219A3">
        <w:rPr>
          <w:rFonts w:eastAsia="KaiTi" w:hint="eastAsia"/>
          <w:sz w:val="28"/>
          <w:szCs w:val="28"/>
        </w:rPr>
        <w:t>before the trial proper ended</w:t>
      </w:r>
      <w:r w:rsidR="00BE5A88">
        <w:rPr>
          <w:rFonts w:eastAsia="KaiTi" w:hint="eastAsia"/>
          <w:sz w:val="28"/>
          <w:szCs w:val="28"/>
        </w:rPr>
        <w:t xml:space="preserve"> in order for </w:t>
      </w:r>
      <w:r w:rsidR="00B57667" w:rsidRPr="009219A3">
        <w:rPr>
          <w:rFonts w:eastAsia="KaiTi" w:hint="eastAsia"/>
          <w:sz w:val="28"/>
          <w:szCs w:val="28"/>
        </w:rPr>
        <w:t xml:space="preserve">the order for </w:t>
      </w:r>
      <w:r w:rsidR="00BE5A88">
        <w:rPr>
          <w:rFonts w:eastAsia="KaiTi" w:hint="eastAsia"/>
          <w:sz w:val="28"/>
          <w:szCs w:val="28"/>
        </w:rPr>
        <w:t>the</w:t>
      </w:r>
      <w:r w:rsidR="00B57667" w:rsidRPr="009219A3">
        <w:rPr>
          <w:rFonts w:eastAsia="KaiTi" w:hint="eastAsia"/>
          <w:sz w:val="28"/>
          <w:szCs w:val="28"/>
        </w:rPr>
        <w:t xml:space="preserve"> solicitors to cease to act </w:t>
      </w:r>
      <w:r w:rsidR="00BE5A88" w:rsidRPr="009219A3">
        <w:rPr>
          <w:rFonts w:eastAsia="KaiTi" w:hint="eastAsia"/>
          <w:sz w:val="28"/>
          <w:szCs w:val="28"/>
        </w:rPr>
        <w:t>for Majestic</w:t>
      </w:r>
      <w:r w:rsidR="00BE5A88">
        <w:rPr>
          <w:rFonts w:eastAsia="KaiTi" w:hint="eastAsia"/>
          <w:sz w:val="28"/>
          <w:szCs w:val="28"/>
        </w:rPr>
        <w:t xml:space="preserve"> </w:t>
      </w:r>
      <w:r w:rsidR="00B57667" w:rsidRPr="009219A3">
        <w:rPr>
          <w:rFonts w:eastAsia="KaiTi" w:hint="eastAsia"/>
          <w:sz w:val="28"/>
          <w:szCs w:val="28"/>
        </w:rPr>
        <w:t xml:space="preserve">to take effect. </w:t>
      </w:r>
    </w:p>
    <w:p w:rsidR="005C306B" w:rsidRPr="009219A3" w:rsidRDefault="00B57667" w:rsidP="009A02D3">
      <w:pPr>
        <w:tabs>
          <w:tab w:val="left" w:pos="1440"/>
        </w:tabs>
        <w:snapToGrid w:val="0"/>
        <w:spacing w:before="480" w:line="360" w:lineRule="auto"/>
        <w:jc w:val="both"/>
        <w:rPr>
          <w:rFonts w:hint="eastAsia"/>
          <w:sz w:val="28"/>
          <w:szCs w:val="28"/>
        </w:rPr>
      </w:pPr>
      <w:r w:rsidRPr="009219A3">
        <w:rPr>
          <w:rFonts w:hint="eastAsia"/>
          <w:i/>
          <w:sz w:val="28"/>
          <w:szCs w:val="28"/>
        </w:rPr>
        <w:t>Ellen</w:t>
      </w:r>
      <w:r w:rsidR="005B19B0" w:rsidRPr="009219A3">
        <w:rPr>
          <w:i/>
          <w:sz w:val="28"/>
          <w:szCs w:val="28"/>
        </w:rPr>
        <w:t>’</w:t>
      </w:r>
      <w:r w:rsidR="005B19B0" w:rsidRPr="009219A3">
        <w:rPr>
          <w:rFonts w:hint="eastAsia"/>
          <w:i/>
          <w:sz w:val="28"/>
          <w:szCs w:val="28"/>
        </w:rPr>
        <w:t>s case</w:t>
      </w:r>
      <w:r w:rsidR="009219A3">
        <w:rPr>
          <w:rFonts w:hint="eastAsia"/>
          <w:i/>
          <w:sz w:val="28"/>
          <w:szCs w:val="28"/>
        </w:rPr>
        <w:t xml:space="preserve"> and evidence</w:t>
      </w:r>
    </w:p>
    <w:p w:rsidR="0003014C" w:rsidRPr="009219A3" w:rsidRDefault="00B57667" w:rsidP="0003014C">
      <w:pPr>
        <w:pStyle w:val="para"/>
        <w:rPr>
          <w:rFonts w:hint="eastAsia"/>
          <w:szCs w:val="28"/>
        </w:rPr>
      </w:pPr>
      <w:r w:rsidRPr="009219A3">
        <w:rPr>
          <w:rFonts w:hint="eastAsia"/>
          <w:szCs w:val="28"/>
        </w:rPr>
        <w:t>O</w:t>
      </w:r>
      <w:r w:rsidRPr="009219A3">
        <w:rPr>
          <w:szCs w:val="28"/>
        </w:rPr>
        <w:t>n 12</w:t>
      </w:r>
      <w:r w:rsidRPr="009219A3">
        <w:rPr>
          <w:rFonts w:hint="eastAsia"/>
          <w:szCs w:val="28"/>
        </w:rPr>
        <w:t xml:space="preserve"> July </w:t>
      </w:r>
      <w:r w:rsidRPr="009219A3">
        <w:rPr>
          <w:szCs w:val="28"/>
        </w:rPr>
        <w:t>2008</w:t>
      </w:r>
      <w:r w:rsidRPr="009219A3">
        <w:rPr>
          <w:rFonts w:hint="eastAsia"/>
          <w:szCs w:val="28"/>
        </w:rPr>
        <w:t>,</w:t>
      </w:r>
      <w:r w:rsidRPr="009219A3">
        <w:rPr>
          <w:szCs w:val="28"/>
        </w:rPr>
        <w:t xml:space="preserve"> </w:t>
      </w:r>
      <w:r w:rsidRPr="009219A3">
        <w:rPr>
          <w:rFonts w:hint="eastAsia"/>
          <w:szCs w:val="28"/>
        </w:rPr>
        <w:t>Ellen visited</w:t>
      </w:r>
      <w:r w:rsidRPr="009219A3">
        <w:rPr>
          <w:szCs w:val="28"/>
        </w:rPr>
        <w:t xml:space="preserve"> </w:t>
      </w:r>
      <w:r w:rsidRPr="009219A3">
        <w:rPr>
          <w:rFonts w:hint="eastAsia"/>
          <w:szCs w:val="28"/>
        </w:rPr>
        <w:t>Majestic</w:t>
      </w:r>
      <w:r w:rsidRPr="009219A3">
        <w:rPr>
          <w:szCs w:val="28"/>
        </w:rPr>
        <w:t>’</w:t>
      </w:r>
      <w:r w:rsidRPr="009219A3">
        <w:rPr>
          <w:rFonts w:hint="eastAsia"/>
          <w:szCs w:val="28"/>
        </w:rPr>
        <w:t>s</w:t>
      </w:r>
      <w:r w:rsidRPr="009219A3">
        <w:rPr>
          <w:szCs w:val="28"/>
        </w:rPr>
        <w:t xml:space="preserve"> store in North Point </w:t>
      </w:r>
      <w:r w:rsidRPr="009219A3">
        <w:rPr>
          <w:rFonts w:hint="eastAsia"/>
          <w:szCs w:val="28"/>
        </w:rPr>
        <w:t xml:space="preserve">with a view </w:t>
      </w:r>
      <w:r w:rsidRPr="009219A3">
        <w:rPr>
          <w:szCs w:val="28"/>
        </w:rPr>
        <w:t>to purchas</w:t>
      </w:r>
      <w:r w:rsidRPr="009219A3">
        <w:rPr>
          <w:rFonts w:hint="eastAsia"/>
          <w:szCs w:val="28"/>
        </w:rPr>
        <w:t>ing</w:t>
      </w:r>
      <w:r w:rsidRPr="009219A3">
        <w:rPr>
          <w:szCs w:val="28"/>
        </w:rPr>
        <w:t xml:space="preserve"> made-to-measure wood</w:t>
      </w:r>
      <w:r w:rsidRPr="009219A3">
        <w:rPr>
          <w:rFonts w:hint="eastAsia"/>
          <w:szCs w:val="28"/>
        </w:rPr>
        <w:t>en</w:t>
      </w:r>
      <w:r w:rsidRPr="009219A3">
        <w:rPr>
          <w:szCs w:val="28"/>
        </w:rPr>
        <w:t xml:space="preserve"> household furniture</w:t>
      </w:r>
      <w:r w:rsidRPr="009219A3">
        <w:rPr>
          <w:rFonts w:hint="eastAsia"/>
          <w:szCs w:val="28"/>
        </w:rPr>
        <w:t xml:space="preserve"> and was </w:t>
      </w:r>
      <w:r w:rsidRPr="009219A3">
        <w:rPr>
          <w:szCs w:val="28"/>
        </w:rPr>
        <w:t xml:space="preserve">attended </w:t>
      </w:r>
      <w:r w:rsidR="00BE5A88">
        <w:rPr>
          <w:rFonts w:hint="eastAsia"/>
          <w:szCs w:val="28"/>
        </w:rPr>
        <w:t xml:space="preserve">to </w:t>
      </w:r>
      <w:r w:rsidRPr="009219A3">
        <w:rPr>
          <w:szCs w:val="28"/>
        </w:rPr>
        <w:t>by two salesmen</w:t>
      </w:r>
      <w:r w:rsidRPr="009219A3">
        <w:rPr>
          <w:rFonts w:hint="eastAsia"/>
          <w:szCs w:val="28"/>
        </w:rPr>
        <w:t xml:space="preserve"> who referred to </w:t>
      </w:r>
      <w:r w:rsidRPr="009219A3">
        <w:rPr>
          <w:szCs w:val="28"/>
        </w:rPr>
        <w:lastRenderedPageBreak/>
        <w:t xml:space="preserve">newspapers clippings </w:t>
      </w:r>
      <w:r w:rsidRPr="009219A3">
        <w:rPr>
          <w:rFonts w:hint="eastAsia"/>
          <w:szCs w:val="28"/>
        </w:rPr>
        <w:t>made available to Ellen at the store</w:t>
      </w:r>
      <w:r w:rsidRPr="009219A3">
        <w:rPr>
          <w:szCs w:val="28"/>
        </w:rPr>
        <w:t xml:space="preserve"> reporting that most furniture sold in Hong Kong </w:t>
      </w:r>
      <w:r w:rsidRPr="009219A3">
        <w:rPr>
          <w:rFonts w:hint="eastAsia"/>
          <w:szCs w:val="28"/>
        </w:rPr>
        <w:t xml:space="preserve">would </w:t>
      </w:r>
      <w:r w:rsidRPr="009219A3">
        <w:rPr>
          <w:szCs w:val="28"/>
        </w:rPr>
        <w:t xml:space="preserve">contain or </w:t>
      </w:r>
      <w:r w:rsidRPr="009219A3">
        <w:rPr>
          <w:rFonts w:hint="eastAsia"/>
          <w:szCs w:val="28"/>
        </w:rPr>
        <w:t>be</w:t>
      </w:r>
      <w:r w:rsidRPr="009219A3">
        <w:rPr>
          <w:szCs w:val="28"/>
        </w:rPr>
        <w:t xml:space="preserve"> contaminated by toxins harm</w:t>
      </w:r>
      <w:r w:rsidRPr="009219A3">
        <w:rPr>
          <w:rFonts w:hint="eastAsia"/>
          <w:szCs w:val="28"/>
        </w:rPr>
        <w:t>ful</w:t>
      </w:r>
      <w:r w:rsidRPr="009219A3">
        <w:rPr>
          <w:szCs w:val="28"/>
        </w:rPr>
        <w:t xml:space="preserve"> to </w:t>
      </w:r>
      <w:r w:rsidRPr="009219A3">
        <w:rPr>
          <w:rFonts w:hint="eastAsia"/>
          <w:szCs w:val="28"/>
        </w:rPr>
        <w:t>human</w:t>
      </w:r>
      <w:r w:rsidRPr="009219A3">
        <w:rPr>
          <w:szCs w:val="28"/>
        </w:rPr>
        <w:t xml:space="preserve"> and assured </w:t>
      </w:r>
      <w:r w:rsidRPr="009219A3">
        <w:rPr>
          <w:rFonts w:hint="eastAsia"/>
          <w:szCs w:val="28"/>
        </w:rPr>
        <w:t>Ellen</w:t>
      </w:r>
      <w:r w:rsidRPr="009219A3">
        <w:rPr>
          <w:szCs w:val="28"/>
        </w:rPr>
        <w:t xml:space="preserve"> that this problem could be avoided if the </w:t>
      </w:r>
      <w:r w:rsidRPr="009219A3">
        <w:rPr>
          <w:rFonts w:hint="eastAsia"/>
          <w:szCs w:val="28"/>
        </w:rPr>
        <w:t>she</w:t>
      </w:r>
      <w:r w:rsidRPr="009219A3">
        <w:rPr>
          <w:szCs w:val="28"/>
        </w:rPr>
        <w:t xml:space="preserve"> purchased furniture from </w:t>
      </w:r>
      <w:r w:rsidRPr="009219A3">
        <w:rPr>
          <w:rFonts w:hint="eastAsia"/>
          <w:szCs w:val="28"/>
        </w:rPr>
        <w:t>them.</w:t>
      </w:r>
      <w:r w:rsidR="0003014C" w:rsidRPr="009219A3">
        <w:rPr>
          <w:rFonts w:hint="eastAsia"/>
          <w:szCs w:val="28"/>
        </w:rPr>
        <w:t xml:space="preserve">  </w:t>
      </w:r>
    </w:p>
    <w:p w:rsidR="00B57667" w:rsidRPr="009219A3" w:rsidRDefault="0003014C" w:rsidP="0003014C">
      <w:pPr>
        <w:pStyle w:val="para"/>
        <w:rPr>
          <w:szCs w:val="28"/>
        </w:rPr>
      </w:pPr>
      <w:r w:rsidRPr="009219A3">
        <w:rPr>
          <w:rFonts w:hint="eastAsia"/>
          <w:szCs w:val="28"/>
        </w:rPr>
        <w:t>In particular</w:t>
      </w:r>
      <w:r w:rsidR="00B57667" w:rsidRPr="009219A3">
        <w:rPr>
          <w:szCs w:val="28"/>
        </w:rPr>
        <w:t xml:space="preserve">, the </w:t>
      </w:r>
      <w:r w:rsidRPr="009219A3">
        <w:rPr>
          <w:rFonts w:hint="eastAsia"/>
          <w:szCs w:val="28"/>
        </w:rPr>
        <w:t>s</w:t>
      </w:r>
      <w:r w:rsidR="00B57667" w:rsidRPr="009219A3">
        <w:rPr>
          <w:szCs w:val="28"/>
        </w:rPr>
        <w:t>alesmen e</w:t>
      </w:r>
      <w:r w:rsidRPr="009219A3">
        <w:rPr>
          <w:szCs w:val="28"/>
        </w:rPr>
        <w:t xml:space="preserve">mphasized that the furniture sold by Majestic </w:t>
      </w:r>
      <w:r w:rsidR="00B57667" w:rsidRPr="009219A3">
        <w:rPr>
          <w:szCs w:val="28"/>
        </w:rPr>
        <w:t xml:space="preserve">was made of E-1 grade </w:t>
      </w:r>
      <w:r w:rsidRPr="009219A3">
        <w:rPr>
          <w:szCs w:val="28"/>
        </w:rPr>
        <w:t>timber and toxin-free plywood</w:t>
      </w:r>
      <w:r w:rsidRPr="009219A3">
        <w:rPr>
          <w:rFonts w:hint="eastAsia"/>
          <w:szCs w:val="28"/>
        </w:rPr>
        <w:t xml:space="preserve"> from </w:t>
      </w:r>
      <w:r w:rsidRPr="009219A3">
        <w:rPr>
          <w:szCs w:val="28"/>
        </w:rPr>
        <w:t>Indonesia</w:t>
      </w:r>
      <w:r w:rsidRPr="009219A3">
        <w:rPr>
          <w:rFonts w:hint="eastAsia"/>
          <w:szCs w:val="28"/>
        </w:rPr>
        <w:t>.  According to the r</w:t>
      </w:r>
      <w:r w:rsidRPr="009219A3">
        <w:rPr>
          <w:szCs w:val="28"/>
        </w:rPr>
        <w:t xml:space="preserve">aw </w:t>
      </w:r>
      <w:r w:rsidRPr="009219A3">
        <w:rPr>
          <w:rFonts w:hint="eastAsia"/>
          <w:szCs w:val="28"/>
        </w:rPr>
        <w:t>m</w:t>
      </w:r>
      <w:r w:rsidRPr="009219A3">
        <w:rPr>
          <w:szCs w:val="28"/>
        </w:rPr>
        <w:t xml:space="preserve">aterials </w:t>
      </w:r>
      <w:r w:rsidRPr="009219A3">
        <w:rPr>
          <w:rFonts w:hint="eastAsia"/>
          <w:szCs w:val="28"/>
        </w:rPr>
        <w:t>f</w:t>
      </w:r>
      <w:r w:rsidRPr="009219A3">
        <w:rPr>
          <w:szCs w:val="28"/>
        </w:rPr>
        <w:t xml:space="preserve">act </w:t>
      </w:r>
      <w:r w:rsidRPr="009219A3">
        <w:rPr>
          <w:rFonts w:hint="eastAsia"/>
          <w:szCs w:val="28"/>
        </w:rPr>
        <w:t>s</w:t>
      </w:r>
      <w:r w:rsidRPr="009219A3">
        <w:rPr>
          <w:szCs w:val="28"/>
        </w:rPr>
        <w:t>heet</w:t>
      </w:r>
      <w:r w:rsidRPr="009219A3">
        <w:rPr>
          <w:rFonts w:hint="eastAsia"/>
          <w:szCs w:val="28"/>
        </w:rPr>
        <w:t xml:space="preserve"> provided by the salesmen to Ellen, the rate at </w:t>
      </w:r>
      <w:r w:rsidRPr="009219A3">
        <w:rPr>
          <w:szCs w:val="28"/>
        </w:rPr>
        <w:t>which</w:t>
      </w:r>
      <w:r w:rsidRPr="009219A3">
        <w:rPr>
          <w:rFonts w:hint="eastAsia"/>
          <w:szCs w:val="28"/>
        </w:rPr>
        <w:t xml:space="preserve"> these materials emit toxins was </w:t>
      </w:r>
      <w:r w:rsidRPr="009219A3">
        <w:rPr>
          <w:szCs w:val="28"/>
        </w:rPr>
        <w:t xml:space="preserve">less than 0.1 ppm or smaller than 8 mg/100g, which would not affect human health. </w:t>
      </w:r>
    </w:p>
    <w:p w:rsidR="00B57667" w:rsidRPr="009219A3" w:rsidRDefault="00B57667" w:rsidP="00B57667">
      <w:pPr>
        <w:pStyle w:val="para"/>
        <w:rPr>
          <w:rFonts w:hint="eastAsia"/>
          <w:szCs w:val="28"/>
        </w:rPr>
      </w:pPr>
      <w:r w:rsidRPr="009219A3">
        <w:rPr>
          <w:szCs w:val="28"/>
        </w:rPr>
        <w:t xml:space="preserve">In reliance on the said representations </w:t>
      </w:r>
      <w:r w:rsidR="0003014C" w:rsidRPr="009219A3">
        <w:rPr>
          <w:rFonts w:hint="eastAsia"/>
          <w:szCs w:val="28"/>
        </w:rPr>
        <w:t>of</w:t>
      </w:r>
      <w:r w:rsidRPr="009219A3">
        <w:rPr>
          <w:szCs w:val="28"/>
        </w:rPr>
        <w:t xml:space="preserve"> the </w:t>
      </w:r>
      <w:r w:rsidR="0003014C" w:rsidRPr="009219A3">
        <w:rPr>
          <w:rFonts w:hint="eastAsia"/>
          <w:szCs w:val="28"/>
        </w:rPr>
        <w:t>s</w:t>
      </w:r>
      <w:r w:rsidRPr="009219A3">
        <w:rPr>
          <w:szCs w:val="28"/>
        </w:rPr>
        <w:t xml:space="preserve">alesmen as well as </w:t>
      </w:r>
      <w:r w:rsidR="0003014C" w:rsidRPr="009219A3">
        <w:rPr>
          <w:rFonts w:hint="eastAsia"/>
          <w:szCs w:val="28"/>
        </w:rPr>
        <w:t>the</w:t>
      </w:r>
      <w:r w:rsidR="0003014C" w:rsidRPr="009219A3">
        <w:rPr>
          <w:szCs w:val="28"/>
        </w:rPr>
        <w:t xml:space="preserve"> documents</w:t>
      </w:r>
      <w:r w:rsidRPr="009219A3">
        <w:rPr>
          <w:szCs w:val="28"/>
        </w:rPr>
        <w:t xml:space="preserve"> shown to </w:t>
      </w:r>
      <w:r w:rsidR="0003014C" w:rsidRPr="009219A3">
        <w:rPr>
          <w:rFonts w:hint="eastAsia"/>
          <w:szCs w:val="28"/>
        </w:rPr>
        <w:t>her</w:t>
      </w:r>
      <w:r w:rsidRPr="009219A3">
        <w:rPr>
          <w:szCs w:val="28"/>
        </w:rPr>
        <w:t xml:space="preserve"> by the </w:t>
      </w:r>
      <w:r w:rsidR="0003014C" w:rsidRPr="009219A3">
        <w:rPr>
          <w:rFonts w:hint="eastAsia"/>
          <w:szCs w:val="28"/>
        </w:rPr>
        <w:t>s</w:t>
      </w:r>
      <w:r w:rsidRPr="009219A3">
        <w:rPr>
          <w:szCs w:val="28"/>
        </w:rPr>
        <w:t xml:space="preserve">alesmen, </w:t>
      </w:r>
      <w:r w:rsidR="0003014C" w:rsidRPr="009219A3">
        <w:rPr>
          <w:rFonts w:hint="eastAsia"/>
          <w:szCs w:val="28"/>
        </w:rPr>
        <w:t>Ellen</w:t>
      </w:r>
      <w:r w:rsidRPr="009219A3">
        <w:rPr>
          <w:szCs w:val="28"/>
        </w:rPr>
        <w:t xml:space="preserve"> agreed to purchase the </w:t>
      </w:r>
      <w:r w:rsidR="0003014C" w:rsidRPr="009219A3">
        <w:rPr>
          <w:rFonts w:hint="eastAsia"/>
          <w:szCs w:val="28"/>
        </w:rPr>
        <w:t>Furniture</w:t>
      </w:r>
      <w:r w:rsidRPr="009219A3">
        <w:rPr>
          <w:szCs w:val="28"/>
        </w:rPr>
        <w:t xml:space="preserve"> from </w:t>
      </w:r>
      <w:r w:rsidR="0003014C" w:rsidRPr="009219A3">
        <w:rPr>
          <w:rFonts w:hint="eastAsia"/>
          <w:szCs w:val="28"/>
        </w:rPr>
        <w:t>Majestic</w:t>
      </w:r>
      <w:r w:rsidRPr="009219A3">
        <w:rPr>
          <w:szCs w:val="28"/>
        </w:rPr>
        <w:t xml:space="preserve"> at the price of HK$38,000.</w:t>
      </w:r>
      <w:r w:rsidR="0003014C" w:rsidRPr="009219A3">
        <w:rPr>
          <w:rFonts w:hint="eastAsia"/>
          <w:szCs w:val="28"/>
        </w:rPr>
        <w:t xml:space="preserve">  Upon partial refund by Majestic in October 2008, the price paid by Ellen was reduced to HK$31,560.</w:t>
      </w:r>
    </w:p>
    <w:p w:rsidR="009219A3" w:rsidRDefault="009219A3" w:rsidP="009219A3">
      <w:pPr>
        <w:pStyle w:val="para"/>
        <w:rPr>
          <w:rFonts w:hint="eastAsia"/>
          <w:szCs w:val="28"/>
        </w:rPr>
      </w:pPr>
      <w:r w:rsidRPr="009219A3">
        <w:rPr>
          <w:szCs w:val="28"/>
        </w:rPr>
        <w:t xml:space="preserve">The sale of the </w:t>
      </w:r>
      <w:r w:rsidRPr="009219A3">
        <w:rPr>
          <w:rFonts w:hint="eastAsia"/>
          <w:szCs w:val="28"/>
        </w:rPr>
        <w:t>Furniture</w:t>
      </w:r>
      <w:r w:rsidRPr="009219A3">
        <w:rPr>
          <w:szCs w:val="28"/>
        </w:rPr>
        <w:t xml:space="preserve"> by </w:t>
      </w:r>
      <w:r w:rsidRPr="009219A3">
        <w:rPr>
          <w:rFonts w:hint="eastAsia"/>
          <w:szCs w:val="28"/>
        </w:rPr>
        <w:t>Majestic</w:t>
      </w:r>
      <w:r w:rsidRPr="009219A3">
        <w:rPr>
          <w:szCs w:val="28"/>
        </w:rPr>
        <w:t xml:space="preserve"> to </w:t>
      </w:r>
      <w:r w:rsidRPr="009219A3">
        <w:rPr>
          <w:rFonts w:hint="eastAsia"/>
          <w:szCs w:val="28"/>
        </w:rPr>
        <w:t>Ellen</w:t>
      </w:r>
      <w:r w:rsidRPr="009219A3">
        <w:rPr>
          <w:szCs w:val="28"/>
        </w:rPr>
        <w:t xml:space="preserve"> is a contract for sale of goods by description under th</w:t>
      </w:r>
      <w:r w:rsidR="00BE5A88">
        <w:rPr>
          <w:szCs w:val="28"/>
        </w:rPr>
        <w:t>e Sales of Goods Ordinance, Cap</w:t>
      </w:r>
      <w:r w:rsidRPr="009219A3">
        <w:rPr>
          <w:szCs w:val="28"/>
        </w:rPr>
        <w:t xml:space="preserve"> 26 (“SOGO”)</w:t>
      </w:r>
      <w:r>
        <w:rPr>
          <w:rFonts w:hint="eastAsia"/>
          <w:szCs w:val="28"/>
        </w:rPr>
        <w:t xml:space="preserve"> and is therefore subject to the terms implied by ss. 15 and 16 of SOGO including </w:t>
      </w:r>
      <w:r w:rsidRPr="009219A3">
        <w:rPr>
          <w:szCs w:val="28"/>
        </w:rPr>
        <w:t xml:space="preserve">an implied condition that the </w:t>
      </w:r>
      <w:r w:rsidRPr="009219A3">
        <w:rPr>
          <w:rFonts w:hint="eastAsia"/>
          <w:szCs w:val="28"/>
        </w:rPr>
        <w:t>Furniture</w:t>
      </w:r>
      <w:r w:rsidRPr="009219A3">
        <w:rPr>
          <w:szCs w:val="28"/>
        </w:rPr>
        <w:t xml:space="preserve"> shall correspond with the description, namely </w:t>
      </w:r>
      <w:r>
        <w:rPr>
          <w:rFonts w:hint="eastAsia"/>
          <w:szCs w:val="28"/>
        </w:rPr>
        <w:t>it is furniture containing</w:t>
      </w:r>
      <w:r w:rsidRPr="009219A3">
        <w:rPr>
          <w:szCs w:val="28"/>
        </w:rPr>
        <w:t xml:space="preserve"> low level of formaldehyde (</w:t>
      </w:r>
      <w:r>
        <w:rPr>
          <w:rFonts w:hint="eastAsia"/>
          <w:szCs w:val="28"/>
        </w:rPr>
        <w:t>of a rate of</w:t>
      </w:r>
      <w:r w:rsidRPr="009219A3">
        <w:rPr>
          <w:szCs w:val="28"/>
        </w:rPr>
        <w:t xml:space="preserve"> emission </w:t>
      </w:r>
      <w:r>
        <w:rPr>
          <w:rFonts w:hint="eastAsia"/>
          <w:szCs w:val="28"/>
        </w:rPr>
        <w:t>at</w:t>
      </w:r>
      <w:r w:rsidRPr="009219A3">
        <w:rPr>
          <w:szCs w:val="28"/>
        </w:rPr>
        <w:t xml:space="preserve"> less than 0.1 ppm or smaller than 8 mg/100g) and would not affect human health</w:t>
      </w:r>
      <w:r w:rsidR="00BE5A88">
        <w:rPr>
          <w:rFonts w:hint="eastAsia"/>
          <w:szCs w:val="28"/>
        </w:rPr>
        <w:t>,</w:t>
      </w:r>
      <w:r>
        <w:rPr>
          <w:rFonts w:hint="eastAsia"/>
          <w:szCs w:val="28"/>
        </w:rPr>
        <w:t xml:space="preserve"> and </w:t>
      </w:r>
      <w:r w:rsidRPr="009219A3">
        <w:rPr>
          <w:szCs w:val="28"/>
        </w:rPr>
        <w:t>should be of merchantable quality</w:t>
      </w:r>
      <w:r>
        <w:rPr>
          <w:rFonts w:hint="eastAsia"/>
          <w:szCs w:val="28"/>
        </w:rPr>
        <w:t xml:space="preserve"> and </w:t>
      </w:r>
      <w:r w:rsidRPr="009219A3">
        <w:rPr>
          <w:szCs w:val="28"/>
        </w:rPr>
        <w:t xml:space="preserve">reasonably fit for the purpose for which </w:t>
      </w:r>
      <w:r>
        <w:rPr>
          <w:rFonts w:hint="eastAsia"/>
          <w:szCs w:val="28"/>
        </w:rPr>
        <w:t>Ellen</w:t>
      </w:r>
      <w:r w:rsidRPr="009219A3">
        <w:rPr>
          <w:szCs w:val="28"/>
        </w:rPr>
        <w:t xml:space="preserve"> required them</w:t>
      </w:r>
      <w:r>
        <w:rPr>
          <w:rFonts w:hint="eastAsia"/>
          <w:szCs w:val="28"/>
        </w:rPr>
        <w:t xml:space="preserve">. </w:t>
      </w:r>
    </w:p>
    <w:p w:rsidR="009219A3" w:rsidRDefault="009219A3" w:rsidP="009219A3">
      <w:pPr>
        <w:pStyle w:val="para"/>
        <w:rPr>
          <w:rFonts w:hint="eastAsia"/>
          <w:szCs w:val="28"/>
        </w:rPr>
      </w:pPr>
      <w:r w:rsidRPr="009219A3">
        <w:rPr>
          <w:szCs w:val="28"/>
        </w:rPr>
        <w:t>On 5</w:t>
      </w:r>
      <w:r>
        <w:rPr>
          <w:rFonts w:hint="eastAsia"/>
          <w:szCs w:val="28"/>
        </w:rPr>
        <w:t xml:space="preserve"> October </w:t>
      </w:r>
      <w:r w:rsidRPr="009219A3">
        <w:rPr>
          <w:szCs w:val="28"/>
        </w:rPr>
        <w:t xml:space="preserve">2008, </w:t>
      </w:r>
      <w:r>
        <w:rPr>
          <w:rFonts w:hint="eastAsia"/>
          <w:szCs w:val="28"/>
        </w:rPr>
        <w:t>Majestic</w:t>
      </w:r>
      <w:r w:rsidRPr="009219A3">
        <w:rPr>
          <w:szCs w:val="28"/>
        </w:rPr>
        <w:t xml:space="preserve"> delivered the </w:t>
      </w:r>
      <w:r>
        <w:rPr>
          <w:rFonts w:hint="eastAsia"/>
          <w:szCs w:val="28"/>
        </w:rPr>
        <w:t>Furniture</w:t>
      </w:r>
      <w:r w:rsidRPr="009219A3">
        <w:rPr>
          <w:szCs w:val="28"/>
        </w:rPr>
        <w:t xml:space="preserve"> to </w:t>
      </w:r>
      <w:r>
        <w:rPr>
          <w:rFonts w:hint="eastAsia"/>
          <w:szCs w:val="28"/>
        </w:rPr>
        <w:t xml:space="preserve">Ellen </w:t>
      </w:r>
      <w:r w:rsidRPr="009219A3">
        <w:rPr>
          <w:szCs w:val="28"/>
        </w:rPr>
        <w:t xml:space="preserve">at her residence. </w:t>
      </w:r>
      <w:r>
        <w:rPr>
          <w:rFonts w:hint="eastAsia"/>
          <w:szCs w:val="28"/>
        </w:rPr>
        <w:t xml:space="preserve"> Thereupon</w:t>
      </w:r>
      <w:r w:rsidRPr="009219A3">
        <w:rPr>
          <w:szCs w:val="28"/>
        </w:rPr>
        <w:t xml:space="preserve">, </w:t>
      </w:r>
      <w:r>
        <w:rPr>
          <w:rFonts w:hint="eastAsia"/>
          <w:szCs w:val="28"/>
        </w:rPr>
        <w:t>Ellen</w:t>
      </w:r>
      <w:r w:rsidRPr="009219A3">
        <w:rPr>
          <w:szCs w:val="28"/>
        </w:rPr>
        <w:t xml:space="preserve"> discovered</w:t>
      </w:r>
      <w:r w:rsidR="00BE5A88">
        <w:rPr>
          <w:rFonts w:hint="eastAsia"/>
          <w:szCs w:val="28"/>
        </w:rPr>
        <w:t>, inter alia,</w:t>
      </w:r>
      <w:r w:rsidRPr="009219A3">
        <w:rPr>
          <w:szCs w:val="28"/>
        </w:rPr>
        <w:t xml:space="preserve"> that the said representations as made by </w:t>
      </w:r>
      <w:r>
        <w:rPr>
          <w:rFonts w:hint="eastAsia"/>
          <w:szCs w:val="28"/>
        </w:rPr>
        <w:t>Majestic</w:t>
      </w:r>
      <w:r>
        <w:rPr>
          <w:szCs w:val="28"/>
        </w:rPr>
        <w:t>’</w:t>
      </w:r>
      <w:r>
        <w:rPr>
          <w:rFonts w:hint="eastAsia"/>
          <w:szCs w:val="28"/>
        </w:rPr>
        <w:t>s salesmen</w:t>
      </w:r>
      <w:r w:rsidRPr="009219A3">
        <w:rPr>
          <w:szCs w:val="28"/>
        </w:rPr>
        <w:t xml:space="preserve"> were materially false or not substantially true</w:t>
      </w:r>
      <w:r>
        <w:rPr>
          <w:rFonts w:hint="eastAsia"/>
          <w:szCs w:val="28"/>
        </w:rPr>
        <w:t xml:space="preserve"> as the Furniture</w:t>
      </w:r>
      <w:r w:rsidRPr="009219A3">
        <w:rPr>
          <w:szCs w:val="28"/>
        </w:rPr>
        <w:t xml:space="preserve"> contained extremely high levels of formaldehyde and total VOC (Volatile Organic Compounds) and were not safe.  </w:t>
      </w:r>
    </w:p>
    <w:p w:rsidR="00F9168C" w:rsidRDefault="009219A3" w:rsidP="00F9168C">
      <w:pPr>
        <w:pStyle w:val="para"/>
        <w:rPr>
          <w:rFonts w:hint="eastAsia"/>
          <w:szCs w:val="28"/>
        </w:rPr>
      </w:pPr>
      <w:r w:rsidRPr="009219A3">
        <w:rPr>
          <w:szCs w:val="28"/>
        </w:rPr>
        <w:t xml:space="preserve">This </w:t>
      </w:r>
      <w:r>
        <w:rPr>
          <w:rFonts w:hint="eastAsia"/>
          <w:szCs w:val="28"/>
        </w:rPr>
        <w:t>constitutes</w:t>
      </w:r>
      <w:r w:rsidRPr="009219A3">
        <w:rPr>
          <w:szCs w:val="28"/>
        </w:rPr>
        <w:t xml:space="preserve"> a total failure of consideration on the part of </w:t>
      </w:r>
      <w:r>
        <w:rPr>
          <w:rFonts w:hint="eastAsia"/>
          <w:szCs w:val="28"/>
        </w:rPr>
        <w:t>Majestic</w:t>
      </w:r>
      <w:r w:rsidR="00F9168C">
        <w:rPr>
          <w:rFonts w:hint="eastAsia"/>
          <w:szCs w:val="28"/>
        </w:rPr>
        <w:t xml:space="preserve"> and</w:t>
      </w:r>
      <w:r w:rsidRPr="009219A3">
        <w:rPr>
          <w:szCs w:val="28"/>
        </w:rPr>
        <w:t xml:space="preserve"> </w:t>
      </w:r>
      <w:r w:rsidR="00BE5A88">
        <w:rPr>
          <w:rFonts w:hint="eastAsia"/>
          <w:szCs w:val="28"/>
        </w:rPr>
        <w:t xml:space="preserve">Ellen </w:t>
      </w:r>
      <w:r w:rsidRPr="009219A3">
        <w:rPr>
          <w:szCs w:val="28"/>
        </w:rPr>
        <w:t xml:space="preserve">is entitled to recover from </w:t>
      </w:r>
      <w:r w:rsidR="00F9168C">
        <w:rPr>
          <w:rFonts w:hint="eastAsia"/>
          <w:szCs w:val="28"/>
        </w:rPr>
        <w:t>Majestic</w:t>
      </w:r>
      <w:r w:rsidRPr="009219A3">
        <w:rPr>
          <w:szCs w:val="28"/>
        </w:rPr>
        <w:t xml:space="preserve"> the </w:t>
      </w:r>
      <w:r w:rsidR="00F9168C">
        <w:rPr>
          <w:rFonts w:hint="eastAsia"/>
          <w:szCs w:val="28"/>
        </w:rPr>
        <w:t>sum</w:t>
      </w:r>
      <w:r w:rsidRPr="009219A3">
        <w:rPr>
          <w:szCs w:val="28"/>
        </w:rPr>
        <w:t xml:space="preserve"> of HK$31,560 under s.56 of SOGO.</w:t>
      </w:r>
    </w:p>
    <w:p w:rsidR="00F9168C" w:rsidRDefault="009219A3" w:rsidP="00F9168C">
      <w:pPr>
        <w:pStyle w:val="para"/>
        <w:rPr>
          <w:rFonts w:hint="eastAsia"/>
          <w:szCs w:val="28"/>
        </w:rPr>
      </w:pPr>
      <w:r w:rsidRPr="00F9168C">
        <w:rPr>
          <w:szCs w:val="28"/>
        </w:rPr>
        <w:t>Further</w:t>
      </w:r>
      <w:r w:rsidR="00F9168C">
        <w:rPr>
          <w:rFonts w:hint="eastAsia"/>
          <w:szCs w:val="28"/>
        </w:rPr>
        <w:t>more</w:t>
      </w:r>
      <w:r w:rsidRPr="00F9168C">
        <w:rPr>
          <w:szCs w:val="28"/>
        </w:rPr>
        <w:t xml:space="preserve">, </w:t>
      </w:r>
      <w:r w:rsidR="00F9168C">
        <w:rPr>
          <w:rFonts w:hint="eastAsia"/>
          <w:szCs w:val="28"/>
        </w:rPr>
        <w:t xml:space="preserve">Ellen has </w:t>
      </w:r>
      <w:r w:rsidR="00BE5A88" w:rsidRPr="00F9168C">
        <w:rPr>
          <w:szCs w:val="28"/>
        </w:rPr>
        <w:t xml:space="preserve">as a result </w:t>
      </w:r>
      <w:r w:rsidRPr="00F9168C">
        <w:rPr>
          <w:szCs w:val="28"/>
        </w:rPr>
        <w:t xml:space="preserve">suffered personal injury </w:t>
      </w:r>
      <w:r w:rsidR="00F9168C">
        <w:rPr>
          <w:rFonts w:hint="eastAsia"/>
          <w:szCs w:val="28"/>
        </w:rPr>
        <w:t>in that she had</w:t>
      </w:r>
      <w:r w:rsidRPr="00F9168C">
        <w:rPr>
          <w:szCs w:val="28"/>
        </w:rPr>
        <w:t xml:space="preserve"> allergic symptoms </w:t>
      </w:r>
      <w:r w:rsidR="00F9168C">
        <w:rPr>
          <w:rFonts w:hint="eastAsia"/>
          <w:szCs w:val="28"/>
        </w:rPr>
        <w:t>in the</w:t>
      </w:r>
      <w:r w:rsidRPr="00F9168C">
        <w:rPr>
          <w:szCs w:val="28"/>
        </w:rPr>
        <w:t xml:space="preserve"> eye</w:t>
      </w:r>
      <w:r w:rsidR="00F9168C">
        <w:rPr>
          <w:rFonts w:hint="eastAsia"/>
          <w:szCs w:val="28"/>
        </w:rPr>
        <w:t>s</w:t>
      </w:r>
      <w:r w:rsidRPr="00F9168C">
        <w:rPr>
          <w:szCs w:val="28"/>
        </w:rPr>
        <w:t xml:space="preserve">, throat, nose, lung and skin </w:t>
      </w:r>
      <w:r w:rsidR="00F9168C">
        <w:rPr>
          <w:rFonts w:hint="eastAsia"/>
          <w:szCs w:val="28"/>
        </w:rPr>
        <w:t xml:space="preserve">which </w:t>
      </w:r>
      <w:r w:rsidRPr="00F9168C">
        <w:rPr>
          <w:szCs w:val="28"/>
        </w:rPr>
        <w:t xml:space="preserve">persisted </w:t>
      </w:r>
      <w:r w:rsidR="00F9168C">
        <w:rPr>
          <w:rFonts w:hint="eastAsia"/>
          <w:szCs w:val="28"/>
        </w:rPr>
        <w:t>up</w:t>
      </w:r>
      <w:r w:rsidR="00F9168C">
        <w:rPr>
          <w:szCs w:val="28"/>
        </w:rPr>
        <w:t xml:space="preserve"> to June 2009</w:t>
      </w:r>
      <w:r w:rsidR="00F9168C">
        <w:rPr>
          <w:rFonts w:hint="eastAsia"/>
          <w:szCs w:val="28"/>
        </w:rPr>
        <w:t xml:space="preserve"> and which has</w:t>
      </w:r>
      <w:r w:rsidRPr="00F9168C">
        <w:rPr>
          <w:szCs w:val="28"/>
        </w:rPr>
        <w:t xml:space="preserve"> </w:t>
      </w:r>
      <w:r w:rsidR="00BE5A88" w:rsidRPr="00F9168C">
        <w:rPr>
          <w:szCs w:val="28"/>
        </w:rPr>
        <w:t>since</w:t>
      </w:r>
      <w:r w:rsidR="00BE5A88">
        <w:rPr>
          <w:rFonts w:hint="eastAsia"/>
          <w:szCs w:val="28"/>
        </w:rPr>
        <w:t xml:space="preserve"> </w:t>
      </w:r>
      <w:r w:rsidRPr="00F9168C">
        <w:rPr>
          <w:szCs w:val="28"/>
        </w:rPr>
        <w:t>recurred intermittently when she is exposed to odours from substance</w:t>
      </w:r>
      <w:r w:rsidR="00BE5A88">
        <w:rPr>
          <w:rFonts w:hint="eastAsia"/>
          <w:szCs w:val="28"/>
        </w:rPr>
        <w:t>s</w:t>
      </w:r>
      <w:r w:rsidRPr="00F9168C">
        <w:rPr>
          <w:szCs w:val="28"/>
        </w:rPr>
        <w:t xml:space="preserve"> such as fresh paints, </w:t>
      </w:r>
      <w:r w:rsidR="00F9168C">
        <w:rPr>
          <w:rFonts w:hint="eastAsia"/>
          <w:szCs w:val="28"/>
        </w:rPr>
        <w:t>certain</w:t>
      </w:r>
      <w:r w:rsidRPr="00F9168C">
        <w:rPr>
          <w:szCs w:val="28"/>
        </w:rPr>
        <w:t xml:space="preserve"> perfumes and shampoos.</w:t>
      </w:r>
    </w:p>
    <w:p w:rsidR="00066AB5" w:rsidRPr="00C54C52" w:rsidRDefault="00066AB5" w:rsidP="00066AB5">
      <w:pPr>
        <w:pStyle w:val="para"/>
        <w:rPr>
          <w:szCs w:val="28"/>
        </w:rPr>
      </w:pPr>
      <w:r>
        <w:rPr>
          <w:rFonts w:hint="eastAsia"/>
          <w:szCs w:val="28"/>
        </w:rPr>
        <w:t>Apart from her own evidence verifying the factual allegations against Majestic, Ellen has adduced in evidence an expert report of</w:t>
      </w:r>
      <w:r w:rsidRPr="00F9168C">
        <w:rPr>
          <w:szCs w:val="28"/>
        </w:rPr>
        <w:t xml:space="preserve"> Prof</w:t>
      </w:r>
      <w:r>
        <w:rPr>
          <w:rFonts w:hint="eastAsia"/>
          <w:szCs w:val="28"/>
        </w:rPr>
        <w:t>essor</w:t>
      </w:r>
      <w:r w:rsidRPr="00F9168C">
        <w:rPr>
          <w:szCs w:val="28"/>
        </w:rPr>
        <w:t xml:space="preserve"> Christopher Y.H. Chao</w:t>
      </w:r>
      <w:r w:rsidRPr="00CF1E66">
        <w:rPr>
          <w:szCs w:val="28"/>
        </w:rPr>
        <w:t xml:space="preserve"> </w:t>
      </w:r>
      <w:r>
        <w:rPr>
          <w:rFonts w:hint="eastAsia"/>
          <w:szCs w:val="28"/>
        </w:rPr>
        <w:t>(</w:t>
      </w:r>
      <w:r>
        <w:rPr>
          <w:szCs w:val="28"/>
        </w:rPr>
        <w:t>“</w:t>
      </w:r>
      <w:r w:rsidRPr="00CF1E66">
        <w:rPr>
          <w:szCs w:val="28"/>
        </w:rPr>
        <w:t>Prof</w:t>
      </w:r>
      <w:r>
        <w:rPr>
          <w:rFonts w:hint="eastAsia"/>
          <w:szCs w:val="28"/>
        </w:rPr>
        <w:t>essor</w:t>
      </w:r>
      <w:r w:rsidRPr="00CF1E66">
        <w:rPr>
          <w:szCs w:val="28"/>
        </w:rPr>
        <w:t xml:space="preserve"> Chao</w:t>
      </w:r>
      <w:r>
        <w:rPr>
          <w:szCs w:val="28"/>
        </w:rPr>
        <w:t>”</w:t>
      </w:r>
      <w:r>
        <w:rPr>
          <w:rFonts w:hint="eastAsia"/>
          <w:szCs w:val="28"/>
        </w:rPr>
        <w:t>)</w:t>
      </w:r>
      <w:r w:rsidRPr="00F9168C">
        <w:rPr>
          <w:szCs w:val="28"/>
        </w:rPr>
        <w:t xml:space="preserve">, </w:t>
      </w:r>
      <w:r>
        <w:rPr>
          <w:rFonts w:hint="eastAsia"/>
          <w:szCs w:val="28"/>
        </w:rPr>
        <w:t>an</w:t>
      </w:r>
      <w:r w:rsidRPr="00F9168C">
        <w:rPr>
          <w:szCs w:val="28"/>
        </w:rPr>
        <w:t xml:space="preserve"> expert in Engineering and Indoor Air Quality</w:t>
      </w:r>
      <w:r w:rsidR="00BE5A88">
        <w:rPr>
          <w:rFonts w:hint="eastAsia"/>
          <w:szCs w:val="28"/>
        </w:rPr>
        <w:t>,</w:t>
      </w:r>
      <w:r>
        <w:rPr>
          <w:rFonts w:hint="eastAsia"/>
          <w:szCs w:val="28"/>
        </w:rPr>
        <w:t xml:space="preserve"> which states, inter alia, that</w:t>
      </w:r>
      <w:r w:rsidR="00BE5A88">
        <w:rPr>
          <w:rFonts w:hint="eastAsia"/>
          <w:szCs w:val="28"/>
        </w:rPr>
        <w:t>:</w:t>
      </w:r>
      <w:r>
        <w:rPr>
          <w:rFonts w:hint="eastAsia"/>
          <w:szCs w:val="28"/>
        </w:rPr>
        <w:t xml:space="preserve"> </w:t>
      </w:r>
    </w:p>
    <w:p w:rsidR="00066AB5" w:rsidRDefault="00066AB5" w:rsidP="00066AB5">
      <w:pPr>
        <w:pStyle w:val="ListParagraph"/>
        <w:numPr>
          <w:ilvl w:val="0"/>
          <w:numId w:val="22"/>
        </w:numPr>
        <w:spacing w:before="120" w:after="120" w:line="360" w:lineRule="auto"/>
        <w:ind w:left="1418" w:hanging="425"/>
        <w:jc w:val="both"/>
        <w:rPr>
          <w:rFonts w:hint="eastAsia"/>
          <w:sz w:val="28"/>
          <w:szCs w:val="28"/>
        </w:rPr>
      </w:pPr>
      <w:r w:rsidRPr="00C54C52">
        <w:rPr>
          <w:sz w:val="28"/>
          <w:szCs w:val="28"/>
        </w:rPr>
        <w:t xml:space="preserve">VOCs </w:t>
      </w:r>
      <w:r w:rsidRPr="00C54C52">
        <w:rPr>
          <w:rFonts w:hint="eastAsia"/>
          <w:sz w:val="28"/>
          <w:szCs w:val="28"/>
        </w:rPr>
        <w:t>at high concentration can become</w:t>
      </w:r>
      <w:r w:rsidRPr="00C54C52">
        <w:rPr>
          <w:sz w:val="28"/>
          <w:szCs w:val="28"/>
        </w:rPr>
        <w:t xml:space="preserve"> potent narcotics</w:t>
      </w:r>
      <w:r w:rsidRPr="00C54C52">
        <w:rPr>
          <w:rFonts w:hint="eastAsia"/>
          <w:sz w:val="28"/>
          <w:szCs w:val="28"/>
        </w:rPr>
        <w:t xml:space="preserve"> exposure to which </w:t>
      </w:r>
      <w:r w:rsidRPr="00C54C52">
        <w:rPr>
          <w:sz w:val="28"/>
          <w:szCs w:val="28"/>
        </w:rPr>
        <w:t xml:space="preserve">can </w:t>
      </w:r>
      <w:r w:rsidRPr="00C54C52">
        <w:rPr>
          <w:rFonts w:hint="eastAsia"/>
          <w:sz w:val="28"/>
          <w:szCs w:val="28"/>
        </w:rPr>
        <w:t>cause</w:t>
      </w:r>
      <w:r w:rsidRPr="00C54C52">
        <w:rPr>
          <w:sz w:val="28"/>
          <w:szCs w:val="28"/>
        </w:rPr>
        <w:t xml:space="preserve"> irritation of the eyes and respiratory tract and sensitization reactions involving the eyes, skin and lungs</w:t>
      </w:r>
      <w:r w:rsidRPr="00C54C52">
        <w:rPr>
          <w:rFonts w:hint="eastAsia"/>
          <w:sz w:val="28"/>
          <w:szCs w:val="28"/>
        </w:rPr>
        <w:t xml:space="preserve">; </w:t>
      </w:r>
    </w:p>
    <w:p w:rsidR="00066AB5" w:rsidRDefault="00066AB5" w:rsidP="00066AB5">
      <w:pPr>
        <w:pStyle w:val="ListParagraph"/>
        <w:numPr>
          <w:ilvl w:val="0"/>
          <w:numId w:val="22"/>
        </w:numPr>
        <w:spacing w:before="120" w:after="120" w:line="360" w:lineRule="auto"/>
        <w:ind w:left="1418" w:hanging="425"/>
        <w:jc w:val="both"/>
        <w:rPr>
          <w:rFonts w:hint="eastAsia"/>
          <w:sz w:val="28"/>
          <w:szCs w:val="28"/>
        </w:rPr>
      </w:pPr>
      <w:r w:rsidRPr="00C54C52">
        <w:rPr>
          <w:sz w:val="28"/>
          <w:szCs w:val="28"/>
        </w:rPr>
        <w:t xml:space="preserve">exposure to high levels of formaldehyde via inhalation </w:t>
      </w:r>
      <w:r w:rsidRPr="00C54C52">
        <w:rPr>
          <w:rFonts w:hint="eastAsia"/>
          <w:sz w:val="28"/>
          <w:szCs w:val="28"/>
        </w:rPr>
        <w:t>can cause</w:t>
      </w:r>
      <w:r w:rsidRPr="00C54C52">
        <w:rPr>
          <w:sz w:val="28"/>
          <w:szCs w:val="28"/>
        </w:rPr>
        <w:t xml:space="preserve"> irritation </w:t>
      </w:r>
      <w:r w:rsidRPr="00C54C52">
        <w:rPr>
          <w:rFonts w:hint="eastAsia"/>
          <w:sz w:val="28"/>
          <w:szCs w:val="28"/>
        </w:rPr>
        <w:t xml:space="preserve">of the </w:t>
      </w:r>
      <w:r w:rsidRPr="00C54C52">
        <w:rPr>
          <w:sz w:val="28"/>
          <w:szCs w:val="28"/>
        </w:rPr>
        <w:t>eye</w:t>
      </w:r>
      <w:r w:rsidRPr="00C54C52">
        <w:rPr>
          <w:rFonts w:hint="eastAsia"/>
          <w:sz w:val="28"/>
          <w:szCs w:val="28"/>
        </w:rPr>
        <w:t>s</w:t>
      </w:r>
      <w:r w:rsidRPr="00C54C52">
        <w:rPr>
          <w:sz w:val="28"/>
          <w:szCs w:val="28"/>
        </w:rPr>
        <w:t xml:space="preserve">, nose, throat </w:t>
      </w:r>
      <w:r w:rsidRPr="00C54C52">
        <w:rPr>
          <w:rFonts w:hint="eastAsia"/>
          <w:sz w:val="28"/>
          <w:szCs w:val="28"/>
        </w:rPr>
        <w:t>and result in</w:t>
      </w:r>
      <w:r w:rsidRPr="00C54C52">
        <w:rPr>
          <w:sz w:val="28"/>
          <w:szCs w:val="28"/>
        </w:rPr>
        <w:t xml:space="preserve"> coughing, wheezing, chest pains and bronchitis</w:t>
      </w:r>
      <w:r w:rsidRPr="00C54C52">
        <w:rPr>
          <w:rFonts w:hint="eastAsia"/>
          <w:sz w:val="28"/>
          <w:szCs w:val="28"/>
        </w:rPr>
        <w:t xml:space="preserve">; </w:t>
      </w:r>
    </w:p>
    <w:p w:rsidR="00066AB5" w:rsidRDefault="00066AB5" w:rsidP="00066AB5">
      <w:pPr>
        <w:pStyle w:val="ListParagraph"/>
        <w:numPr>
          <w:ilvl w:val="0"/>
          <w:numId w:val="22"/>
        </w:numPr>
        <w:spacing w:before="120" w:after="120" w:line="360" w:lineRule="auto"/>
        <w:ind w:left="1418" w:hanging="567"/>
        <w:jc w:val="both"/>
        <w:rPr>
          <w:rFonts w:hint="eastAsia"/>
          <w:sz w:val="28"/>
          <w:szCs w:val="28"/>
        </w:rPr>
      </w:pPr>
      <w:r w:rsidRPr="00C54C52">
        <w:rPr>
          <w:rFonts w:hint="eastAsia"/>
          <w:sz w:val="28"/>
          <w:szCs w:val="28"/>
        </w:rPr>
        <w:t>t</w:t>
      </w:r>
      <w:r w:rsidRPr="00C54C52">
        <w:rPr>
          <w:sz w:val="28"/>
          <w:szCs w:val="28"/>
        </w:rPr>
        <w:t>he acceptable level of formaldehyde and TVOCs applied in Hong Kong should be below 81 and 261 ppbv respectively</w:t>
      </w:r>
      <w:r w:rsidRPr="00C54C52">
        <w:rPr>
          <w:rFonts w:hint="eastAsia"/>
          <w:sz w:val="28"/>
          <w:szCs w:val="28"/>
        </w:rPr>
        <w:t xml:space="preserve"> but the test conducted by t</w:t>
      </w:r>
      <w:r w:rsidRPr="00C54C52">
        <w:rPr>
          <w:sz w:val="28"/>
          <w:szCs w:val="28"/>
        </w:rPr>
        <w:t>he Environmental Management Division of the Hong Kong Productivity Council (“EMD”) on 27</w:t>
      </w:r>
      <w:r w:rsidRPr="00C54C52">
        <w:rPr>
          <w:rFonts w:hint="eastAsia"/>
          <w:sz w:val="28"/>
          <w:szCs w:val="28"/>
        </w:rPr>
        <w:t xml:space="preserve"> October </w:t>
      </w:r>
      <w:r w:rsidRPr="00C54C52">
        <w:rPr>
          <w:sz w:val="28"/>
          <w:szCs w:val="28"/>
        </w:rPr>
        <w:t xml:space="preserve">2008 </w:t>
      </w:r>
      <w:r w:rsidRPr="00C54C52">
        <w:rPr>
          <w:rFonts w:hint="eastAsia"/>
          <w:sz w:val="28"/>
          <w:szCs w:val="28"/>
        </w:rPr>
        <w:t>revealed</w:t>
      </w:r>
      <w:r w:rsidRPr="00C54C52">
        <w:rPr>
          <w:sz w:val="28"/>
          <w:szCs w:val="28"/>
        </w:rPr>
        <w:t xml:space="preserve"> that the concentration level of formaldehyde </w:t>
      </w:r>
      <w:r w:rsidRPr="00C54C52">
        <w:rPr>
          <w:rFonts w:hint="eastAsia"/>
          <w:sz w:val="28"/>
          <w:szCs w:val="28"/>
        </w:rPr>
        <w:t>at Ellen</w:t>
      </w:r>
      <w:r w:rsidRPr="00C54C52">
        <w:rPr>
          <w:sz w:val="28"/>
          <w:szCs w:val="28"/>
        </w:rPr>
        <w:t>’</w:t>
      </w:r>
      <w:r w:rsidRPr="00C54C52">
        <w:rPr>
          <w:rFonts w:hint="eastAsia"/>
          <w:sz w:val="28"/>
          <w:szCs w:val="28"/>
        </w:rPr>
        <w:t xml:space="preserve">s residence </w:t>
      </w:r>
      <w:r w:rsidRPr="00C54C52">
        <w:rPr>
          <w:sz w:val="28"/>
          <w:szCs w:val="28"/>
        </w:rPr>
        <w:t>was about 310 ppbv on average and the TVOCs level at about 1</w:t>
      </w:r>
      <w:r w:rsidRPr="00C54C52">
        <w:rPr>
          <w:rFonts w:hint="eastAsia"/>
          <w:sz w:val="28"/>
          <w:szCs w:val="28"/>
        </w:rPr>
        <w:t>,</w:t>
      </w:r>
      <w:r w:rsidRPr="00C54C52">
        <w:rPr>
          <w:sz w:val="28"/>
          <w:szCs w:val="28"/>
        </w:rPr>
        <w:t>906 ppbv on average which w</w:t>
      </w:r>
      <w:r w:rsidRPr="00C54C52">
        <w:rPr>
          <w:rFonts w:hint="eastAsia"/>
          <w:sz w:val="28"/>
          <w:szCs w:val="28"/>
        </w:rPr>
        <w:t>ere</w:t>
      </w:r>
      <w:r w:rsidRPr="00C54C52">
        <w:rPr>
          <w:sz w:val="28"/>
          <w:szCs w:val="28"/>
        </w:rPr>
        <w:t xml:space="preserve"> </w:t>
      </w:r>
      <w:r w:rsidRPr="00C54C52">
        <w:rPr>
          <w:rFonts w:hint="eastAsia"/>
          <w:sz w:val="28"/>
          <w:szCs w:val="28"/>
        </w:rPr>
        <w:t>way above</w:t>
      </w:r>
      <w:r w:rsidRPr="00C54C52">
        <w:rPr>
          <w:sz w:val="28"/>
          <w:szCs w:val="28"/>
        </w:rPr>
        <w:t xml:space="preserve"> the acceptable indoor air quality objective</w:t>
      </w:r>
      <w:r>
        <w:rPr>
          <w:rFonts w:hint="eastAsia"/>
          <w:sz w:val="28"/>
          <w:szCs w:val="28"/>
        </w:rPr>
        <w:t xml:space="preserve"> and </w:t>
      </w:r>
      <w:r w:rsidRPr="00CF1E66">
        <w:rPr>
          <w:sz w:val="28"/>
          <w:szCs w:val="28"/>
        </w:rPr>
        <w:t>would affect human health</w:t>
      </w:r>
      <w:r w:rsidRPr="00C54C52">
        <w:rPr>
          <w:sz w:val="28"/>
          <w:szCs w:val="28"/>
        </w:rPr>
        <w:t>.</w:t>
      </w:r>
    </w:p>
    <w:p w:rsidR="00066AB5" w:rsidRDefault="00066AB5" w:rsidP="00066AB5">
      <w:pPr>
        <w:pStyle w:val="ListParagraph"/>
        <w:numPr>
          <w:ilvl w:val="0"/>
          <w:numId w:val="22"/>
        </w:numPr>
        <w:spacing w:before="120" w:after="120" w:line="360" w:lineRule="auto"/>
        <w:ind w:left="1418" w:hanging="567"/>
        <w:jc w:val="both"/>
        <w:rPr>
          <w:rFonts w:hint="eastAsia"/>
          <w:sz w:val="28"/>
          <w:szCs w:val="28"/>
        </w:rPr>
      </w:pPr>
      <w:r w:rsidRPr="00C54C52">
        <w:rPr>
          <w:sz w:val="28"/>
          <w:szCs w:val="28"/>
        </w:rPr>
        <w:t xml:space="preserve">EMD conducted </w:t>
      </w:r>
      <w:r w:rsidR="000C3B39">
        <w:rPr>
          <w:rFonts w:hint="eastAsia"/>
          <w:sz w:val="28"/>
          <w:szCs w:val="28"/>
        </w:rPr>
        <w:t>a second round of</w:t>
      </w:r>
      <w:r w:rsidRPr="00C54C52">
        <w:rPr>
          <w:sz w:val="28"/>
          <w:szCs w:val="28"/>
        </w:rPr>
        <w:t xml:space="preserve"> test</w:t>
      </w:r>
      <w:r w:rsidR="000C3B39">
        <w:rPr>
          <w:rFonts w:hint="eastAsia"/>
          <w:sz w:val="28"/>
          <w:szCs w:val="28"/>
        </w:rPr>
        <w:t>s</w:t>
      </w:r>
      <w:r w:rsidRPr="00C54C52">
        <w:rPr>
          <w:sz w:val="28"/>
          <w:szCs w:val="28"/>
        </w:rPr>
        <w:t xml:space="preserve"> on 20</w:t>
      </w:r>
      <w:r>
        <w:rPr>
          <w:rFonts w:hint="eastAsia"/>
          <w:sz w:val="28"/>
          <w:szCs w:val="28"/>
        </w:rPr>
        <w:t xml:space="preserve"> February </w:t>
      </w:r>
      <w:r w:rsidRPr="00C54C52">
        <w:rPr>
          <w:sz w:val="28"/>
          <w:szCs w:val="28"/>
        </w:rPr>
        <w:t>2009 and 7</w:t>
      </w:r>
      <w:r>
        <w:rPr>
          <w:rFonts w:hint="eastAsia"/>
          <w:sz w:val="28"/>
          <w:szCs w:val="28"/>
        </w:rPr>
        <w:t xml:space="preserve"> March </w:t>
      </w:r>
      <w:r w:rsidRPr="00C54C52">
        <w:rPr>
          <w:sz w:val="28"/>
          <w:szCs w:val="28"/>
        </w:rPr>
        <w:t xml:space="preserve">2009 </w:t>
      </w:r>
      <w:r>
        <w:rPr>
          <w:rFonts w:hint="eastAsia"/>
          <w:sz w:val="28"/>
          <w:szCs w:val="28"/>
        </w:rPr>
        <w:t>and t</w:t>
      </w:r>
      <w:r w:rsidRPr="00C54C52">
        <w:rPr>
          <w:sz w:val="28"/>
          <w:szCs w:val="28"/>
        </w:rPr>
        <w:t>he level of formaldehyde and TVOCs recorded on 20</w:t>
      </w:r>
      <w:r>
        <w:rPr>
          <w:rFonts w:hint="eastAsia"/>
          <w:sz w:val="28"/>
          <w:szCs w:val="28"/>
        </w:rPr>
        <w:t xml:space="preserve"> February </w:t>
      </w:r>
      <w:r w:rsidRPr="00C54C52">
        <w:rPr>
          <w:sz w:val="28"/>
          <w:szCs w:val="28"/>
        </w:rPr>
        <w:t xml:space="preserve">2009 was 150 ppbv and 1100 ppbv on average. </w:t>
      </w:r>
      <w:r>
        <w:rPr>
          <w:rFonts w:hint="eastAsia"/>
          <w:sz w:val="28"/>
          <w:szCs w:val="28"/>
        </w:rPr>
        <w:t xml:space="preserve"> </w:t>
      </w:r>
      <w:r w:rsidRPr="00C54C52">
        <w:rPr>
          <w:sz w:val="28"/>
          <w:szCs w:val="28"/>
        </w:rPr>
        <w:t xml:space="preserve">After </w:t>
      </w:r>
      <w:r>
        <w:rPr>
          <w:rFonts w:hint="eastAsia"/>
          <w:sz w:val="28"/>
          <w:szCs w:val="28"/>
        </w:rPr>
        <w:t xml:space="preserve">removal of </w:t>
      </w:r>
      <w:r w:rsidRPr="00C54C52">
        <w:rPr>
          <w:sz w:val="28"/>
          <w:szCs w:val="28"/>
        </w:rPr>
        <w:t xml:space="preserve">the </w:t>
      </w:r>
      <w:r>
        <w:rPr>
          <w:rFonts w:hint="eastAsia"/>
          <w:sz w:val="28"/>
          <w:szCs w:val="28"/>
        </w:rPr>
        <w:t>Furniture,</w:t>
      </w:r>
      <w:r w:rsidRPr="00C54C52">
        <w:rPr>
          <w:sz w:val="28"/>
          <w:szCs w:val="28"/>
        </w:rPr>
        <w:t xml:space="preserve"> </w:t>
      </w:r>
      <w:r>
        <w:rPr>
          <w:rFonts w:hint="eastAsia"/>
          <w:sz w:val="28"/>
          <w:szCs w:val="28"/>
        </w:rPr>
        <w:t>the test conducted</w:t>
      </w:r>
      <w:r w:rsidRPr="00C54C52">
        <w:rPr>
          <w:sz w:val="28"/>
          <w:szCs w:val="28"/>
        </w:rPr>
        <w:t xml:space="preserve"> on 7</w:t>
      </w:r>
      <w:r w:rsidRPr="00CF1E66">
        <w:rPr>
          <w:rFonts w:hint="eastAsia"/>
          <w:sz w:val="28"/>
          <w:szCs w:val="28"/>
        </w:rPr>
        <w:t xml:space="preserve"> </w:t>
      </w:r>
      <w:r>
        <w:rPr>
          <w:rFonts w:hint="eastAsia"/>
          <w:sz w:val="28"/>
          <w:szCs w:val="28"/>
        </w:rPr>
        <w:t>March</w:t>
      </w:r>
      <w:r w:rsidRPr="00C54C52">
        <w:rPr>
          <w:sz w:val="28"/>
          <w:szCs w:val="28"/>
        </w:rPr>
        <w:t xml:space="preserve"> 2009</w:t>
      </w:r>
      <w:r>
        <w:rPr>
          <w:rFonts w:hint="eastAsia"/>
          <w:sz w:val="28"/>
          <w:szCs w:val="28"/>
        </w:rPr>
        <w:t xml:space="preserve"> showed</w:t>
      </w:r>
      <w:r w:rsidRPr="00C54C52">
        <w:rPr>
          <w:sz w:val="28"/>
          <w:szCs w:val="28"/>
        </w:rPr>
        <w:t xml:space="preserve"> the formaldehyde and TVOCs levels </w:t>
      </w:r>
      <w:r>
        <w:rPr>
          <w:rFonts w:hint="eastAsia"/>
          <w:sz w:val="28"/>
          <w:szCs w:val="28"/>
        </w:rPr>
        <w:t>to be</w:t>
      </w:r>
      <w:r w:rsidRPr="00C54C52">
        <w:rPr>
          <w:sz w:val="28"/>
          <w:szCs w:val="28"/>
        </w:rPr>
        <w:t xml:space="preserve"> within the acceptable indoor air quality objective.  </w:t>
      </w:r>
    </w:p>
    <w:p w:rsidR="00066AB5" w:rsidRDefault="00066AB5" w:rsidP="00066AB5">
      <w:pPr>
        <w:pStyle w:val="ListParagraph"/>
        <w:numPr>
          <w:ilvl w:val="0"/>
          <w:numId w:val="22"/>
        </w:numPr>
        <w:spacing w:before="120" w:after="120" w:line="360" w:lineRule="auto"/>
        <w:ind w:left="1418" w:hanging="567"/>
        <w:jc w:val="both"/>
        <w:rPr>
          <w:rFonts w:hint="eastAsia"/>
          <w:sz w:val="28"/>
          <w:szCs w:val="28"/>
        </w:rPr>
      </w:pPr>
      <w:r w:rsidRPr="00C54C52">
        <w:rPr>
          <w:sz w:val="28"/>
          <w:szCs w:val="28"/>
        </w:rPr>
        <w:t xml:space="preserve">it is </w:t>
      </w:r>
      <w:r>
        <w:rPr>
          <w:rFonts w:hint="eastAsia"/>
          <w:sz w:val="28"/>
          <w:szCs w:val="28"/>
        </w:rPr>
        <w:t xml:space="preserve">therefore </w:t>
      </w:r>
      <w:r w:rsidRPr="00C54C52">
        <w:rPr>
          <w:sz w:val="28"/>
          <w:szCs w:val="28"/>
        </w:rPr>
        <w:t xml:space="preserve">very likely that there was strong formaldehyde and TVOCs emanation from the </w:t>
      </w:r>
      <w:r>
        <w:rPr>
          <w:rFonts w:hint="eastAsia"/>
          <w:sz w:val="28"/>
          <w:szCs w:val="28"/>
        </w:rPr>
        <w:t>Furniture</w:t>
      </w:r>
      <w:r w:rsidRPr="00C54C52">
        <w:rPr>
          <w:sz w:val="28"/>
          <w:szCs w:val="28"/>
        </w:rPr>
        <w:t xml:space="preserve">, probably due to poor grade of wood based panels </w:t>
      </w:r>
      <w:r>
        <w:rPr>
          <w:rFonts w:hint="eastAsia"/>
          <w:sz w:val="28"/>
          <w:szCs w:val="28"/>
        </w:rPr>
        <w:t xml:space="preserve">having been </w:t>
      </w:r>
      <w:r w:rsidRPr="00C54C52">
        <w:rPr>
          <w:sz w:val="28"/>
          <w:szCs w:val="28"/>
        </w:rPr>
        <w:t xml:space="preserve">used in the </w:t>
      </w:r>
      <w:r>
        <w:rPr>
          <w:rFonts w:hint="eastAsia"/>
          <w:sz w:val="28"/>
          <w:szCs w:val="28"/>
        </w:rPr>
        <w:t>Furniture.</w:t>
      </w:r>
    </w:p>
    <w:p w:rsidR="00066AB5" w:rsidRDefault="00066AB5" w:rsidP="00066AB5">
      <w:pPr>
        <w:pStyle w:val="ListParagraph"/>
        <w:numPr>
          <w:ilvl w:val="0"/>
          <w:numId w:val="22"/>
        </w:numPr>
        <w:spacing w:before="120" w:after="120" w:line="360" w:lineRule="auto"/>
        <w:ind w:left="1418" w:hanging="567"/>
        <w:jc w:val="both"/>
        <w:rPr>
          <w:rFonts w:hint="eastAsia"/>
          <w:sz w:val="28"/>
          <w:szCs w:val="28"/>
        </w:rPr>
      </w:pPr>
      <w:r w:rsidRPr="00CF1E66">
        <w:rPr>
          <w:sz w:val="28"/>
          <w:szCs w:val="28"/>
        </w:rPr>
        <w:t xml:space="preserve">The emission level of formaldehyde from the </w:t>
      </w:r>
      <w:r w:rsidRPr="00CF1E66">
        <w:rPr>
          <w:rFonts w:hint="eastAsia"/>
          <w:sz w:val="28"/>
          <w:szCs w:val="28"/>
        </w:rPr>
        <w:t>Furniture</w:t>
      </w:r>
      <w:r w:rsidRPr="00CF1E66">
        <w:rPr>
          <w:sz w:val="28"/>
          <w:szCs w:val="28"/>
        </w:rPr>
        <w:t xml:space="preserve"> </w:t>
      </w:r>
      <w:r w:rsidRPr="00CF1E66">
        <w:rPr>
          <w:rFonts w:hint="eastAsia"/>
          <w:sz w:val="28"/>
          <w:szCs w:val="28"/>
        </w:rPr>
        <w:t>as aforesaid</w:t>
      </w:r>
      <w:r w:rsidRPr="00CF1E66">
        <w:rPr>
          <w:sz w:val="28"/>
          <w:szCs w:val="28"/>
        </w:rPr>
        <w:t xml:space="preserve"> did not match the value claimed in </w:t>
      </w:r>
      <w:r w:rsidRPr="00CF1E66">
        <w:rPr>
          <w:rFonts w:hint="eastAsia"/>
          <w:sz w:val="28"/>
          <w:szCs w:val="28"/>
        </w:rPr>
        <w:t>Majestic</w:t>
      </w:r>
      <w:r w:rsidRPr="00CF1E66">
        <w:rPr>
          <w:sz w:val="28"/>
          <w:szCs w:val="28"/>
        </w:rPr>
        <w:t>’</w:t>
      </w:r>
      <w:r w:rsidRPr="00CF1E66">
        <w:rPr>
          <w:rFonts w:hint="eastAsia"/>
          <w:sz w:val="28"/>
          <w:szCs w:val="28"/>
        </w:rPr>
        <w:t>s</w:t>
      </w:r>
      <w:r w:rsidRPr="00CF1E66">
        <w:rPr>
          <w:sz w:val="28"/>
          <w:szCs w:val="28"/>
        </w:rPr>
        <w:t xml:space="preserve"> </w:t>
      </w:r>
      <w:r w:rsidRPr="00CF1E66">
        <w:rPr>
          <w:rFonts w:hint="eastAsia"/>
          <w:sz w:val="28"/>
          <w:szCs w:val="28"/>
        </w:rPr>
        <w:t>r</w:t>
      </w:r>
      <w:r w:rsidRPr="00CF1E66">
        <w:rPr>
          <w:sz w:val="28"/>
          <w:szCs w:val="28"/>
        </w:rPr>
        <w:t xml:space="preserve">aw </w:t>
      </w:r>
      <w:r w:rsidRPr="00CF1E66">
        <w:rPr>
          <w:rFonts w:hint="eastAsia"/>
          <w:sz w:val="28"/>
          <w:szCs w:val="28"/>
        </w:rPr>
        <w:t>m</w:t>
      </w:r>
      <w:r w:rsidRPr="00CF1E66">
        <w:rPr>
          <w:sz w:val="28"/>
          <w:szCs w:val="28"/>
        </w:rPr>
        <w:t xml:space="preserve">aterials </w:t>
      </w:r>
      <w:r w:rsidRPr="00CF1E66">
        <w:rPr>
          <w:rFonts w:hint="eastAsia"/>
          <w:sz w:val="28"/>
          <w:szCs w:val="28"/>
        </w:rPr>
        <w:t>f</w:t>
      </w:r>
      <w:r w:rsidRPr="00CF1E66">
        <w:rPr>
          <w:sz w:val="28"/>
          <w:szCs w:val="28"/>
        </w:rPr>
        <w:t xml:space="preserve">act </w:t>
      </w:r>
      <w:r w:rsidRPr="00CF1E66">
        <w:rPr>
          <w:rFonts w:hint="eastAsia"/>
          <w:sz w:val="28"/>
          <w:szCs w:val="28"/>
        </w:rPr>
        <w:t>s</w:t>
      </w:r>
      <w:r w:rsidRPr="00CF1E66">
        <w:rPr>
          <w:sz w:val="28"/>
          <w:szCs w:val="28"/>
        </w:rPr>
        <w:t xml:space="preserve">heet.   </w:t>
      </w:r>
    </w:p>
    <w:p w:rsidR="00066AB5" w:rsidRDefault="00066AB5" w:rsidP="00066AB5">
      <w:pPr>
        <w:pStyle w:val="ListParagraph"/>
        <w:numPr>
          <w:ilvl w:val="0"/>
          <w:numId w:val="22"/>
        </w:numPr>
        <w:spacing w:before="120" w:after="120" w:line="360" w:lineRule="auto"/>
        <w:ind w:left="1418" w:hanging="567"/>
        <w:jc w:val="both"/>
        <w:rPr>
          <w:rFonts w:hint="eastAsia"/>
          <w:sz w:val="28"/>
          <w:szCs w:val="28"/>
        </w:rPr>
      </w:pPr>
      <w:r w:rsidRPr="00CF1E66">
        <w:rPr>
          <w:sz w:val="28"/>
          <w:szCs w:val="28"/>
        </w:rPr>
        <w:t>On 2</w:t>
      </w:r>
      <w:r w:rsidRPr="00CF1E66">
        <w:rPr>
          <w:rFonts w:hint="eastAsia"/>
          <w:sz w:val="28"/>
          <w:szCs w:val="28"/>
        </w:rPr>
        <w:t xml:space="preserve"> May </w:t>
      </w:r>
      <w:r w:rsidRPr="00CF1E66">
        <w:rPr>
          <w:sz w:val="28"/>
          <w:szCs w:val="28"/>
        </w:rPr>
        <w:t>2014, Prof</w:t>
      </w:r>
      <w:r w:rsidRPr="00CF1E66">
        <w:rPr>
          <w:rFonts w:hint="eastAsia"/>
          <w:sz w:val="28"/>
          <w:szCs w:val="28"/>
        </w:rPr>
        <w:t>essor</w:t>
      </w:r>
      <w:r>
        <w:rPr>
          <w:sz w:val="28"/>
          <w:szCs w:val="28"/>
        </w:rPr>
        <w:t xml:space="preserve"> Chao </w:t>
      </w:r>
      <w:r w:rsidR="000C3B39">
        <w:rPr>
          <w:rFonts w:hint="eastAsia"/>
          <w:sz w:val="28"/>
          <w:szCs w:val="28"/>
        </w:rPr>
        <w:t>persoanlly</w:t>
      </w:r>
      <w:r w:rsidRPr="00CF1E66">
        <w:rPr>
          <w:sz w:val="28"/>
          <w:szCs w:val="28"/>
        </w:rPr>
        <w:t xml:space="preserve"> inspect</w:t>
      </w:r>
      <w:r>
        <w:rPr>
          <w:rFonts w:hint="eastAsia"/>
          <w:sz w:val="28"/>
          <w:szCs w:val="28"/>
        </w:rPr>
        <w:t>ed</w:t>
      </w:r>
      <w:r w:rsidRPr="00CF1E66">
        <w:rPr>
          <w:sz w:val="28"/>
          <w:szCs w:val="28"/>
        </w:rPr>
        <w:t xml:space="preserve"> and </w:t>
      </w:r>
      <w:r>
        <w:rPr>
          <w:rFonts w:hint="eastAsia"/>
          <w:sz w:val="28"/>
          <w:szCs w:val="28"/>
        </w:rPr>
        <w:t>tested</w:t>
      </w:r>
      <w:r w:rsidRPr="00CF1E66">
        <w:rPr>
          <w:sz w:val="28"/>
          <w:szCs w:val="28"/>
        </w:rPr>
        <w:t xml:space="preserve"> the </w:t>
      </w:r>
      <w:r>
        <w:rPr>
          <w:rFonts w:hint="eastAsia"/>
          <w:sz w:val="28"/>
          <w:szCs w:val="28"/>
        </w:rPr>
        <w:t>Furniture</w:t>
      </w:r>
      <w:r w:rsidRPr="00CF1E66">
        <w:rPr>
          <w:sz w:val="28"/>
          <w:szCs w:val="28"/>
        </w:rPr>
        <w:t xml:space="preserve">.  When the </w:t>
      </w:r>
      <w:r>
        <w:rPr>
          <w:rFonts w:hint="eastAsia"/>
          <w:sz w:val="28"/>
          <w:szCs w:val="28"/>
        </w:rPr>
        <w:t>Furniture</w:t>
      </w:r>
      <w:r w:rsidRPr="00CF1E66">
        <w:rPr>
          <w:sz w:val="28"/>
          <w:szCs w:val="28"/>
        </w:rPr>
        <w:t xml:space="preserve"> </w:t>
      </w:r>
      <w:r w:rsidR="000C3B39" w:rsidRPr="00CF1E66">
        <w:rPr>
          <w:sz w:val="28"/>
          <w:szCs w:val="28"/>
        </w:rPr>
        <w:t>was</w:t>
      </w:r>
      <w:r w:rsidRPr="00CF1E66">
        <w:rPr>
          <w:sz w:val="28"/>
          <w:szCs w:val="28"/>
        </w:rPr>
        <w:t xml:space="preserve"> unwrapped, a strong smell was detected and </w:t>
      </w:r>
      <w:r>
        <w:rPr>
          <w:rFonts w:hint="eastAsia"/>
          <w:sz w:val="28"/>
          <w:szCs w:val="28"/>
        </w:rPr>
        <w:t xml:space="preserve">the </w:t>
      </w:r>
      <w:r w:rsidRPr="00CF1E66">
        <w:rPr>
          <w:sz w:val="28"/>
          <w:szCs w:val="28"/>
        </w:rPr>
        <w:t>TVOC</w:t>
      </w:r>
      <w:r>
        <w:rPr>
          <w:rFonts w:hint="eastAsia"/>
          <w:sz w:val="28"/>
          <w:szCs w:val="28"/>
        </w:rPr>
        <w:t>s</w:t>
      </w:r>
      <w:r w:rsidRPr="00CF1E66">
        <w:rPr>
          <w:sz w:val="28"/>
          <w:szCs w:val="28"/>
        </w:rPr>
        <w:t xml:space="preserve"> </w:t>
      </w:r>
      <w:r>
        <w:rPr>
          <w:rFonts w:hint="eastAsia"/>
          <w:sz w:val="28"/>
          <w:szCs w:val="28"/>
        </w:rPr>
        <w:t>level</w:t>
      </w:r>
      <w:r w:rsidRPr="00CF1E66">
        <w:rPr>
          <w:sz w:val="28"/>
          <w:szCs w:val="28"/>
        </w:rPr>
        <w:t xml:space="preserve"> </w:t>
      </w:r>
      <w:r>
        <w:rPr>
          <w:rFonts w:hint="eastAsia"/>
          <w:sz w:val="28"/>
          <w:szCs w:val="28"/>
        </w:rPr>
        <w:t>stood at</w:t>
      </w:r>
      <w:r w:rsidRPr="00CF1E66">
        <w:rPr>
          <w:sz w:val="28"/>
          <w:szCs w:val="28"/>
        </w:rPr>
        <w:t xml:space="preserve"> about 1</w:t>
      </w:r>
      <w:r w:rsidR="000C3B39">
        <w:rPr>
          <w:rFonts w:hint="eastAsia"/>
          <w:sz w:val="28"/>
          <w:szCs w:val="28"/>
        </w:rPr>
        <w:t>50</w:t>
      </w:r>
      <w:r w:rsidRPr="00CF1E66">
        <w:rPr>
          <w:sz w:val="28"/>
          <w:szCs w:val="28"/>
        </w:rPr>
        <w:t>0 ppbv</w:t>
      </w:r>
      <w:r>
        <w:rPr>
          <w:rFonts w:hint="eastAsia"/>
          <w:sz w:val="28"/>
          <w:szCs w:val="28"/>
        </w:rPr>
        <w:t>,</w:t>
      </w:r>
      <w:r w:rsidRPr="00CF1E66">
        <w:rPr>
          <w:sz w:val="28"/>
          <w:szCs w:val="28"/>
        </w:rPr>
        <w:t xml:space="preserve"> about 5 times higher than </w:t>
      </w:r>
      <w:r>
        <w:rPr>
          <w:rFonts w:hint="eastAsia"/>
          <w:sz w:val="28"/>
          <w:szCs w:val="28"/>
        </w:rPr>
        <w:t>the</w:t>
      </w:r>
      <w:r w:rsidRPr="00CF1E66">
        <w:rPr>
          <w:sz w:val="28"/>
          <w:szCs w:val="28"/>
        </w:rPr>
        <w:t xml:space="preserve"> acceptable </w:t>
      </w:r>
      <w:r>
        <w:rPr>
          <w:rFonts w:hint="eastAsia"/>
          <w:sz w:val="28"/>
          <w:szCs w:val="28"/>
        </w:rPr>
        <w:t>level</w:t>
      </w:r>
      <w:r w:rsidRPr="00CF1E66">
        <w:rPr>
          <w:sz w:val="28"/>
          <w:szCs w:val="28"/>
        </w:rPr>
        <w:t xml:space="preserve">.  </w:t>
      </w:r>
      <w:r>
        <w:rPr>
          <w:rFonts w:hint="eastAsia"/>
          <w:sz w:val="28"/>
          <w:szCs w:val="28"/>
        </w:rPr>
        <w:t>A</w:t>
      </w:r>
      <w:r w:rsidRPr="00CF1E66">
        <w:rPr>
          <w:sz w:val="28"/>
          <w:szCs w:val="28"/>
        </w:rPr>
        <w:t xml:space="preserve"> few minutes</w:t>
      </w:r>
      <w:r>
        <w:rPr>
          <w:rFonts w:hint="eastAsia"/>
          <w:sz w:val="28"/>
          <w:szCs w:val="28"/>
        </w:rPr>
        <w:t xml:space="preserve"> later</w:t>
      </w:r>
      <w:r w:rsidRPr="00CF1E66">
        <w:rPr>
          <w:sz w:val="28"/>
          <w:szCs w:val="28"/>
        </w:rPr>
        <w:t>, the TVOCs level dropped to about 300 ppbv</w:t>
      </w:r>
      <w:r>
        <w:rPr>
          <w:rFonts w:hint="eastAsia"/>
          <w:sz w:val="28"/>
          <w:szCs w:val="28"/>
        </w:rPr>
        <w:t xml:space="preserve"> which is</w:t>
      </w:r>
      <w:r w:rsidRPr="00CF1E66">
        <w:rPr>
          <w:sz w:val="28"/>
          <w:szCs w:val="28"/>
        </w:rPr>
        <w:t xml:space="preserve"> still higher than </w:t>
      </w:r>
      <w:r>
        <w:rPr>
          <w:rFonts w:hint="eastAsia"/>
          <w:sz w:val="28"/>
          <w:szCs w:val="28"/>
        </w:rPr>
        <w:t>the</w:t>
      </w:r>
      <w:r w:rsidRPr="00CF1E66">
        <w:rPr>
          <w:sz w:val="28"/>
          <w:szCs w:val="28"/>
        </w:rPr>
        <w:t xml:space="preserve"> acceptable </w:t>
      </w:r>
      <w:r>
        <w:rPr>
          <w:rFonts w:hint="eastAsia"/>
          <w:sz w:val="28"/>
          <w:szCs w:val="28"/>
        </w:rPr>
        <w:t>level</w:t>
      </w:r>
      <w:r w:rsidRPr="00CF1E66">
        <w:rPr>
          <w:sz w:val="28"/>
          <w:szCs w:val="28"/>
        </w:rPr>
        <w:t xml:space="preserve">.  </w:t>
      </w:r>
    </w:p>
    <w:p w:rsidR="00066AB5" w:rsidRDefault="00066AB5" w:rsidP="00066AB5">
      <w:pPr>
        <w:pStyle w:val="ListParagraph"/>
        <w:numPr>
          <w:ilvl w:val="0"/>
          <w:numId w:val="22"/>
        </w:numPr>
        <w:spacing w:before="120" w:after="120" w:line="360" w:lineRule="auto"/>
        <w:ind w:left="1418" w:hanging="709"/>
        <w:jc w:val="both"/>
        <w:rPr>
          <w:rFonts w:hint="eastAsia"/>
          <w:sz w:val="28"/>
          <w:szCs w:val="28"/>
        </w:rPr>
      </w:pPr>
      <w:r w:rsidRPr="00CF1E66">
        <w:rPr>
          <w:sz w:val="28"/>
          <w:szCs w:val="28"/>
        </w:rPr>
        <w:t>The inspection and test</w:t>
      </w:r>
      <w:r>
        <w:rPr>
          <w:rFonts w:hint="eastAsia"/>
          <w:sz w:val="28"/>
          <w:szCs w:val="28"/>
        </w:rPr>
        <w:t xml:space="preserve"> conducted</w:t>
      </w:r>
      <w:r w:rsidRPr="00CF1E66">
        <w:rPr>
          <w:sz w:val="28"/>
          <w:szCs w:val="28"/>
        </w:rPr>
        <w:t xml:space="preserve"> on 2</w:t>
      </w:r>
      <w:r>
        <w:rPr>
          <w:rFonts w:hint="eastAsia"/>
          <w:sz w:val="28"/>
          <w:szCs w:val="28"/>
        </w:rPr>
        <w:t xml:space="preserve"> May </w:t>
      </w:r>
      <w:r w:rsidRPr="00CF1E66">
        <w:rPr>
          <w:sz w:val="28"/>
          <w:szCs w:val="28"/>
        </w:rPr>
        <w:t xml:space="preserve">2015 re-confirmed </w:t>
      </w:r>
      <w:r>
        <w:rPr>
          <w:rFonts w:hint="eastAsia"/>
          <w:sz w:val="28"/>
          <w:szCs w:val="28"/>
        </w:rPr>
        <w:t xml:space="preserve">the results of </w:t>
      </w:r>
      <w:r w:rsidRPr="00CF1E66">
        <w:rPr>
          <w:sz w:val="28"/>
          <w:szCs w:val="28"/>
        </w:rPr>
        <w:t xml:space="preserve">the </w:t>
      </w:r>
      <w:r w:rsidR="000C3B39" w:rsidRPr="00CF1E66">
        <w:rPr>
          <w:sz w:val="28"/>
          <w:szCs w:val="28"/>
        </w:rPr>
        <w:t>EMD</w:t>
      </w:r>
      <w:r w:rsidR="000C3B39">
        <w:rPr>
          <w:rFonts w:hint="eastAsia"/>
          <w:sz w:val="28"/>
          <w:szCs w:val="28"/>
        </w:rPr>
        <w:t xml:space="preserve"> </w:t>
      </w:r>
      <w:r>
        <w:rPr>
          <w:rFonts w:hint="eastAsia"/>
          <w:sz w:val="28"/>
          <w:szCs w:val="28"/>
        </w:rPr>
        <w:t>tests</w:t>
      </w:r>
      <w:r w:rsidRPr="00CF1E66">
        <w:rPr>
          <w:sz w:val="28"/>
          <w:szCs w:val="28"/>
        </w:rPr>
        <w:t>, making it unnecessary to conduct separate laboratory te</w:t>
      </w:r>
      <w:r>
        <w:rPr>
          <w:sz w:val="28"/>
          <w:szCs w:val="28"/>
        </w:rPr>
        <w:t xml:space="preserve">sting on each piece of the </w:t>
      </w:r>
      <w:r>
        <w:rPr>
          <w:rFonts w:hint="eastAsia"/>
          <w:sz w:val="28"/>
          <w:szCs w:val="28"/>
        </w:rPr>
        <w:t>Furniture</w:t>
      </w:r>
      <w:r w:rsidRPr="00CF1E66">
        <w:rPr>
          <w:sz w:val="28"/>
          <w:szCs w:val="28"/>
        </w:rPr>
        <w:t>.</w:t>
      </w:r>
    </w:p>
    <w:p w:rsidR="00066AB5" w:rsidRPr="00066AB5" w:rsidRDefault="00066AB5" w:rsidP="00066AB5">
      <w:pPr>
        <w:pStyle w:val="ListParagraph"/>
        <w:numPr>
          <w:ilvl w:val="0"/>
          <w:numId w:val="22"/>
        </w:numPr>
        <w:spacing w:before="120" w:after="120" w:line="360" w:lineRule="auto"/>
        <w:ind w:left="1418" w:hanging="709"/>
        <w:jc w:val="both"/>
        <w:rPr>
          <w:sz w:val="28"/>
          <w:szCs w:val="28"/>
        </w:rPr>
      </w:pPr>
      <w:r w:rsidRPr="00066AB5">
        <w:rPr>
          <w:sz w:val="28"/>
          <w:szCs w:val="28"/>
        </w:rPr>
        <w:t xml:space="preserve">It is believed that it could be difficult to mitigate the problem simply by ventilation.  It </w:t>
      </w:r>
      <w:r>
        <w:rPr>
          <w:rFonts w:hint="eastAsia"/>
          <w:sz w:val="28"/>
          <w:szCs w:val="28"/>
        </w:rPr>
        <w:t>is</w:t>
      </w:r>
      <w:r w:rsidRPr="00066AB5">
        <w:rPr>
          <w:sz w:val="28"/>
          <w:szCs w:val="28"/>
        </w:rPr>
        <w:t xml:space="preserve"> advisable to remove the </w:t>
      </w:r>
      <w:r>
        <w:rPr>
          <w:rFonts w:hint="eastAsia"/>
          <w:sz w:val="28"/>
          <w:szCs w:val="28"/>
        </w:rPr>
        <w:t>Furniture</w:t>
      </w:r>
      <w:r w:rsidRPr="00066AB5">
        <w:rPr>
          <w:sz w:val="28"/>
          <w:szCs w:val="28"/>
        </w:rPr>
        <w:t xml:space="preserve"> from the premises permanently. </w:t>
      </w:r>
    </w:p>
    <w:p w:rsidR="00066AB5" w:rsidRPr="00066AB5" w:rsidRDefault="00066AB5" w:rsidP="00066AB5">
      <w:pPr>
        <w:pStyle w:val="para"/>
        <w:numPr>
          <w:ilvl w:val="0"/>
          <w:numId w:val="0"/>
        </w:numPr>
        <w:rPr>
          <w:rFonts w:hint="eastAsia"/>
          <w:i/>
          <w:szCs w:val="28"/>
        </w:rPr>
      </w:pPr>
      <w:r>
        <w:rPr>
          <w:rFonts w:hint="eastAsia"/>
          <w:i/>
          <w:szCs w:val="28"/>
        </w:rPr>
        <w:t>Finding</w:t>
      </w:r>
    </w:p>
    <w:p w:rsidR="00066AB5" w:rsidRDefault="00066AB5" w:rsidP="00F9168C">
      <w:pPr>
        <w:pStyle w:val="para"/>
        <w:rPr>
          <w:rFonts w:hint="eastAsia"/>
          <w:szCs w:val="28"/>
        </w:rPr>
      </w:pPr>
      <w:r>
        <w:rPr>
          <w:rFonts w:hint="eastAsia"/>
          <w:szCs w:val="28"/>
        </w:rPr>
        <w:t>Despite the strong stance it appeared to have taken in its correspondence with Ellen before action and in its pleadings filed herein, Majestic ha</w:t>
      </w:r>
      <w:r w:rsidR="000C3B39">
        <w:rPr>
          <w:rFonts w:hint="eastAsia"/>
          <w:szCs w:val="28"/>
        </w:rPr>
        <w:t>d</w:t>
      </w:r>
      <w:r>
        <w:rPr>
          <w:rFonts w:hint="eastAsia"/>
          <w:szCs w:val="28"/>
        </w:rPr>
        <w:t xml:space="preserve"> surprisingly opted not to adduce any expert evidence, whether on liability or quantum</w:t>
      </w:r>
      <w:r w:rsidR="000C3B39">
        <w:rPr>
          <w:rFonts w:hint="eastAsia"/>
          <w:szCs w:val="28"/>
        </w:rPr>
        <w:t xml:space="preserve"> at the interlocutory stage</w:t>
      </w:r>
      <w:r>
        <w:rPr>
          <w:rFonts w:hint="eastAsia"/>
          <w:szCs w:val="28"/>
        </w:rPr>
        <w:t>.  In any event, in light of its practical abandonment of defence, this court is left with Ellen</w:t>
      </w:r>
      <w:r>
        <w:rPr>
          <w:szCs w:val="28"/>
        </w:rPr>
        <w:t>’</w:t>
      </w:r>
      <w:r>
        <w:rPr>
          <w:rFonts w:hint="eastAsia"/>
          <w:szCs w:val="28"/>
        </w:rPr>
        <w:t>s evidence.</w:t>
      </w:r>
    </w:p>
    <w:p w:rsidR="00F967C9" w:rsidRDefault="00F967C9" w:rsidP="00F9168C">
      <w:pPr>
        <w:pStyle w:val="para"/>
        <w:rPr>
          <w:rFonts w:hint="eastAsia"/>
          <w:szCs w:val="28"/>
        </w:rPr>
      </w:pPr>
      <w:r>
        <w:rPr>
          <w:rFonts w:hint="eastAsia"/>
          <w:szCs w:val="28"/>
        </w:rPr>
        <w:t>Having heard Ellen</w:t>
      </w:r>
      <w:r>
        <w:rPr>
          <w:szCs w:val="28"/>
        </w:rPr>
        <w:t>’</w:t>
      </w:r>
      <w:r>
        <w:rPr>
          <w:rFonts w:hint="eastAsia"/>
          <w:szCs w:val="28"/>
        </w:rPr>
        <w:t>s testimony in court, I find her to be an honest and credible witness and accept her evidence in its entirety.</w:t>
      </w:r>
    </w:p>
    <w:p w:rsidR="00F967C9" w:rsidRDefault="00F967C9" w:rsidP="00F9168C">
      <w:pPr>
        <w:pStyle w:val="para"/>
        <w:rPr>
          <w:rFonts w:hint="eastAsia"/>
          <w:szCs w:val="28"/>
        </w:rPr>
      </w:pPr>
      <w:r>
        <w:rPr>
          <w:rFonts w:hint="eastAsia"/>
          <w:szCs w:val="28"/>
        </w:rPr>
        <w:t>As to Ellen</w:t>
      </w:r>
      <w:r>
        <w:rPr>
          <w:szCs w:val="28"/>
        </w:rPr>
        <w:t>’</w:t>
      </w:r>
      <w:r>
        <w:rPr>
          <w:rFonts w:hint="eastAsia"/>
          <w:szCs w:val="28"/>
        </w:rPr>
        <w:t xml:space="preserve">s expert evidence on liability, I find the expert report of Professor Chao to be extremely helpful in terms of </w:t>
      </w:r>
      <w:r w:rsidR="00AD76A7">
        <w:rPr>
          <w:rFonts w:hint="eastAsia"/>
          <w:szCs w:val="28"/>
        </w:rPr>
        <w:t>its discursive exposition</w:t>
      </w:r>
      <w:r>
        <w:rPr>
          <w:rFonts w:hint="eastAsia"/>
          <w:szCs w:val="28"/>
        </w:rPr>
        <w:t xml:space="preserve"> of </w:t>
      </w:r>
      <w:r w:rsidR="00AD76A7">
        <w:rPr>
          <w:rFonts w:hint="eastAsia"/>
          <w:szCs w:val="28"/>
        </w:rPr>
        <w:t>issues relating to</w:t>
      </w:r>
      <w:r>
        <w:rPr>
          <w:rFonts w:hint="eastAsia"/>
          <w:szCs w:val="28"/>
        </w:rPr>
        <w:t xml:space="preserve"> high levels of formaldehyde and TOVs as well as its analysis of the test results of both the EMD and the learned professor himself in coming to the conclusion that the Furniture was the source of the high level of toxins recorded in Ellen</w:t>
      </w:r>
      <w:r>
        <w:rPr>
          <w:szCs w:val="28"/>
        </w:rPr>
        <w:t>’</w:t>
      </w:r>
      <w:r>
        <w:rPr>
          <w:rFonts w:hint="eastAsia"/>
          <w:szCs w:val="28"/>
        </w:rPr>
        <w:t>s residence.</w:t>
      </w:r>
    </w:p>
    <w:p w:rsidR="00066AB5" w:rsidRDefault="00F967C9" w:rsidP="00F9168C">
      <w:pPr>
        <w:pStyle w:val="para"/>
        <w:rPr>
          <w:rFonts w:hint="eastAsia"/>
          <w:szCs w:val="28"/>
        </w:rPr>
      </w:pPr>
      <w:r>
        <w:rPr>
          <w:rFonts w:hint="eastAsia"/>
          <w:szCs w:val="28"/>
        </w:rPr>
        <w:t xml:space="preserve">That being so, it is beyond argument </w:t>
      </w:r>
      <w:r>
        <w:rPr>
          <w:szCs w:val="28"/>
        </w:rPr>
        <w:t>that</w:t>
      </w:r>
      <w:r>
        <w:rPr>
          <w:rFonts w:hint="eastAsia"/>
          <w:szCs w:val="28"/>
        </w:rPr>
        <w:t xml:space="preserve"> Majestic is in breach of the contract with Ellen as pleaded on Ellen</w:t>
      </w:r>
      <w:r>
        <w:rPr>
          <w:szCs w:val="28"/>
        </w:rPr>
        <w:t>’</w:t>
      </w:r>
      <w:r>
        <w:rPr>
          <w:rFonts w:hint="eastAsia"/>
          <w:szCs w:val="28"/>
        </w:rPr>
        <w:t xml:space="preserve">s behalf and that Ellen is entitled to </w:t>
      </w:r>
      <w:r w:rsidR="00AD76A7">
        <w:rPr>
          <w:rFonts w:hint="eastAsia"/>
          <w:szCs w:val="28"/>
        </w:rPr>
        <w:t xml:space="preserve">a </w:t>
      </w:r>
      <w:r>
        <w:rPr>
          <w:rFonts w:hint="eastAsia"/>
          <w:szCs w:val="28"/>
        </w:rPr>
        <w:t>refund of the sum of</w:t>
      </w:r>
      <w:r w:rsidR="00066AB5">
        <w:rPr>
          <w:rFonts w:hint="eastAsia"/>
          <w:szCs w:val="28"/>
        </w:rPr>
        <w:t xml:space="preserve"> </w:t>
      </w:r>
      <w:r w:rsidRPr="009219A3">
        <w:rPr>
          <w:szCs w:val="28"/>
        </w:rPr>
        <w:t>HK$31,560</w:t>
      </w:r>
      <w:r>
        <w:rPr>
          <w:rFonts w:hint="eastAsia"/>
          <w:szCs w:val="28"/>
        </w:rPr>
        <w:t xml:space="preserve">.  Majestic is further </w:t>
      </w:r>
      <w:r w:rsidR="0058762F">
        <w:rPr>
          <w:szCs w:val="28"/>
        </w:rPr>
        <w:t>tort</w:t>
      </w:r>
      <w:r w:rsidR="0058762F">
        <w:rPr>
          <w:rFonts w:hint="eastAsia"/>
          <w:szCs w:val="28"/>
        </w:rPr>
        <w:t>i</w:t>
      </w:r>
      <w:r w:rsidR="0058762F">
        <w:rPr>
          <w:szCs w:val="28"/>
        </w:rPr>
        <w:t>ously</w:t>
      </w:r>
      <w:r w:rsidR="0058762F">
        <w:rPr>
          <w:rFonts w:hint="eastAsia"/>
          <w:szCs w:val="28"/>
        </w:rPr>
        <w:t xml:space="preserve"> </w:t>
      </w:r>
      <w:r>
        <w:rPr>
          <w:rFonts w:hint="eastAsia"/>
          <w:szCs w:val="28"/>
        </w:rPr>
        <w:t xml:space="preserve">liable for the personal injury suffered by Ellen as a result of </w:t>
      </w:r>
      <w:r>
        <w:rPr>
          <w:szCs w:val="28"/>
        </w:rPr>
        <w:t>exposure</w:t>
      </w:r>
      <w:r>
        <w:rPr>
          <w:rFonts w:hint="eastAsia"/>
          <w:szCs w:val="28"/>
        </w:rPr>
        <w:t xml:space="preserve"> to toxins emitted from the Furniture.</w:t>
      </w:r>
    </w:p>
    <w:p w:rsidR="00F967C9" w:rsidRPr="00F967C9" w:rsidRDefault="00F967C9" w:rsidP="00F967C9">
      <w:pPr>
        <w:pStyle w:val="para"/>
        <w:numPr>
          <w:ilvl w:val="0"/>
          <w:numId w:val="0"/>
        </w:numPr>
        <w:rPr>
          <w:rFonts w:hint="eastAsia"/>
          <w:i/>
          <w:szCs w:val="28"/>
        </w:rPr>
      </w:pPr>
      <w:r>
        <w:rPr>
          <w:rFonts w:hint="eastAsia"/>
          <w:i/>
          <w:szCs w:val="28"/>
        </w:rPr>
        <w:t>Ellen</w:t>
      </w:r>
      <w:r>
        <w:rPr>
          <w:i/>
          <w:szCs w:val="28"/>
        </w:rPr>
        <w:t>’</w:t>
      </w:r>
      <w:r>
        <w:rPr>
          <w:rFonts w:hint="eastAsia"/>
          <w:i/>
          <w:szCs w:val="28"/>
        </w:rPr>
        <w:t>s medical evidence</w:t>
      </w:r>
    </w:p>
    <w:p w:rsidR="00F967C9" w:rsidRDefault="00F967C9" w:rsidP="00F967C9">
      <w:pPr>
        <w:pStyle w:val="para"/>
        <w:rPr>
          <w:rFonts w:hint="eastAsia"/>
          <w:szCs w:val="28"/>
        </w:rPr>
      </w:pPr>
      <w:r>
        <w:rPr>
          <w:rFonts w:hint="eastAsia"/>
          <w:szCs w:val="28"/>
        </w:rPr>
        <w:t xml:space="preserve">Ellen adduced in evidence an expert report of </w:t>
      </w:r>
      <w:r w:rsidRPr="00F967C9">
        <w:rPr>
          <w:szCs w:val="28"/>
        </w:rPr>
        <w:t>Dr Joseph Pang</w:t>
      </w:r>
      <w:r>
        <w:rPr>
          <w:rFonts w:hint="eastAsia"/>
          <w:szCs w:val="28"/>
        </w:rPr>
        <w:t xml:space="preserve"> (</w:t>
      </w:r>
      <w:r>
        <w:rPr>
          <w:szCs w:val="28"/>
        </w:rPr>
        <w:t>“</w:t>
      </w:r>
      <w:r>
        <w:rPr>
          <w:rFonts w:hint="eastAsia"/>
          <w:szCs w:val="28"/>
        </w:rPr>
        <w:t>Dr Pang</w:t>
      </w:r>
      <w:r>
        <w:rPr>
          <w:szCs w:val="28"/>
        </w:rPr>
        <w:t>”</w:t>
      </w:r>
      <w:r>
        <w:rPr>
          <w:rFonts w:hint="eastAsia"/>
          <w:szCs w:val="28"/>
        </w:rPr>
        <w:t xml:space="preserve">) which </w:t>
      </w:r>
      <w:r w:rsidR="00463BFE">
        <w:rPr>
          <w:rFonts w:hint="eastAsia"/>
          <w:szCs w:val="28"/>
        </w:rPr>
        <w:t>confirms</w:t>
      </w:r>
      <w:r>
        <w:rPr>
          <w:rFonts w:hint="eastAsia"/>
          <w:szCs w:val="28"/>
        </w:rPr>
        <w:t>, inter alia, that</w:t>
      </w:r>
      <w:r w:rsidRPr="00F967C9">
        <w:rPr>
          <w:szCs w:val="28"/>
        </w:rPr>
        <w:t>:</w:t>
      </w:r>
    </w:p>
    <w:p w:rsidR="00463BFE" w:rsidRDefault="00F967C9" w:rsidP="00A9637B">
      <w:pPr>
        <w:pStyle w:val="para"/>
        <w:numPr>
          <w:ilvl w:val="0"/>
          <w:numId w:val="23"/>
        </w:numPr>
        <w:spacing w:before="120" w:after="120"/>
        <w:ind w:left="1418" w:hanging="567"/>
        <w:rPr>
          <w:rFonts w:hint="eastAsia"/>
        </w:rPr>
      </w:pPr>
      <w:r w:rsidRPr="009219A3">
        <w:t xml:space="preserve">Acute and chronic exposure to formaldehyde by inhalation </w:t>
      </w:r>
      <w:r w:rsidR="00463BFE">
        <w:rPr>
          <w:rFonts w:hint="eastAsia"/>
        </w:rPr>
        <w:t xml:space="preserve">can </w:t>
      </w:r>
      <w:r w:rsidRPr="009219A3">
        <w:t xml:space="preserve">cause </w:t>
      </w:r>
      <w:r w:rsidR="00463BFE" w:rsidRPr="009219A3">
        <w:t xml:space="preserve">irritation </w:t>
      </w:r>
      <w:r w:rsidR="00463BFE">
        <w:rPr>
          <w:rFonts w:hint="eastAsia"/>
        </w:rPr>
        <w:t xml:space="preserve">of the </w:t>
      </w:r>
      <w:r w:rsidRPr="009219A3">
        <w:t>eye</w:t>
      </w:r>
      <w:r w:rsidR="00463BFE">
        <w:rPr>
          <w:rFonts w:hint="eastAsia"/>
        </w:rPr>
        <w:t>s</w:t>
      </w:r>
      <w:r w:rsidRPr="009219A3">
        <w:t>, nose and throat</w:t>
      </w:r>
      <w:r w:rsidR="00463BFE">
        <w:rPr>
          <w:rFonts w:hint="eastAsia"/>
        </w:rPr>
        <w:t xml:space="preserve"> and a</w:t>
      </w:r>
      <w:r w:rsidRPr="009219A3">
        <w:t>ffect the nasal cavity</w:t>
      </w:r>
      <w:r w:rsidR="00463BFE">
        <w:rPr>
          <w:rFonts w:hint="eastAsia"/>
        </w:rPr>
        <w:t xml:space="preserve"> resulting in </w:t>
      </w:r>
      <w:r w:rsidRPr="009219A3">
        <w:t>coughing, wheezing, chest pains and bronchitis</w:t>
      </w:r>
      <w:r>
        <w:rPr>
          <w:rFonts w:hint="eastAsia"/>
        </w:rPr>
        <w:t>.</w:t>
      </w:r>
      <w:r w:rsidR="00463BFE">
        <w:rPr>
          <w:rFonts w:hint="eastAsia"/>
        </w:rPr>
        <w:t xml:space="preserve">  </w:t>
      </w:r>
    </w:p>
    <w:p w:rsidR="00F967C9" w:rsidRDefault="00463BFE" w:rsidP="00A9637B">
      <w:pPr>
        <w:pStyle w:val="para"/>
        <w:numPr>
          <w:ilvl w:val="0"/>
          <w:numId w:val="23"/>
        </w:numPr>
        <w:spacing w:before="120" w:after="120"/>
        <w:ind w:left="1418" w:hanging="567"/>
        <w:rPr>
          <w:rFonts w:hint="eastAsia"/>
        </w:rPr>
      </w:pPr>
      <w:r>
        <w:rPr>
          <w:rFonts w:hint="eastAsia"/>
        </w:rPr>
        <w:t>In case of susceptible individuals, formaldehyde can also cause asthma and/or reactive airways dysfunction syndrome.</w:t>
      </w:r>
      <w:r w:rsidR="00F967C9" w:rsidRPr="009219A3">
        <w:t xml:space="preserve"> </w:t>
      </w:r>
    </w:p>
    <w:p w:rsidR="00463BFE" w:rsidRDefault="00F967C9" w:rsidP="00A9637B">
      <w:pPr>
        <w:pStyle w:val="para"/>
        <w:numPr>
          <w:ilvl w:val="0"/>
          <w:numId w:val="23"/>
        </w:numPr>
        <w:spacing w:before="120" w:after="120"/>
        <w:ind w:left="1418" w:hanging="567"/>
        <w:rPr>
          <w:rFonts w:hint="eastAsia"/>
        </w:rPr>
      </w:pPr>
      <w:r w:rsidRPr="009219A3">
        <w:t xml:space="preserve">The very high levels of formaldehyde and TVOCs recorded by EMD </w:t>
      </w:r>
      <w:r w:rsidRPr="00463BFE">
        <w:t>far exceeded the acceptable levels</w:t>
      </w:r>
      <w:r w:rsidRPr="009219A3">
        <w:t xml:space="preserve"> of formaldehyde and TVOCs </w:t>
      </w:r>
      <w:r w:rsidR="00463BFE">
        <w:rPr>
          <w:rFonts w:hint="eastAsia"/>
        </w:rPr>
        <w:t>applied in Hong Kong.</w:t>
      </w:r>
    </w:p>
    <w:p w:rsidR="00F967C9" w:rsidRPr="009219A3" w:rsidRDefault="00F967C9" w:rsidP="00463BFE">
      <w:pPr>
        <w:pStyle w:val="para"/>
        <w:numPr>
          <w:ilvl w:val="0"/>
          <w:numId w:val="23"/>
        </w:numPr>
        <w:spacing w:before="120" w:after="120"/>
        <w:ind w:left="1418" w:hanging="425"/>
      </w:pPr>
      <w:r w:rsidRPr="009219A3">
        <w:t xml:space="preserve">The clinical course of </w:t>
      </w:r>
      <w:r w:rsidR="00463BFE">
        <w:rPr>
          <w:rFonts w:hint="eastAsia"/>
        </w:rPr>
        <w:t>Ellen</w:t>
      </w:r>
      <w:r w:rsidRPr="009219A3">
        <w:t>’s illness and documented exposure to high concentrations of formaldehyde for 4.5 months leave</w:t>
      </w:r>
      <w:r w:rsidR="00463BFE">
        <w:rPr>
          <w:rFonts w:hint="eastAsia"/>
        </w:rPr>
        <w:t>s</w:t>
      </w:r>
      <w:r w:rsidRPr="009219A3">
        <w:t xml:space="preserve"> little doubt that </w:t>
      </w:r>
      <w:r w:rsidR="00463BFE">
        <w:t>it was the cause of her illnes</w:t>
      </w:r>
      <w:r w:rsidR="00463BFE">
        <w:rPr>
          <w:rFonts w:hint="eastAsia"/>
        </w:rPr>
        <w:t>s.</w:t>
      </w:r>
    </w:p>
    <w:p w:rsidR="00463BFE" w:rsidRDefault="00463BFE" w:rsidP="00F967C9">
      <w:pPr>
        <w:pStyle w:val="para"/>
        <w:rPr>
          <w:rFonts w:hint="eastAsia"/>
          <w:szCs w:val="28"/>
        </w:rPr>
      </w:pPr>
      <w:r>
        <w:rPr>
          <w:rFonts w:hint="eastAsia"/>
          <w:szCs w:val="28"/>
        </w:rPr>
        <w:t>I am satisfied that E</w:t>
      </w:r>
      <w:r w:rsidR="00F967C9">
        <w:rPr>
          <w:rFonts w:hint="eastAsia"/>
          <w:szCs w:val="28"/>
        </w:rPr>
        <w:t xml:space="preserve">llen </w:t>
      </w:r>
      <w:r>
        <w:rPr>
          <w:rFonts w:hint="eastAsia"/>
          <w:szCs w:val="28"/>
        </w:rPr>
        <w:t>has suffered personal injury as a result of exposure to the toxins emitted from the Furniture and shall proceed to assess damages due to her.</w:t>
      </w:r>
    </w:p>
    <w:p w:rsidR="00463BFE" w:rsidRDefault="00463BFE" w:rsidP="00463BFE">
      <w:pPr>
        <w:pStyle w:val="para"/>
        <w:numPr>
          <w:ilvl w:val="0"/>
          <w:numId w:val="0"/>
        </w:numPr>
        <w:rPr>
          <w:rFonts w:hint="eastAsia"/>
          <w:szCs w:val="28"/>
        </w:rPr>
      </w:pPr>
      <w:r>
        <w:rPr>
          <w:rFonts w:hint="eastAsia"/>
          <w:i/>
          <w:szCs w:val="28"/>
        </w:rPr>
        <w:t>PSLA</w:t>
      </w:r>
      <w:r>
        <w:rPr>
          <w:rFonts w:hint="eastAsia"/>
          <w:szCs w:val="28"/>
        </w:rPr>
        <w:t xml:space="preserve"> </w:t>
      </w:r>
    </w:p>
    <w:p w:rsidR="0061302F" w:rsidRDefault="00463BFE" w:rsidP="0061302F">
      <w:pPr>
        <w:pStyle w:val="para"/>
        <w:rPr>
          <w:rFonts w:hint="eastAsia"/>
          <w:szCs w:val="28"/>
        </w:rPr>
      </w:pPr>
      <w:r w:rsidRPr="0061302F">
        <w:rPr>
          <w:rFonts w:hint="eastAsia"/>
          <w:szCs w:val="28"/>
        </w:rPr>
        <w:t>Ellen</w:t>
      </w:r>
      <w:r w:rsidR="009219A3" w:rsidRPr="0061302F">
        <w:rPr>
          <w:szCs w:val="28"/>
        </w:rPr>
        <w:t xml:space="preserve">’s allergic symptoms persisted for about 8 months from </w:t>
      </w:r>
      <w:r w:rsidRPr="0061302F">
        <w:rPr>
          <w:rFonts w:hint="eastAsia"/>
          <w:szCs w:val="28"/>
        </w:rPr>
        <w:t xml:space="preserve">October </w:t>
      </w:r>
      <w:r w:rsidR="009219A3" w:rsidRPr="0061302F">
        <w:rPr>
          <w:szCs w:val="28"/>
        </w:rPr>
        <w:t>2008 to June 2009</w:t>
      </w:r>
      <w:r w:rsidRPr="0061302F">
        <w:rPr>
          <w:rFonts w:hint="eastAsia"/>
          <w:szCs w:val="28"/>
        </w:rPr>
        <w:t xml:space="preserve"> which </w:t>
      </w:r>
      <w:r w:rsidR="00BB7783">
        <w:rPr>
          <w:rFonts w:hint="eastAsia"/>
          <w:szCs w:val="28"/>
        </w:rPr>
        <w:t>symptoms have</w:t>
      </w:r>
      <w:r w:rsidR="009219A3" w:rsidRPr="0061302F">
        <w:rPr>
          <w:szCs w:val="28"/>
        </w:rPr>
        <w:t xml:space="preserve"> </w:t>
      </w:r>
      <w:r w:rsidR="00BB7783" w:rsidRPr="0061302F">
        <w:rPr>
          <w:szCs w:val="28"/>
        </w:rPr>
        <w:t xml:space="preserve">since </w:t>
      </w:r>
      <w:r w:rsidR="009219A3" w:rsidRPr="0061302F">
        <w:rPr>
          <w:szCs w:val="28"/>
        </w:rPr>
        <w:t xml:space="preserve">recurred intermittently whenever </w:t>
      </w:r>
      <w:r w:rsidR="00BB7783">
        <w:rPr>
          <w:rFonts w:hint="eastAsia"/>
          <w:szCs w:val="28"/>
        </w:rPr>
        <w:t xml:space="preserve">Ellen is </w:t>
      </w:r>
      <w:r w:rsidR="009219A3" w:rsidRPr="0061302F">
        <w:rPr>
          <w:szCs w:val="28"/>
        </w:rPr>
        <w:t>exposed to fumes and odours.  Dr Pang believe</w:t>
      </w:r>
      <w:r w:rsidR="0061302F">
        <w:rPr>
          <w:rFonts w:hint="eastAsia"/>
          <w:szCs w:val="28"/>
        </w:rPr>
        <w:t>s</w:t>
      </w:r>
      <w:r w:rsidR="009219A3" w:rsidRPr="0061302F">
        <w:rPr>
          <w:szCs w:val="28"/>
        </w:rPr>
        <w:t xml:space="preserve"> this is an accurate estimate of the duration of her</w:t>
      </w:r>
      <w:r w:rsidR="0061302F">
        <w:rPr>
          <w:szCs w:val="28"/>
        </w:rPr>
        <w:t xml:space="preserve"> allergic symptoms</w:t>
      </w:r>
      <w:r w:rsidR="0061302F">
        <w:rPr>
          <w:rFonts w:hint="eastAsia"/>
          <w:szCs w:val="28"/>
        </w:rPr>
        <w:t xml:space="preserve"> and</w:t>
      </w:r>
      <w:r w:rsidR="009219A3" w:rsidRPr="009219A3">
        <w:rPr>
          <w:szCs w:val="28"/>
        </w:rPr>
        <w:t xml:space="preserve"> that </w:t>
      </w:r>
      <w:r w:rsidR="0061302F">
        <w:rPr>
          <w:rFonts w:hint="eastAsia"/>
          <w:szCs w:val="28"/>
        </w:rPr>
        <w:t>Ellen</w:t>
      </w:r>
      <w:r w:rsidR="009219A3" w:rsidRPr="009219A3">
        <w:rPr>
          <w:szCs w:val="28"/>
        </w:rPr>
        <w:t xml:space="preserve"> ha</w:t>
      </w:r>
      <w:r w:rsidR="0061302F">
        <w:rPr>
          <w:rFonts w:hint="eastAsia"/>
          <w:szCs w:val="28"/>
        </w:rPr>
        <w:t>s</w:t>
      </w:r>
      <w:r w:rsidR="009219A3" w:rsidRPr="009219A3">
        <w:rPr>
          <w:szCs w:val="28"/>
        </w:rPr>
        <w:t xml:space="preserve"> received appropriate symptomatic treatment and largely recovered from her exposure to formaldehyde</w:t>
      </w:r>
      <w:r w:rsidR="0061302F">
        <w:rPr>
          <w:rFonts w:hint="eastAsia"/>
          <w:szCs w:val="28"/>
        </w:rPr>
        <w:t>.</w:t>
      </w:r>
      <w:r w:rsidR="009219A3" w:rsidRPr="009219A3">
        <w:rPr>
          <w:szCs w:val="28"/>
        </w:rPr>
        <w:t xml:space="preserve"> </w:t>
      </w:r>
      <w:r w:rsidR="0061302F">
        <w:rPr>
          <w:rFonts w:hint="eastAsia"/>
          <w:szCs w:val="28"/>
        </w:rPr>
        <w:t xml:space="preserve"> H</w:t>
      </w:r>
      <w:r w:rsidR="009219A3" w:rsidRPr="009219A3">
        <w:rPr>
          <w:szCs w:val="28"/>
        </w:rPr>
        <w:t xml:space="preserve">er disability </w:t>
      </w:r>
      <w:r w:rsidR="0061302F">
        <w:rPr>
          <w:rFonts w:hint="eastAsia"/>
          <w:szCs w:val="28"/>
        </w:rPr>
        <w:t>as at</w:t>
      </w:r>
      <w:r w:rsidR="009219A3" w:rsidRPr="009219A3">
        <w:rPr>
          <w:szCs w:val="28"/>
        </w:rPr>
        <w:t xml:space="preserve"> </w:t>
      </w:r>
      <w:r w:rsidR="0061302F">
        <w:rPr>
          <w:rFonts w:hint="eastAsia"/>
          <w:szCs w:val="28"/>
        </w:rPr>
        <w:t xml:space="preserve">September </w:t>
      </w:r>
      <w:r w:rsidR="009219A3" w:rsidRPr="009219A3">
        <w:rPr>
          <w:szCs w:val="28"/>
        </w:rPr>
        <w:t>2014</w:t>
      </w:r>
      <w:r w:rsidR="0061302F">
        <w:rPr>
          <w:szCs w:val="28"/>
        </w:rPr>
        <w:t xml:space="preserve"> was minimal</w:t>
      </w:r>
      <w:r w:rsidR="009219A3" w:rsidRPr="009219A3">
        <w:rPr>
          <w:szCs w:val="28"/>
        </w:rPr>
        <w:t xml:space="preserve"> and does not prevent her from doing her job.</w:t>
      </w:r>
    </w:p>
    <w:p w:rsidR="00BB7783" w:rsidRDefault="0061302F" w:rsidP="0061302F">
      <w:pPr>
        <w:pStyle w:val="para"/>
        <w:rPr>
          <w:rFonts w:hint="eastAsia"/>
          <w:szCs w:val="28"/>
        </w:rPr>
      </w:pPr>
      <w:r w:rsidRPr="00BB7783">
        <w:rPr>
          <w:rFonts w:hint="eastAsia"/>
          <w:szCs w:val="28"/>
        </w:rPr>
        <w:t>During the 8 months when</w:t>
      </w:r>
      <w:r w:rsidRPr="00BB7783">
        <w:rPr>
          <w:szCs w:val="28"/>
        </w:rPr>
        <w:t xml:space="preserve"> allergic symptoms persisted</w:t>
      </w:r>
      <w:r w:rsidRPr="00BB7783">
        <w:rPr>
          <w:rFonts w:hint="eastAsia"/>
          <w:szCs w:val="28"/>
        </w:rPr>
        <w:t>, Ellen</w:t>
      </w:r>
      <w:r w:rsidRPr="00BB7783">
        <w:rPr>
          <w:szCs w:val="28"/>
        </w:rPr>
        <w:t>’</w:t>
      </w:r>
      <w:r w:rsidR="009219A3" w:rsidRPr="00BB7783">
        <w:rPr>
          <w:szCs w:val="28"/>
        </w:rPr>
        <w:t>s daily activities at her residence including dining, reading, rest</w:t>
      </w:r>
      <w:r w:rsidRPr="00BB7783">
        <w:rPr>
          <w:rFonts w:hint="eastAsia"/>
          <w:szCs w:val="28"/>
        </w:rPr>
        <w:t>ing</w:t>
      </w:r>
      <w:r w:rsidR="009219A3" w:rsidRPr="00BB7783">
        <w:rPr>
          <w:szCs w:val="28"/>
        </w:rPr>
        <w:t xml:space="preserve"> and other leisure </w:t>
      </w:r>
      <w:r w:rsidRPr="00BB7783">
        <w:rPr>
          <w:szCs w:val="28"/>
        </w:rPr>
        <w:t>activities</w:t>
      </w:r>
      <w:r w:rsidR="009219A3" w:rsidRPr="00BB7783">
        <w:rPr>
          <w:szCs w:val="28"/>
        </w:rPr>
        <w:t xml:space="preserve"> were seriously affected </w:t>
      </w:r>
      <w:r w:rsidRPr="00BB7783">
        <w:rPr>
          <w:rFonts w:hint="eastAsia"/>
          <w:szCs w:val="28"/>
        </w:rPr>
        <w:t>despite the removal of the Furniture in February 2009</w:t>
      </w:r>
      <w:r w:rsidR="009219A3" w:rsidRPr="00BB7783">
        <w:rPr>
          <w:szCs w:val="28"/>
        </w:rPr>
        <w:t xml:space="preserve">.  </w:t>
      </w:r>
      <w:r w:rsidRPr="00BB7783">
        <w:rPr>
          <w:rFonts w:hint="eastAsia"/>
          <w:szCs w:val="28"/>
        </w:rPr>
        <w:t>She</w:t>
      </w:r>
      <w:r w:rsidR="009219A3" w:rsidRPr="00BB7783">
        <w:rPr>
          <w:szCs w:val="28"/>
        </w:rPr>
        <w:t xml:space="preserve"> had to wear </w:t>
      </w:r>
      <w:r w:rsidRPr="00BB7783">
        <w:rPr>
          <w:rFonts w:hint="eastAsia"/>
          <w:szCs w:val="28"/>
        </w:rPr>
        <w:t xml:space="preserve">a </w:t>
      </w:r>
      <w:r w:rsidR="009219A3" w:rsidRPr="00BB7783">
        <w:rPr>
          <w:szCs w:val="28"/>
        </w:rPr>
        <w:t xml:space="preserve">protective mask at her </w:t>
      </w:r>
      <w:r w:rsidRPr="00BB7783">
        <w:rPr>
          <w:rFonts w:hint="eastAsia"/>
          <w:szCs w:val="28"/>
        </w:rPr>
        <w:t xml:space="preserve">own </w:t>
      </w:r>
      <w:r w:rsidR="009219A3" w:rsidRPr="00BB7783">
        <w:rPr>
          <w:szCs w:val="28"/>
        </w:rPr>
        <w:t xml:space="preserve">residence. </w:t>
      </w:r>
      <w:r w:rsidRPr="00BB7783">
        <w:rPr>
          <w:rFonts w:hint="eastAsia"/>
          <w:szCs w:val="28"/>
        </w:rPr>
        <w:t xml:space="preserve"> She</w:t>
      </w:r>
      <w:r w:rsidR="009219A3" w:rsidRPr="00BB7783">
        <w:rPr>
          <w:szCs w:val="28"/>
        </w:rPr>
        <w:t xml:space="preserve"> still occasionally suffers from shortness of breath and has the feeling of reduced lung capacity</w:t>
      </w:r>
      <w:r w:rsidR="00BB7783" w:rsidRPr="00BB7783">
        <w:rPr>
          <w:rFonts w:hint="eastAsia"/>
          <w:szCs w:val="28"/>
        </w:rPr>
        <w:t>.  She has</w:t>
      </w:r>
      <w:r w:rsidR="009219A3" w:rsidRPr="00BB7783">
        <w:rPr>
          <w:szCs w:val="28"/>
        </w:rPr>
        <w:t xml:space="preserve"> </w:t>
      </w:r>
      <w:r w:rsidRPr="00BB7783">
        <w:rPr>
          <w:rFonts w:hint="eastAsia"/>
          <w:szCs w:val="28"/>
        </w:rPr>
        <w:t>become</w:t>
      </w:r>
      <w:r w:rsidR="009219A3" w:rsidRPr="00BB7783">
        <w:rPr>
          <w:b/>
          <w:szCs w:val="28"/>
        </w:rPr>
        <w:t xml:space="preserve"> </w:t>
      </w:r>
      <w:r w:rsidR="009219A3" w:rsidRPr="00BB7783">
        <w:rPr>
          <w:szCs w:val="28"/>
        </w:rPr>
        <w:t>less</w:t>
      </w:r>
      <w:r w:rsidR="009219A3" w:rsidRPr="00BB7783">
        <w:rPr>
          <w:b/>
          <w:szCs w:val="28"/>
        </w:rPr>
        <w:t xml:space="preserve"> </w:t>
      </w:r>
      <w:r w:rsidR="009219A3" w:rsidRPr="00BB7783">
        <w:rPr>
          <w:szCs w:val="28"/>
        </w:rPr>
        <w:t>tolerable to offensive odour and environment of a poor quality</w:t>
      </w:r>
      <w:r w:rsidRPr="00BB7783">
        <w:rPr>
          <w:rFonts w:hint="eastAsia"/>
          <w:szCs w:val="28"/>
        </w:rPr>
        <w:t xml:space="preserve"> and would feel</w:t>
      </w:r>
      <w:r w:rsidR="009219A3" w:rsidRPr="00BB7783">
        <w:rPr>
          <w:szCs w:val="28"/>
        </w:rPr>
        <w:t xml:space="preserve"> uncomfortable whenever she smells strong or chemical-like odour, including smell from fragrance, shampoos, detergent, bathing soap and cigarette smoke</w:t>
      </w:r>
      <w:r w:rsidRPr="00BB7783">
        <w:rPr>
          <w:rFonts w:hint="eastAsia"/>
          <w:szCs w:val="28"/>
        </w:rPr>
        <w:t>.</w:t>
      </w:r>
      <w:r w:rsidR="009219A3" w:rsidRPr="00BB7783">
        <w:rPr>
          <w:szCs w:val="28"/>
        </w:rPr>
        <w:t xml:space="preserve"> </w:t>
      </w:r>
      <w:r w:rsidRPr="00BB7783">
        <w:rPr>
          <w:rFonts w:hint="eastAsia"/>
          <w:szCs w:val="28"/>
        </w:rPr>
        <w:t xml:space="preserve"> She has also displayed a </w:t>
      </w:r>
      <w:r w:rsidR="009219A3" w:rsidRPr="00BB7783">
        <w:rPr>
          <w:szCs w:val="28"/>
        </w:rPr>
        <w:t>depressive mood</w:t>
      </w:r>
      <w:r w:rsidRPr="00BB7783">
        <w:rPr>
          <w:rFonts w:hint="eastAsia"/>
          <w:szCs w:val="28"/>
        </w:rPr>
        <w:t xml:space="preserve"> and a</w:t>
      </w:r>
      <w:r w:rsidR="009219A3" w:rsidRPr="00BB7783">
        <w:rPr>
          <w:szCs w:val="28"/>
        </w:rPr>
        <w:t xml:space="preserve"> lack of interest in previous hobbies</w:t>
      </w:r>
      <w:r w:rsidRPr="00BB7783">
        <w:rPr>
          <w:rFonts w:hint="eastAsia"/>
          <w:szCs w:val="28"/>
        </w:rPr>
        <w:t xml:space="preserve"> and has</w:t>
      </w:r>
      <w:r w:rsidR="009219A3" w:rsidRPr="00BB7783">
        <w:rPr>
          <w:szCs w:val="28"/>
        </w:rPr>
        <w:t xml:space="preserve"> sleeping problems.  </w:t>
      </w:r>
      <w:r w:rsidRPr="00BB7783">
        <w:rPr>
          <w:rFonts w:hint="eastAsia"/>
          <w:szCs w:val="28"/>
        </w:rPr>
        <w:t>Ellen</w:t>
      </w:r>
      <w:r w:rsidR="009219A3" w:rsidRPr="00BB7783">
        <w:rPr>
          <w:szCs w:val="28"/>
        </w:rPr>
        <w:t xml:space="preserve"> claims </w:t>
      </w:r>
      <w:r w:rsidRPr="00BB7783">
        <w:rPr>
          <w:szCs w:val="28"/>
        </w:rPr>
        <w:t>HK$200,000 for PSLA.</w:t>
      </w:r>
    </w:p>
    <w:p w:rsidR="0061302F" w:rsidRPr="00BB7783" w:rsidRDefault="0061302F" w:rsidP="0061302F">
      <w:pPr>
        <w:pStyle w:val="para"/>
        <w:rPr>
          <w:rFonts w:hint="eastAsia"/>
          <w:szCs w:val="28"/>
        </w:rPr>
      </w:pPr>
      <w:r w:rsidRPr="00BB7783">
        <w:rPr>
          <w:rFonts w:hint="eastAsia"/>
          <w:szCs w:val="28"/>
        </w:rPr>
        <w:t xml:space="preserve">In support of her claim, Mr Ng, counsel for Ellen, places particular reliance, among the authorities cited, on </w:t>
      </w:r>
      <w:r w:rsidRPr="00BB7783">
        <w:rPr>
          <w:i/>
          <w:szCs w:val="28"/>
        </w:rPr>
        <w:t>Andrew William Maxwell v Keliston Marine (Far East) Ltd</w:t>
      </w:r>
      <w:r w:rsidRPr="00BB7783">
        <w:rPr>
          <w:szCs w:val="28"/>
        </w:rPr>
        <w:t xml:space="preserve"> </w:t>
      </w:r>
      <w:r w:rsidRPr="00BB7783">
        <w:rPr>
          <w:rFonts w:hint="eastAsia"/>
          <w:szCs w:val="28"/>
        </w:rPr>
        <w:t>(</w:t>
      </w:r>
      <w:r w:rsidRPr="00BB7783">
        <w:rPr>
          <w:szCs w:val="28"/>
        </w:rPr>
        <w:t>HCPI 945/2003</w:t>
      </w:r>
      <w:r w:rsidRPr="00BB7783">
        <w:rPr>
          <w:rFonts w:hint="eastAsia"/>
          <w:szCs w:val="28"/>
        </w:rPr>
        <w:t xml:space="preserve">), unrep, </w:t>
      </w:r>
      <w:r w:rsidR="00F64BD1" w:rsidRPr="00BB7783">
        <w:rPr>
          <w:rFonts w:hint="eastAsia"/>
          <w:szCs w:val="28"/>
        </w:rPr>
        <w:t xml:space="preserve">Bharwaney J, </w:t>
      </w:r>
      <w:r w:rsidR="00F64BD1" w:rsidRPr="00BB7783">
        <w:rPr>
          <w:szCs w:val="28"/>
        </w:rPr>
        <w:t>20 January 2012</w:t>
      </w:r>
      <w:r w:rsidR="00F64BD1" w:rsidRPr="00BB7783">
        <w:rPr>
          <w:rFonts w:hint="eastAsia"/>
          <w:szCs w:val="28"/>
        </w:rPr>
        <w:t xml:space="preserve">.  There the plaintiff developed asthma due to exposure to a certain substance used for repair works inside tunnels between September 2000 and February 2001.  He had a long-standing history of rhinitis but otherwise enjoyed normal lung function before working in the </w:t>
      </w:r>
      <w:r w:rsidR="00583A3C" w:rsidRPr="00BB7783">
        <w:rPr>
          <w:rFonts w:hint="eastAsia"/>
          <w:szCs w:val="28"/>
        </w:rPr>
        <w:t>t</w:t>
      </w:r>
      <w:r w:rsidR="00F64BD1" w:rsidRPr="00BB7783">
        <w:rPr>
          <w:rFonts w:hint="eastAsia"/>
          <w:szCs w:val="28"/>
        </w:rPr>
        <w:t xml:space="preserve">unnel and had no </w:t>
      </w:r>
      <w:r w:rsidR="00F64BD1" w:rsidRPr="00BB7783">
        <w:rPr>
          <w:szCs w:val="28"/>
        </w:rPr>
        <w:t>history</w:t>
      </w:r>
      <w:r w:rsidR="00F64BD1" w:rsidRPr="00BB7783">
        <w:rPr>
          <w:rFonts w:hint="eastAsia"/>
          <w:szCs w:val="28"/>
        </w:rPr>
        <w:t xml:space="preserve"> of </w:t>
      </w:r>
      <w:r w:rsidR="00583A3C" w:rsidRPr="00BB7783">
        <w:rPr>
          <w:rFonts w:hint="eastAsia"/>
          <w:szCs w:val="28"/>
        </w:rPr>
        <w:t xml:space="preserve">asthma and </w:t>
      </w:r>
      <w:r w:rsidR="00BB7783">
        <w:rPr>
          <w:rFonts w:hint="eastAsia"/>
          <w:szCs w:val="28"/>
        </w:rPr>
        <w:t>skin/</w:t>
      </w:r>
      <w:r w:rsidR="00F64BD1" w:rsidRPr="00BB7783">
        <w:rPr>
          <w:rFonts w:hint="eastAsia"/>
          <w:szCs w:val="28"/>
        </w:rPr>
        <w:t xml:space="preserve">food </w:t>
      </w:r>
      <w:r w:rsidR="00F64BD1" w:rsidRPr="00BB7783">
        <w:rPr>
          <w:szCs w:val="28"/>
        </w:rPr>
        <w:t>allergy</w:t>
      </w:r>
      <w:r w:rsidR="00F64BD1" w:rsidRPr="00BB7783">
        <w:rPr>
          <w:rFonts w:hint="eastAsia"/>
          <w:szCs w:val="28"/>
        </w:rPr>
        <w:t>.</w:t>
      </w:r>
      <w:r w:rsidR="00583A3C" w:rsidRPr="00BB7783">
        <w:rPr>
          <w:rFonts w:hint="eastAsia"/>
          <w:szCs w:val="28"/>
        </w:rPr>
        <w:t xml:space="preserve">  Two months after working in the tunnel, he </w:t>
      </w:r>
      <w:r w:rsidR="00583A3C" w:rsidRPr="00BB7783">
        <w:rPr>
          <w:szCs w:val="28"/>
        </w:rPr>
        <w:t>developed</w:t>
      </w:r>
      <w:r w:rsidR="00583A3C" w:rsidRPr="00BB7783">
        <w:rPr>
          <w:rFonts w:hint="eastAsia"/>
          <w:szCs w:val="28"/>
        </w:rPr>
        <w:t xml:space="preserve"> a persistent cough, dry and worse at night and in early morning, with audible wheeze and chest tightness.</w:t>
      </w:r>
      <w:r w:rsidR="009A7FCC" w:rsidRPr="00BB7783">
        <w:rPr>
          <w:rFonts w:hint="eastAsia"/>
          <w:szCs w:val="28"/>
        </w:rPr>
        <w:t xml:space="preserve">  He </w:t>
      </w:r>
      <w:r w:rsidR="009A7FCC" w:rsidRPr="00BB7783">
        <w:rPr>
          <w:szCs w:val="28"/>
        </w:rPr>
        <w:t>continued</w:t>
      </w:r>
      <w:r w:rsidR="009A7FCC" w:rsidRPr="00BB7783">
        <w:rPr>
          <w:rFonts w:hint="eastAsia"/>
          <w:szCs w:val="28"/>
        </w:rPr>
        <w:t xml:space="preserve"> to have intermittent symptoms and became short of breath easily on walking and swimming and had to give up sports altogether.</w:t>
      </w:r>
      <w:r w:rsidR="00F45100" w:rsidRPr="00BB7783">
        <w:rPr>
          <w:rFonts w:hint="eastAsia"/>
          <w:szCs w:val="28"/>
        </w:rPr>
        <w:t xml:space="preserve">  The court took the view that the case fell within category </w:t>
      </w:r>
      <w:r w:rsidR="00F45100" w:rsidRPr="00BB7783">
        <w:rPr>
          <w:szCs w:val="28"/>
        </w:rPr>
        <w:t>(c) of the UK Judicial Studies Board Guidelines in respect of asthma which would attract an award up to £</w:t>
      </w:r>
      <w:r w:rsidR="00F45100" w:rsidRPr="00BB7783">
        <w:rPr>
          <w:rFonts w:hint="eastAsia"/>
          <w:szCs w:val="28"/>
        </w:rPr>
        <w:t xml:space="preserve">17,250 and awarded the plaintiff HK$250,000 for PSLA.  </w:t>
      </w:r>
    </w:p>
    <w:p w:rsidR="00411170" w:rsidRDefault="00411170" w:rsidP="0061302F">
      <w:pPr>
        <w:pStyle w:val="para"/>
        <w:rPr>
          <w:rFonts w:hint="eastAsia"/>
          <w:szCs w:val="28"/>
        </w:rPr>
      </w:pPr>
      <w:r>
        <w:rPr>
          <w:rFonts w:hint="eastAsia"/>
          <w:szCs w:val="28"/>
        </w:rPr>
        <w:t xml:space="preserve">I find </w:t>
      </w:r>
      <w:r w:rsidRPr="0061302F">
        <w:rPr>
          <w:i/>
          <w:szCs w:val="28"/>
        </w:rPr>
        <w:t>Andrew William Maxwell</w:t>
      </w:r>
      <w:r>
        <w:rPr>
          <w:rFonts w:hint="eastAsia"/>
          <w:i/>
          <w:szCs w:val="28"/>
        </w:rPr>
        <w:t>, supra</w:t>
      </w:r>
      <w:r>
        <w:rPr>
          <w:rFonts w:hint="eastAsia"/>
          <w:szCs w:val="28"/>
        </w:rPr>
        <w:t xml:space="preserve"> useful and award Ellen HK$200,000 as claimed.</w:t>
      </w:r>
    </w:p>
    <w:p w:rsidR="00A9637B" w:rsidRDefault="00A9637B" w:rsidP="00411170">
      <w:pPr>
        <w:pStyle w:val="para"/>
        <w:numPr>
          <w:ilvl w:val="0"/>
          <w:numId w:val="0"/>
        </w:numPr>
        <w:rPr>
          <w:rFonts w:hint="eastAsia"/>
          <w:i/>
          <w:szCs w:val="28"/>
        </w:rPr>
      </w:pPr>
    </w:p>
    <w:p w:rsidR="00411170" w:rsidRPr="00411170" w:rsidRDefault="00411170" w:rsidP="00411170">
      <w:pPr>
        <w:pStyle w:val="para"/>
        <w:numPr>
          <w:ilvl w:val="0"/>
          <w:numId w:val="0"/>
        </w:numPr>
        <w:rPr>
          <w:rFonts w:hint="eastAsia"/>
          <w:i/>
          <w:szCs w:val="28"/>
        </w:rPr>
      </w:pPr>
      <w:r>
        <w:rPr>
          <w:rFonts w:hint="eastAsia"/>
          <w:i/>
          <w:szCs w:val="28"/>
        </w:rPr>
        <w:t>Loss of earning capacity</w:t>
      </w:r>
    </w:p>
    <w:p w:rsidR="00411170" w:rsidRDefault="00411170" w:rsidP="00411170">
      <w:pPr>
        <w:pStyle w:val="para"/>
        <w:rPr>
          <w:rFonts w:hint="eastAsia"/>
          <w:szCs w:val="28"/>
        </w:rPr>
      </w:pPr>
      <w:r>
        <w:rPr>
          <w:rFonts w:hint="eastAsia"/>
          <w:szCs w:val="28"/>
        </w:rPr>
        <w:t xml:space="preserve"> Ellen </w:t>
      </w:r>
      <w:r w:rsidR="00173977">
        <w:rPr>
          <w:rFonts w:hint="eastAsia"/>
          <w:szCs w:val="28"/>
        </w:rPr>
        <w:t>used to teach arts in tertiary institutions as a full-time course instructor earning a monthly income of about $36,549 from April to August 2008.  She changed to work as a free-lance teacher in August 2008 for family reasons.</w:t>
      </w:r>
      <w:r>
        <w:rPr>
          <w:rFonts w:hint="eastAsia"/>
          <w:szCs w:val="28"/>
        </w:rPr>
        <w:t xml:space="preserve"> </w:t>
      </w:r>
      <w:r w:rsidR="00BB7783">
        <w:rPr>
          <w:rFonts w:hint="eastAsia"/>
          <w:szCs w:val="28"/>
        </w:rPr>
        <w:t xml:space="preserve"> </w:t>
      </w:r>
      <w:r w:rsidR="00173977">
        <w:rPr>
          <w:rFonts w:hint="eastAsia"/>
          <w:szCs w:val="28"/>
        </w:rPr>
        <w:t>Due to the damage to her health, she now has</w:t>
      </w:r>
      <w:r>
        <w:rPr>
          <w:rFonts w:hint="eastAsia"/>
          <w:szCs w:val="28"/>
        </w:rPr>
        <w:t xml:space="preserve"> </w:t>
      </w:r>
      <w:r w:rsidR="009219A3" w:rsidRPr="00411170">
        <w:rPr>
          <w:szCs w:val="28"/>
        </w:rPr>
        <w:t>difficulty to concentrate at work</w:t>
      </w:r>
      <w:r>
        <w:rPr>
          <w:rFonts w:hint="eastAsia"/>
          <w:szCs w:val="28"/>
        </w:rPr>
        <w:t xml:space="preserve"> and </w:t>
      </w:r>
      <w:r w:rsidR="00173977">
        <w:rPr>
          <w:rFonts w:hint="eastAsia"/>
          <w:szCs w:val="28"/>
        </w:rPr>
        <w:t xml:space="preserve">has </w:t>
      </w:r>
      <w:r>
        <w:rPr>
          <w:szCs w:val="28"/>
        </w:rPr>
        <w:t>become</w:t>
      </w:r>
      <w:r w:rsidR="009219A3" w:rsidRPr="00411170">
        <w:rPr>
          <w:szCs w:val="28"/>
        </w:rPr>
        <w:t xml:space="preserve"> more prone to tiredness and fatigue resulting from work</w:t>
      </w:r>
      <w:r>
        <w:rPr>
          <w:rFonts w:hint="eastAsia"/>
          <w:szCs w:val="28"/>
        </w:rPr>
        <w:t>.  She</w:t>
      </w:r>
      <w:r w:rsidR="009219A3" w:rsidRPr="00411170">
        <w:rPr>
          <w:szCs w:val="28"/>
        </w:rPr>
        <w:t xml:space="preserve"> cannot withstand strong or chemical-like odour at workplace</w:t>
      </w:r>
      <w:r>
        <w:rPr>
          <w:rFonts w:hint="eastAsia"/>
          <w:szCs w:val="28"/>
        </w:rPr>
        <w:t xml:space="preserve"> and</w:t>
      </w:r>
      <w:r w:rsidR="009219A3" w:rsidRPr="00411170">
        <w:rPr>
          <w:szCs w:val="28"/>
        </w:rPr>
        <w:t xml:space="preserve"> cannot take up as many teaching tasks as before</w:t>
      </w:r>
      <w:r>
        <w:rPr>
          <w:rFonts w:hint="eastAsia"/>
          <w:szCs w:val="28"/>
        </w:rPr>
        <w:t xml:space="preserve"> or</w:t>
      </w:r>
      <w:r w:rsidR="009219A3" w:rsidRPr="00411170">
        <w:rPr>
          <w:szCs w:val="28"/>
        </w:rPr>
        <w:t xml:space="preserve"> resume full-time working</w:t>
      </w:r>
      <w:r w:rsidR="00173977">
        <w:rPr>
          <w:rFonts w:hint="eastAsia"/>
          <w:szCs w:val="28"/>
        </w:rPr>
        <w:t xml:space="preserve"> other than working as a part-time tutor</w:t>
      </w:r>
      <w:r w:rsidR="009219A3" w:rsidRPr="00411170">
        <w:rPr>
          <w:szCs w:val="28"/>
        </w:rPr>
        <w:t xml:space="preserve">.  </w:t>
      </w:r>
    </w:p>
    <w:p w:rsidR="00BB7783" w:rsidRDefault="00A30A82" w:rsidP="00A30A82">
      <w:pPr>
        <w:pStyle w:val="para"/>
        <w:rPr>
          <w:rFonts w:hint="eastAsia"/>
          <w:szCs w:val="28"/>
        </w:rPr>
      </w:pPr>
      <w:r>
        <w:rPr>
          <w:rFonts w:hint="eastAsia"/>
          <w:szCs w:val="28"/>
        </w:rPr>
        <w:t xml:space="preserve">I am satisfied that Ellen, aged 47, has suffered a disadvantage in the labour market because of her injury and the risk of her losing even </w:t>
      </w:r>
      <w:r w:rsidR="00BB7783">
        <w:rPr>
          <w:rFonts w:hint="eastAsia"/>
          <w:szCs w:val="28"/>
        </w:rPr>
        <w:t>her</w:t>
      </w:r>
      <w:r>
        <w:rPr>
          <w:rFonts w:hint="eastAsia"/>
          <w:szCs w:val="28"/>
        </w:rPr>
        <w:t xml:space="preserve"> current employment in the days to come is not an imaginary one.  </w:t>
      </w:r>
    </w:p>
    <w:p w:rsidR="00A30A82" w:rsidRDefault="00BB7783" w:rsidP="00A30A82">
      <w:pPr>
        <w:pStyle w:val="para"/>
        <w:rPr>
          <w:rFonts w:hint="eastAsia"/>
          <w:szCs w:val="28"/>
        </w:rPr>
      </w:pPr>
      <w:r>
        <w:rPr>
          <w:rFonts w:hint="eastAsia"/>
          <w:szCs w:val="28"/>
        </w:rPr>
        <w:t xml:space="preserve">In </w:t>
      </w:r>
      <w:r w:rsidRPr="0061302F">
        <w:rPr>
          <w:i/>
          <w:szCs w:val="28"/>
        </w:rPr>
        <w:t>Andrew William Maxwell</w:t>
      </w:r>
      <w:r>
        <w:rPr>
          <w:rFonts w:hint="eastAsia"/>
          <w:i/>
          <w:szCs w:val="28"/>
        </w:rPr>
        <w:t>, supra</w:t>
      </w:r>
      <w:r>
        <w:rPr>
          <w:rFonts w:hint="eastAsia"/>
          <w:szCs w:val="28"/>
        </w:rPr>
        <w:t xml:space="preserve">, a </w:t>
      </w:r>
      <w:r w:rsidRPr="00BB7783">
        <w:rPr>
          <w:rFonts w:hint="eastAsia"/>
          <w:szCs w:val="28"/>
        </w:rPr>
        <w:t>sum of HK$150,000 was awarded for loss of earning capacity caused by the plaintiff</w:t>
      </w:r>
      <w:r w:rsidRPr="00BB7783">
        <w:rPr>
          <w:szCs w:val="28"/>
        </w:rPr>
        <w:t>’</w:t>
      </w:r>
      <w:r w:rsidRPr="00BB7783">
        <w:rPr>
          <w:rFonts w:hint="eastAsia"/>
          <w:szCs w:val="28"/>
        </w:rPr>
        <w:t>s asthmatic condition.</w:t>
      </w:r>
      <w:r>
        <w:rPr>
          <w:rFonts w:hint="eastAsia"/>
          <w:szCs w:val="28"/>
        </w:rPr>
        <w:t xml:space="preserve">  Here </w:t>
      </w:r>
      <w:r w:rsidR="00A30A82">
        <w:rPr>
          <w:rFonts w:hint="eastAsia"/>
          <w:szCs w:val="28"/>
        </w:rPr>
        <w:t xml:space="preserve">I award </w:t>
      </w:r>
      <w:r>
        <w:rPr>
          <w:rFonts w:hint="eastAsia"/>
          <w:szCs w:val="28"/>
        </w:rPr>
        <w:t>Ellen</w:t>
      </w:r>
      <w:r w:rsidR="00A30A82">
        <w:rPr>
          <w:rFonts w:hint="eastAsia"/>
          <w:szCs w:val="28"/>
        </w:rPr>
        <w:t xml:space="preserve"> a sum of</w:t>
      </w:r>
      <w:r w:rsidR="00A30A82" w:rsidRPr="00411170">
        <w:rPr>
          <w:szCs w:val="28"/>
        </w:rPr>
        <w:t xml:space="preserve"> HK$80,000</w:t>
      </w:r>
      <w:r w:rsidR="00A30A82">
        <w:rPr>
          <w:rFonts w:hint="eastAsia"/>
          <w:szCs w:val="28"/>
        </w:rPr>
        <w:t xml:space="preserve"> under this head</w:t>
      </w:r>
      <w:r>
        <w:rPr>
          <w:rFonts w:hint="eastAsia"/>
          <w:szCs w:val="28"/>
        </w:rPr>
        <w:t xml:space="preserve"> as claimed</w:t>
      </w:r>
      <w:r w:rsidR="00A30A82" w:rsidRPr="00411170">
        <w:rPr>
          <w:szCs w:val="28"/>
        </w:rPr>
        <w:t xml:space="preserve">.  </w:t>
      </w:r>
    </w:p>
    <w:p w:rsidR="00A30A82" w:rsidRDefault="00A30A82" w:rsidP="00A30A82">
      <w:pPr>
        <w:pStyle w:val="para"/>
        <w:numPr>
          <w:ilvl w:val="0"/>
          <w:numId w:val="0"/>
        </w:numPr>
        <w:rPr>
          <w:rFonts w:hint="eastAsia"/>
          <w:szCs w:val="28"/>
        </w:rPr>
      </w:pPr>
      <w:r w:rsidRPr="00A30A82">
        <w:rPr>
          <w:rFonts w:hint="eastAsia"/>
          <w:i/>
        </w:rPr>
        <w:t>S</w:t>
      </w:r>
      <w:r w:rsidRPr="00A30A82">
        <w:rPr>
          <w:i/>
        </w:rPr>
        <w:t>pecial damages</w:t>
      </w:r>
    </w:p>
    <w:p w:rsidR="00A30A82" w:rsidRDefault="00EE71E6" w:rsidP="00411170">
      <w:pPr>
        <w:pStyle w:val="para"/>
        <w:rPr>
          <w:rFonts w:hint="eastAsia"/>
          <w:szCs w:val="28"/>
        </w:rPr>
      </w:pPr>
      <w:r>
        <w:rPr>
          <w:rFonts w:hint="eastAsia"/>
          <w:szCs w:val="28"/>
        </w:rPr>
        <w:t xml:space="preserve">The following items of </w:t>
      </w:r>
      <w:r w:rsidR="00055267">
        <w:rPr>
          <w:rFonts w:hint="eastAsia"/>
          <w:szCs w:val="28"/>
        </w:rPr>
        <w:t>special damages</w:t>
      </w:r>
      <w:r w:rsidR="00CB7DD7">
        <w:rPr>
          <w:rFonts w:hint="eastAsia"/>
          <w:szCs w:val="28"/>
        </w:rPr>
        <w:t xml:space="preserve"> set out in paragraph 5 of</w:t>
      </w:r>
      <w:r>
        <w:rPr>
          <w:rFonts w:hint="eastAsia"/>
          <w:szCs w:val="28"/>
        </w:rPr>
        <w:t xml:space="preserve"> </w:t>
      </w:r>
      <w:r w:rsidR="00CB7DD7">
        <w:rPr>
          <w:rFonts w:hint="eastAsia"/>
          <w:szCs w:val="28"/>
        </w:rPr>
        <w:t>Ellen</w:t>
      </w:r>
      <w:r w:rsidR="00CB7DD7">
        <w:rPr>
          <w:szCs w:val="28"/>
        </w:rPr>
        <w:t>’</w:t>
      </w:r>
      <w:r w:rsidR="00CB7DD7">
        <w:rPr>
          <w:rFonts w:hint="eastAsia"/>
          <w:szCs w:val="28"/>
        </w:rPr>
        <w:t>s revised statement of damages we</w:t>
      </w:r>
      <w:r>
        <w:rPr>
          <w:rFonts w:hint="eastAsia"/>
          <w:szCs w:val="28"/>
        </w:rPr>
        <w:t>re not disputed by Majestic and are awarded to Ellen accordingly:</w:t>
      </w:r>
    </w:p>
    <w:p w:rsidR="00EE71E6" w:rsidRDefault="00EE71E6" w:rsidP="00EE71E6">
      <w:pPr>
        <w:pStyle w:val="para"/>
        <w:numPr>
          <w:ilvl w:val="0"/>
          <w:numId w:val="24"/>
        </w:numPr>
        <w:tabs>
          <w:tab w:val="clear" w:pos="1440"/>
        </w:tabs>
        <w:spacing w:before="120"/>
        <w:ind w:left="1417" w:firstLine="1"/>
        <w:rPr>
          <w:rFonts w:hint="eastAsia"/>
          <w:szCs w:val="28"/>
        </w:rPr>
      </w:pPr>
      <w:r>
        <w:rPr>
          <w:szCs w:val="28"/>
        </w:rPr>
        <w:t>M</w:t>
      </w:r>
      <w:r>
        <w:rPr>
          <w:rFonts w:hint="eastAsia"/>
          <w:szCs w:val="28"/>
        </w:rPr>
        <w:t>edical expenses</w:t>
      </w:r>
      <w:r>
        <w:rPr>
          <w:rFonts w:hint="eastAsia"/>
          <w:szCs w:val="28"/>
        </w:rPr>
        <w:tab/>
      </w:r>
      <w:r>
        <w:rPr>
          <w:rFonts w:hint="eastAsia"/>
          <w:szCs w:val="28"/>
        </w:rPr>
        <w:tab/>
      </w:r>
      <w:r>
        <w:rPr>
          <w:rFonts w:hint="eastAsia"/>
          <w:szCs w:val="28"/>
        </w:rPr>
        <w:tab/>
        <w:t>HK$16,493.60</w:t>
      </w:r>
    </w:p>
    <w:p w:rsidR="00EE71E6" w:rsidRDefault="00EE71E6" w:rsidP="00EE71E6">
      <w:pPr>
        <w:pStyle w:val="para"/>
        <w:numPr>
          <w:ilvl w:val="0"/>
          <w:numId w:val="24"/>
        </w:numPr>
        <w:tabs>
          <w:tab w:val="clear" w:pos="1440"/>
        </w:tabs>
        <w:spacing w:before="120"/>
        <w:ind w:left="1417" w:firstLine="1"/>
        <w:rPr>
          <w:rFonts w:hint="eastAsia"/>
          <w:szCs w:val="28"/>
        </w:rPr>
      </w:pPr>
      <w:r>
        <w:rPr>
          <w:rFonts w:hint="eastAsia"/>
          <w:szCs w:val="28"/>
        </w:rPr>
        <w:t>Dr Fung</w:t>
      </w:r>
      <w:r>
        <w:rPr>
          <w:szCs w:val="28"/>
        </w:rPr>
        <w:t>’</w:t>
      </w:r>
      <w:r>
        <w:rPr>
          <w:rFonts w:hint="eastAsia"/>
          <w:szCs w:val="28"/>
        </w:rPr>
        <w:t>s medical report</w:t>
      </w:r>
      <w:r>
        <w:rPr>
          <w:rFonts w:hint="eastAsia"/>
          <w:szCs w:val="28"/>
        </w:rPr>
        <w:tab/>
      </w:r>
      <w:r>
        <w:rPr>
          <w:rFonts w:hint="eastAsia"/>
          <w:szCs w:val="28"/>
        </w:rPr>
        <w:tab/>
        <w:t xml:space="preserve">  HK$1,500.00</w:t>
      </w:r>
    </w:p>
    <w:p w:rsidR="00EE71E6" w:rsidRDefault="00EE71E6" w:rsidP="00EE71E6">
      <w:pPr>
        <w:pStyle w:val="para"/>
        <w:numPr>
          <w:ilvl w:val="0"/>
          <w:numId w:val="24"/>
        </w:numPr>
        <w:tabs>
          <w:tab w:val="clear" w:pos="1440"/>
        </w:tabs>
        <w:spacing w:before="120"/>
        <w:ind w:left="1417" w:firstLine="1"/>
        <w:rPr>
          <w:rFonts w:hint="eastAsia"/>
          <w:szCs w:val="28"/>
        </w:rPr>
      </w:pPr>
      <w:r>
        <w:rPr>
          <w:rFonts w:hint="eastAsia"/>
          <w:szCs w:val="28"/>
        </w:rPr>
        <w:t>EMD tests</w:t>
      </w:r>
      <w:r>
        <w:rPr>
          <w:rFonts w:hint="eastAsia"/>
          <w:szCs w:val="28"/>
        </w:rPr>
        <w:tab/>
      </w:r>
      <w:r>
        <w:rPr>
          <w:rFonts w:hint="eastAsia"/>
          <w:szCs w:val="28"/>
        </w:rPr>
        <w:tab/>
      </w:r>
      <w:r>
        <w:rPr>
          <w:rFonts w:hint="eastAsia"/>
          <w:szCs w:val="28"/>
        </w:rPr>
        <w:tab/>
      </w:r>
      <w:r>
        <w:rPr>
          <w:rFonts w:hint="eastAsia"/>
          <w:szCs w:val="28"/>
        </w:rPr>
        <w:tab/>
        <w:t xml:space="preserve">  HK$6,800.00</w:t>
      </w:r>
    </w:p>
    <w:p w:rsidR="00EE71E6" w:rsidRDefault="00EE71E6" w:rsidP="00EE71E6">
      <w:pPr>
        <w:pStyle w:val="para"/>
        <w:numPr>
          <w:ilvl w:val="0"/>
          <w:numId w:val="24"/>
        </w:numPr>
        <w:tabs>
          <w:tab w:val="clear" w:pos="1440"/>
        </w:tabs>
        <w:spacing w:before="120"/>
        <w:ind w:left="1417" w:firstLine="1"/>
        <w:rPr>
          <w:rFonts w:hint="eastAsia"/>
          <w:szCs w:val="28"/>
        </w:rPr>
      </w:pPr>
      <w:r>
        <w:rPr>
          <w:rFonts w:hint="eastAsia"/>
          <w:szCs w:val="28"/>
        </w:rPr>
        <w:t>Loss adjuster</w:t>
      </w:r>
      <w:r>
        <w:rPr>
          <w:szCs w:val="28"/>
        </w:rPr>
        <w:t>’</w:t>
      </w:r>
      <w:r>
        <w:rPr>
          <w:rFonts w:hint="eastAsia"/>
          <w:szCs w:val="28"/>
        </w:rPr>
        <w:t>s fee</w:t>
      </w:r>
      <w:r>
        <w:rPr>
          <w:rFonts w:hint="eastAsia"/>
          <w:szCs w:val="28"/>
        </w:rPr>
        <w:tab/>
      </w:r>
      <w:r>
        <w:rPr>
          <w:rFonts w:hint="eastAsia"/>
          <w:szCs w:val="28"/>
        </w:rPr>
        <w:tab/>
      </w:r>
      <w:r>
        <w:rPr>
          <w:rFonts w:hint="eastAsia"/>
          <w:szCs w:val="28"/>
        </w:rPr>
        <w:tab/>
        <w:t xml:space="preserve">  HK$6,500.00</w:t>
      </w:r>
    </w:p>
    <w:p w:rsidR="00EE71E6" w:rsidRDefault="00EE71E6" w:rsidP="00411170">
      <w:pPr>
        <w:pStyle w:val="para"/>
        <w:rPr>
          <w:rFonts w:hint="eastAsia"/>
          <w:szCs w:val="28"/>
        </w:rPr>
      </w:pPr>
      <w:r>
        <w:rPr>
          <w:rFonts w:hint="eastAsia"/>
          <w:szCs w:val="28"/>
        </w:rPr>
        <w:t xml:space="preserve">Ellen claims a sum of HK$6,045 </w:t>
      </w:r>
      <w:r w:rsidR="00055267">
        <w:rPr>
          <w:rFonts w:hint="eastAsia"/>
          <w:szCs w:val="28"/>
        </w:rPr>
        <w:t xml:space="preserve">(with receipts) </w:t>
      </w:r>
      <w:r>
        <w:rPr>
          <w:rFonts w:hint="eastAsia"/>
          <w:szCs w:val="28"/>
        </w:rPr>
        <w:t>for removing the Furniture from her residence to a warehouse.  The same as evidenced by receipts is attributable to Majestic</w:t>
      </w:r>
      <w:r>
        <w:rPr>
          <w:szCs w:val="28"/>
        </w:rPr>
        <w:t>’</w:t>
      </w:r>
      <w:r>
        <w:rPr>
          <w:rFonts w:hint="eastAsia"/>
          <w:szCs w:val="28"/>
        </w:rPr>
        <w:t>s breach and is allowed accordingly.</w:t>
      </w:r>
    </w:p>
    <w:p w:rsidR="00EE71E6" w:rsidRDefault="00EE71E6" w:rsidP="00411170">
      <w:pPr>
        <w:pStyle w:val="para"/>
        <w:rPr>
          <w:rFonts w:hint="eastAsia"/>
          <w:szCs w:val="28"/>
        </w:rPr>
      </w:pPr>
      <w:r>
        <w:rPr>
          <w:rFonts w:hint="eastAsia"/>
          <w:szCs w:val="28"/>
        </w:rPr>
        <w:t>Ellen incurred a total sum of HK$2,156.50</w:t>
      </w:r>
      <w:r w:rsidR="00CB7DD7">
        <w:rPr>
          <w:rFonts w:hint="eastAsia"/>
          <w:szCs w:val="28"/>
        </w:rPr>
        <w:t xml:space="preserve"> </w:t>
      </w:r>
      <w:r w:rsidR="00055267">
        <w:rPr>
          <w:rFonts w:hint="eastAsia"/>
          <w:szCs w:val="28"/>
        </w:rPr>
        <w:t xml:space="preserve">(with receipts) </w:t>
      </w:r>
      <w:r w:rsidR="00CB7DD7">
        <w:rPr>
          <w:rFonts w:hint="eastAsia"/>
          <w:szCs w:val="28"/>
        </w:rPr>
        <w:t xml:space="preserve">for the cost of protective masks for her own use as well as for friends/workers assisting in </w:t>
      </w:r>
      <w:r w:rsidR="00055267">
        <w:rPr>
          <w:rFonts w:hint="eastAsia"/>
          <w:szCs w:val="28"/>
        </w:rPr>
        <w:t>dismantling and</w:t>
      </w:r>
      <w:r w:rsidR="00F15F36">
        <w:rPr>
          <w:rFonts w:hint="eastAsia"/>
          <w:szCs w:val="28"/>
        </w:rPr>
        <w:t xml:space="preserve"> moving</w:t>
      </w:r>
      <w:r w:rsidR="00CB7DD7">
        <w:rPr>
          <w:rFonts w:hint="eastAsia"/>
          <w:szCs w:val="28"/>
        </w:rPr>
        <w:t xml:space="preserve"> the Furniture.  No doubt Ellen is entitled to claim the cost of protective masks for her own use.  As to </w:t>
      </w:r>
      <w:r w:rsidR="00055267">
        <w:rPr>
          <w:rFonts w:hint="eastAsia"/>
          <w:szCs w:val="28"/>
        </w:rPr>
        <w:t>those</w:t>
      </w:r>
      <w:r w:rsidR="00CB7DD7">
        <w:rPr>
          <w:rFonts w:hint="eastAsia"/>
          <w:szCs w:val="28"/>
        </w:rPr>
        <w:t xml:space="preserve"> for friends/workers, the same can be said to be for </w:t>
      </w:r>
      <w:r w:rsidR="00055267">
        <w:rPr>
          <w:rFonts w:hint="eastAsia"/>
          <w:szCs w:val="28"/>
        </w:rPr>
        <w:t>Ellen</w:t>
      </w:r>
      <w:r w:rsidR="00055267">
        <w:rPr>
          <w:szCs w:val="28"/>
        </w:rPr>
        <w:t>’</w:t>
      </w:r>
      <w:r w:rsidR="00055267">
        <w:rPr>
          <w:rFonts w:hint="eastAsia"/>
          <w:szCs w:val="28"/>
        </w:rPr>
        <w:t>s</w:t>
      </w:r>
      <w:r w:rsidR="00CB7DD7">
        <w:rPr>
          <w:rFonts w:hint="eastAsia"/>
          <w:szCs w:val="28"/>
        </w:rPr>
        <w:t xml:space="preserve"> well being in ensuring proper handling of the Furniture or the removal thereof from her residence.</w:t>
      </w:r>
      <w:r w:rsidR="00F15F36">
        <w:rPr>
          <w:rFonts w:hint="eastAsia"/>
          <w:szCs w:val="28"/>
        </w:rPr>
        <w:t xml:space="preserve">  The whole sum of HK$2,156.50 is therefore awarded.</w:t>
      </w:r>
    </w:p>
    <w:p w:rsidR="00074B5C" w:rsidRDefault="00F15F36" w:rsidP="00411170">
      <w:pPr>
        <w:pStyle w:val="para"/>
        <w:rPr>
          <w:rFonts w:hint="eastAsia"/>
          <w:szCs w:val="28"/>
        </w:rPr>
      </w:pPr>
      <w:r>
        <w:rPr>
          <w:rFonts w:hint="eastAsia"/>
          <w:szCs w:val="28"/>
        </w:rPr>
        <w:t xml:space="preserve">Ellen incurred HK$5,000 (with receipts) for storage of her belongings in a warehouse between </w:t>
      </w:r>
      <w:r>
        <w:rPr>
          <w:szCs w:val="28"/>
        </w:rPr>
        <w:t>September</w:t>
      </w:r>
      <w:r>
        <w:rPr>
          <w:rFonts w:hint="eastAsia"/>
          <w:szCs w:val="28"/>
        </w:rPr>
        <w:t xml:space="preserve"> 2008 and March 2009 when the Furniture remained inside her residence without serving its intended purposes but otherwise reducing the storage space of Ellen</w:t>
      </w:r>
      <w:r>
        <w:rPr>
          <w:szCs w:val="28"/>
        </w:rPr>
        <w:t>’</w:t>
      </w:r>
      <w:r>
        <w:rPr>
          <w:rFonts w:hint="eastAsia"/>
          <w:szCs w:val="28"/>
        </w:rPr>
        <w:t xml:space="preserve">s residence.  An award to cover such expenses is therefore justified.  </w:t>
      </w:r>
    </w:p>
    <w:p w:rsidR="00F15F36" w:rsidRDefault="00F15F36" w:rsidP="00411170">
      <w:pPr>
        <w:pStyle w:val="para"/>
        <w:rPr>
          <w:rFonts w:hint="eastAsia"/>
          <w:szCs w:val="28"/>
        </w:rPr>
      </w:pPr>
      <w:r>
        <w:rPr>
          <w:rFonts w:hint="eastAsia"/>
          <w:szCs w:val="28"/>
        </w:rPr>
        <w:t xml:space="preserve">Ellen further incurred expenses </w:t>
      </w:r>
      <w:r w:rsidR="00074B5C">
        <w:rPr>
          <w:rFonts w:hint="eastAsia"/>
          <w:szCs w:val="28"/>
        </w:rPr>
        <w:t>for storage of her belongings</w:t>
      </w:r>
      <w:r>
        <w:rPr>
          <w:rFonts w:hint="eastAsia"/>
          <w:szCs w:val="28"/>
        </w:rPr>
        <w:t xml:space="preserve"> from April 2009 up to December 2015 totalling HK$79,590</w:t>
      </w:r>
      <w:r w:rsidR="00055267">
        <w:rPr>
          <w:rFonts w:hint="eastAsia"/>
          <w:szCs w:val="28"/>
        </w:rPr>
        <w:t xml:space="preserve"> (with receipts)</w:t>
      </w:r>
      <w:r>
        <w:rPr>
          <w:rFonts w:hint="eastAsia"/>
          <w:szCs w:val="28"/>
        </w:rPr>
        <w:t>.</w:t>
      </w:r>
      <w:r w:rsidR="00074B5C">
        <w:rPr>
          <w:rFonts w:hint="eastAsia"/>
          <w:szCs w:val="28"/>
        </w:rPr>
        <w:t xml:space="preserve">  Before me, Ellen said she had tried but </w:t>
      </w:r>
      <w:r w:rsidR="00055267">
        <w:rPr>
          <w:rFonts w:hint="eastAsia"/>
          <w:szCs w:val="28"/>
        </w:rPr>
        <w:t>failed</w:t>
      </w:r>
      <w:r w:rsidR="00074B5C">
        <w:rPr>
          <w:rFonts w:hint="eastAsia"/>
          <w:szCs w:val="28"/>
        </w:rPr>
        <w:t xml:space="preserve"> to procure replacement furniture with safety guarantee while furniture made of solid wood </w:t>
      </w:r>
      <w:r w:rsidR="00055267">
        <w:rPr>
          <w:rFonts w:hint="eastAsia"/>
          <w:szCs w:val="28"/>
        </w:rPr>
        <w:t>which</w:t>
      </w:r>
      <w:r w:rsidR="00074B5C">
        <w:rPr>
          <w:rFonts w:hint="eastAsia"/>
          <w:szCs w:val="28"/>
        </w:rPr>
        <w:t xml:space="preserve"> is therefore safe would cost her around HK$80,000 to HK$90,000 which she could not </w:t>
      </w:r>
      <w:r w:rsidR="00055267">
        <w:rPr>
          <w:rFonts w:hint="eastAsia"/>
          <w:szCs w:val="28"/>
        </w:rPr>
        <w:t xml:space="preserve">and cannot </w:t>
      </w:r>
      <w:r w:rsidR="00074B5C">
        <w:rPr>
          <w:rFonts w:hint="eastAsia"/>
          <w:szCs w:val="28"/>
        </w:rPr>
        <w:t>afford.  As an alternative, she ha</w:t>
      </w:r>
      <w:r w:rsidR="00055267">
        <w:rPr>
          <w:rFonts w:hint="eastAsia"/>
          <w:szCs w:val="28"/>
        </w:rPr>
        <w:t>s</w:t>
      </w:r>
      <w:r w:rsidR="00074B5C">
        <w:rPr>
          <w:rFonts w:hint="eastAsia"/>
          <w:szCs w:val="28"/>
        </w:rPr>
        <w:t xml:space="preserve"> purchased furniture items from IKEA which she believe</w:t>
      </w:r>
      <w:r w:rsidR="00055267">
        <w:rPr>
          <w:rFonts w:hint="eastAsia"/>
          <w:szCs w:val="28"/>
        </w:rPr>
        <w:t>s to be safe</w:t>
      </w:r>
      <w:r w:rsidR="00074B5C">
        <w:rPr>
          <w:rFonts w:hint="eastAsia"/>
          <w:szCs w:val="28"/>
        </w:rPr>
        <w:t xml:space="preserve"> but which offer less storage capacity than the Furniture.  S</w:t>
      </w:r>
      <w:r w:rsidR="00074B5C">
        <w:rPr>
          <w:szCs w:val="28"/>
        </w:rPr>
        <w:t>h</w:t>
      </w:r>
      <w:r w:rsidR="00074B5C">
        <w:rPr>
          <w:rFonts w:hint="eastAsia"/>
          <w:szCs w:val="28"/>
        </w:rPr>
        <w:t xml:space="preserve">e has managed to retrieve some of her belongings (mostly books or teaching materials) from the </w:t>
      </w:r>
      <w:r w:rsidR="0058762F">
        <w:rPr>
          <w:rFonts w:hint="eastAsia"/>
          <w:szCs w:val="28"/>
        </w:rPr>
        <w:t>warehouse</w:t>
      </w:r>
      <w:r w:rsidR="00074B5C">
        <w:rPr>
          <w:rFonts w:hint="eastAsia"/>
          <w:szCs w:val="28"/>
        </w:rPr>
        <w:t xml:space="preserve"> but the </w:t>
      </w:r>
      <w:r w:rsidR="0058762F">
        <w:rPr>
          <w:rFonts w:hint="eastAsia"/>
          <w:szCs w:val="28"/>
        </w:rPr>
        <w:t xml:space="preserve">charge for </w:t>
      </w:r>
      <w:r w:rsidR="00074B5C">
        <w:rPr>
          <w:rFonts w:hint="eastAsia"/>
          <w:szCs w:val="28"/>
        </w:rPr>
        <w:t>storage</w:t>
      </w:r>
      <w:r w:rsidR="00074B5C" w:rsidRPr="00074B5C">
        <w:rPr>
          <w:rFonts w:hint="eastAsia"/>
          <w:szCs w:val="28"/>
        </w:rPr>
        <w:t xml:space="preserve"> </w:t>
      </w:r>
      <w:r w:rsidR="00074B5C">
        <w:rPr>
          <w:rFonts w:hint="eastAsia"/>
          <w:szCs w:val="28"/>
        </w:rPr>
        <w:t xml:space="preserve">would not go down as </w:t>
      </w:r>
      <w:r w:rsidR="0058762F">
        <w:rPr>
          <w:rFonts w:hint="eastAsia"/>
          <w:szCs w:val="28"/>
        </w:rPr>
        <w:t>the same</w:t>
      </w:r>
      <w:r w:rsidR="00074B5C">
        <w:rPr>
          <w:rFonts w:hint="eastAsia"/>
          <w:szCs w:val="28"/>
        </w:rPr>
        <w:t xml:space="preserve"> is already the </w:t>
      </w:r>
      <w:r w:rsidR="00843E8E">
        <w:rPr>
          <w:rFonts w:hint="eastAsia"/>
          <w:szCs w:val="28"/>
        </w:rPr>
        <w:t xml:space="preserve">minimal </w:t>
      </w:r>
      <w:r w:rsidR="00055267">
        <w:rPr>
          <w:rFonts w:hint="eastAsia"/>
          <w:szCs w:val="28"/>
        </w:rPr>
        <w:t>one</w:t>
      </w:r>
      <w:r w:rsidR="00843E8E">
        <w:rPr>
          <w:rFonts w:hint="eastAsia"/>
          <w:szCs w:val="28"/>
        </w:rPr>
        <w:t>.  I am satisfied with Ellen</w:t>
      </w:r>
      <w:r w:rsidR="00843E8E">
        <w:rPr>
          <w:szCs w:val="28"/>
        </w:rPr>
        <w:t>’</w:t>
      </w:r>
      <w:r w:rsidR="00843E8E">
        <w:rPr>
          <w:rFonts w:hint="eastAsia"/>
          <w:szCs w:val="28"/>
        </w:rPr>
        <w:t>s explanation for not being to mitigate her loss in this regard and award her the sum of HK$79,590.</w:t>
      </w:r>
    </w:p>
    <w:p w:rsidR="00F15F36" w:rsidRDefault="00330A80" w:rsidP="00411170">
      <w:pPr>
        <w:pStyle w:val="para"/>
        <w:rPr>
          <w:rFonts w:hint="eastAsia"/>
          <w:szCs w:val="28"/>
        </w:rPr>
      </w:pPr>
      <w:r>
        <w:rPr>
          <w:rFonts w:hint="eastAsia"/>
          <w:szCs w:val="28"/>
        </w:rPr>
        <w:t>Ellen incurred manual labour costs in the sum of HK$2,200 in arranging for Dr Chao</w:t>
      </w:r>
      <w:r>
        <w:rPr>
          <w:szCs w:val="28"/>
        </w:rPr>
        <w:t>’</w:t>
      </w:r>
      <w:r>
        <w:rPr>
          <w:rFonts w:hint="eastAsia"/>
          <w:szCs w:val="28"/>
        </w:rPr>
        <w:t>s inspection and testing of the Furniture on 2 May 2014.  Mr Ng did not pursue the same as this should form part of Ellen</w:t>
      </w:r>
      <w:r>
        <w:rPr>
          <w:szCs w:val="28"/>
        </w:rPr>
        <w:t>’</w:t>
      </w:r>
      <w:r>
        <w:rPr>
          <w:rFonts w:hint="eastAsia"/>
          <w:szCs w:val="28"/>
        </w:rPr>
        <w:t>s legal costs.</w:t>
      </w:r>
    </w:p>
    <w:p w:rsidR="00D31E85" w:rsidRDefault="00330A80" w:rsidP="00411170">
      <w:pPr>
        <w:pStyle w:val="para"/>
        <w:rPr>
          <w:rFonts w:hint="eastAsia"/>
          <w:szCs w:val="28"/>
        </w:rPr>
      </w:pPr>
      <w:r>
        <w:rPr>
          <w:rFonts w:hint="eastAsia"/>
          <w:szCs w:val="28"/>
        </w:rPr>
        <w:t xml:space="preserve">Ellen further claims the costs </w:t>
      </w:r>
      <w:r w:rsidR="00055267">
        <w:rPr>
          <w:rFonts w:hint="eastAsia"/>
          <w:szCs w:val="28"/>
        </w:rPr>
        <w:t>of</w:t>
      </w:r>
      <w:r>
        <w:rPr>
          <w:rFonts w:hint="eastAsia"/>
          <w:szCs w:val="28"/>
        </w:rPr>
        <w:t xml:space="preserve"> storage of the Furniture from 20 February 2009 </w:t>
      </w:r>
      <w:r w:rsidR="00055267">
        <w:rPr>
          <w:rFonts w:hint="eastAsia"/>
          <w:szCs w:val="28"/>
        </w:rPr>
        <w:t xml:space="preserve">up </w:t>
      </w:r>
      <w:r>
        <w:rPr>
          <w:rFonts w:hint="eastAsia"/>
          <w:szCs w:val="28"/>
        </w:rPr>
        <w:t xml:space="preserve">to 19 June 2014 when Dr Chao </w:t>
      </w:r>
      <w:r w:rsidR="00055267">
        <w:rPr>
          <w:rFonts w:hint="eastAsia"/>
          <w:szCs w:val="28"/>
        </w:rPr>
        <w:t xml:space="preserve">opined that </w:t>
      </w:r>
      <w:r>
        <w:rPr>
          <w:rFonts w:hint="eastAsia"/>
          <w:szCs w:val="28"/>
        </w:rPr>
        <w:t>the Furniture need not be kept for further testing.  Despite Dr Chao</w:t>
      </w:r>
      <w:r>
        <w:rPr>
          <w:szCs w:val="28"/>
        </w:rPr>
        <w:t>’</w:t>
      </w:r>
      <w:r>
        <w:rPr>
          <w:rFonts w:hint="eastAsia"/>
          <w:szCs w:val="28"/>
        </w:rPr>
        <w:t xml:space="preserve">s opinion, Ellen has since kept the Furniture </w:t>
      </w:r>
      <w:r w:rsidR="00055267">
        <w:rPr>
          <w:rFonts w:hint="eastAsia"/>
          <w:szCs w:val="28"/>
        </w:rPr>
        <w:t>in a</w:t>
      </w:r>
      <w:r>
        <w:rPr>
          <w:rFonts w:hint="eastAsia"/>
          <w:szCs w:val="28"/>
        </w:rPr>
        <w:t xml:space="preserve"> warehouse </w:t>
      </w:r>
      <w:r w:rsidR="00055267">
        <w:rPr>
          <w:rFonts w:hint="eastAsia"/>
          <w:szCs w:val="28"/>
        </w:rPr>
        <w:t>for her own purposes</w:t>
      </w:r>
      <w:r w:rsidR="004509A3">
        <w:rPr>
          <w:rFonts w:hint="eastAsia"/>
          <w:szCs w:val="28"/>
        </w:rPr>
        <w:t xml:space="preserve"> but she is not claiming any further storage costs.  </w:t>
      </w:r>
    </w:p>
    <w:p w:rsidR="00D31E85" w:rsidRDefault="004509A3" w:rsidP="00411170">
      <w:pPr>
        <w:pStyle w:val="para"/>
        <w:rPr>
          <w:rFonts w:hint="eastAsia"/>
          <w:szCs w:val="28"/>
        </w:rPr>
      </w:pPr>
      <w:r>
        <w:rPr>
          <w:rFonts w:hint="eastAsia"/>
          <w:szCs w:val="28"/>
        </w:rPr>
        <w:t>I accept Ellen</w:t>
      </w:r>
      <w:r>
        <w:rPr>
          <w:szCs w:val="28"/>
        </w:rPr>
        <w:t>’</w:t>
      </w:r>
      <w:r>
        <w:rPr>
          <w:rFonts w:hint="eastAsia"/>
          <w:szCs w:val="28"/>
        </w:rPr>
        <w:t xml:space="preserve">s case that storage of </w:t>
      </w:r>
      <w:r>
        <w:rPr>
          <w:szCs w:val="28"/>
        </w:rPr>
        <w:t>the</w:t>
      </w:r>
      <w:r>
        <w:rPr>
          <w:rFonts w:hint="eastAsia"/>
          <w:szCs w:val="28"/>
        </w:rPr>
        <w:t xml:space="preserve"> Furniture in a warehouse was a mitigation measure to reduce the levels of toxic substances at her residence to acceptable levels.  </w:t>
      </w:r>
      <w:r w:rsidR="00757095">
        <w:rPr>
          <w:rFonts w:hint="eastAsia"/>
          <w:szCs w:val="28"/>
        </w:rPr>
        <w:t>As shown in</w:t>
      </w:r>
      <w:r>
        <w:rPr>
          <w:rFonts w:hint="eastAsia"/>
          <w:szCs w:val="28"/>
        </w:rPr>
        <w:t xml:space="preserve"> the correspondence between Ellen and Majestic, Ellen had been </w:t>
      </w:r>
      <w:r w:rsidR="00757095">
        <w:rPr>
          <w:rFonts w:hint="eastAsia"/>
          <w:szCs w:val="28"/>
        </w:rPr>
        <w:t>demanding</w:t>
      </w:r>
      <w:r>
        <w:rPr>
          <w:rFonts w:hint="eastAsia"/>
          <w:szCs w:val="28"/>
        </w:rPr>
        <w:t xml:space="preserve"> Majestic to take back the Furniture and refund the price therefor but to no avail</w:t>
      </w:r>
      <w:r w:rsidR="00D31E85">
        <w:rPr>
          <w:rFonts w:hint="eastAsia"/>
          <w:szCs w:val="28"/>
        </w:rPr>
        <w:t xml:space="preserve"> and there is no evidence to suggest othe</w:t>
      </w:r>
      <w:r w:rsidR="00757095">
        <w:rPr>
          <w:rFonts w:hint="eastAsia"/>
          <w:szCs w:val="28"/>
        </w:rPr>
        <w:t>r</w:t>
      </w:r>
      <w:r w:rsidR="00D31E85">
        <w:rPr>
          <w:rFonts w:hint="eastAsia"/>
          <w:szCs w:val="28"/>
        </w:rPr>
        <w:t>wise</w:t>
      </w:r>
      <w:r>
        <w:rPr>
          <w:rFonts w:hint="eastAsia"/>
          <w:szCs w:val="28"/>
        </w:rPr>
        <w:t xml:space="preserve">.  Majestic should therefore be held liable for such storage costs.  </w:t>
      </w:r>
    </w:p>
    <w:p w:rsidR="00330A80" w:rsidRDefault="004509A3" w:rsidP="00411170">
      <w:pPr>
        <w:pStyle w:val="para"/>
        <w:rPr>
          <w:rFonts w:hint="eastAsia"/>
          <w:szCs w:val="28"/>
        </w:rPr>
      </w:pPr>
      <w:r>
        <w:rPr>
          <w:rFonts w:hint="eastAsia"/>
          <w:szCs w:val="28"/>
        </w:rPr>
        <w:t xml:space="preserve">However, once the matter proceeded to litigation, the predominant purpose in keeping the Furniture should be to keep the </w:t>
      </w:r>
      <w:r w:rsidR="00757095">
        <w:rPr>
          <w:rFonts w:hint="eastAsia"/>
          <w:szCs w:val="28"/>
        </w:rPr>
        <w:t>same</w:t>
      </w:r>
      <w:r>
        <w:rPr>
          <w:rFonts w:hint="eastAsia"/>
          <w:szCs w:val="28"/>
        </w:rPr>
        <w:t xml:space="preserve"> as evidence.  That may also explain why Ellen</w:t>
      </w:r>
      <w:r w:rsidR="00757095">
        <w:rPr>
          <w:rFonts w:hint="eastAsia"/>
          <w:szCs w:val="28"/>
        </w:rPr>
        <w:t xml:space="preserve"> is limiting her</w:t>
      </w:r>
      <w:r>
        <w:rPr>
          <w:rFonts w:hint="eastAsia"/>
          <w:szCs w:val="28"/>
        </w:rPr>
        <w:t xml:space="preserve"> claim </w:t>
      </w:r>
      <w:r w:rsidR="00757095">
        <w:rPr>
          <w:rFonts w:hint="eastAsia"/>
          <w:szCs w:val="28"/>
        </w:rPr>
        <w:t>as aforesaid</w:t>
      </w:r>
      <w:r>
        <w:rPr>
          <w:rFonts w:hint="eastAsia"/>
          <w:szCs w:val="28"/>
        </w:rPr>
        <w:t>.</w:t>
      </w:r>
      <w:r w:rsidR="00D31E85">
        <w:rPr>
          <w:rFonts w:hint="eastAsia"/>
          <w:szCs w:val="28"/>
        </w:rPr>
        <w:t xml:space="preserve">  I am therefore limiting my award to the period from February 2009 to September 2011 which is the month immediately preceding the commencement of action herein.  According to my reckoning, the total </w:t>
      </w:r>
      <w:r w:rsidR="00757095">
        <w:rPr>
          <w:rFonts w:hint="eastAsia"/>
          <w:szCs w:val="28"/>
        </w:rPr>
        <w:t>award</w:t>
      </w:r>
      <w:r w:rsidR="00D31E85">
        <w:rPr>
          <w:rFonts w:hint="eastAsia"/>
          <w:szCs w:val="28"/>
        </w:rPr>
        <w:t xml:space="preserve"> should </w:t>
      </w:r>
      <w:r w:rsidR="00757095">
        <w:rPr>
          <w:rFonts w:hint="eastAsia"/>
          <w:szCs w:val="28"/>
        </w:rPr>
        <w:t>come to</w:t>
      </w:r>
      <w:r w:rsidR="00D31E85">
        <w:rPr>
          <w:rFonts w:hint="eastAsia"/>
          <w:szCs w:val="28"/>
        </w:rPr>
        <w:t xml:space="preserve"> </w:t>
      </w:r>
      <w:r w:rsidR="00757095">
        <w:rPr>
          <w:rFonts w:hint="eastAsia"/>
          <w:szCs w:val="28"/>
        </w:rPr>
        <w:t>HK$49,429.</w:t>
      </w:r>
      <w:r w:rsidR="00757095">
        <w:rPr>
          <w:rStyle w:val="FootnoteReference"/>
          <w:szCs w:val="28"/>
        </w:rPr>
        <w:footnoteReference w:id="1"/>
      </w:r>
      <w:r w:rsidR="00757095">
        <w:rPr>
          <w:rFonts w:hint="eastAsia"/>
          <w:szCs w:val="28"/>
        </w:rPr>
        <w:t xml:space="preserve">  </w:t>
      </w:r>
    </w:p>
    <w:p w:rsidR="00300366" w:rsidRPr="009219A3" w:rsidRDefault="00757095" w:rsidP="00300366">
      <w:pPr>
        <w:pStyle w:val="para"/>
        <w:numPr>
          <w:ilvl w:val="0"/>
          <w:numId w:val="0"/>
        </w:numPr>
        <w:rPr>
          <w:rFonts w:hint="eastAsia"/>
          <w:i/>
          <w:szCs w:val="28"/>
        </w:rPr>
      </w:pPr>
      <w:r>
        <w:rPr>
          <w:rFonts w:hint="eastAsia"/>
          <w:i/>
          <w:szCs w:val="28"/>
        </w:rPr>
        <w:t>Conclusion</w:t>
      </w:r>
    </w:p>
    <w:p w:rsidR="0066047B" w:rsidRDefault="0066047B" w:rsidP="00D1668B">
      <w:pPr>
        <w:pStyle w:val="para"/>
        <w:rPr>
          <w:rFonts w:hint="eastAsia"/>
          <w:szCs w:val="28"/>
        </w:rPr>
      </w:pPr>
      <w:r>
        <w:rPr>
          <w:rFonts w:hint="eastAsia"/>
          <w:szCs w:val="28"/>
        </w:rPr>
        <w:t xml:space="preserve">There be judgment for Ellen for the sum of </w:t>
      </w:r>
      <w:r w:rsidRPr="009219A3">
        <w:rPr>
          <w:rFonts w:hint="eastAsia"/>
          <w:szCs w:val="28"/>
        </w:rPr>
        <w:t>HK$31,560</w:t>
      </w:r>
      <w:r>
        <w:rPr>
          <w:rFonts w:hint="eastAsia"/>
          <w:szCs w:val="28"/>
        </w:rPr>
        <w:t xml:space="preserve"> being refund of the price she paid for the Furniture.</w:t>
      </w:r>
    </w:p>
    <w:p w:rsidR="005439CE" w:rsidRDefault="0066047B" w:rsidP="00D1668B">
      <w:pPr>
        <w:pStyle w:val="para"/>
        <w:rPr>
          <w:rFonts w:hint="eastAsia"/>
          <w:szCs w:val="28"/>
        </w:rPr>
      </w:pPr>
      <w:r>
        <w:rPr>
          <w:rFonts w:hint="eastAsia"/>
          <w:szCs w:val="28"/>
        </w:rPr>
        <w:t xml:space="preserve">As to the personal injuries caused by </w:t>
      </w:r>
      <w:r w:rsidR="00757095">
        <w:rPr>
          <w:rFonts w:hint="eastAsia"/>
          <w:szCs w:val="28"/>
        </w:rPr>
        <w:t xml:space="preserve">the </w:t>
      </w:r>
      <w:r>
        <w:rPr>
          <w:rFonts w:hint="eastAsia"/>
          <w:szCs w:val="28"/>
        </w:rPr>
        <w:t>toxic substances emitted from the Furniture for which Majestic</w:t>
      </w:r>
      <w:r>
        <w:rPr>
          <w:szCs w:val="28"/>
        </w:rPr>
        <w:t>’</w:t>
      </w:r>
      <w:r>
        <w:rPr>
          <w:rFonts w:hint="eastAsia"/>
          <w:szCs w:val="28"/>
        </w:rPr>
        <w:t>s liability is established</w:t>
      </w:r>
      <w:r w:rsidR="005439CE" w:rsidRPr="009219A3">
        <w:rPr>
          <w:rFonts w:hint="eastAsia"/>
          <w:szCs w:val="28"/>
        </w:rPr>
        <w:t xml:space="preserve">, damages due to </w:t>
      </w:r>
      <w:r>
        <w:rPr>
          <w:rFonts w:hint="eastAsia"/>
          <w:szCs w:val="28"/>
        </w:rPr>
        <w:t>Ellen</w:t>
      </w:r>
      <w:r w:rsidR="005439CE" w:rsidRPr="009219A3">
        <w:rPr>
          <w:rFonts w:hint="eastAsia"/>
          <w:szCs w:val="28"/>
        </w:rPr>
        <w:t xml:space="preserve"> are assessed as </w:t>
      </w:r>
      <w:r>
        <w:rPr>
          <w:rFonts w:hint="eastAsia"/>
          <w:szCs w:val="28"/>
        </w:rPr>
        <w:t>follows</w:t>
      </w:r>
      <w:r w:rsidR="005439CE" w:rsidRPr="009219A3">
        <w:rPr>
          <w:rFonts w:hint="eastAsia"/>
          <w:szCs w:val="28"/>
        </w:rPr>
        <w:t>:</w:t>
      </w:r>
    </w:p>
    <w:tbl>
      <w:tblPr>
        <w:tblW w:w="7229" w:type="dxa"/>
        <w:tblInd w:w="1376" w:type="dxa"/>
        <w:tblLayout w:type="fixed"/>
        <w:tblLook w:val="0600" w:firstRow="0" w:lastRow="0" w:firstColumn="0" w:lastColumn="0" w:noHBand="1" w:noVBand="1"/>
      </w:tblPr>
      <w:tblGrid>
        <w:gridCol w:w="4819"/>
        <w:gridCol w:w="2410"/>
      </w:tblGrid>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eastAsia="Times New Roman" w:hAnsi="Times New Roman" w:cs="Times New Roman"/>
                <w:sz w:val="28"/>
                <w:szCs w:val="28"/>
              </w:rPr>
              <w:t>PSLA</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eastAsia="SimSun" w:hAnsi="Times New Roman" w:cs="Times New Roman"/>
                <w:sz w:val="28"/>
                <w:szCs w:val="28"/>
              </w:rPr>
              <w:t>HK</w:t>
            </w:r>
            <w:r w:rsidRPr="00F70173">
              <w:rPr>
                <w:rFonts w:ascii="Times New Roman" w:eastAsia="Times New Roman" w:hAnsi="Times New Roman" w:cs="Times New Roman"/>
                <w:sz w:val="28"/>
                <w:szCs w:val="28"/>
              </w:rPr>
              <w:t>$</w:t>
            </w:r>
            <w:r w:rsidRPr="00F70173">
              <w:rPr>
                <w:rFonts w:ascii="Times New Roman" w:eastAsia="SimSun" w:hAnsi="Times New Roman" w:cs="Times New Roman"/>
                <w:sz w:val="28"/>
                <w:szCs w:val="28"/>
              </w:rPr>
              <w:t>20</w:t>
            </w:r>
            <w:r w:rsidRPr="00F70173">
              <w:rPr>
                <w:rFonts w:ascii="Times New Roman" w:eastAsia="Times New Roman" w:hAnsi="Times New Roman" w:cs="Times New Roman"/>
                <w:sz w:val="28"/>
                <w:szCs w:val="28"/>
              </w:rPr>
              <w:t>0,000.00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eastAsia="Times New Roman" w:hAnsi="Times New Roman" w:cs="Times New Roman"/>
                <w:sz w:val="28"/>
                <w:szCs w:val="28"/>
              </w:rPr>
            </w:pPr>
            <w:r w:rsidRPr="00F70173">
              <w:rPr>
                <w:rFonts w:ascii="Times New Roman" w:eastAsia="Times New Roman" w:hAnsi="Times New Roman" w:cs="Times New Roman"/>
                <w:sz w:val="28"/>
                <w:szCs w:val="28"/>
              </w:rPr>
              <w:t>Loss of earning capacity</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eastAsia="SimSun" w:hAnsi="Times New Roman" w:cs="Times New Roman"/>
                <w:sz w:val="28"/>
                <w:szCs w:val="28"/>
              </w:rPr>
            </w:pPr>
            <w:r w:rsidRPr="00F70173">
              <w:rPr>
                <w:rFonts w:ascii="Times New Roman" w:eastAsia="SimSun" w:hAnsi="Times New Roman" w:cs="Times New Roman"/>
                <w:sz w:val="28"/>
                <w:szCs w:val="28"/>
              </w:rPr>
              <w:t>HK$80,000.00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eastAsia="Times New Roman" w:hAnsi="Times New Roman" w:cs="Times New Roman"/>
                <w:sz w:val="28"/>
                <w:szCs w:val="28"/>
              </w:rPr>
            </w:pPr>
            <w:r w:rsidRPr="00F70173">
              <w:rPr>
                <w:rFonts w:ascii="Times New Roman" w:hAnsi="Times New Roman" w:cs="Times New Roman"/>
                <w:sz w:val="28"/>
                <w:szCs w:val="28"/>
              </w:rPr>
              <w:t>Medical expenses</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eastAsia="SimSun" w:hAnsi="Times New Roman" w:cs="Times New Roman"/>
                <w:sz w:val="28"/>
                <w:szCs w:val="28"/>
              </w:rPr>
            </w:pPr>
            <w:r w:rsidRPr="00F70173">
              <w:rPr>
                <w:rFonts w:ascii="Times New Roman" w:hAnsi="Times New Roman" w:cs="Times New Roman"/>
                <w:sz w:val="28"/>
                <w:szCs w:val="28"/>
              </w:rPr>
              <w:t>HK$16,493.60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hAnsi="Times New Roman" w:cs="Times New Roman"/>
                <w:sz w:val="28"/>
                <w:szCs w:val="28"/>
              </w:rPr>
              <w:t>Dr Fung’s medical report</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hAnsi="Times New Roman" w:cs="Times New Roman"/>
                <w:sz w:val="28"/>
                <w:szCs w:val="28"/>
              </w:rPr>
              <w:t>HK$1,500.00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hAnsi="Times New Roman" w:cs="Times New Roman"/>
                <w:sz w:val="28"/>
                <w:szCs w:val="28"/>
              </w:rPr>
              <w:t>EMD tests</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hAnsi="Times New Roman" w:cs="Times New Roman"/>
                <w:sz w:val="28"/>
                <w:szCs w:val="28"/>
              </w:rPr>
              <w:t>HK$6,800.00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hAnsi="Times New Roman" w:cs="Times New Roman"/>
                <w:sz w:val="28"/>
                <w:szCs w:val="28"/>
              </w:rPr>
              <w:t>Loss adjuster’s fee</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hAnsi="Times New Roman" w:cs="Times New Roman"/>
                <w:sz w:val="28"/>
                <w:szCs w:val="28"/>
              </w:rPr>
              <w:t>HK$6,500.00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eastAsia="SimSun" w:hAnsi="Times New Roman" w:cs="Times New Roman"/>
                <w:sz w:val="28"/>
                <w:szCs w:val="28"/>
              </w:rPr>
              <w:t>R</w:t>
            </w:r>
            <w:r w:rsidRPr="00F70173">
              <w:rPr>
                <w:rFonts w:ascii="Times New Roman" w:hAnsi="Times New Roman" w:cs="Times New Roman"/>
                <w:sz w:val="28"/>
                <w:szCs w:val="28"/>
              </w:rPr>
              <w:t>emov</w:t>
            </w:r>
            <w:r w:rsidR="00757095">
              <w:rPr>
                <w:rFonts w:ascii="Times New Roman" w:eastAsia="SimSun" w:hAnsi="Times New Roman" w:cs="Times New Roman" w:hint="eastAsia"/>
                <w:sz w:val="28"/>
                <w:szCs w:val="28"/>
              </w:rPr>
              <w:t>al</w:t>
            </w:r>
            <w:r w:rsidRPr="00F70173">
              <w:rPr>
                <w:rFonts w:ascii="Times New Roman" w:hAnsi="Times New Roman" w:cs="Times New Roman"/>
                <w:sz w:val="28"/>
                <w:szCs w:val="28"/>
              </w:rPr>
              <w:t xml:space="preserve"> </w:t>
            </w:r>
            <w:r w:rsidRPr="00F70173">
              <w:rPr>
                <w:rFonts w:ascii="Times New Roman" w:eastAsia="SimSun" w:hAnsi="Times New Roman" w:cs="Times New Roman"/>
                <w:sz w:val="28"/>
                <w:szCs w:val="28"/>
              </w:rPr>
              <w:t>costs</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hAnsi="Times New Roman" w:cs="Times New Roman"/>
                <w:sz w:val="28"/>
                <w:szCs w:val="28"/>
              </w:rPr>
              <w:t>HK$6,045.00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hAnsi="Times New Roman" w:cs="Times New Roman"/>
                <w:sz w:val="28"/>
                <w:szCs w:val="28"/>
              </w:rPr>
            </w:pPr>
            <w:r w:rsidRPr="00F70173">
              <w:rPr>
                <w:rFonts w:ascii="Times New Roman" w:eastAsia="SimSun" w:hAnsi="Times New Roman" w:cs="Times New Roman"/>
                <w:sz w:val="28"/>
                <w:szCs w:val="28"/>
              </w:rPr>
              <w:t>P</w:t>
            </w:r>
            <w:r w:rsidRPr="00F70173">
              <w:rPr>
                <w:rFonts w:ascii="Times New Roman" w:hAnsi="Times New Roman" w:cs="Times New Roman"/>
                <w:sz w:val="28"/>
                <w:szCs w:val="28"/>
              </w:rPr>
              <w:t>rotective masks</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hAnsi="Times New Roman" w:cs="Times New Roman"/>
                <w:sz w:val="28"/>
                <w:szCs w:val="28"/>
              </w:rPr>
            </w:pPr>
            <w:r w:rsidRPr="00F70173">
              <w:rPr>
                <w:rFonts w:ascii="Times New Roman" w:hAnsi="Times New Roman" w:cs="Times New Roman"/>
                <w:sz w:val="28"/>
                <w:szCs w:val="28"/>
              </w:rPr>
              <w:t>HK$2,156.50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eastAsia="SimSun" w:hAnsi="Times New Roman" w:cs="Times New Roman"/>
                <w:sz w:val="28"/>
                <w:szCs w:val="28"/>
              </w:rPr>
            </w:pPr>
            <w:r w:rsidRPr="00F70173">
              <w:rPr>
                <w:rFonts w:ascii="Times New Roman" w:eastAsia="SimSun" w:hAnsi="Times New Roman" w:cs="Times New Roman"/>
                <w:sz w:val="28"/>
                <w:szCs w:val="28"/>
              </w:rPr>
              <w:t>S</w:t>
            </w:r>
            <w:r w:rsidRPr="00F70173">
              <w:rPr>
                <w:rFonts w:ascii="Times New Roman" w:hAnsi="Times New Roman" w:cs="Times New Roman"/>
                <w:sz w:val="28"/>
                <w:szCs w:val="28"/>
              </w:rPr>
              <w:t xml:space="preserve">torage of </w:t>
            </w:r>
            <w:r w:rsidRPr="00F70173">
              <w:rPr>
                <w:rFonts w:ascii="Times New Roman" w:eastAsia="SimSun" w:hAnsi="Times New Roman" w:cs="Times New Roman"/>
                <w:sz w:val="28"/>
                <w:szCs w:val="28"/>
              </w:rPr>
              <w:t>personal</w:t>
            </w:r>
            <w:r w:rsidRPr="00F70173">
              <w:rPr>
                <w:rFonts w:ascii="Times New Roman" w:hAnsi="Times New Roman" w:cs="Times New Roman"/>
                <w:sz w:val="28"/>
                <w:szCs w:val="28"/>
              </w:rPr>
              <w:t xml:space="preserve"> belongings</w:t>
            </w:r>
            <w:r w:rsidR="00EB4EAA">
              <w:rPr>
                <w:rFonts w:ascii="Times New Roman" w:eastAsia="SimSun" w:hAnsi="Times New Roman" w:cs="Times New Roman" w:hint="eastAsia"/>
                <w:sz w:val="28"/>
                <w:szCs w:val="28"/>
              </w:rPr>
              <w:t xml:space="preserve"> </w:t>
            </w:r>
            <w:r w:rsidR="00757095">
              <w:rPr>
                <w:rFonts w:ascii="Times New Roman" w:eastAsia="SimSun" w:hAnsi="Times New Roman" w:cs="Times New Roman" w:hint="eastAsia"/>
                <w:sz w:val="28"/>
                <w:szCs w:val="28"/>
              </w:rPr>
              <w:t>(</w:t>
            </w:r>
            <w:r w:rsidR="00EB4EAA">
              <w:rPr>
                <w:rFonts w:ascii="Times New Roman" w:eastAsia="SimSun" w:hAnsi="Times New Roman" w:cs="Times New Roman" w:hint="eastAsia"/>
                <w:sz w:val="28"/>
                <w:szCs w:val="28"/>
              </w:rPr>
              <w:t>September 2008 to March 2009</w:t>
            </w:r>
            <w:r w:rsidR="00757095">
              <w:rPr>
                <w:rFonts w:ascii="Times New Roman" w:eastAsia="SimSun" w:hAnsi="Times New Roman" w:cs="Times New Roman" w:hint="eastAsia"/>
                <w:sz w:val="28"/>
                <w:szCs w:val="28"/>
              </w:rPr>
              <w:t>)</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eastAsia="SimSun" w:hAnsi="Times New Roman" w:cs="Times New Roman"/>
                <w:sz w:val="28"/>
                <w:szCs w:val="28"/>
              </w:rPr>
            </w:pPr>
            <w:r w:rsidRPr="00F70173">
              <w:rPr>
                <w:rFonts w:ascii="Times New Roman" w:hAnsi="Times New Roman" w:cs="Times New Roman"/>
                <w:sz w:val="28"/>
                <w:szCs w:val="28"/>
              </w:rPr>
              <w:t>HK$5,000</w:t>
            </w:r>
            <w:r w:rsidRPr="00F70173">
              <w:rPr>
                <w:rFonts w:ascii="Times New Roman" w:eastAsia="SimSun" w:hAnsi="Times New Roman" w:cs="Times New Roman"/>
                <w:sz w:val="28"/>
                <w:szCs w:val="28"/>
              </w:rPr>
              <w:t>.00</w:t>
            </w:r>
          </w:p>
        </w:tc>
      </w:tr>
      <w:tr w:rsidR="00F70173" w:rsidRPr="009219A3" w:rsidTr="00757095">
        <w:tc>
          <w:tcPr>
            <w:tcW w:w="4819" w:type="dxa"/>
            <w:tcMar>
              <w:top w:w="100" w:type="dxa"/>
              <w:left w:w="100" w:type="dxa"/>
              <w:bottom w:w="100" w:type="dxa"/>
              <w:right w:w="100" w:type="dxa"/>
            </w:tcMar>
          </w:tcPr>
          <w:p w:rsidR="00F70173" w:rsidRPr="00F70173" w:rsidRDefault="00F70173" w:rsidP="00757095">
            <w:pPr>
              <w:pStyle w:val="1"/>
              <w:widowControl w:val="0"/>
              <w:numPr>
                <w:ilvl w:val="0"/>
                <w:numId w:val="26"/>
              </w:numPr>
              <w:spacing w:before="120" w:after="120" w:line="240" w:lineRule="auto"/>
              <w:ind w:left="609" w:right="-242" w:hanging="709"/>
              <w:rPr>
                <w:rFonts w:ascii="Times New Roman" w:eastAsia="SimSun" w:hAnsi="Times New Roman" w:cs="Times New Roman"/>
                <w:sz w:val="28"/>
                <w:szCs w:val="28"/>
              </w:rPr>
            </w:pPr>
            <w:r w:rsidRPr="00F70173">
              <w:rPr>
                <w:rFonts w:ascii="Times New Roman" w:eastAsia="SimSun" w:hAnsi="Times New Roman" w:cs="Times New Roman"/>
                <w:sz w:val="28"/>
                <w:szCs w:val="28"/>
              </w:rPr>
              <w:t>S</w:t>
            </w:r>
            <w:r w:rsidRPr="00F70173">
              <w:rPr>
                <w:rFonts w:ascii="Times New Roman" w:hAnsi="Times New Roman" w:cs="Times New Roman"/>
                <w:sz w:val="28"/>
                <w:szCs w:val="28"/>
              </w:rPr>
              <w:t xml:space="preserve">torage of </w:t>
            </w:r>
            <w:r w:rsidRPr="00F70173">
              <w:rPr>
                <w:rFonts w:ascii="Times New Roman" w:eastAsia="SimSun" w:hAnsi="Times New Roman" w:cs="Times New Roman"/>
                <w:sz w:val="28"/>
                <w:szCs w:val="28"/>
              </w:rPr>
              <w:t>personal</w:t>
            </w:r>
            <w:r w:rsidRPr="00F70173">
              <w:rPr>
                <w:rFonts w:ascii="Times New Roman" w:hAnsi="Times New Roman" w:cs="Times New Roman"/>
                <w:sz w:val="28"/>
                <w:szCs w:val="28"/>
              </w:rPr>
              <w:t xml:space="preserve"> belongings </w:t>
            </w:r>
            <w:r w:rsidR="00757095">
              <w:rPr>
                <w:rFonts w:ascii="Times New Roman" w:eastAsia="SimSun" w:hAnsi="Times New Roman" w:cs="Times New Roman" w:hint="eastAsia"/>
                <w:sz w:val="28"/>
                <w:szCs w:val="28"/>
              </w:rPr>
              <w:br/>
              <w:t>(</w:t>
            </w:r>
            <w:r w:rsidRPr="00F70173">
              <w:rPr>
                <w:rFonts w:ascii="Times New Roman" w:hAnsi="Times New Roman" w:cs="Times New Roman"/>
                <w:sz w:val="28"/>
                <w:szCs w:val="28"/>
              </w:rPr>
              <w:t>April 2009 to December 2015</w:t>
            </w:r>
            <w:r w:rsidR="00757095">
              <w:rPr>
                <w:rFonts w:ascii="Times New Roman" w:eastAsia="SimSun" w:hAnsi="Times New Roman" w:cs="Times New Roman" w:hint="eastAsia"/>
                <w:sz w:val="28"/>
                <w:szCs w:val="28"/>
              </w:rPr>
              <w:t>)</w:t>
            </w:r>
          </w:p>
        </w:tc>
        <w:tc>
          <w:tcPr>
            <w:tcW w:w="2410" w:type="dxa"/>
            <w:tcMar>
              <w:top w:w="100" w:type="dxa"/>
              <w:left w:w="100" w:type="dxa"/>
              <w:bottom w:w="100" w:type="dxa"/>
              <w:right w:w="100" w:type="dxa"/>
            </w:tcMar>
          </w:tcPr>
          <w:p w:rsidR="00F70173" w:rsidRPr="00F70173" w:rsidRDefault="00F70173" w:rsidP="00757095">
            <w:pPr>
              <w:pStyle w:val="1"/>
              <w:widowControl w:val="0"/>
              <w:spacing w:before="120" w:after="120" w:line="240" w:lineRule="auto"/>
              <w:ind w:left="325" w:right="-384"/>
              <w:rPr>
                <w:rFonts w:ascii="Times New Roman" w:eastAsia="SimSun" w:hAnsi="Times New Roman" w:cs="Times New Roman"/>
                <w:sz w:val="28"/>
                <w:szCs w:val="28"/>
              </w:rPr>
            </w:pPr>
            <w:r w:rsidRPr="00F70173">
              <w:rPr>
                <w:rFonts w:ascii="Times New Roman" w:hAnsi="Times New Roman" w:cs="Times New Roman"/>
                <w:sz w:val="28"/>
                <w:szCs w:val="28"/>
              </w:rPr>
              <w:t>HK$79,590</w:t>
            </w:r>
            <w:r w:rsidRPr="00F70173">
              <w:rPr>
                <w:rFonts w:ascii="Times New Roman" w:eastAsia="SimSun" w:hAnsi="Times New Roman" w:cs="Times New Roman"/>
                <w:sz w:val="28"/>
                <w:szCs w:val="28"/>
              </w:rPr>
              <w:t>.00</w:t>
            </w:r>
          </w:p>
        </w:tc>
      </w:tr>
      <w:tr w:rsidR="00EB4EAA" w:rsidRPr="00EB4EAA" w:rsidTr="00757095">
        <w:tc>
          <w:tcPr>
            <w:tcW w:w="4819" w:type="dxa"/>
            <w:tcMar>
              <w:top w:w="100" w:type="dxa"/>
              <w:left w:w="100" w:type="dxa"/>
              <w:bottom w:w="100" w:type="dxa"/>
              <w:right w:w="100" w:type="dxa"/>
            </w:tcMar>
          </w:tcPr>
          <w:p w:rsidR="00EB4EAA" w:rsidRPr="00F70173" w:rsidRDefault="00EB4EAA" w:rsidP="00757095">
            <w:pPr>
              <w:pStyle w:val="1"/>
              <w:widowControl w:val="0"/>
              <w:numPr>
                <w:ilvl w:val="0"/>
                <w:numId w:val="26"/>
              </w:numPr>
              <w:spacing w:before="120" w:after="120" w:line="240" w:lineRule="auto"/>
              <w:ind w:left="609" w:right="-242" w:hanging="709"/>
              <w:rPr>
                <w:rFonts w:ascii="Times New Roman" w:eastAsia="SimSun" w:hAnsi="Times New Roman" w:cs="Times New Roman"/>
                <w:sz w:val="28"/>
                <w:szCs w:val="28"/>
              </w:rPr>
            </w:pPr>
            <w:r w:rsidRPr="00F70173">
              <w:rPr>
                <w:rFonts w:ascii="Times New Roman" w:eastAsia="SimSun" w:hAnsi="Times New Roman" w:cs="Times New Roman"/>
                <w:sz w:val="28"/>
                <w:szCs w:val="28"/>
              </w:rPr>
              <w:t>S</w:t>
            </w:r>
            <w:r w:rsidRPr="00F70173">
              <w:rPr>
                <w:rFonts w:ascii="Times New Roman" w:hAnsi="Times New Roman" w:cs="Times New Roman"/>
                <w:sz w:val="28"/>
                <w:szCs w:val="28"/>
              </w:rPr>
              <w:t>torage of</w:t>
            </w:r>
            <w:r>
              <w:rPr>
                <w:rFonts w:ascii="Times New Roman" w:eastAsia="SimSun" w:hAnsi="Times New Roman" w:cs="Times New Roman" w:hint="eastAsia"/>
                <w:sz w:val="28"/>
                <w:szCs w:val="28"/>
              </w:rPr>
              <w:t xml:space="preserve"> the Furniture</w:t>
            </w:r>
            <w:r>
              <w:rPr>
                <w:rFonts w:ascii="Times New Roman" w:eastAsia="SimSun" w:hAnsi="Times New Roman" w:cs="Times New Roman" w:hint="eastAsia"/>
                <w:sz w:val="28"/>
                <w:szCs w:val="28"/>
              </w:rPr>
              <w:br/>
            </w:r>
            <w:r w:rsidR="00757095">
              <w:rPr>
                <w:rFonts w:ascii="Times New Roman" w:eastAsia="SimSun" w:hAnsi="Times New Roman" w:cs="Times New Roman" w:hint="eastAsia"/>
                <w:sz w:val="28"/>
                <w:szCs w:val="28"/>
              </w:rPr>
              <w:t>(</w:t>
            </w:r>
            <w:r>
              <w:rPr>
                <w:rFonts w:ascii="Times New Roman" w:eastAsia="SimSun" w:hAnsi="Times New Roman" w:cs="Times New Roman" w:hint="eastAsia"/>
                <w:sz w:val="28"/>
                <w:szCs w:val="28"/>
              </w:rPr>
              <w:t>February 2009 to September 2011</w:t>
            </w:r>
            <w:r w:rsidR="00757095">
              <w:rPr>
                <w:rFonts w:ascii="Times New Roman" w:eastAsia="SimSun" w:hAnsi="Times New Roman" w:cs="Times New Roman" w:hint="eastAsia"/>
                <w:sz w:val="28"/>
                <w:szCs w:val="28"/>
              </w:rPr>
              <w:t>)</w:t>
            </w:r>
          </w:p>
        </w:tc>
        <w:tc>
          <w:tcPr>
            <w:tcW w:w="2410" w:type="dxa"/>
            <w:tcMar>
              <w:top w:w="100" w:type="dxa"/>
              <w:left w:w="100" w:type="dxa"/>
              <w:bottom w:w="100" w:type="dxa"/>
              <w:right w:w="100" w:type="dxa"/>
            </w:tcMar>
          </w:tcPr>
          <w:p w:rsidR="00EB4EAA" w:rsidRPr="00EB4EAA" w:rsidRDefault="00EB4EAA" w:rsidP="00757095">
            <w:pPr>
              <w:pStyle w:val="1"/>
              <w:widowControl w:val="0"/>
              <w:spacing w:before="120" w:after="120" w:line="240" w:lineRule="auto"/>
              <w:ind w:left="325" w:right="-384"/>
              <w:rPr>
                <w:rFonts w:ascii="Times New Roman" w:eastAsia="SimSun" w:hAnsi="Times New Roman" w:cs="Times New Roman"/>
                <w:sz w:val="28"/>
                <w:szCs w:val="28"/>
                <w:u w:val="single"/>
              </w:rPr>
            </w:pPr>
            <w:r w:rsidRPr="00EB4EAA">
              <w:rPr>
                <w:rFonts w:ascii="Times New Roman" w:hAnsi="Times New Roman" w:cs="Times New Roman"/>
                <w:sz w:val="28"/>
                <w:szCs w:val="28"/>
                <w:u w:val="single"/>
              </w:rPr>
              <w:t>HK$49,429</w:t>
            </w:r>
            <w:r w:rsidRPr="00EB4EAA">
              <w:rPr>
                <w:rFonts w:ascii="Times New Roman" w:eastAsia="SimSun" w:hAnsi="Times New Roman" w:cs="Times New Roman"/>
                <w:sz w:val="28"/>
                <w:szCs w:val="28"/>
                <w:u w:val="single"/>
              </w:rPr>
              <w:t>.00</w:t>
            </w:r>
          </w:p>
        </w:tc>
      </w:tr>
      <w:tr w:rsidR="00EB4EAA" w:rsidRPr="009219A3" w:rsidTr="00757095">
        <w:tc>
          <w:tcPr>
            <w:tcW w:w="4819" w:type="dxa"/>
            <w:tcMar>
              <w:top w:w="100" w:type="dxa"/>
              <w:left w:w="100" w:type="dxa"/>
              <w:bottom w:w="100" w:type="dxa"/>
              <w:right w:w="100" w:type="dxa"/>
            </w:tcMar>
          </w:tcPr>
          <w:p w:rsidR="00EB4EAA" w:rsidRPr="00F70173" w:rsidRDefault="00EB4EAA" w:rsidP="00757095">
            <w:pPr>
              <w:pStyle w:val="1"/>
              <w:widowControl w:val="0"/>
              <w:spacing w:before="120" w:after="120" w:line="240" w:lineRule="auto"/>
              <w:ind w:left="-100" w:right="-242" w:hanging="709"/>
              <w:jc w:val="both"/>
              <w:rPr>
                <w:rFonts w:ascii="Times New Roman" w:eastAsia="SimSun" w:hAnsi="Times New Roman" w:cs="Times New Roman"/>
                <w:sz w:val="28"/>
                <w:szCs w:val="28"/>
              </w:rPr>
            </w:pPr>
            <w:r>
              <w:rPr>
                <w:rFonts w:ascii="Times New Roman" w:eastAsia="SimSun" w:hAnsi="Times New Roman" w:cs="Times New Roman" w:hint="eastAsia"/>
                <w:sz w:val="28"/>
                <w:szCs w:val="28"/>
              </w:rPr>
              <w:t xml:space="preserve">                                                      Total:</w:t>
            </w:r>
          </w:p>
        </w:tc>
        <w:tc>
          <w:tcPr>
            <w:tcW w:w="2410" w:type="dxa"/>
            <w:tcMar>
              <w:top w:w="100" w:type="dxa"/>
              <w:left w:w="100" w:type="dxa"/>
              <w:bottom w:w="100" w:type="dxa"/>
              <w:right w:w="100" w:type="dxa"/>
            </w:tcMar>
          </w:tcPr>
          <w:p w:rsidR="00EB4EAA" w:rsidRPr="00EB4EAA" w:rsidRDefault="00757095" w:rsidP="00757095">
            <w:pPr>
              <w:pStyle w:val="1"/>
              <w:widowControl w:val="0"/>
              <w:spacing w:before="120" w:after="120" w:line="240" w:lineRule="auto"/>
              <w:ind w:right="-384"/>
              <w:rPr>
                <w:rFonts w:ascii="Times New Roman" w:eastAsia="SimSun" w:hAnsi="Times New Roman" w:cs="Times New Roman" w:hint="eastAsia"/>
                <w:sz w:val="28"/>
                <w:szCs w:val="28"/>
              </w:rPr>
            </w:pPr>
            <w:r>
              <w:rPr>
                <w:rFonts w:ascii="Times New Roman" w:eastAsia="SimSun" w:hAnsi="Times New Roman" w:cs="Times New Roman" w:hint="eastAsia"/>
                <w:sz w:val="28"/>
                <w:szCs w:val="28"/>
              </w:rPr>
              <w:t xml:space="preserve">   </w:t>
            </w:r>
            <w:r w:rsidR="00EB4EAA">
              <w:rPr>
                <w:rFonts w:ascii="Times New Roman" w:eastAsia="SimSun" w:hAnsi="Times New Roman" w:cs="Times New Roman" w:hint="eastAsia"/>
                <w:sz w:val="28"/>
                <w:szCs w:val="28"/>
              </w:rPr>
              <w:t>HK$453,514.10</w:t>
            </w:r>
          </w:p>
        </w:tc>
      </w:tr>
    </w:tbl>
    <w:p w:rsidR="005046DF" w:rsidRPr="009219A3" w:rsidRDefault="005046DF" w:rsidP="005046DF">
      <w:pPr>
        <w:tabs>
          <w:tab w:val="left" w:pos="1440"/>
        </w:tabs>
        <w:snapToGrid w:val="0"/>
        <w:spacing w:before="480" w:line="360" w:lineRule="auto"/>
        <w:jc w:val="both"/>
        <w:rPr>
          <w:rFonts w:eastAsia="PMingLiU" w:hint="eastAsia"/>
          <w:i/>
          <w:sz w:val="28"/>
          <w:szCs w:val="28"/>
          <w:lang w:eastAsia="zh-TW"/>
        </w:rPr>
      </w:pPr>
      <w:r w:rsidRPr="009219A3">
        <w:rPr>
          <w:rFonts w:eastAsia="PMingLiU" w:hint="eastAsia"/>
          <w:i/>
          <w:sz w:val="28"/>
          <w:szCs w:val="28"/>
          <w:lang w:eastAsia="zh-TW"/>
        </w:rPr>
        <w:t>Order</w:t>
      </w:r>
    </w:p>
    <w:p w:rsidR="004D02B4" w:rsidRPr="009219A3" w:rsidRDefault="00EF213B" w:rsidP="004D02B4">
      <w:pPr>
        <w:numPr>
          <w:ilvl w:val="0"/>
          <w:numId w:val="1"/>
        </w:numPr>
        <w:tabs>
          <w:tab w:val="left" w:pos="1440"/>
        </w:tabs>
        <w:snapToGrid w:val="0"/>
        <w:spacing w:before="480" w:line="360" w:lineRule="auto"/>
        <w:ind w:left="0" w:firstLine="0"/>
        <w:jc w:val="both"/>
        <w:rPr>
          <w:rFonts w:eastAsia="KaiTi" w:hint="eastAsia"/>
          <w:sz w:val="28"/>
          <w:szCs w:val="28"/>
        </w:rPr>
      </w:pPr>
      <w:r w:rsidRPr="009219A3">
        <w:rPr>
          <w:rFonts w:eastAsia="KaiTi" w:hint="eastAsia"/>
          <w:sz w:val="28"/>
          <w:szCs w:val="28"/>
        </w:rPr>
        <w:t xml:space="preserve">I </w:t>
      </w:r>
      <w:r w:rsidR="005046DF" w:rsidRPr="009219A3">
        <w:rPr>
          <w:rFonts w:eastAsia="PMingLiU" w:hint="eastAsia"/>
          <w:sz w:val="28"/>
          <w:szCs w:val="28"/>
          <w:lang w:eastAsia="zh-TW"/>
        </w:rPr>
        <w:t xml:space="preserve">order that judgment be entered in </w:t>
      </w:r>
      <w:r w:rsidR="0066047B">
        <w:rPr>
          <w:rFonts w:hint="eastAsia"/>
          <w:sz w:val="28"/>
          <w:szCs w:val="28"/>
        </w:rPr>
        <w:t>Ellen</w:t>
      </w:r>
      <w:r w:rsidR="005046DF" w:rsidRPr="009219A3">
        <w:rPr>
          <w:rFonts w:eastAsia="PMingLiU"/>
          <w:sz w:val="28"/>
          <w:szCs w:val="28"/>
          <w:lang w:eastAsia="zh-TW"/>
        </w:rPr>
        <w:t>’</w:t>
      </w:r>
      <w:r w:rsidR="005046DF" w:rsidRPr="009219A3">
        <w:rPr>
          <w:rFonts w:eastAsia="PMingLiU" w:hint="eastAsia"/>
          <w:sz w:val="28"/>
          <w:szCs w:val="28"/>
          <w:lang w:eastAsia="zh-TW"/>
        </w:rPr>
        <w:t>s favour</w:t>
      </w:r>
      <w:r w:rsidRPr="009219A3">
        <w:rPr>
          <w:rFonts w:eastAsia="KaiTi" w:hint="eastAsia"/>
          <w:sz w:val="28"/>
          <w:szCs w:val="28"/>
        </w:rPr>
        <w:t>.</w:t>
      </w:r>
    </w:p>
    <w:p w:rsidR="0066047B" w:rsidRPr="0066047B" w:rsidRDefault="0066047B" w:rsidP="004D02B4">
      <w:pPr>
        <w:numPr>
          <w:ilvl w:val="0"/>
          <w:numId w:val="1"/>
        </w:numPr>
        <w:tabs>
          <w:tab w:val="num" w:pos="0"/>
          <w:tab w:val="left" w:pos="1440"/>
        </w:tabs>
        <w:snapToGrid w:val="0"/>
        <w:spacing w:before="480" w:line="360" w:lineRule="auto"/>
        <w:ind w:left="0" w:firstLine="0"/>
        <w:jc w:val="both"/>
        <w:rPr>
          <w:rFonts w:hint="eastAsia"/>
          <w:b/>
          <w:sz w:val="28"/>
          <w:szCs w:val="28"/>
          <w:lang w:val="en-HK"/>
        </w:rPr>
      </w:pPr>
      <w:r>
        <w:rPr>
          <w:rFonts w:hint="eastAsia"/>
          <w:sz w:val="28"/>
          <w:szCs w:val="28"/>
          <w:lang w:val="en-HK"/>
        </w:rPr>
        <w:t>Majestic</w:t>
      </w:r>
      <w:r w:rsidR="004D02B4" w:rsidRPr="009219A3">
        <w:rPr>
          <w:rFonts w:hint="eastAsia"/>
          <w:sz w:val="28"/>
          <w:szCs w:val="28"/>
          <w:lang w:val="en-HK"/>
        </w:rPr>
        <w:t xml:space="preserve"> is ordered to pay to </w:t>
      </w:r>
      <w:r>
        <w:rPr>
          <w:rFonts w:hint="eastAsia"/>
          <w:sz w:val="28"/>
          <w:szCs w:val="28"/>
          <w:lang w:val="en-HK"/>
        </w:rPr>
        <w:t>Ellen</w:t>
      </w:r>
      <w:r w:rsidR="004D02B4" w:rsidRPr="009219A3">
        <w:rPr>
          <w:rFonts w:hint="eastAsia"/>
          <w:sz w:val="28"/>
          <w:szCs w:val="28"/>
          <w:lang w:val="en-HK"/>
        </w:rPr>
        <w:t xml:space="preserve"> the sum of</w:t>
      </w:r>
      <w:r w:rsidRPr="0066047B">
        <w:rPr>
          <w:rFonts w:hint="eastAsia"/>
          <w:szCs w:val="28"/>
        </w:rPr>
        <w:t xml:space="preserve"> </w:t>
      </w:r>
      <w:r w:rsidRPr="0066047B">
        <w:rPr>
          <w:rFonts w:hint="eastAsia"/>
          <w:sz w:val="28"/>
          <w:szCs w:val="28"/>
        </w:rPr>
        <w:t>HK$31,560</w:t>
      </w:r>
      <w:r>
        <w:rPr>
          <w:rFonts w:hint="eastAsia"/>
          <w:sz w:val="28"/>
          <w:szCs w:val="28"/>
          <w:lang w:val="en-HK"/>
        </w:rPr>
        <w:t xml:space="preserve"> with interest thereon at 4% </w:t>
      </w:r>
      <w:r w:rsidRPr="009219A3">
        <w:rPr>
          <w:sz w:val="28"/>
          <w:szCs w:val="28"/>
          <w:lang w:val="en-HK"/>
        </w:rPr>
        <w:t>from the date of writ until judgment</w:t>
      </w:r>
      <w:r w:rsidRPr="009219A3">
        <w:rPr>
          <w:rFonts w:hint="eastAsia"/>
          <w:sz w:val="28"/>
          <w:szCs w:val="28"/>
          <w:lang w:val="en-HK"/>
        </w:rPr>
        <w:t xml:space="preserve"> and thereafter at judgment rate</w:t>
      </w:r>
      <w:r>
        <w:rPr>
          <w:rFonts w:hint="eastAsia"/>
          <w:sz w:val="28"/>
          <w:szCs w:val="28"/>
          <w:lang w:val="en-HK"/>
        </w:rPr>
        <w:t>.</w:t>
      </w:r>
    </w:p>
    <w:p w:rsidR="004D02B4" w:rsidRPr="009219A3" w:rsidRDefault="0066047B" w:rsidP="004D02B4">
      <w:pPr>
        <w:numPr>
          <w:ilvl w:val="0"/>
          <w:numId w:val="1"/>
        </w:numPr>
        <w:tabs>
          <w:tab w:val="num" w:pos="0"/>
          <w:tab w:val="left" w:pos="1440"/>
        </w:tabs>
        <w:snapToGrid w:val="0"/>
        <w:spacing w:before="480" w:line="360" w:lineRule="auto"/>
        <w:ind w:left="0" w:firstLine="0"/>
        <w:jc w:val="both"/>
        <w:rPr>
          <w:rFonts w:hint="eastAsia"/>
          <w:b/>
          <w:sz w:val="28"/>
          <w:szCs w:val="28"/>
          <w:lang w:val="en-HK"/>
        </w:rPr>
      </w:pPr>
      <w:r>
        <w:rPr>
          <w:rFonts w:hint="eastAsia"/>
          <w:sz w:val="28"/>
          <w:szCs w:val="28"/>
          <w:lang w:val="en-HK"/>
        </w:rPr>
        <w:t>Majestic</w:t>
      </w:r>
      <w:r w:rsidRPr="009219A3">
        <w:rPr>
          <w:rFonts w:hint="eastAsia"/>
          <w:sz w:val="28"/>
          <w:szCs w:val="28"/>
          <w:lang w:val="en-HK"/>
        </w:rPr>
        <w:t xml:space="preserve"> is </w:t>
      </w:r>
      <w:r>
        <w:rPr>
          <w:rFonts w:hint="eastAsia"/>
          <w:sz w:val="28"/>
          <w:szCs w:val="28"/>
          <w:lang w:val="en-HK"/>
        </w:rPr>
        <w:t xml:space="preserve">further </w:t>
      </w:r>
      <w:r w:rsidRPr="009219A3">
        <w:rPr>
          <w:rFonts w:hint="eastAsia"/>
          <w:sz w:val="28"/>
          <w:szCs w:val="28"/>
          <w:lang w:val="en-HK"/>
        </w:rPr>
        <w:t xml:space="preserve">ordered to pay to </w:t>
      </w:r>
      <w:r>
        <w:rPr>
          <w:rFonts w:hint="eastAsia"/>
          <w:sz w:val="28"/>
          <w:szCs w:val="28"/>
          <w:lang w:val="en-HK"/>
        </w:rPr>
        <w:t>Ellen damages for personal injuries assessed above.</w:t>
      </w:r>
      <w:r w:rsidRPr="009219A3">
        <w:rPr>
          <w:rFonts w:hint="eastAsia"/>
          <w:sz w:val="28"/>
          <w:szCs w:val="28"/>
          <w:lang w:val="en-HK"/>
        </w:rPr>
        <w:t xml:space="preserve"> </w:t>
      </w:r>
      <w:r>
        <w:rPr>
          <w:rFonts w:hint="eastAsia"/>
          <w:sz w:val="28"/>
          <w:szCs w:val="28"/>
          <w:lang w:val="en-HK"/>
        </w:rPr>
        <w:t xml:space="preserve"> </w:t>
      </w:r>
      <w:r w:rsidR="004D02B4" w:rsidRPr="009219A3">
        <w:rPr>
          <w:rFonts w:hint="eastAsia"/>
          <w:sz w:val="28"/>
          <w:szCs w:val="28"/>
          <w:lang w:val="en-HK" w:eastAsia="zh-HK"/>
        </w:rPr>
        <w:t>T</w:t>
      </w:r>
      <w:r w:rsidR="004D02B4" w:rsidRPr="009219A3">
        <w:rPr>
          <w:sz w:val="28"/>
          <w:szCs w:val="28"/>
          <w:lang w:val="en-HK" w:eastAsia="zh-HK"/>
        </w:rPr>
        <w:t>h</w:t>
      </w:r>
      <w:r w:rsidR="004D02B4" w:rsidRPr="009219A3">
        <w:rPr>
          <w:rFonts w:hint="eastAsia"/>
          <w:sz w:val="28"/>
          <w:szCs w:val="28"/>
          <w:lang w:val="en-HK" w:eastAsia="zh-HK"/>
        </w:rPr>
        <w:t>ere will be i</w:t>
      </w:r>
      <w:r w:rsidR="004D02B4" w:rsidRPr="009219A3">
        <w:rPr>
          <w:sz w:val="28"/>
          <w:szCs w:val="28"/>
          <w:lang w:val="en-HK"/>
        </w:rPr>
        <w:t xml:space="preserve">nterest </w:t>
      </w:r>
      <w:r w:rsidR="004D02B4" w:rsidRPr="009219A3">
        <w:rPr>
          <w:rFonts w:hint="eastAsia"/>
          <w:sz w:val="28"/>
          <w:szCs w:val="28"/>
          <w:lang w:val="en-HK" w:eastAsia="zh-HK"/>
        </w:rPr>
        <w:t>on damages for</w:t>
      </w:r>
      <w:r w:rsidR="004D02B4" w:rsidRPr="009219A3">
        <w:rPr>
          <w:sz w:val="28"/>
          <w:szCs w:val="28"/>
          <w:lang w:val="en-HK"/>
        </w:rPr>
        <w:t xml:space="preserve"> PSLA at 2% per annum from the date of writ until judgment</w:t>
      </w:r>
      <w:r w:rsidR="004D02B4" w:rsidRPr="009219A3">
        <w:rPr>
          <w:rFonts w:hint="eastAsia"/>
          <w:sz w:val="28"/>
          <w:szCs w:val="28"/>
          <w:lang w:val="en-HK"/>
        </w:rPr>
        <w:t xml:space="preserve"> and thereafter at judgment rate</w:t>
      </w:r>
      <w:r w:rsidR="004D02B4" w:rsidRPr="009219A3">
        <w:rPr>
          <w:sz w:val="28"/>
          <w:szCs w:val="28"/>
          <w:lang w:val="en-HK"/>
        </w:rPr>
        <w:t xml:space="preserve">. </w:t>
      </w:r>
      <w:r w:rsidR="004D02B4" w:rsidRPr="009219A3">
        <w:rPr>
          <w:rFonts w:hint="eastAsia"/>
          <w:sz w:val="28"/>
          <w:szCs w:val="28"/>
          <w:lang w:val="en-HK"/>
        </w:rPr>
        <w:t xml:space="preserve"> </w:t>
      </w:r>
      <w:r w:rsidR="004D02B4" w:rsidRPr="009219A3">
        <w:rPr>
          <w:sz w:val="28"/>
          <w:szCs w:val="28"/>
          <w:lang w:val="en-HK"/>
        </w:rPr>
        <w:t>Interest on special damages at</w:t>
      </w:r>
      <w:r w:rsidR="004D02B4" w:rsidRPr="009219A3">
        <w:rPr>
          <w:rFonts w:hint="eastAsia"/>
          <w:sz w:val="28"/>
          <w:szCs w:val="28"/>
          <w:lang w:val="en-HK"/>
        </w:rPr>
        <w:t xml:space="preserve"> 4% per annum</w:t>
      </w:r>
      <w:r w:rsidR="004D02B4" w:rsidRPr="009219A3">
        <w:rPr>
          <w:rFonts w:hint="eastAsia"/>
          <w:sz w:val="28"/>
          <w:szCs w:val="28"/>
          <w:lang w:val="en-HK" w:eastAsia="zh-HK"/>
        </w:rPr>
        <w:t xml:space="preserve"> shall run</w:t>
      </w:r>
      <w:r w:rsidR="004D02B4" w:rsidRPr="009219A3">
        <w:rPr>
          <w:sz w:val="28"/>
          <w:szCs w:val="28"/>
          <w:lang w:val="en-HK"/>
        </w:rPr>
        <w:t xml:space="preserve"> from </w:t>
      </w:r>
      <w:r w:rsidR="00EB4EAA">
        <w:rPr>
          <w:rFonts w:hint="eastAsia"/>
          <w:sz w:val="28"/>
          <w:szCs w:val="28"/>
          <w:lang w:val="en-HK"/>
        </w:rPr>
        <w:t>5 October 2008</w:t>
      </w:r>
      <w:r w:rsidR="004D02B4" w:rsidRPr="009219A3">
        <w:rPr>
          <w:sz w:val="28"/>
          <w:szCs w:val="28"/>
          <w:lang w:val="en-HK"/>
        </w:rPr>
        <w:t xml:space="preserve"> to the date of judgment </w:t>
      </w:r>
      <w:r w:rsidR="004D02B4" w:rsidRPr="009219A3">
        <w:rPr>
          <w:rFonts w:hint="eastAsia"/>
          <w:sz w:val="28"/>
          <w:szCs w:val="28"/>
          <w:lang w:val="en-HK"/>
        </w:rPr>
        <w:t>and thereafter at judgment rate.</w:t>
      </w:r>
    </w:p>
    <w:p w:rsidR="00A30A82" w:rsidRPr="00A30A82" w:rsidRDefault="005B492E" w:rsidP="004D02B4">
      <w:pPr>
        <w:numPr>
          <w:ilvl w:val="0"/>
          <w:numId w:val="1"/>
        </w:numPr>
        <w:tabs>
          <w:tab w:val="left" w:pos="1440"/>
        </w:tabs>
        <w:snapToGrid w:val="0"/>
        <w:spacing w:before="480" w:line="360" w:lineRule="auto"/>
        <w:ind w:left="0" w:firstLine="0"/>
        <w:jc w:val="both"/>
        <w:rPr>
          <w:rFonts w:eastAsia="KaiTi" w:hint="eastAsia"/>
          <w:sz w:val="28"/>
          <w:szCs w:val="28"/>
        </w:rPr>
      </w:pPr>
      <w:r w:rsidRPr="009219A3">
        <w:rPr>
          <w:rFonts w:hint="eastAsia"/>
          <w:sz w:val="28"/>
          <w:szCs w:val="28"/>
        </w:rPr>
        <w:t xml:space="preserve">There be an order nisi that </w:t>
      </w:r>
      <w:r w:rsidR="00A30A82">
        <w:rPr>
          <w:rFonts w:hint="eastAsia"/>
          <w:sz w:val="28"/>
          <w:szCs w:val="28"/>
        </w:rPr>
        <w:t>Majestic</w:t>
      </w:r>
      <w:r w:rsidR="00EF213B" w:rsidRPr="009219A3">
        <w:rPr>
          <w:rFonts w:hint="eastAsia"/>
          <w:sz w:val="28"/>
          <w:szCs w:val="28"/>
        </w:rPr>
        <w:t xml:space="preserve"> do pay </w:t>
      </w:r>
      <w:r w:rsidR="00A30A82">
        <w:rPr>
          <w:rFonts w:hint="eastAsia"/>
          <w:sz w:val="28"/>
          <w:szCs w:val="28"/>
        </w:rPr>
        <w:t>Ellen her</w:t>
      </w:r>
      <w:r w:rsidR="004D02B4" w:rsidRPr="009219A3">
        <w:rPr>
          <w:rFonts w:hint="eastAsia"/>
          <w:sz w:val="28"/>
          <w:szCs w:val="28"/>
        </w:rPr>
        <w:t xml:space="preserve"> costs of this action</w:t>
      </w:r>
      <w:r w:rsidRPr="009219A3">
        <w:rPr>
          <w:rFonts w:hint="eastAsia"/>
          <w:sz w:val="28"/>
          <w:szCs w:val="28"/>
        </w:rPr>
        <w:t>,</w:t>
      </w:r>
      <w:r w:rsidR="00EF213B" w:rsidRPr="009219A3">
        <w:rPr>
          <w:rFonts w:hint="eastAsia"/>
          <w:sz w:val="28"/>
          <w:szCs w:val="28"/>
        </w:rPr>
        <w:t xml:space="preserve"> to be taxed if not agreed</w:t>
      </w:r>
      <w:r w:rsidR="00806857" w:rsidRPr="009219A3">
        <w:rPr>
          <w:sz w:val="28"/>
          <w:szCs w:val="28"/>
        </w:rPr>
        <w:t>.</w:t>
      </w:r>
      <w:r w:rsidR="00A30A82">
        <w:rPr>
          <w:rFonts w:hint="eastAsia"/>
          <w:sz w:val="28"/>
          <w:szCs w:val="28"/>
        </w:rPr>
        <w:t xml:space="preserve">  Ellen</w:t>
      </w:r>
      <w:r w:rsidR="00A30A82">
        <w:rPr>
          <w:sz w:val="28"/>
          <w:szCs w:val="28"/>
        </w:rPr>
        <w:t>’</w:t>
      </w:r>
      <w:r w:rsidR="00A30A82">
        <w:rPr>
          <w:rFonts w:hint="eastAsia"/>
          <w:sz w:val="28"/>
          <w:szCs w:val="28"/>
        </w:rPr>
        <w:t>s own costs shall be taxed in accordance with the Legal Aid Regulations.  A certificate for counsel is also granted.</w:t>
      </w:r>
    </w:p>
    <w:p w:rsidR="008B693C" w:rsidRPr="009219A3" w:rsidRDefault="00A30A82" w:rsidP="004D02B4">
      <w:pPr>
        <w:numPr>
          <w:ilvl w:val="0"/>
          <w:numId w:val="1"/>
        </w:numPr>
        <w:tabs>
          <w:tab w:val="left" w:pos="1440"/>
        </w:tabs>
        <w:snapToGrid w:val="0"/>
        <w:spacing w:before="480" w:line="360" w:lineRule="auto"/>
        <w:ind w:left="0" w:firstLine="0"/>
        <w:jc w:val="both"/>
        <w:rPr>
          <w:rFonts w:eastAsia="KaiTi"/>
          <w:sz w:val="28"/>
          <w:szCs w:val="28"/>
        </w:rPr>
      </w:pPr>
      <w:r>
        <w:rPr>
          <w:rFonts w:hint="eastAsia"/>
          <w:sz w:val="28"/>
          <w:szCs w:val="28"/>
        </w:rPr>
        <w:t>I thank Mr Ng for his assistance.</w:t>
      </w:r>
      <w:r w:rsidR="003E1446" w:rsidRPr="009219A3">
        <w:rPr>
          <w:rFonts w:hint="eastAsia"/>
          <w:sz w:val="28"/>
          <w:szCs w:val="28"/>
        </w:rPr>
        <w:t xml:space="preserve">  </w:t>
      </w:r>
      <w:r w:rsidR="008B693C" w:rsidRPr="009219A3">
        <w:rPr>
          <w:rFonts w:eastAsia="KaiTi"/>
          <w:sz w:val="28"/>
          <w:szCs w:val="28"/>
        </w:rPr>
        <w:t xml:space="preserve">  </w:t>
      </w:r>
    </w:p>
    <w:p w:rsidR="008B693C" w:rsidRPr="009219A3" w:rsidRDefault="008B693C" w:rsidP="008B693C">
      <w:pPr>
        <w:rPr>
          <w:rFonts w:eastAsia="KaiTi" w:hint="eastAsia"/>
          <w:sz w:val="28"/>
          <w:szCs w:val="28"/>
        </w:rPr>
      </w:pPr>
    </w:p>
    <w:p w:rsidR="00852250" w:rsidRPr="009219A3" w:rsidRDefault="00852250" w:rsidP="008B693C">
      <w:pPr>
        <w:rPr>
          <w:rFonts w:eastAsia="KaiTi" w:hint="eastAsia"/>
          <w:sz w:val="28"/>
          <w:szCs w:val="28"/>
        </w:rPr>
      </w:pPr>
    </w:p>
    <w:p w:rsidR="00B04726" w:rsidRPr="009219A3" w:rsidRDefault="00B04726" w:rsidP="008B693C">
      <w:pPr>
        <w:rPr>
          <w:rFonts w:eastAsia="KaiTi"/>
          <w:sz w:val="28"/>
          <w:szCs w:val="28"/>
        </w:rPr>
      </w:pPr>
    </w:p>
    <w:p w:rsidR="008B693C" w:rsidRPr="009219A3" w:rsidRDefault="008B693C" w:rsidP="008B693C">
      <w:pPr>
        <w:rPr>
          <w:rFonts w:eastAsia="KaiTi"/>
          <w:sz w:val="28"/>
          <w:szCs w:val="28"/>
        </w:rPr>
      </w:pPr>
    </w:p>
    <w:p w:rsidR="008B693C" w:rsidRPr="009219A3" w:rsidRDefault="00B04726" w:rsidP="008B693C">
      <w:pPr>
        <w:snapToGrid w:val="0"/>
        <w:ind w:left="4205"/>
        <w:jc w:val="center"/>
        <w:rPr>
          <w:rFonts w:eastAsia="KaiTi"/>
          <w:sz w:val="28"/>
          <w:szCs w:val="28"/>
          <w:lang w:val="en-GB"/>
        </w:rPr>
      </w:pPr>
      <w:r w:rsidRPr="009219A3">
        <w:rPr>
          <w:rFonts w:eastAsia="KaiTi"/>
          <w:sz w:val="28"/>
          <w:szCs w:val="28"/>
          <w:lang w:val="en-GB"/>
        </w:rPr>
        <w:t>(D</w:t>
      </w:r>
      <w:r w:rsidR="008B693C" w:rsidRPr="009219A3">
        <w:rPr>
          <w:rFonts w:eastAsia="KaiTi"/>
          <w:sz w:val="28"/>
          <w:szCs w:val="28"/>
          <w:lang w:val="en-GB"/>
        </w:rPr>
        <w:t xml:space="preserve"> Ho)</w:t>
      </w:r>
    </w:p>
    <w:p w:rsidR="008B693C" w:rsidRPr="009219A3" w:rsidRDefault="008B693C" w:rsidP="008B693C">
      <w:pPr>
        <w:snapToGrid w:val="0"/>
        <w:ind w:left="4205"/>
        <w:jc w:val="center"/>
        <w:rPr>
          <w:rFonts w:eastAsia="KaiTi"/>
          <w:sz w:val="28"/>
          <w:szCs w:val="28"/>
        </w:rPr>
      </w:pPr>
      <w:r w:rsidRPr="009219A3">
        <w:rPr>
          <w:rFonts w:eastAsia="KaiTi"/>
          <w:sz w:val="28"/>
          <w:szCs w:val="28"/>
        </w:rPr>
        <w:t xml:space="preserve">Deputy District Judge </w:t>
      </w:r>
    </w:p>
    <w:p w:rsidR="008B693C" w:rsidRPr="009219A3" w:rsidRDefault="008B693C" w:rsidP="008B693C">
      <w:pPr>
        <w:snapToGrid w:val="0"/>
        <w:ind w:left="4205"/>
        <w:jc w:val="center"/>
        <w:rPr>
          <w:rFonts w:eastAsia="KaiTi"/>
          <w:sz w:val="28"/>
          <w:szCs w:val="28"/>
        </w:rPr>
      </w:pPr>
    </w:p>
    <w:p w:rsidR="004D02B4" w:rsidRPr="009219A3" w:rsidRDefault="004D02B4" w:rsidP="00053432">
      <w:pPr>
        <w:spacing w:after="240"/>
        <w:jc w:val="both"/>
        <w:rPr>
          <w:rFonts w:eastAsia="KaiTi" w:hint="eastAsia"/>
          <w:kern w:val="2"/>
          <w:sz w:val="28"/>
          <w:szCs w:val="28"/>
        </w:rPr>
      </w:pPr>
    </w:p>
    <w:p w:rsidR="004D02B4" w:rsidRPr="009219A3" w:rsidRDefault="004D02B4" w:rsidP="00053432">
      <w:pPr>
        <w:spacing w:after="240"/>
        <w:jc w:val="both"/>
        <w:rPr>
          <w:rFonts w:eastAsia="KaiTi" w:hint="eastAsia"/>
          <w:kern w:val="2"/>
          <w:sz w:val="28"/>
          <w:szCs w:val="28"/>
        </w:rPr>
      </w:pPr>
    </w:p>
    <w:p w:rsidR="008B693C" w:rsidRPr="009219A3" w:rsidRDefault="00EF213B" w:rsidP="00053432">
      <w:pPr>
        <w:spacing w:after="240"/>
        <w:jc w:val="both"/>
        <w:rPr>
          <w:rFonts w:eastAsia="KaiTi"/>
          <w:kern w:val="2"/>
          <w:sz w:val="28"/>
          <w:szCs w:val="28"/>
        </w:rPr>
      </w:pPr>
      <w:r w:rsidRPr="009219A3">
        <w:rPr>
          <w:rFonts w:eastAsia="KaiTi" w:hint="eastAsia"/>
          <w:kern w:val="2"/>
          <w:sz w:val="28"/>
          <w:szCs w:val="28"/>
        </w:rPr>
        <w:t xml:space="preserve"> </w:t>
      </w:r>
      <w:r w:rsidR="008B693C" w:rsidRPr="009219A3">
        <w:rPr>
          <w:rFonts w:eastAsia="KaiTi"/>
          <w:kern w:val="2"/>
          <w:sz w:val="28"/>
          <w:szCs w:val="28"/>
        </w:rPr>
        <w:t xml:space="preserve"> </w:t>
      </w:r>
      <w:r w:rsidR="004D02B4" w:rsidRPr="009219A3">
        <w:rPr>
          <w:rFonts w:eastAsia="KaiTi" w:hint="eastAsia"/>
          <w:kern w:val="2"/>
          <w:sz w:val="28"/>
          <w:szCs w:val="28"/>
        </w:rPr>
        <w:t xml:space="preserve">Mr </w:t>
      </w:r>
      <w:r w:rsidR="00A30A82">
        <w:rPr>
          <w:rFonts w:eastAsia="KaiTi" w:hint="eastAsia"/>
          <w:kern w:val="2"/>
          <w:sz w:val="28"/>
          <w:szCs w:val="28"/>
        </w:rPr>
        <w:t>Stanley Ng</w:t>
      </w:r>
      <w:r w:rsidR="00053432" w:rsidRPr="009219A3">
        <w:rPr>
          <w:rFonts w:eastAsia="KaiTi" w:hint="eastAsia"/>
          <w:kern w:val="2"/>
          <w:sz w:val="28"/>
          <w:szCs w:val="28"/>
        </w:rPr>
        <w:t xml:space="preserve"> instructed by </w:t>
      </w:r>
      <w:r w:rsidR="00A30A82">
        <w:rPr>
          <w:rFonts w:eastAsia="KaiTi" w:hint="eastAsia"/>
          <w:kern w:val="2"/>
          <w:sz w:val="28"/>
          <w:szCs w:val="28"/>
        </w:rPr>
        <w:t>Liu, Chan</w:t>
      </w:r>
      <w:r w:rsidR="00A44FB2" w:rsidRPr="009219A3">
        <w:rPr>
          <w:rFonts w:eastAsia="KaiTi" w:hint="eastAsia"/>
          <w:kern w:val="2"/>
          <w:sz w:val="28"/>
          <w:szCs w:val="28"/>
        </w:rPr>
        <w:t xml:space="preserve"> </w:t>
      </w:r>
      <w:r w:rsidR="008B693C" w:rsidRPr="009219A3">
        <w:rPr>
          <w:rFonts w:eastAsia="KaiTi"/>
          <w:kern w:val="2"/>
          <w:sz w:val="28"/>
          <w:szCs w:val="28"/>
          <w:lang w:eastAsia="zh-TW"/>
        </w:rPr>
        <w:t xml:space="preserve">&amp; </w:t>
      </w:r>
      <w:r w:rsidR="00A30A82">
        <w:rPr>
          <w:rFonts w:eastAsia="KaiTi" w:hint="eastAsia"/>
          <w:kern w:val="2"/>
          <w:sz w:val="28"/>
          <w:szCs w:val="28"/>
        </w:rPr>
        <w:t>Lam</w:t>
      </w:r>
      <w:r w:rsidR="008B693C" w:rsidRPr="009219A3">
        <w:rPr>
          <w:rFonts w:eastAsia="KaiTi"/>
          <w:kern w:val="2"/>
          <w:sz w:val="28"/>
          <w:szCs w:val="28"/>
        </w:rPr>
        <w:t xml:space="preserve">, for the </w:t>
      </w:r>
      <w:r w:rsidR="00053432" w:rsidRPr="009219A3">
        <w:rPr>
          <w:rFonts w:eastAsia="KaiTi" w:hint="eastAsia"/>
          <w:kern w:val="2"/>
          <w:sz w:val="28"/>
          <w:szCs w:val="28"/>
        </w:rPr>
        <w:t>plaintiff</w:t>
      </w:r>
      <w:r w:rsidR="008B693C" w:rsidRPr="009219A3">
        <w:rPr>
          <w:rFonts w:eastAsia="KaiTi"/>
          <w:kern w:val="2"/>
          <w:sz w:val="28"/>
          <w:szCs w:val="28"/>
        </w:rPr>
        <w:t xml:space="preserve"> </w:t>
      </w:r>
    </w:p>
    <w:p w:rsidR="008B693C" w:rsidRPr="009219A3" w:rsidRDefault="00EF213B" w:rsidP="00053432">
      <w:pPr>
        <w:spacing w:after="240"/>
        <w:jc w:val="both"/>
        <w:rPr>
          <w:rFonts w:eastAsia="KaiTi"/>
          <w:kern w:val="2"/>
          <w:sz w:val="28"/>
          <w:szCs w:val="28"/>
        </w:rPr>
      </w:pPr>
      <w:r w:rsidRPr="009219A3">
        <w:rPr>
          <w:rFonts w:eastAsia="KaiTi" w:hint="eastAsia"/>
          <w:kern w:val="2"/>
          <w:sz w:val="28"/>
          <w:szCs w:val="28"/>
        </w:rPr>
        <w:t xml:space="preserve"> </w:t>
      </w:r>
      <w:r w:rsidR="00053432" w:rsidRPr="009219A3">
        <w:rPr>
          <w:rFonts w:eastAsia="KaiTi" w:hint="eastAsia"/>
          <w:kern w:val="2"/>
          <w:sz w:val="28"/>
          <w:szCs w:val="28"/>
        </w:rPr>
        <w:t xml:space="preserve"> </w:t>
      </w:r>
      <w:r w:rsidR="00A30A82">
        <w:rPr>
          <w:rFonts w:eastAsia="KaiTi" w:hint="eastAsia"/>
          <w:kern w:val="2"/>
          <w:sz w:val="28"/>
          <w:szCs w:val="28"/>
        </w:rPr>
        <w:t>T</w:t>
      </w:r>
      <w:r w:rsidR="00A30A82" w:rsidRPr="009219A3">
        <w:rPr>
          <w:rFonts w:eastAsia="KaiTi"/>
          <w:kern w:val="2"/>
          <w:sz w:val="28"/>
          <w:szCs w:val="28"/>
        </w:rPr>
        <w:t>he</w:t>
      </w:r>
      <w:r w:rsidR="00A30A82" w:rsidRPr="009219A3">
        <w:rPr>
          <w:rFonts w:eastAsia="KaiTi" w:hint="eastAsia"/>
          <w:kern w:val="2"/>
          <w:sz w:val="28"/>
          <w:szCs w:val="28"/>
        </w:rPr>
        <w:t xml:space="preserve"> defendant</w:t>
      </w:r>
      <w:r w:rsidR="00A30A82">
        <w:rPr>
          <w:rFonts w:eastAsia="KaiTi" w:hint="eastAsia"/>
          <w:kern w:val="2"/>
          <w:sz w:val="28"/>
          <w:szCs w:val="28"/>
        </w:rPr>
        <w:t xml:space="preserve"> represented by</w:t>
      </w:r>
      <w:r w:rsidR="00A30A82" w:rsidRPr="009219A3">
        <w:rPr>
          <w:rFonts w:eastAsia="KaiTi" w:hint="eastAsia"/>
          <w:kern w:val="2"/>
          <w:sz w:val="28"/>
          <w:szCs w:val="28"/>
        </w:rPr>
        <w:t xml:space="preserve"> </w:t>
      </w:r>
      <w:r w:rsidR="004D02B4" w:rsidRPr="009219A3">
        <w:rPr>
          <w:rFonts w:eastAsia="KaiTi" w:hint="eastAsia"/>
          <w:kern w:val="2"/>
          <w:sz w:val="28"/>
          <w:szCs w:val="28"/>
        </w:rPr>
        <w:t xml:space="preserve">Lim </w:t>
      </w:r>
      <w:r w:rsidR="00053432" w:rsidRPr="009219A3">
        <w:rPr>
          <w:rFonts w:eastAsia="KaiTi"/>
          <w:kern w:val="2"/>
          <w:sz w:val="28"/>
          <w:szCs w:val="28"/>
          <w:lang w:eastAsia="zh-TW"/>
        </w:rPr>
        <w:t xml:space="preserve">&amp; </w:t>
      </w:r>
      <w:r w:rsidR="004D02B4" w:rsidRPr="009219A3">
        <w:rPr>
          <w:rFonts w:eastAsia="KaiTi" w:hint="eastAsia"/>
          <w:kern w:val="2"/>
          <w:sz w:val="28"/>
          <w:szCs w:val="28"/>
        </w:rPr>
        <w:t>Lok</w:t>
      </w:r>
      <w:r w:rsidR="00BC3842">
        <w:rPr>
          <w:rFonts w:eastAsia="KaiTi" w:hint="eastAsia"/>
          <w:kern w:val="2"/>
          <w:sz w:val="28"/>
          <w:szCs w:val="28"/>
        </w:rPr>
        <w:t xml:space="preserve"> and did not appear</w:t>
      </w:r>
      <w:r w:rsidR="00053432" w:rsidRPr="009219A3">
        <w:rPr>
          <w:rFonts w:eastAsia="KaiTi"/>
          <w:kern w:val="2"/>
          <w:sz w:val="28"/>
          <w:szCs w:val="28"/>
        </w:rPr>
        <w:t xml:space="preserve"> </w:t>
      </w:r>
    </w:p>
    <w:p w:rsidR="008B693C" w:rsidRPr="009219A3" w:rsidRDefault="008B693C" w:rsidP="008B693C">
      <w:pPr>
        <w:ind w:left="360" w:hanging="360"/>
        <w:jc w:val="both"/>
        <w:rPr>
          <w:rFonts w:eastAsia="KaiTi"/>
          <w:kern w:val="2"/>
          <w:sz w:val="28"/>
          <w:szCs w:val="28"/>
        </w:rPr>
      </w:pPr>
    </w:p>
    <w:p w:rsidR="00CD409A" w:rsidRPr="009219A3" w:rsidRDefault="00CD409A" w:rsidP="008B693C">
      <w:pPr>
        <w:rPr>
          <w:sz w:val="28"/>
          <w:szCs w:val="28"/>
        </w:rPr>
      </w:pPr>
    </w:p>
    <w:sectPr w:rsidR="00CD409A" w:rsidRPr="009219A3" w:rsidSect="00A9637B">
      <w:headerReference w:type="default" r:id="rId8"/>
      <w:headerReference w:type="first" r:id="rId9"/>
      <w:pgSz w:w="11906" w:h="16838" w:code="9"/>
      <w:pgMar w:top="1560" w:right="1800" w:bottom="2268" w:left="1800" w:header="720" w:footer="720" w:gutter="0"/>
      <w:paperSrc w:first="15" w:other="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293B" w:rsidRDefault="00F6293B" w:rsidP="001052BC">
      <w:r>
        <w:separator/>
      </w:r>
    </w:p>
  </w:endnote>
  <w:endnote w:type="continuationSeparator" w:id="0">
    <w:p w:rsidR="00F6293B" w:rsidRDefault="00F6293B"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293B" w:rsidRDefault="00F6293B">
      <w:r>
        <w:separator/>
      </w:r>
    </w:p>
  </w:footnote>
  <w:footnote w:type="continuationSeparator" w:id="0">
    <w:p w:rsidR="00F6293B" w:rsidRDefault="00F6293B">
      <w:r>
        <w:continuationSeparator/>
      </w:r>
    </w:p>
  </w:footnote>
  <w:footnote w:id="1">
    <w:p w:rsidR="00757095" w:rsidRDefault="00757095">
      <w:pPr>
        <w:pStyle w:val="FootnoteText"/>
        <w:rPr>
          <w:rFonts w:hint="eastAsia"/>
        </w:rPr>
      </w:pPr>
      <w:r>
        <w:rPr>
          <w:rStyle w:val="FootnoteReference"/>
        </w:rPr>
        <w:footnoteRef/>
      </w:r>
      <w:r>
        <w:t xml:space="preserve"> </w:t>
      </w:r>
      <w:r>
        <w:rPr>
          <w:rFonts w:hint="eastAsia"/>
          <w:szCs w:val="28"/>
        </w:rPr>
        <w:t>(HK$1,116.25 x 4 months = HK$4,465) + (HK$1,488 x 13 months = HK$19,344) + (HK$1,708 x 15 months = HK$25,620) = HK$49,429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095" w:rsidRDefault="006D4554">
    <w:pPr>
      <w:pStyle w:val="Header"/>
      <w:jc w:val="center"/>
      <w:rPr>
        <w:rStyle w:val="PageNumber"/>
        <w:sz w:val="26"/>
      </w:rPr>
    </w:pPr>
    <w:r w:rsidRPr="006332E4">
      <w:rPr>
        <w:noProof/>
        <w:sz w:val="20"/>
        <w:lang w:eastAsia="en-US"/>
      </w:rPr>
    </w:r>
    <w:r w:rsidR="006D4554" w:rsidRPr="006332E4">
      <w:rPr>
        <w:noProof/>
        <w:sz w:val="20"/>
        <w:lang w:eastAsia="en-US"/>
      </w:rPr>
      <w:pict>
        <v:shapetype id="_x0000_t202" coordsize="21600,21600" o:spt="202" path="m,l,21600r21600,l21600,xe">
          <v:stroke joinstyle="miter"/>
          <v:path gradientshapeok="t" o:connecttype="rect"/>
        </v:shapetype>
        <v:shape id="_x0000_s1032" type="#_x0000_t202" alt="" style="position:absolute;left:0;text-align:left;margin-left:467.85pt;margin-top:0;width:32.6pt;height:11in;z-index:251657216;mso-wrap-style:square;mso-wrap-edited:f;mso-width-percent:0;mso-height-percent:0;mso-width-percent:0;mso-height-percent:0;v-text-anchor:top" stroked="f">
          <v:textbox style="mso-next-textbox:#_x0000_s1032">
            <w:txbxContent>
              <w:p w:rsidR="00757095" w:rsidRDefault="00757095">
                <w:pPr>
                  <w:pStyle w:val="Heading2"/>
                  <w:spacing w:before="360"/>
                </w:pPr>
                <w:r>
                  <w:t>A</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B</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C</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D</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E</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F</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G</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H</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I</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J</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4"/>
                  <w:rPr>
                    <w:sz w:val="20"/>
                  </w:rPr>
                </w:pPr>
                <w:r>
                  <w:rPr>
                    <w:sz w:val="20"/>
                  </w:rPr>
                  <w:t>K</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L</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M</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N</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O</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P</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Q</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R</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S</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T</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U</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3"/>
                  <w:jc w:val="left"/>
                </w:pPr>
                <w:r>
                  <w:t>V</w:t>
                </w:r>
              </w:p>
            </w:txbxContent>
          </v:textbox>
        </v:shape>
      </w:pict>
    </w:r>
    <w:r w:rsidRPr="006332E4">
      <w:rPr>
        <w:noProof/>
        <w:sz w:val="20"/>
        <w:lang w:eastAsia="en-US"/>
      </w:rPr>
    </w:r>
    <w:r w:rsidR="006D4554" w:rsidRPr="006332E4">
      <w:rPr>
        <w:noProof/>
        <w:sz w:val="20"/>
        <w:lang w:eastAsia="en-US"/>
      </w:rPr>
      <w:pict>
        <v:shape id="_x0000_s1030" type="#_x0000_t202" alt="" style="position:absolute;left:0;text-align:left;margin-left:-1in;margin-top:18pt;width:27pt;height:783pt;z-index:251656192;mso-wrap-style:square;mso-wrap-edited:f;mso-width-percent:0;mso-height-percent:0;mso-width-percent:0;mso-height-percent:0;v-text-anchor:top" stroked="f">
          <v:textbox style="mso-next-textbox:#_x0000_s1030">
            <w:txbxContent>
              <w:p w:rsidR="00757095" w:rsidRDefault="00757095">
                <w:pPr>
                  <w:pStyle w:val="Heading2"/>
                </w:pPr>
                <w:r>
                  <w:t>A</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B</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C</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D</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E</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F</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G</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4"/>
                  <w:rPr>
                    <w:sz w:val="20"/>
                  </w:rPr>
                </w:pPr>
                <w:r>
                  <w:rPr>
                    <w:sz w:val="20"/>
                  </w:rPr>
                  <w:t>H</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I</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J</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K</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L</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M</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N</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O</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P</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Q</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R</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S</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T</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U</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3"/>
                  <w:jc w:val="left"/>
                </w:pPr>
                <w:r>
                  <w:t>V</w:t>
                </w:r>
              </w:p>
            </w:txbxContent>
          </v:textbox>
        </v:shape>
      </w:pict>
    </w:r>
    <w:r w:rsidR="00757095">
      <w:rPr>
        <w:rFonts w:hint="eastAsia"/>
        <w:sz w:val="26"/>
      </w:rPr>
      <w:t xml:space="preserve">- </w:t>
    </w:r>
    <w:r w:rsidR="00757095">
      <w:rPr>
        <w:rStyle w:val="PageNumber"/>
        <w:sz w:val="26"/>
      </w:rPr>
      <w:fldChar w:fldCharType="begin"/>
    </w:r>
    <w:r w:rsidR="00757095">
      <w:rPr>
        <w:rStyle w:val="PageNumber"/>
        <w:sz w:val="26"/>
      </w:rPr>
      <w:instrText xml:space="preserve"> PAGE </w:instrText>
    </w:r>
    <w:r w:rsidR="00757095">
      <w:rPr>
        <w:rStyle w:val="PageNumber"/>
        <w:sz w:val="26"/>
      </w:rPr>
      <w:fldChar w:fldCharType="separate"/>
    </w:r>
    <w:r w:rsidR="00BF5FD2">
      <w:rPr>
        <w:rStyle w:val="PageNumber"/>
        <w:noProof/>
        <w:sz w:val="26"/>
      </w:rPr>
      <w:t>15</w:t>
    </w:r>
    <w:r w:rsidR="00757095">
      <w:rPr>
        <w:rStyle w:val="PageNumber"/>
        <w:sz w:val="26"/>
      </w:rPr>
      <w:fldChar w:fldCharType="end"/>
    </w:r>
    <w:r w:rsidR="00757095">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095" w:rsidRDefault="006D4554">
    <w:pPr>
      <w:pStyle w:val="Header"/>
    </w:pPr>
    <w:r w:rsidRPr="006332E4">
      <w:rPr>
        <w:noProof/>
        <w:sz w:val="20"/>
        <w:lang w:eastAsia="en-US"/>
      </w:rPr>
    </w:r>
    <w:r w:rsidR="006D4554" w:rsidRPr="006332E4">
      <w:rPr>
        <w:noProof/>
        <w:sz w:val="20"/>
        <w:lang w:eastAsia="en-US"/>
      </w:rPr>
      <w:pict>
        <v:shapetype id="_x0000_t202" coordsize="21600,21600" o:spt="202" path="m,l,21600r21600,l21600,xe">
          <v:stroke joinstyle="miter"/>
          <v:path gradientshapeok="t" o:connecttype="rect"/>
        </v:shapetype>
        <v:shape id="_x0000_s1035" type="#_x0000_t202" alt="" style="position:absolute;margin-left:469.7pt;margin-top:0;width:32.6pt;height:11in;z-index:251659264;mso-wrap-style:square;mso-wrap-edited:f;mso-width-percent:0;mso-height-percent:0;mso-width-percent:0;mso-height-percent:0;v-text-anchor:top" stroked="f">
          <v:textbox style="mso-next-textbox:#_x0000_s1035">
            <w:txbxContent>
              <w:p w:rsidR="00757095" w:rsidRDefault="00757095">
                <w:pPr>
                  <w:pStyle w:val="Heading2"/>
                  <w:spacing w:before="360"/>
                </w:pPr>
                <w:r>
                  <w:t>A</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B</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C</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D</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E</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F</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G</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H</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I</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J</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4"/>
                  <w:rPr>
                    <w:sz w:val="20"/>
                  </w:rPr>
                </w:pPr>
                <w:r>
                  <w:rPr>
                    <w:sz w:val="20"/>
                  </w:rPr>
                  <w:t>K</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L</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M</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N</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O</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P</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Q</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R</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S</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T</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U</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3"/>
                  <w:jc w:val="left"/>
                </w:pPr>
                <w:r>
                  <w:t>V</w:t>
                </w:r>
              </w:p>
            </w:txbxContent>
          </v:textbox>
        </v:shape>
      </w:pict>
    </w:r>
    <w:r w:rsidRPr="006332E4">
      <w:rPr>
        <w:noProof/>
        <w:sz w:val="20"/>
        <w:lang w:eastAsia="en-US"/>
      </w:rPr>
    </w:r>
    <w:r w:rsidR="006D4554" w:rsidRPr="006332E4">
      <w:rPr>
        <w:noProof/>
        <w:sz w:val="20"/>
        <w:lang w:eastAsia="en-US"/>
      </w:rPr>
      <w:pict>
        <v:shape id="_x0000_s1034" type="#_x0000_t202" alt="" style="position:absolute;margin-left:-1in;margin-top:18pt;width:27pt;height:783pt;z-index:251658240;mso-wrap-style:square;mso-wrap-edited:f;mso-width-percent:0;mso-height-percent:0;mso-width-percent:0;mso-height-percent:0;v-text-anchor:top" stroked="f">
          <v:textbox style="mso-next-textbox:#_x0000_s1034">
            <w:txbxContent>
              <w:p w:rsidR="00757095" w:rsidRDefault="00757095">
                <w:pPr>
                  <w:pStyle w:val="Heading2"/>
                </w:pPr>
                <w:r>
                  <w:t>A</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B</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C</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D</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E</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F</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G</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4"/>
                  <w:rPr>
                    <w:sz w:val="20"/>
                  </w:rPr>
                </w:pPr>
                <w:r>
                  <w:rPr>
                    <w:sz w:val="20"/>
                  </w:rPr>
                  <w:t>H</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I</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J</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K</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L</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M</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N</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O</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P</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Q</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R</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S</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T</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2"/>
                </w:pPr>
                <w:r>
                  <w:t>U</w:t>
                </w:r>
              </w:p>
              <w:p w:rsidR="00757095" w:rsidRDefault="00757095">
                <w:pPr>
                  <w:rPr>
                    <w:b/>
                    <w:bCs/>
                    <w:sz w:val="10"/>
                    <w:szCs w:val="10"/>
                  </w:rPr>
                </w:pPr>
              </w:p>
              <w:p w:rsidR="00757095" w:rsidRDefault="00757095">
                <w:pPr>
                  <w:rPr>
                    <w:b/>
                    <w:bCs/>
                    <w:sz w:val="16"/>
                    <w:szCs w:val="16"/>
                  </w:rPr>
                </w:pPr>
              </w:p>
              <w:p w:rsidR="00757095" w:rsidRDefault="00757095">
                <w:pPr>
                  <w:rPr>
                    <w:b/>
                    <w:bCs/>
                    <w:sz w:val="16"/>
                    <w:szCs w:val="16"/>
                  </w:rPr>
                </w:pPr>
              </w:p>
              <w:p w:rsidR="00757095" w:rsidRDefault="00757095">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00EB5C9E"/>
    <w:multiLevelType w:val="hybridMultilevel"/>
    <w:tmpl w:val="AD0C245E"/>
    <w:lvl w:ilvl="0" w:tplc="74D2052A">
      <w:start w:val="2"/>
      <w:numFmt w:val="decimal"/>
      <w:lvlText w:val="%1."/>
      <w:lvlJc w:val="left"/>
      <w:pPr>
        <w:tabs>
          <w:tab w:val="num" w:pos="720"/>
        </w:tabs>
        <w:ind w:left="720" w:hanging="720"/>
      </w:pPr>
      <w:rPr>
        <w:rFonts w:hint="default"/>
        <w:b w:val="0"/>
        <w:i w:val="0"/>
      </w:r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2880"/>
        </w:tabs>
        <w:ind w:left="2880" w:hanging="1440"/>
      </w:pPr>
      <w:rPr>
        <w:rFonts w:hint="default"/>
      </w:rPr>
    </w:lvl>
    <w:lvl w:ilvl="4" w:tplc="FFFFFFFF">
      <w:start w:val="1"/>
      <w:numFmt w:val="decimal"/>
      <w:lvlText w:val="%5)"/>
      <w:lvlJc w:val="left"/>
      <w:pPr>
        <w:tabs>
          <w:tab w:val="num" w:pos="2640"/>
        </w:tabs>
        <w:ind w:left="2640" w:hanging="720"/>
      </w:pPr>
      <w:rPr>
        <w:rFonts w:hint="eastAsia"/>
      </w:r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 w15:restartNumberingAfterBreak="0">
    <w:nsid w:val="10C86D03"/>
    <w:multiLevelType w:val="multilevel"/>
    <w:tmpl w:val="F3A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tentative="1">
      <w:start w:val="1"/>
      <w:numFmt w:val="lowerLetter"/>
      <w:lvlText w:val="%2."/>
      <w:lvlJc w:val="left"/>
      <w:pPr>
        <w:tabs>
          <w:tab w:val="num" w:pos="1510"/>
        </w:tabs>
        <w:ind w:left="1510" w:hanging="360"/>
      </w:pPr>
    </w:lvl>
    <w:lvl w:ilvl="2" w:tplc="FFFFFFFF" w:tentative="1">
      <w:start w:val="1"/>
      <w:numFmt w:val="lowerRoman"/>
      <w:lvlText w:val="%3."/>
      <w:lvlJc w:val="right"/>
      <w:pPr>
        <w:tabs>
          <w:tab w:val="num" w:pos="2230"/>
        </w:tabs>
        <w:ind w:left="2230" w:hanging="180"/>
      </w:pPr>
    </w:lvl>
    <w:lvl w:ilvl="3" w:tplc="FFFFFFFF" w:tentative="1">
      <w:start w:val="1"/>
      <w:numFmt w:val="decimal"/>
      <w:lvlText w:val="%4."/>
      <w:lvlJc w:val="left"/>
      <w:pPr>
        <w:tabs>
          <w:tab w:val="num" w:pos="2950"/>
        </w:tabs>
        <w:ind w:left="2950" w:hanging="360"/>
      </w:pPr>
    </w:lvl>
    <w:lvl w:ilvl="4" w:tplc="FFFFFFFF" w:tentative="1">
      <w:start w:val="1"/>
      <w:numFmt w:val="lowerLetter"/>
      <w:lvlText w:val="%5."/>
      <w:lvlJc w:val="left"/>
      <w:pPr>
        <w:tabs>
          <w:tab w:val="num" w:pos="3670"/>
        </w:tabs>
        <w:ind w:left="3670" w:hanging="360"/>
      </w:pPr>
    </w:lvl>
    <w:lvl w:ilvl="5" w:tplc="FFFFFFFF" w:tentative="1">
      <w:start w:val="1"/>
      <w:numFmt w:val="lowerRoman"/>
      <w:lvlText w:val="%6."/>
      <w:lvlJc w:val="right"/>
      <w:pPr>
        <w:tabs>
          <w:tab w:val="num" w:pos="4390"/>
        </w:tabs>
        <w:ind w:left="4390" w:hanging="180"/>
      </w:pPr>
    </w:lvl>
    <w:lvl w:ilvl="6" w:tplc="FFFFFFFF" w:tentative="1">
      <w:start w:val="1"/>
      <w:numFmt w:val="decimal"/>
      <w:lvlText w:val="%7."/>
      <w:lvlJc w:val="left"/>
      <w:pPr>
        <w:tabs>
          <w:tab w:val="num" w:pos="5110"/>
        </w:tabs>
        <w:ind w:left="5110" w:hanging="360"/>
      </w:pPr>
    </w:lvl>
    <w:lvl w:ilvl="7" w:tplc="FFFFFFFF" w:tentative="1">
      <w:start w:val="1"/>
      <w:numFmt w:val="lowerLetter"/>
      <w:lvlText w:val="%8."/>
      <w:lvlJc w:val="left"/>
      <w:pPr>
        <w:tabs>
          <w:tab w:val="num" w:pos="5830"/>
        </w:tabs>
        <w:ind w:left="5830" w:hanging="360"/>
      </w:pPr>
    </w:lvl>
    <w:lvl w:ilvl="8" w:tplc="FFFFFFFF" w:tentative="1">
      <w:start w:val="1"/>
      <w:numFmt w:val="lowerRoman"/>
      <w:lvlText w:val="%9."/>
      <w:lvlJc w:val="right"/>
      <w:pPr>
        <w:tabs>
          <w:tab w:val="num" w:pos="6550"/>
        </w:tabs>
        <w:ind w:left="6550" w:hanging="180"/>
      </w:pPr>
    </w:lvl>
  </w:abstractNum>
  <w:abstractNum w:abstractNumId="5" w15:restartNumberingAfterBreak="0">
    <w:nsid w:val="1765220C"/>
    <w:multiLevelType w:val="hybridMultilevel"/>
    <w:tmpl w:val="3ED03F78"/>
    <w:lvl w:ilvl="0" w:tplc="AE56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FE133B"/>
    <w:multiLevelType w:val="hybridMultilevel"/>
    <w:tmpl w:val="E810680A"/>
    <w:lvl w:ilvl="0" w:tplc="4B94BB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143D9"/>
    <w:multiLevelType w:val="hybridMultilevel"/>
    <w:tmpl w:val="40F087E6"/>
    <w:lvl w:ilvl="0" w:tplc="77BE3E84">
      <w:start w:val="1"/>
      <w:numFmt w:val="decimal"/>
      <w:lvlText w:val="(%1)"/>
      <w:lvlJc w:val="left"/>
      <w:pPr>
        <w:ind w:left="2700" w:hanging="360"/>
      </w:pPr>
      <w:rPr>
        <w:rFonts w:hint="eastAsia"/>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FAE037A"/>
    <w:multiLevelType w:val="multilevel"/>
    <w:tmpl w:val="FBE65A2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15:restartNumberingAfterBreak="0">
    <w:nsid w:val="22025676"/>
    <w:multiLevelType w:val="hybridMultilevel"/>
    <w:tmpl w:val="5E22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37817"/>
    <w:multiLevelType w:val="hybridMultilevel"/>
    <w:tmpl w:val="CC0204AA"/>
    <w:lvl w:ilvl="0" w:tplc="4B94BBBE">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276E5D51"/>
    <w:multiLevelType w:val="hybridMultilevel"/>
    <w:tmpl w:val="131EAB0C"/>
    <w:lvl w:ilvl="0" w:tplc="5DD639D6">
      <w:start w:val="75"/>
      <w:numFmt w:val="decimal"/>
      <w:lvlText w:val="%1."/>
      <w:lvlJc w:val="left"/>
      <w:pPr>
        <w:tabs>
          <w:tab w:val="num" w:pos="1800"/>
        </w:tabs>
        <w:ind w:left="1800" w:hanging="1440"/>
      </w:pPr>
      <w:rPr>
        <w:rFonts w:hint="default"/>
      </w:rPr>
    </w:lvl>
    <w:lvl w:ilvl="1" w:tplc="60D66E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5671C0"/>
    <w:multiLevelType w:val="hybridMultilevel"/>
    <w:tmpl w:val="67940862"/>
    <w:lvl w:ilvl="0" w:tplc="3E5A5F14">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4" w15:restartNumberingAfterBreak="0">
    <w:nsid w:val="37A91974"/>
    <w:multiLevelType w:val="hybridMultilevel"/>
    <w:tmpl w:val="6532AC06"/>
    <w:lvl w:ilvl="0" w:tplc="4B94BBBE">
      <w:start w:val="1"/>
      <w:numFmt w:val="lowerRoman"/>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6731A2"/>
    <w:multiLevelType w:val="hybridMultilevel"/>
    <w:tmpl w:val="811A56C6"/>
    <w:lvl w:ilvl="0">
      <w:start w:val="1"/>
      <w:numFmt w:val="decimal"/>
      <w:lvlText w:val="(%1)"/>
      <w:lvlJc w:val="left"/>
      <w:pPr>
        <w:ind w:left="2700" w:hanging="360"/>
      </w:pPr>
      <w:rPr>
        <w:rFonts w:hint="eastAsia"/>
      </w:rPr>
    </w:lvl>
    <w:lvl w:ilvl="1" w:tentative="1">
      <w:start w:val="1"/>
      <w:numFmt w:val="lowerLetter"/>
      <w:lvlText w:val="%2."/>
      <w:lvlJc w:val="left"/>
      <w:pPr>
        <w:ind w:left="3420" w:hanging="360"/>
      </w:pPr>
    </w:lvl>
    <w:lvl w:ilvl="2" w:tentative="1">
      <w:start w:val="1"/>
      <w:numFmt w:val="lowerRoman"/>
      <w:lvlText w:val="%3."/>
      <w:lvlJc w:val="right"/>
      <w:pPr>
        <w:ind w:left="4140" w:hanging="180"/>
      </w:pPr>
    </w:lvl>
    <w:lvl w:ilvl="3" w:tentative="1">
      <w:start w:val="1"/>
      <w:numFmt w:val="decimal"/>
      <w:lvlText w:val="%4."/>
      <w:lvlJc w:val="left"/>
      <w:pPr>
        <w:ind w:left="4860" w:hanging="360"/>
      </w:pPr>
    </w:lvl>
    <w:lvl w:ilvl="4" w:tentative="1">
      <w:start w:val="1"/>
      <w:numFmt w:val="lowerLetter"/>
      <w:lvlText w:val="%5."/>
      <w:lvlJc w:val="left"/>
      <w:pPr>
        <w:ind w:left="5580" w:hanging="360"/>
      </w:pPr>
    </w:lvl>
    <w:lvl w:ilvl="5" w:tentative="1">
      <w:start w:val="1"/>
      <w:numFmt w:val="lowerRoman"/>
      <w:lvlText w:val="%6."/>
      <w:lvlJc w:val="right"/>
      <w:pPr>
        <w:ind w:left="6300" w:hanging="180"/>
      </w:pPr>
    </w:lvl>
    <w:lvl w:ilvl="6" w:tentative="1">
      <w:start w:val="1"/>
      <w:numFmt w:val="decimal"/>
      <w:lvlText w:val="%7."/>
      <w:lvlJc w:val="left"/>
      <w:pPr>
        <w:ind w:left="7020" w:hanging="360"/>
      </w:pPr>
    </w:lvl>
    <w:lvl w:ilvl="7" w:tentative="1">
      <w:start w:val="1"/>
      <w:numFmt w:val="lowerLetter"/>
      <w:lvlText w:val="%8."/>
      <w:lvlJc w:val="left"/>
      <w:pPr>
        <w:ind w:left="7740" w:hanging="360"/>
      </w:pPr>
    </w:lvl>
    <w:lvl w:ilvl="8" w:tentative="1">
      <w:start w:val="1"/>
      <w:numFmt w:val="lowerRoman"/>
      <w:lvlText w:val="%9."/>
      <w:lvlJc w:val="right"/>
      <w:pPr>
        <w:ind w:left="8460" w:hanging="180"/>
      </w:pPr>
    </w:lvl>
  </w:abstractNum>
  <w:abstractNum w:abstractNumId="17" w15:restartNumberingAfterBreak="0">
    <w:nsid w:val="4D29740C"/>
    <w:multiLevelType w:val="hybridMultilevel"/>
    <w:tmpl w:val="1DD6044E"/>
    <w:lvl w:ilvl="0" w:tplc="4B94BBBE">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D4E61A9"/>
    <w:multiLevelType w:val="hybridMultilevel"/>
    <w:tmpl w:val="6166F40A"/>
    <w:lvl w:ilvl="0" w:tplc="23A27C84">
      <w:start w:val="1"/>
      <w:numFmt w:val="lowerRoman"/>
      <w:lvlText w:val="(%1)"/>
      <w:lvlJc w:val="left"/>
      <w:pPr>
        <w:ind w:left="1773" w:hanging="720"/>
      </w:pPr>
      <w:rPr>
        <w:rFonts w:hint="default"/>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9" w15:restartNumberingAfterBreak="0">
    <w:nsid w:val="51142B95"/>
    <w:multiLevelType w:val="hybridMultilevel"/>
    <w:tmpl w:val="50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47C5C"/>
    <w:multiLevelType w:val="multilevel"/>
    <w:tmpl w:val="8BD4C50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15:restartNumberingAfterBreak="0">
    <w:nsid w:val="5FB853BC"/>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7D07E3"/>
    <w:multiLevelType w:val="hybridMultilevel"/>
    <w:tmpl w:val="59186D48"/>
    <w:lvl w:ilvl="0" w:tplc="25E2CB7C">
      <w:start w:val="1"/>
      <w:numFmt w:val="decimal"/>
      <w:lvlText w:val="%1."/>
      <w:lvlJc w:val="left"/>
      <w:pPr>
        <w:ind w:left="784" w:hanging="360"/>
      </w:pPr>
      <w:rPr>
        <w:b w:val="0"/>
      </w:rPr>
    </w:lvl>
    <w:lvl w:ilvl="1" w:tplc="F5DA41E0">
      <w:start w:val="1"/>
      <w:numFmt w:val="lowerLetter"/>
      <w:lvlText w:val="%2."/>
      <w:lvlJc w:val="left"/>
      <w:pPr>
        <w:ind w:left="1504" w:hanging="360"/>
      </w:pPr>
      <w:rPr>
        <w:b w:val="0"/>
      </w:r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700F3C0D"/>
    <w:multiLevelType w:val="hybridMultilevel"/>
    <w:tmpl w:val="07DA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544A2"/>
    <w:multiLevelType w:val="hybridMultilevel"/>
    <w:tmpl w:val="CDC0FA1A"/>
    <w:lvl w:ilvl="0" w:tplc="6E02C270">
      <w:start w:val="1"/>
      <w:numFmt w:val="decimal"/>
      <w:pStyle w:val="para"/>
      <w:lvlText w:val="%1."/>
      <w:lvlJc w:val="left"/>
      <w:pPr>
        <w:ind w:left="6031"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75472"/>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E438A1"/>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317547">
    <w:abstractNumId w:val="24"/>
  </w:num>
  <w:num w:numId="2" w16cid:durableId="661390744">
    <w:abstractNumId w:val="5"/>
  </w:num>
  <w:num w:numId="3" w16cid:durableId="910238878">
    <w:abstractNumId w:val="24"/>
  </w:num>
  <w:num w:numId="4" w16cid:durableId="214390268">
    <w:abstractNumId w:val="16"/>
  </w:num>
  <w:num w:numId="5" w16cid:durableId="1810246915">
    <w:abstractNumId w:val="7"/>
  </w:num>
  <w:num w:numId="6" w16cid:durableId="420950749">
    <w:abstractNumId w:val="13"/>
  </w:num>
  <w:num w:numId="7" w16cid:durableId="207912404">
    <w:abstractNumId w:val="3"/>
    <w:lvlOverride w:ilvl="0">
      <w:startOverride w:val="21"/>
    </w:lvlOverride>
  </w:num>
  <w:num w:numId="8" w16cid:durableId="1986426936">
    <w:abstractNumId w:val="21"/>
    <w:lvlOverride w:ilvl="0">
      <w:startOverride w:val="21"/>
    </w:lvlOverride>
  </w:num>
  <w:num w:numId="9" w16cid:durableId="1037854931">
    <w:abstractNumId w:val="25"/>
  </w:num>
  <w:num w:numId="10" w16cid:durableId="1134953211">
    <w:abstractNumId w:val="26"/>
  </w:num>
  <w:num w:numId="11" w16cid:durableId="2107799400">
    <w:abstractNumId w:val="20"/>
  </w:num>
  <w:num w:numId="12" w16cid:durableId="325284165">
    <w:abstractNumId w:val="8"/>
  </w:num>
  <w:num w:numId="13" w16cid:durableId="820729855">
    <w:abstractNumId w:val="9"/>
  </w:num>
  <w:num w:numId="14" w16cid:durableId="514392623">
    <w:abstractNumId w:val="22"/>
  </w:num>
  <w:num w:numId="15" w16cid:durableId="1626811068">
    <w:abstractNumId w:val="4"/>
  </w:num>
  <w:num w:numId="16" w16cid:durableId="427971727">
    <w:abstractNumId w:val="11"/>
  </w:num>
  <w:num w:numId="17" w16cid:durableId="1223835504">
    <w:abstractNumId w:val="12"/>
  </w:num>
  <w:num w:numId="18" w16cid:durableId="1796823854">
    <w:abstractNumId w:val="19"/>
  </w:num>
  <w:num w:numId="19" w16cid:durableId="1062753640">
    <w:abstractNumId w:val="15"/>
  </w:num>
  <w:num w:numId="20" w16cid:durableId="1030909729">
    <w:abstractNumId w:val="2"/>
  </w:num>
  <w:num w:numId="21" w16cid:durableId="204172735">
    <w:abstractNumId w:val="23"/>
  </w:num>
  <w:num w:numId="22" w16cid:durableId="420837540">
    <w:abstractNumId w:val="17"/>
  </w:num>
  <w:num w:numId="23" w16cid:durableId="2082217526">
    <w:abstractNumId w:val="18"/>
  </w:num>
  <w:num w:numId="24" w16cid:durableId="917203665">
    <w:abstractNumId w:val="10"/>
  </w:num>
  <w:num w:numId="25" w16cid:durableId="792284403">
    <w:abstractNumId w:val="14"/>
  </w:num>
  <w:num w:numId="26" w16cid:durableId="153067969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20"/>
  <w:displayHorizontalDrawingGridEvery w:val="2"/>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8F1"/>
    <w:rsid w:val="000012F1"/>
    <w:rsid w:val="00002820"/>
    <w:rsid w:val="00004CF7"/>
    <w:rsid w:val="0000539A"/>
    <w:rsid w:val="0000658E"/>
    <w:rsid w:val="000105C7"/>
    <w:rsid w:val="00010724"/>
    <w:rsid w:val="000145F4"/>
    <w:rsid w:val="00015EB4"/>
    <w:rsid w:val="00016923"/>
    <w:rsid w:val="00020566"/>
    <w:rsid w:val="0002121A"/>
    <w:rsid w:val="00021A39"/>
    <w:rsid w:val="00021F49"/>
    <w:rsid w:val="00022388"/>
    <w:rsid w:val="00022688"/>
    <w:rsid w:val="00023058"/>
    <w:rsid w:val="00023800"/>
    <w:rsid w:val="000244F5"/>
    <w:rsid w:val="00024E08"/>
    <w:rsid w:val="00025749"/>
    <w:rsid w:val="00025F52"/>
    <w:rsid w:val="0003014C"/>
    <w:rsid w:val="00031C9E"/>
    <w:rsid w:val="00031D9E"/>
    <w:rsid w:val="000328AB"/>
    <w:rsid w:val="00034CC0"/>
    <w:rsid w:val="00036173"/>
    <w:rsid w:val="00036900"/>
    <w:rsid w:val="00040E58"/>
    <w:rsid w:val="00041483"/>
    <w:rsid w:val="00041971"/>
    <w:rsid w:val="00044177"/>
    <w:rsid w:val="000444E3"/>
    <w:rsid w:val="0004480A"/>
    <w:rsid w:val="00044938"/>
    <w:rsid w:val="00050B3A"/>
    <w:rsid w:val="00050E2D"/>
    <w:rsid w:val="00051CA7"/>
    <w:rsid w:val="00053432"/>
    <w:rsid w:val="00053916"/>
    <w:rsid w:val="00053A21"/>
    <w:rsid w:val="00055267"/>
    <w:rsid w:val="00055D07"/>
    <w:rsid w:val="000563C2"/>
    <w:rsid w:val="00057B75"/>
    <w:rsid w:val="000616EC"/>
    <w:rsid w:val="00061823"/>
    <w:rsid w:val="00061877"/>
    <w:rsid w:val="0006195F"/>
    <w:rsid w:val="00063062"/>
    <w:rsid w:val="00064383"/>
    <w:rsid w:val="00066546"/>
    <w:rsid w:val="00066AB5"/>
    <w:rsid w:val="00066F25"/>
    <w:rsid w:val="000673DB"/>
    <w:rsid w:val="00067B8F"/>
    <w:rsid w:val="00067D03"/>
    <w:rsid w:val="00070883"/>
    <w:rsid w:val="0007140C"/>
    <w:rsid w:val="000738A7"/>
    <w:rsid w:val="00073DB2"/>
    <w:rsid w:val="0007471E"/>
    <w:rsid w:val="00074A27"/>
    <w:rsid w:val="00074B5C"/>
    <w:rsid w:val="0007610D"/>
    <w:rsid w:val="00077335"/>
    <w:rsid w:val="00077921"/>
    <w:rsid w:val="00082531"/>
    <w:rsid w:val="00082E63"/>
    <w:rsid w:val="00083D58"/>
    <w:rsid w:val="00083F86"/>
    <w:rsid w:val="00085F04"/>
    <w:rsid w:val="0008633E"/>
    <w:rsid w:val="00086785"/>
    <w:rsid w:val="00087EC7"/>
    <w:rsid w:val="0009146C"/>
    <w:rsid w:val="0009156E"/>
    <w:rsid w:val="00091799"/>
    <w:rsid w:val="00092988"/>
    <w:rsid w:val="00092C97"/>
    <w:rsid w:val="0009538F"/>
    <w:rsid w:val="00096D27"/>
    <w:rsid w:val="000A1712"/>
    <w:rsid w:val="000B079E"/>
    <w:rsid w:val="000B58DB"/>
    <w:rsid w:val="000B5E78"/>
    <w:rsid w:val="000C03F7"/>
    <w:rsid w:val="000C2CF4"/>
    <w:rsid w:val="000C3B39"/>
    <w:rsid w:val="000C6334"/>
    <w:rsid w:val="000D0542"/>
    <w:rsid w:val="000D0C67"/>
    <w:rsid w:val="000D105E"/>
    <w:rsid w:val="000D1DE5"/>
    <w:rsid w:val="000D3C1E"/>
    <w:rsid w:val="000D4096"/>
    <w:rsid w:val="000E53D4"/>
    <w:rsid w:val="000E693F"/>
    <w:rsid w:val="000F2B29"/>
    <w:rsid w:val="000F39E2"/>
    <w:rsid w:val="001016C3"/>
    <w:rsid w:val="00101C4E"/>
    <w:rsid w:val="001048AE"/>
    <w:rsid w:val="00104E8D"/>
    <w:rsid w:val="001052BC"/>
    <w:rsid w:val="00105796"/>
    <w:rsid w:val="00105EE0"/>
    <w:rsid w:val="001065DC"/>
    <w:rsid w:val="00107A16"/>
    <w:rsid w:val="001100D5"/>
    <w:rsid w:val="001111B3"/>
    <w:rsid w:val="001134EE"/>
    <w:rsid w:val="00114625"/>
    <w:rsid w:val="00115085"/>
    <w:rsid w:val="001165BF"/>
    <w:rsid w:val="00116DF3"/>
    <w:rsid w:val="00120692"/>
    <w:rsid w:val="00120CB2"/>
    <w:rsid w:val="00121E63"/>
    <w:rsid w:val="00122930"/>
    <w:rsid w:val="001232B3"/>
    <w:rsid w:val="00124F8C"/>
    <w:rsid w:val="00133640"/>
    <w:rsid w:val="001344F4"/>
    <w:rsid w:val="00135285"/>
    <w:rsid w:val="001359C0"/>
    <w:rsid w:val="00140617"/>
    <w:rsid w:val="00140D1E"/>
    <w:rsid w:val="0014102D"/>
    <w:rsid w:val="0014406E"/>
    <w:rsid w:val="00144B2F"/>
    <w:rsid w:val="00144B6B"/>
    <w:rsid w:val="00146840"/>
    <w:rsid w:val="001479FB"/>
    <w:rsid w:val="00151B08"/>
    <w:rsid w:val="00151BC1"/>
    <w:rsid w:val="00154190"/>
    <w:rsid w:val="00154B8F"/>
    <w:rsid w:val="00155317"/>
    <w:rsid w:val="00155633"/>
    <w:rsid w:val="00155ECF"/>
    <w:rsid w:val="001633D4"/>
    <w:rsid w:val="00163C77"/>
    <w:rsid w:val="00163EE2"/>
    <w:rsid w:val="001658EB"/>
    <w:rsid w:val="001659EA"/>
    <w:rsid w:val="001705B3"/>
    <w:rsid w:val="00171392"/>
    <w:rsid w:val="00173977"/>
    <w:rsid w:val="0017622B"/>
    <w:rsid w:val="00177C8A"/>
    <w:rsid w:val="001801C5"/>
    <w:rsid w:val="001805F7"/>
    <w:rsid w:val="00181562"/>
    <w:rsid w:val="00184FBD"/>
    <w:rsid w:val="00191278"/>
    <w:rsid w:val="0019264E"/>
    <w:rsid w:val="00193446"/>
    <w:rsid w:val="00193494"/>
    <w:rsid w:val="001947C5"/>
    <w:rsid w:val="00196436"/>
    <w:rsid w:val="001968D7"/>
    <w:rsid w:val="001A1488"/>
    <w:rsid w:val="001A2121"/>
    <w:rsid w:val="001A3DC3"/>
    <w:rsid w:val="001A4719"/>
    <w:rsid w:val="001A6222"/>
    <w:rsid w:val="001A67E4"/>
    <w:rsid w:val="001A6F63"/>
    <w:rsid w:val="001B05DB"/>
    <w:rsid w:val="001B09E8"/>
    <w:rsid w:val="001B19D6"/>
    <w:rsid w:val="001B465D"/>
    <w:rsid w:val="001B77B4"/>
    <w:rsid w:val="001B78A8"/>
    <w:rsid w:val="001C3101"/>
    <w:rsid w:val="001C36BA"/>
    <w:rsid w:val="001C372E"/>
    <w:rsid w:val="001C66B3"/>
    <w:rsid w:val="001C706C"/>
    <w:rsid w:val="001D0AFD"/>
    <w:rsid w:val="001D6C34"/>
    <w:rsid w:val="001E0795"/>
    <w:rsid w:val="001E14F8"/>
    <w:rsid w:val="001E1751"/>
    <w:rsid w:val="001E182D"/>
    <w:rsid w:val="001E276C"/>
    <w:rsid w:val="001E4315"/>
    <w:rsid w:val="001E64C1"/>
    <w:rsid w:val="001E66C2"/>
    <w:rsid w:val="001E66C6"/>
    <w:rsid w:val="001E740C"/>
    <w:rsid w:val="001F406F"/>
    <w:rsid w:val="001F5C59"/>
    <w:rsid w:val="001F5E71"/>
    <w:rsid w:val="001F728C"/>
    <w:rsid w:val="001F72CD"/>
    <w:rsid w:val="00202A09"/>
    <w:rsid w:val="002053C4"/>
    <w:rsid w:val="002066B7"/>
    <w:rsid w:val="00210F31"/>
    <w:rsid w:val="0021169B"/>
    <w:rsid w:val="002149A2"/>
    <w:rsid w:val="00214BC2"/>
    <w:rsid w:val="00215239"/>
    <w:rsid w:val="0022020B"/>
    <w:rsid w:val="00221270"/>
    <w:rsid w:val="002230E3"/>
    <w:rsid w:val="00223761"/>
    <w:rsid w:val="0023622F"/>
    <w:rsid w:val="00236E2C"/>
    <w:rsid w:val="00240DC6"/>
    <w:rsid w:val="00243521"/>
    <w:rsid w:val="002441D4"/>
    <w:rsid w:val="00245A01"/>
    <w:rsid w:val="00245F01"/>
    <w:rsid w:val="0025427D"/>
    <w:rsid w:val="00260415"/>
    <w:rsid w:val="00261D78"/>
    <w:rsid w:val="0026433F"/>
    <w:rsid w:val="00265EA3"/>
    <w:rsid w:val="00266974"/>
    <w:rsid w:val="00267979"/>
    <w:rsid w:val="00270954"/>
    <w:rsid w:val="00272C89"/>
    <w:rsid w:val="00273E77"/>
    <w:rsid w:val="00277995"/>
    <w:rsid w:val="00277B33"/>
    <w:rsid w:val="00277B60"/>
    <w:rsid w:val="002813F1"/>
    <w:rsid w:val="00282930"/>
    <w:rsid w:val="002829B3"/>
    <w:rsid w:val="00283C6B"/>
    <w:rsid w:val="00286333"/>
    <w:rsid w:val="002926FA"/>
    <w:rsid w:val="0029293F"/>
    <w:rsid w:val="00292DCE"/>
    <w:rsid w:val="002930C9"/>
    <w:rsid w:val="00297190"/>
    <w:rsid w:val="00297B40"/>
    <w:rsid w:val="002A19BC"/>
    <w:rsid w:val="002A1B67"/>
    <w:rsid w:val="002A440A"/>
    <w:rsid w:val="002A4820"/>
    <w:rsid w:val="002A4E27"/>
    <w:rsid w:val="002A7DD0"/>
    <w:rsid w:val="002B0E95"/>
    <w:rsid w:val="002B2A77"/>
    <w:rsid w:val="002B66E6"/>
    <w:rsid w:val="002B780C"/>
    <w:rsid w:val="002B7A48"/>
    <w:rsid w:val="002B7FD3"/>
    <w:rsid w:val="002C10D8"/>
    <w:rsid w:val="002C378C"/>
    <w:rsid w:val="002C3A37"/>
    <w:rsid w:val="002C416C"/>
    <w:rsid w:val="002D1718"/>
    <w:rsid w:val="002D31B7"/>
    <w:rsid w:val="002D438E"/>
    <w:rsid w:val="002D4AC2"/>
    <w:rsid w:val="002D538C"/>
    <w:rsid w:val="002D5BC0"/>
    <w:rsid w:val="002D6244"/>
    <w:rsid w:val="002E33E4"/>
    <w:rsid w:val="002E3E2C"/>
    <w:rsid w:val="002F0872"/>
    <w:rsid w:val="002F1357"/>
    <w:rsid w:val="002F408F"/>
    <w:rsid w:val="002F44A6"/>
    <w:rsid w:val="002F4A2B"/>
    <w:rsid w:val="002F60AE"/>
    <w:rsid w:val="002F6FFB"/>
    <w:rsid w:val="00300366"/>
    <w:rsid w:val="003011B9"/>
    <w:rsid w:val="00304303"/>
    <w:rsid w:val="0030780A"/>
    <w:rsid w:val="00310EA4"/>
    <w:rsid w:val="003118A8"/>
    <w:rsid w:val="00313C45"/>
    <w:rsid w:val="00314110"/>
    <w:rsid w:val="0031598D"/>
    <w:rsid w:val="0031642F"/>
    <w:rsid w:val="003167EB"/>
    <w:rsid w:val="0032169E"/>
    <w:rsid w:val="00322F67"/>
    <w:rsid w:val="003248A9"/>
    <w:rsid w:val="00326325"/>
    <w:rsid w:val="00330A80"/>
    <w:rsid w:val="003322D2"/>
    <w:rsid w:val="00336C95"/>
    <w:rsid w:val="00343450"/>
    <w:rsid w:val="00343E55"/>
    <w:rsid w:val="003442F8"/>
    <w:rsid w:val="00344B0C"/>
    <w:rsid w:val="00346A48"/>
    <w:rsid w:val="00346EDA"/>
    <w:rsid w:val="00350AEE"/>
    <w:rsid w:val="00352F43"/>
    <w:rsid w:val="00353A84"/>
    <w:rsid w:val="003579AC"/>
    <w:rsid w:val="00362A76"/>
    <w:rsid w:val="00363D27"/>
    <w:rsid w:val="00365243"/>
    <w:rsid w:val="0036674E"/>
    <w:rsid w:val="00367F08"/>
    <w:rsid w:val="0037042A"/>
    <w:rsid w:val="00375EF4"/>
    <w:rsid w:val="00382A8E"/>
    <w:rsid w:val="00383953"/>
    <w:rsid w:val="00383CEA"/>
    <w:rsid w:val="00385A43"/>
    <w:rsid w:val="00386597"/>
    <w:rsid w:val="003903DB"/>
    <w:rsid w:val="003920BF"/>
    <w:rsid w:val="00392246"/>
    <w:rsid w:val="003938EB"/>
    <w:rsid w:val="00393EAF"/>
    <w:rsid w:val="00394616"/>
    <w:rsid w:val="00394922"/>
    <w:rsid w:val="00394A73"/>
    <w:rsid w:val="00396ACF"/>
    <w:rsid w:val="00397D27"/>
    <w:rsid w:val="003A54B4"/>
    <w:rsid w:val="003A59DB"/>
    <w:rsid w:val="003B0D2B"/>
    <w:rsid w:val="003B2E13"/>
    <w:rsid w:val="003B5DF4"/>
    <w:rsid w:val="003B681F"/>
    <w:rsid w:val="003B7564"/>
    <w:rsid w:val="003C496A"/>
    <w:rsid w:val="003C4E89"/>
    <w:rsid w:val="003C51E8"/>
    <w:rsid w:val="003C66AD"/>
    <w:rsid w:val="003C701D"/>
    <w:rsid w:val="003C7CFA"/>
    <w:rsid w:val="003D2C18"/>
    <w:rsid w:val="003D3292"/>
    <w:rsid w:val="003D4A91"/>
    <w:rsid w:val="003D53DB"/>
    <w:rsid w:val="003D75E9"/>
    <w:rsid w:val="003E011B"/>
    <w:rsid w:val="003E1446"/>
    <w:rsid w:val="003E224B"/>
    <w:rsid w:val="003E3A1A"/>
    <w:rsid w:val="003E3DA1"/>
    <w:rsid w:val="003E6055"/>
    <w:rsid w:val="003F3371"/>
    <w:rsid w:val="003F38FE"/>
    <w:rsid w:val="003F3BDF"/>
    <w:rsid w:val="003F5D08"/>
    <w:rsid w:val="00400F19"/>
    <w:rsid w:val="004056C7"/>
    <w:rsid w:val="00405F89"/>
    <w:rsid w:val="00406181"/>
    <w:rsid w:val="0040679C"/>
    <w:rsid w:val="00406AE1"/>
    <w:rsid w:val="00411170"/>
    <w:rsid w:val="0041160E"/>
    <w:rsid w:val="004148AB"/>
    <w:rsid w:val="004154D5"/>
    <w:rsid w:val="00415B3C"/>
    <w:rsid w:val="0041738E"/>
    <w:rsid w:val="00417B79"/>
    <w:rsid w:val="004200D3"/>
    <w:rsid w:val="004207D6"/>
    <w:rsid w:val="00421A2F"/>
    <w:rsid w:val="00421D68"/>
    <w:rsid w:val="00424E41"/>
    <w:rsid w:val="00425306"/>
    <w:rsid w:val="004253CA"/>
    <w:rsid w:val="00425E1F"/>
    <w:rsid w:val="00426B9D"/>
    <w:rsid w:val="00431E79"/>
    <w:rsid w:val="00433ADA"/>
    <w:rsid w:val="004340E9"/>
    <w:rsid w:val="00434EA8"/>
    <w:rsid w:val="0043697A"/>
    <w:rsid w:val="004434FD"/>
    <w:rsid w:val="00445653"/>
    <w:rsid w:val="0044714B"/>
    <w:rsid w:val="00447827"/>
    <w:rsid w:val="004509A3"/>
    <w:rsid w:val="00451DC8"/>
    <w:rsid w:val="0045230D"/>
    <w:rsid w:val="00454B7A"/>
    <w:rsid w:val="00456E36"/>
    <w:rsid w:val="00456FCA"/>
    <w:rsid w:val="00457DFF"/>
    <w:rsid w:val="00457E44"/>
    <w:rsid w:val="00460770"/>
    <w:rsid w:val="0046117B"/>
    <w:rsid w:val="00462835"/>
    <w:rsid w:val="004633E1"/>
    <w:rsid w:val="0046374A"/>
    <w:rsid w:val="004638EA"/>
    <w:rsid w:val="00463904"/>
    <w:rsid w:val="00463BFE"/>
    <w:rsid w:val="004667AA"/>
    <w:rsid w:val="004671C9"/>
    <w:rsid w:val="00470FCA"/>
    <w:rsid w:val="004710DA"/>
    <w:rsid w:val="00471590"/>
    <w:rsid w:val="00473D61"/>
    <w:rsid w:val="00476394"/>
    <w:rsid w:val="00481171"/>
    <w:rsid w:val="004819B0"/>
    <w:rsid w:val="00481B40"/>
    <w:rsid w:val="0048255E"/>
    <w:rsid w:val="00483FAB"/>
    <w:rsid w:val="00484F3C"/>
    <w:rsid w:val="00485FC1"/>
    <w:rsid w:val="00491426"/>
    <w:rsid w:val="004931E5"/>
    <w:rsid w:val="004A32F2"/>
    <w:rsid w:val="004A48E4"/>
    <w:rsid w:val="004A55E3"/>
    <w:rsid w:val="004A6730"/>
    <w:rsid w:val="004A7F22"/>
    <w:rsid w:val="004B0B7A"/>
    <w:rsid w:val="004B1A9C"/>
    <w:rsid w:val="004B2A49"/>
    <w:rsid w:val="004B4605"/>
    <w:rsid w:val="004B6040"/>
    <w:rsid w:val="004B6D54"/>
    <w:rsid w:val="004B7BC7"/>
    <w:rsid w:val="004B7FCD"/>
    <w:rsid w:val="004C4D23"/>
    <w:rsid w:val="004D02B4"/>
    <w:rsid w:val="004D1AEA"/>
    <w:rsid w:val="004D2240"/>
    <w:rsid w:val="004D4A6D"/>
    <w:rsid w:val="004D6384"/>
    <w:rsid w:val="004D63EF"/>
    <w:rsid w:val="004D64AC"/>
    <w:rsid w:val="004D6660"/>
    <w:rsid w:val="004D6AAB"/>
    <w:rsid w:val="004D6F83"/>
    <w:rsid w:val="004D7F27"/>
    <w:rsid w:val="004E1CA4"/>
    <w:rsid w:val="004E29BF"/>
    <w:rsid w:val="004E38B3"/>
    <w:rsid w:val="004E3D7A"/>
    <w:rsid w:val="004E6DB6"/>
    <w:rsid w:val="004E753D"/>
    <w:rsid w:val="004F30B6"/>
    <w:rsid w:val="004F33AB"/>
    <w:rsid w:val="004F45E9"/>
    <w:rsid w:val="004F4E70"/>
    <w:rsid w:val="004F5A4C"/>
    <w:rsid w:val="004F5C51"/>
    <w:rsid w:val="004F6494"/>
    <w:rsid w:val="004F65AC"/>
    <w:rsid w:val="00501ADF"/>
    <w:rsid w:val="005037B6"/>
    <w:rsid w:val="005039C2"/>
    <w:rsid w:val="005046DF"/>
    <w:rsid w:val="00504982"/>
    <w:rsid w:val="005064A2"/>
    <w:rsid w:val="00507167"/>
    <w:rsid w:val="00512885"/>
    <w:rsid w:val="00513E4C"/>
    <w:rsid w:val="00514741"/>
    <w:rsid w:val="00520F6F"/>
    <w:rsid w:val="0052175E"/>
    <w:rsid w:val="005223D2"/>
    <w:rsid w:val="00532C40"/>
    <w:rsid w:val="00532F0B"/>
    <w:rsid w:val="0053300B"/>
    <w:rsid w:val="0053552F"/>
    <w:rsid w:val="0053615C"/>
    <w:rsid w:val="00541A23"/>
    <w:rsid w:val="00541DB9"/>
    <w:rsid w:val="00543049"/>
    <w:rsid w:val="005439CE"/>
    <w:rsid w:val="0054558C"/>
    <w:rsid w:val="00546CB4"/>
    <w:rsid w:val="00546CE8"/>
    <w:rsid w:val="00546E62"/>
    <w:rsid w:val="005516E3"/>
    <w:rsid w:val="0055206A"/>
    <w:rsid w:val="00552D18"/>
    <w:rsid w:val="0055379B"/>
    <w:rsid w:val="00554D42"/>
    <w:rsid w:val="005558A2"/>
    <w:rsid w:val="00557C47"/>
    <w:rsid w:val="00561465"/>
    <w:rsid w:val="00561B16"/>
    <w:rsid w:val="00561C16"/>
    <w:rsid w:val="0056379A"/>
    <w:rsid w:val="00563B3D"/>
    <w:rsid w:val="00571337"/>
    <w:rsid w:val="0057268C"/>
    <w:rsid w:val="005739E8"/>
    <w:rsid w:val="00574D16"/>
    <w:rsid w:val="005772BA"/>
    <w:rsid w:val="005779EC"/>
    <w:rsid w:val="00581064"/>
    <w:rsid w:val="005827DD"/>
    <w:rsid w:val="0058286F"/>
    <w:rsid w:val="00583A3C"/>
    <w:rsid w:val="00585857"/>
    <w:rsid w:val="00585B92"/>
    <w:rsid w:val="0058762F"/>
    <w:rsid w:val="00591CAC"/>
    <w:rsid w:val="00592138"/>
    <w:rsid w:val="00592EA8"/>
    <w:rsid w:val="0059511F"/>
    <w:rsid w:val="0059656C"/>
    <w:rsid w:val="005A25C0"/>
    <w:rsid w:val="005A4B61"/>
    <w:rsid w:val="005A5BCB"/>
    <w:rsid w:val="005B0ACC"/>
    <w:rsid w:val="005B19B0"/>
    <w:rsid w:val="005B1B14"/>
    <w:rsid w:val="005B3450"/>
    <w:rsid w:val="005B352D"/>
    <w:rsid w:val="005B3A1F"/>
    <w:rsid w:val="005B492E"/>
    <w:rsid w:val="005B52BF"/>
    <w:rsid w:val="005B6369"/>
    <w:rsid w:val="005C0139"/>
    <w:rsid w:val="005C1488"/>
    <w:rsid w:val="005C306B"/>
    <w:rsid w:val="005C3CE2"/>
    <w:rsid w:val="005C5B60"/>
    <w:rsid w:val="005C5CF7"/>
    <w:rsid w:val="005C7301"/>
    <w:rsid w:val="005C7C7F"/>
    <w:rsid w:val="005D05A4"/>
    <w:rsid w:val="005D2030"/>
    <w:rsid w:val="005D31A9"/>
    <w:rsid w:val="005D3397"/>
    <w:rsid w:val="005D4562"/>
    <w:rsid w:val="005D51BB"/>
    <w:rsid w:val="005E1627"/>
    <w:rsid w:val="005E20E2"/>
    <w:rsid w:val="005E313C"/>
    <w:rsid w:val="005E4A59"/>
    <w:rsid w:val="005E7708"/>
    <w:rsid w:val="005F5676"/>
    <w:rsid w:val="005F6A73"/>
    <w:rsid w:val="00602829"/>
    <w:rsid w:val="00603A31"/>
    <w:rsid w:val="006042DF"/>
    <w:rsid w:val="00605E9A"/>
    <w:rsid w:val="00605F65"/>
    <w:rsid w:val="00606C8B"/>
    <w:rsid w:val="0061302F"/>
    <w:rsid w:val="0061395E"/>
    <w:rsid w:val="00613CE2"/>
    <w:rsid w:val="006147CA"/>
    <w:rsid w:val="00616C20"/>
    <w:rsid w:val="00624DF1"/>
    <w:rsid w:val="00625D37"/>
    <w:rsid w:val="00625D5B"/>
    <w:rsid w:val="00626525"/>
    <w:rsid w:val="00630043"/>
    <w:rsid w:val="0063221E"/>
    <w:rsid w:val="00632841"/>
    <w:rsid w:val="006332E4"/>
    <w:rsid w:val="00635A0E"/>
    <w:rsid w:val="006374B7"/>
    <w:rsid w:val="006458F1"/>
    <w:rsid w:val="006468A9"/>
    <w:rsid w:val="00647B69"/>
    <w:rsid w:val="00651810"/>
    <w:rsid w:val="00653259"/>
    <w:rsid w:val="00654873"/>
    <w:rsid w:val="006556BC"/>
    <w:rsid w:val="00657A35"/>
    <w:rsid w:val="0066047B"/>
    <w:rsid w:val="00664F59"/>
    <w:rsid w:val="00666E7C"/>
    <w:rsid w:val="00672402"/>
    <w:rsid w:val="0067302E"/>
    <w:rsid w:val="00673196"/>
    <w:rsid w:val="00673E84"/>
    <w:rsid w:val="006742DE"/>
    <w:rsid w:val="00676AAA"/>
    <w:rsid w:val="0068242C"/>
    <w:rsid w:val="006833BC"/>
    <w:rsid w:val="00684915"/>
    <w:rsid w:val="006922E0"/>
    <w:rsid w:val="00692D2B"/>
    <w:rsid w:val="00693590"/>
    <w:rsid w:val="00693C18"/>
    <w:rsid w:val="00695898"/>
    <w:rsid w:val="00695FD9"/>
    <w:rsid w:val="006A1173"/>
    <w:rsid w:val="006A15BD"/>
    <w:rsid w:val="006A2432"/>
    <w:rsid w:val="006A28DF"/>
    <w:rsid w:val="006A5D4A"/>
    <w:rsid w:val="006A74BC"/>
    <w:rsid w:val="006B0F19"/>
    <w:rsid w:val="006B0F96"/>
    <w:rsid w:val="006B109A"/>
    <w:rsid w:val="006B11B9"/>
    <w:rsid w:val="006B3BB6"/>
    <w:rsid w:val="006B5755"/>
    <w:rsid w:val="006B6689"/>
    <w:rsid w:val="006C172A"/>
    <w:rsid w:val="006C318E"/>
    <w:rsid w:val="006C58CB"/>
    <w:rsid w:val="006C5FB9"/>
    <w:rsid w:val="006C6DDF"/>
    <w:rsid w:val="006C7C9C"/>
    <w:rsid w:val="006D4197"/>
    <w:rsid w:val="006D4554"/>
    <w:rsid w:val="006D48D6"/>
    <w:rsid w:val="006D5502"/>
    <w:rsid w:val="006D7764"/>
    <w:rsid w:val="006E10E7"/>
    <w:rsid w:val="006E1959"/>
    <w:rsid w:val="006F61E9"/>
    <w:rsid w:val="006F6887"/>
    <w:rsid w:val="006F7B7F"/>
    <w:rsid w:val="007017E8"/>
    <w:rsid w:val="00702F85"/>
    <w:rsid w:val="00703356"/>
    <w:rsid w:val="007052BD"/>
    <w:rsid w:val="007053A0"/>
    <w:rsid w:val="00707ED4"/>
    <w:rsid w:val="007104C3"/>
    <w:rsid w:val="00713130"/>
    <w:rsid w:val="00713CBD"/>
    <w:rsid w:val="00721D5E"/>
    <w:rsid w:val="0072238E"/>
    <w:rsid w:val="0072366C"/>
    <w:rsid w:val="00723B15"/>
    <w:rsid w:val="007249AC"/>
    <w:rsid w:val="00730FA0"/>
    <w:rsid w:val="007331DA"/>
    <w:rsid w:val="00734FD0"/>
    <w:rsid w:val="0073517D"/>
    <w:rsid w:val="00735F07"/>
    <w:rsid w:val="0073613E"/>
    <w:rsid w:val="007412E1"/>
    <w:rsid w:val="00742304"/>
    <w:rsid w:val="00743FC9"/>
    <w:rsid w:val="007444FF"/>
    <w:rsid w:val="00746B84"/>
    <w:rsid w:val="00747159"/>
    <w:rsid w:val="0074722D"/>
    <w:rsid w:val="00747433"/>
    <w:rsid w:val="00750BBF"/>
    <w:rsid w:val="00750D1C"/>
    <w:rsid w:val="00751518"/>
    <w:rsid w:val="00752A39"/>
    <w:rsid w:val="0075493D"/>
    <w:rsid w:val="0075567C"/>
    <w:rsid w:val="00755CDA"/>
    <w:rsid w:val="0075702A"/>
    <w:rsid w:val="00757095"/>
    <w:rsid w:val="007605D8"/>
    <w:rsid w:val="007625E3"/>
    <w:rsid w:val="0076346C"/>
    <w:rsid w:val="00763999"/>
    <w:rsid w:val="00763BA5"/>
    <w:rsid w:val="00767466"/>
    <w:rsid w:val="00767DD3"/>
    <w:rsid w:val="00770383"/>
    <w:rsid w:val="007710B8"/>
    <w:rsid w:val="00772A31"/>
    <w:rsid w:val="00772EBF"/>
    <w:rsid w:val="00773052"/>
    <w:rsid w:val="00773ACB"/>
    <w:rsid w:val="00774626"/>
    <w:rsid w:val="00774AB3"/>
    <w:rsid w:val="00774E52"/>
    <w:rsid w:val="007755EF"/>
    <w:rsid w:val="00777BBA"/>
    <w:rsid w:val="00780538"/>
    <w:rsid w:val="00780C7D"/>
    <w:rsid w:val="00780F8E"/>
    <w:rsid w:val="0078298E"/>
    <w:rsid w:val="00792178"/>
    <w:rsid w:val="00792843"/>
    <w:rsid w:val="007942DA"/>
    <w:rsid w:val="00794F8B"/>
    <w:rsid w:val="00796525"/>
    <w:rsid w:val="00797B70"/>
    <w:rsid w:val="007A0DBD"/>
    <w:rsid w:val="007A108F"/>
    <w:rsid w:val="007A25E7"/>
    <w:rsid w:val="007A34B3"/>
    <w:rsid w:val="007A4766"/>
    <w:rsid w:val="007A7628"/>
    <w:rsid w:val="007A7D42"/>
    <w:rsid w:val="007A7F74"/>
    <w:rsid w:val="007B3A96"/>
    <w:rsid w:val="007B4305"/>
    <w:rsid w:val="007C0F4C"/>
    <w:rsid w:val="007D1AB2"/>
    <w:rsid w:val="007D24DD"/>
    <w:rsid w:val="007D38E6"/>
    <w:rsid w:val="007D714C"/>
    <w:rsid w:val="007E0DCA"/>
    <w:rsid w:val="007E34BB"/>
    <w:rsid w:val="007E3925"/>
    <w:rsid w:val="007E4684"/>
    <w:rsid w:val="007E6484"/>
    <w:rsid w:val="007E6E3B"/>
    <w:rsid w:val="007F02E1"/>
    <w:rsid w:val="007F1631"/>
    <w:rsid w:val="007F1639"/>
    <w:rsid w:val="007F2689"/>
    <w:rsid w:val="007F3C86"/>
    <w:rsid w:val="007F49AF"/>
    <w:rsid w:val="007F6942"/>
    <w:rsid w:val="00800658"/>
    <w:rsid w:val="0080106D"/>
    <w:rsid w:val="008067B5"/>
    <w:rsid w:val="00806857"/>
    <w:rsid w:val="00807941"/>
    <w:rsid w:val="0081078E"/>
    <w:rsid w:val="0081432E"/>
    <w:rsid w:val="00816333"/>
    <w:rsid w:val="00816640"/>
    <w:rsid w:val="00817359"/>
    <w:rsid w:val="00820BEA"/>
    <w:rsid w:val="008267D9"/>
    <w:rsid w:val="00826CB6"/>
    <w:rsid w:val="00830ACD"/>
    <w:rsid w:val="008321A7"/>
    <w:rsid w:val="008321EE"/>
    <w:rsid w:val="0083333F"/>
    <w:rsid w:val="008333F8"/>
    <w:rsid w:val="0083492A"/>
    <w:rsid w:val="00834CBC"/>
    <w:rsid w:val="0083516B"/>
    <w:rsid w:val="008366D8"/>
    <w:rsid w:val="00840752"/>
    <w:rsid w:val="00843E8E"/>
    <w:rsid w:val="00847E68"/>
    <w:rsid w:val="00850FB3"/>
    <w:rsid w:val="00852250"/>
    <w:rsid w:val="00856263"/>
    <w:rsid w:val="0086485E"/>
    <w:rsid w:val="008668B9"/>
    <w:rsid w:val="00871269"/>
    <w:rsid w:val="00873FD3"/>
    <w:rsid w:val="008764E5"/>
    <w:rsid w:val="0087764F"/>
    <w:rsid w:val="00881BD7"/>
    <w:rsid w:val="00882EE2"/>
    <w:rsid w:val="00883F9F"/>
    <w:rsid w:val="00885AEE"/>
    <w:rsid w:val="00891BF7"/>
    <w:rsid w:val="008925C3"/>
    <w:rsid w:val="00892838"/>
    <w:rsid w:val="008957E5"/>
    <w:rsid w:val="008964C3"/>
    <w:rsid w:val="008A1135"/>
    <w:rsid w:val="008A2287"/>
    <w:rsid w:val="008A27F1"/>
    <w:rsid w:val="008A371C"/>
    <w:rsid w:val="008A531D"/>
    <w:rsid w:val="008A58D7"/>
    <w:rsid w:val="008A5929"/>
    <w:rsid w:val="008B1042"/>
    <w:rsid w:val="008B1BDC"/>
    <w:rsid w:val="008B1EDF"/>
    <w:rsid w:val="008B4D76"/>
    <w:rsid w:val="008B50EE"/>
    <w:rsid w:val="008B693C"/>
    <w:rsid w:val="008C21B0"/>
    <w:rsid w:val="008C235D"/>
    <w:rsid w:val="008C7D6B"/>
    <w:rsid w:val="008D04E7"/>
    <w:rsid w:val="008D0F99"/>
    <w:rsid w:val="008D1536"/>
    <w:rsid w:val="008D24F2"/>
    <w:rsid w:val="008D2AAA"/>
    <w:rsid w:val="008D3790"/>
    <w:rsid w:val="008D552B"/>
    <w:rsid w:val="008D6A43"/>
    <w:rsid w:val="008D6D5F"/>
    <w:rsid w:val="008E2FEE"/>
    <w:rsid w:val="008E7ECD"/>
    <w:rsid w:val="008F1305"/>
    <w:rsid w:val="008F30F4"/>
    <w:rsid w:val="008F388C"/>
    <w:rsid w:val="008F56AF"/>
    <w:rsid w:val="008F5DAB"/>
    <w:rsid w:val="008F688F"/>
    <w:rsid w:val="008F7165"/>
    <w:rsid w:val="00900319"/>
    <w:rsid w:val="009049E4"/>
    <w:rsid w:val="00907744"/>
    <w:rsid w:val="0091401A"/>
    <w:rsid w:val="00914ADB"/>
    <w:rsid w:val="00915195"/>
    <w:rsid w:val="00920014"/>
    <w:rsid w:val="00920EB6"/>
    <w:rsid w:val="009219A3"/>
    <w:rsid w:val="00922330"/>
    <w:rsid w:val="009232D0"/>
    <w:rsid w:val="009237B6"/>
    <w:rsid w:val="00923CF5"/>
    <w:rsid w:val="0092708D"/>
    <w:rsid w:val="00927124"/>
    <w:rsid w:val="009316D8"/>
    <w:rsid w:val="009319E4"/>
    <w:rsid w:val="00932C07"/>
    <w:rsid w:val="00932FC2"/>
    <w:rsid w:val="00934DC8"/>
    <w:rsid w:val="00935470"/>
    <w:rsid w:val="00935E50"/>
    <w:rsid w:val="00936014"/>
    <w:rsid w:val="00943A96"/>
    <w:rsid w:val="00943D97"/>
    <w:rsid w:val="009445B7"/>
    <w:rsid w:val="009447FC"/>
    <w:rsid w:val="00947186"/>
    <w:rsid w:val="0095122A"/>
    <w:rsid w:val="00951CA7"/>
    <w:rsid w:val="009541B7"/>
    <w:rsid w:val="009554E7"/>
    <w:rsid w:val="0095723A"/>
    <w:rsid w:val="009610DB"/>
    <w:rsid w:val="00961C8F"/>
    <w:rsid w:val="009630C9"/>
    <w:rsid w:val="00964129"/>
    <w:rsid w:val="00964186"/>
    <w:rsid w:val="0096565C"/>
    <w:rsid w:val="00966867"/>
    <w:rsid w:val="00972C47"/>
    <w:rsid w:val="0097306B"/>
    <w:rsid w:val="00975F11"/>
    <w:rsid w:val="009766C8"/>
    <w:rsid w:val="00981AA5"/>
    <w:rsid w:val="00981BA8"/>
    <w:rsid w:val="00982780"/>
    <w:rsid w:val="00982878"/>
    <w:rsid w:val="00986A7F"/>
    <w:rsid w:val="0099021C"/>
    <w:rsid w:val="00995BCD"/>
    <w:rsid w:val="00996316"/>
    <w:rsid w:val="00997B77"/>
    <w:rsid w:val="009A02D3"/>
    <w:rsid w:val="009A03C8"/>
    <w:rsid w:val="009A18A7"/>
    <w:rsid w:val="009A1A6D"/>
    <w:rsid w:val="009A1CCB"/>
    <w:rsid w:val="009A31CE"/>
    <w:rsid w:val="009A4258"/>
    <w:rsid w:val="009A5FFF"/>
    <w:rsid w:val="009A61C8"/>
    <w:rsid w:val="009A7FCC"/>
    <w:rsid w:val="009B0842"/>
    <w:rsid w:val="009B2902"/>
    <w:rsid w:val="009B43FC"/>
    <w:rsid w:val="009B7378"/>
    <w:rsid w:val="009B7D10"/>
    <w:rsid w:val="009C0518"/>
    <w:rsid w:val="009C1CCB"/>
    <w:rsid w:val="009C343D"/>
    <w:rsid w:val="009C5272"/>
    <w:rsid w:val="009C5459"/>
    <w:rsid w:val="009C5B20"/>
    <w:rsid w:val="009D374F"/>
    <w:rsid w:val="009D516F"/>
    <w:rsid w:val="009D5481"/>
    <w:rsid w:val="009E027F"/>
    <w:rsid w:val="009E2CAD"/>
    <w:rsid w:val="009E530A"/>
    <w:rsid w:val="009F2255"/>
    <w:rsid w:val="009F42E3"/>
    <w:rsid w:val="009F66C5"/>
    <w:rsid w:val="009F6E9C"/>
    <w:rsid w:val="00A00E13"/>
    <w:rsid w:val="00A01ABC"/>
    <w:rsid w:val="00A04555"/>
    <w:rsid w:val="00A05197"/>
    <w:rsid w:val="00A0733C"/>
    <w:rsid w:val="00A149B8"/>
    <w:rsid w:val="00A203E9"/>
    <w:rsid w:val="00A21464"/>
    <w:rsid w:val="00A22CB0"/>
    <w:rsid w:val="00A25F59"/>
    <w:rsid w:val="00A30A82"/>
    <w:rsid w:val="00A31CBC"/>
    <w:rsid w:val="00A32DCD"/>
    <w:rsid w:val="00A3378E"/>
    <w:rsid w:val="00A34388"/>
    <w:rsid w:val="00A3447B"/>
    <w:rsid w:val="00A371C2"/>
    <w:rsid w:val="00A404BB"/>
    <w:rsid w:val="00A4102C"/>
    <w:rsid w:val="00A44359"/>
    <w:rsid w:val="00A44FB2"/>
    <w:rsid w:val="00A4799E"/>
    <w:rsid w:val="00A50130"/>
    <w:rsid w:val="00A51A71"/>
    <w:rsid w:val="00A52E32"/>
    <w:rsid w:val="00A547CE"/>
    <w:rsid w:val="00A5665B"/>
    <w:rsid w:val="00A57CDB"/>
    <w:rsid w:val="00A57D65"/>
    <w:rsid w:val="00A6037A"/>
    <w:rsid w:val="00A60C76"/>
    <w:rsid w:val="00A610D4"/>
    <w:rsid w:val="00A611B0"/>
    <w:rsid w:val="00A616C1"/>
    <w:rsid w:val="00A617A0"/>
    <w:rsid w:val="00A61FE7"/>
    <w:rsid w:val="00A63DB1"/>
    <w:rsid w:val="00A65BA7"/>
    <w:rsid w:val="00A65D94"/>
    <w:rsid w:val="00A65EBB"/>
    <w:rsid w:val="00A664AC"/>
    <w:rsid w:val="00A66556"/>
    <w:rsid w:val="00A67461"/>
    <w:rsid w:val="00A67BEA"/>
    <w:rsid w:val="00A704E3"/>
    <w:rsid w:val="00A720F7"/>
    <w:rsid w:val="00A72100"/>
    <w:rsid w:val="00A753BF"/>
    <w:rsid w:val="00A7790C"/>
    <w:rsid w:val="00A81BA1"/>
    <w:rsid w:val="00A82BFF"/>
    <w:rsid w:val="00A843D4"/>
    <w:rsid w:val="00A84F3B"/>
    <w:rsid w:val="00A84FCC"/>
    <w:rsid w:val="00A8549E"/>
    <w:rsid w:val="00A949CC"/>
    <w:rsid w:val="00A95B81"/>
    <w:rsid w:val="00A9637B"/>
    <w:rsid w:val="00A97334"/>
    <w:rsid w:val="00A97DAF"/>
    <w:rsid w:val="00AA0BCC"/>
    <w:rsid w:val="00AA0E4C"/>
    <w:rsid w:val="00AA0F1C"/>
    <w:rsid w:val="00AA6243"/>
    <w:rsid w:val="00AA6932"/>
    <w:rsid w:val="00AA7418"/>
    <w:rsid w:val="00AA7D2F"/>
    <w:rsid w:val="00AB01F5"/>
    <w:rsid w:val="00AB02F4"/>
    <w:rsid w:val="00AB10C8"/>
    <w:rsid w:val="00AB18E3"/>
    <w:rsid w:val="00AB2B76"/>
    <w:rsid w:val="00AB379E"/>
    <w:rsid w:val="00AB403A"/>
    <w:rsid w:val="00AB5354"/>
    <w:rsid w:val="00AB7A3B"/>
    <w:rsid w:val="00AC0F38"/>
    <w:rsid w:val="00AC2E1F"/>
    <w:rsid w:val="00AC3D80"/>
    <w:rsid w:val="00AC71A9"/>
    <w:rsid w:val="00AC775A"/>
    <w:rsid w:val="00AC77C9"/>
    <w:rsid w:val="00AD046D"/>
    <w:rsid w:val="00AD05BE"/>
    <w:rsid w:val="00AD1324"/>
    <w:rsid w:val="00AD2879"/>
    <w:rsid w:val="00AD3BB4"/>
    <w:rsid w:val="00AD3F45"/>
    <w:rsid w:val="00AD76A7"/>
    <w:rsid w:val="00AD7807"/>
    <w:rsid w:val="00AD7C08"/>
    <w:rsid w:val="00AE12E3"/>
    <w:rsid w:val="00AE15FC"/>
    <w:rsid w:val="00AE5892"/>
    <w:rsid w:val="00AE69DC"/>
    <w:rsid w:val="00AF0C7A"/>
    <w:rsid w:val="00AF2AB0"/>
    <w:rsid w:val="00AF4C34"/>
    <w:rsid w:val="00AF4FEE"/>
    <w:rsid w:val="00AF51AB"/>
    <w:rsid w:val="00AF5235"/>
    <w:rsid w:val="00B0029F"/>
    <w:rsid w:val="00B012BF"/>
    <w:rsid w:val="00B017FB"/>
    <w:rsid w:val="00B01C91"/>
    <w:rsid w:val="00B0218D"/>
    <w:rsid w:val="00B029DF"/>
    <w:rsid w:val="00B04726"/>
    <w:rsid w:val="00B061A6"/>
    <w:rsid w:val="00B069FC"/>
    <w:rsid w:val="00B07040"/>
    <w:rsid w:val="00B07C58"/>
    <w:rsid w:val="00B10F2E"/>
    <w:rsid w:val="00B12B12"/>
    <w:rsid w:val="00B13588"/>
    <w:rsid w:val="00B200C0"/>
    <w:rsid w:val="00B20A6B"/>
    <w:rsid w:val="00B20E05"/>
    <w:rsid w:val="00B21D4E"/>
    <w:rsid w:val="00B2203B"/>
    <w:rsid w:val="00B23E6D"/>
    <w:rsid w:val="00B24C5A"/>
    <w:rsid w:val="00B25436"/>
    <w:rsid w:val="00B2547E"/>
    <w:rsid w:val="00B26466"/>
    <w:rsid w:val="00B265EB"/>
    <w:rsid w:val="00B308EF"/>
    <w:rsid w:val="00B3186B"/>
    <w:rsid w:val="00B32964"/>
    <w:rsid w:val="00B335F0"/>
    <w:rsid w:val="00B33B23"/>
    <w:rsid w:val="00B37748"/>
    <w:rsid w:val="00B377B7"/>
    <w:rsid w:val="00B426E3"/>
    <w:rsid w:val="00B43928"/>
    <w:rsid w:val="00B44964"/>
    <w:rsid w:val="00B46158"/>
    <w:rsid w:val="00B4729B"/>
    <w:rsid w:val="00B476A2"/>
    <w:rsid w:val="00B521D3"/>
    <w:rsid w:val="00B52FED"/>
    <w:rsid w:val="00B533D5"/>
    <w:rsid w:val="00B53C89"/>
    <w:rsid w:val="00B559E9"/>
    <w:rsid w:val="00B563CE"/>
    <w:rsid w:val="00B570E6"/>
    <w:rsid w:val="00B57667"/>
    <w:rsid w:val="00B601C6"/>
    <w:rsid w:val="00B6049C"/>
    <w:rsid w:val="00B61895"/>
    <w:rsid w:val="00B620C9"/>
    <w:rsid w:val="00B62C36"/>
    <w:rsid w:val="00B63ACE"/>
    <w:rsid w:val="00B64E93"/>
    <w:rsid w:val="00B6524F"/>
    <w:rsid w:val="00B667A0"/>
    <w:rsid w:val="00B6785C"/>
    <w:rsid w:val="00B70FC4"/>
    <w:rsid w:val="00B736D3"/>
    <w:rsid w:val="00B75724"/>
    <w:rsid w:val="00B844E8"/>
    <w:rsid w:val="00B862AE"/>
    <w:rsid w:val="00B937D3"/>
    <w:rsid w:val="00B95919"/>
    <w:rsid w:val="00B96BE3"/>
    <w:rsid w:val="00BA0FB1"/>
    <w:rsid w:val="00BA12C7"/>
    <w:rsid w:val="00BA1320"/>
    <w:rsid w:val="00BA14F0"/>
    <w:rsid w:val="00BA5EC3"/>
    <w:rsid w:val="00BA6D7C"/>
    <w:rsid w:val="00BB1ACC"/>
    <w:rsid w:val="00BB1D31"/>
    <w:rsid w:val="00BB39F0"/>
    <w:rsid w:val="00BB3C93"/>
    <w:rsid w:val="00BB4EA4"/>
    <w:rsid w:val="00BB6ED1"/>
    <w:rsid w:val="00BB6F0A"/>
    <w:rsid w:val="00BB7783"/>
    <w:rsid w:val="00BC0485"/>
    <w:rsid w:val="00BC3842"/>
    <w:rsid w:val="00BC5847"/>
    <w:rsid w:val="00BC79F3"/>
    <w:rsid w:val="00BC7F27"/>
    <w:rsid w:val="00BD1DE0"/>
    <w:rsid w:val="00BD2246"/>
    <w:rsid w:val="00BD359A"/>
    <w:rsid w:val="00BD53F5"/>
    <w:rsid w:val="00BD5472"/>
    <w:rsid w:val="00BD5EDD"/>
    <w:rsid w:val="00BE13A2"/>
    <w:rsid w:val="00BE17C9"/>
    <w:rsid w:val="00BE3B33"/>
    <w:rsid w:val="00BE48C2"/>
    <w:rsid w:val="00BE503E"/>
    <w:rsid w:val="00BE5A88"/>
    <w:rsid w:val="00BE79C5"/>
    <w:rsid w:val="00BF0172"/>
    <w:rsid w:val="00BF3A05"/>
    <w:rsid w:val="00BF5FD2"/>
    <w:rsid w:val="00BF72EC"/>
    <w:rsid w:val="00BF7B3C"/>
    <w:rsid w:val="00BF7E22"/>
    <w:rsid w:val="00BF7F2E"/>
    <w:rsid w:val="00C002E4"/>
    <w:rsid w:val="00C047B4"/>
    <w:rsid w:val="00C04D6A"/>
    <w:rsid w:val="00C06054"/>
    <w:rsid w:val="00C06B65"/>
    <w:rsid w:val="00C11916"/>
    <w:rsid w:val="00C16463"/>
    <w:rsid w:val="00C166B5"/>
    <w:rsid w:val="00C17433"/>
    <w:rsid w:val="00C178A3"/>
    <w:rsid w:val="00C2166B"/>
    <w:rsid w:val="00C225A8"/>
    <w:rsid w:val="00C237EF"/>
    <w:rsid w:val="00C23AD3"/>
    <w:rsid w:val="00C250A0"/>
    <w:rsid w:val="00C26085"/>
    <w:rsid w:val="00C2733C"/>
    <w:rsid w:val="00C274D2"/>
    <w:rsid w:val="00C327CB"/>
    <w:rsid w:val="00C356C0"/>
    <w:rsid w:val="00C36A1D"/>
    <w:rsid w:val="00C37652"/>
    <w:rsid w:val="00C42C8F"/>
    <w:rsid w:val="00C42F4F"/>
    <w:rsid w:val="00C4441F"/>
    <w:rsid w:val="00C446E3"/>
    <w:rsid w:val="00C471E1"/>
    <w:rsid w:val="00C475A1"/>
    <w:rsid w:val="00C51514"/>
    <w:rsid w:val="00C53C0A"/>
    <w:rsid w:val="00C54C52"/>
    <w:rsid w:val="00C551BE"/>
    <w:rsid w:val="00C571A8"/>
    <w:rsid w:val="00C57356"/>
    <w:rsid w:val="00C57FF5"/>
    <w:rsid w:val="00C60850"/>
    <w:rsid w:val="00C63CE6"/>
    <w:rsid w:val="00C63EF9"/>
    <w:rsid w:val="00C643BE"/>
    <w:rsid w:val="00C710EE"/>
    <w:rsid w:val="00C72D00"/>
    <w:rsid w:val="00C72EF8"/>
    <w:rsid w:val="00C74087"/>
    <w:rsid w:val="00C8072B"/>
    <w:rsid w:val="00C80853"/>
    <w:rsid w:val="00C8196B"/>
    <w:rsid w:val="00C82585"/>
    <w:rsid w:val="00C8399D"/>
    <w:rsid w:val="00C855DC"/>
    <w:rsid w:val="00C86BD9"/>
    <w:rsid w:val="00C92A81"/>
    <w:rsid w:val="00C9357D"/>
    <w:rsid w:val="00C93B31"/>
    <w:rsid w:val="00C93F7B"/>
    <w:rsid w:val="00C94035"/>
    <w:rsid w:val="00C9465F"/>
    <w:rsid w:val="00C96B26"/>
    <w:rsid w:val="00CA0755"/>
    <w:rsid w:val="00CA4501"/>
    <w:rsid w:val="00CA4A0E"/>
    <w:rsid w:val="00CA5B83"/>
    <w:rsid w:val="00CA6FBF"/>
    <w:rsid w:val="00CB1DE3"/>
    <w:rsid w:val="00CB4CE5"/>
    <w:rsid w:val="00CB5278"/>
    <w:rsid w:val="00CB567B"/>
    <w:rsid w:val="00CB7DD7"/>
    <w:rsid w:val="00CB7EAF"/>
    <w:rsid w:val="00CC12A9"/>
    <w:rsid w:val="00CC5DDD"/>
    <w:rsid w:val="00CD17F4"/>
    <w:rsid w:val="00CD1D09"/>
    <w:rsid w:val="00CD23AE"/>
    <w:rsid w:val="00CD409A"/>
    <w:rsid w:val="00CD61FE"/>
    <w:rsid w:val="00CE11B1"/>
    <w:rsid w:val="00CE3614"/>
    <w:rsid w:val="00CE5873"/>
    <w:rsid w:val="00CF15B6"/>
    <w:rsid w:val="00CF1E66"/>
    <w:rsid w:val="00CF36C2"/>
    <w:rsid w:val="00CF3FC4"/>
    <w:rsid w:val="00CF5876"/>
    <w:rsid w:val="00CF6113"/>
    <w:rsid w:val="00CF7BFF"/>
    <w:rsid w:val="00D02D92"/>
    <w:rsid w:val="00D03B47"/>
    <w:rsid w:val="00D051F4"/>
    <w:rsid w:val="00D12934"/>
    <w:rsid w:val="00D13C21"/>
    <w:rsid w:val="00D14186"/>
    <w:rsid w:val="00D1439A"/>
    <w:rsid w:val="00D15D2B"/>
    <w:rsid w:val="00D1668B"/>
    <w:rsid w:val="00D166C8"/>
    <w:rsid w:val="00D16E12"/>
    <w:rsid w:val="00D16FB0"/>
    <w:rsid w:val="00D17680"/>
    <w:rsid w:val="00D209CF"/>
    <w:rsid w:val="00D20DF6"/>
    <w:rsid w:val="00D22B84"/>
    <w:rsid w:val="00D26EB3"/>
    <w:rsid w:val="00D30DAF"/>
    <w:rsid w:val="00D31DFB"/>
    <w:rsid w:val="00D31E85"/>
    <w:rsid w:val="00D32AEE"/>
    <w:rsid w:val="00D32C35"/>
    <w:rsid w:val="00D33986"/>
    <w:rsid w:val="00D34232"/>
    <w:rsid w:val="00D34A36"/>
    <w:rsid w:val="00D36579"/>
    <w:rsid w:val="00D36735"/>
    <w:rsid w:val="00D370D6"/>
    <w:rsid w:val="00D43AB2"/>
    <w:rsid w:val="00D44737"/>
    <w:rsid w:val="00D45AB3"/>
    <w:rsid w:val="00D50908"/>
    <w:rsid w:val="00D52703"/>
    <w:rsid w:val="00D617B6"/>
    <w:rsid w:val="00D61E41"/>
    <w:rsid w:val="00D62F3F"/>
    <w:rsid w:val="00D65E46"/>
    <w:rsid w:val="00D67360"/>
    <w:rsid w:val="00D67786"/>
    <w:rsid w:val="00D708D5"/>
    <w:rsid w:val="00D70DBC"/>
    <w:rsid w:val="00D71379"/>
    <w:rsid w:val="00D71A67"/>
    <w:rsid w:val="00D73C0A"/>
    <w:rsid w:val="00D73C75"/>
    <w:rsid w:val="00D75CE8"/>
    <w:rsid w:val="00D82BB1"/>
    <w:rsid w:val="00D845C9"/>
    <w:rsid w:val="00D86087"/>
    <w:rsid w:val="00D87BED"/>
    <w:rsid w:val="00D91B85"/>
    <w:rsid w:val="00D92000"/>
    <w:rsid w:val="00D9415E"/>
    <w:rsid w:val="00D9447A"/>
    <w:rsid w:val="00D9455D"/>
    <w:rsid w:val="00D95325"/>
    <w:rsid w:val="00D959D6"/>
    <w:rsid w:val="00D97A32"/>
    <w:rsid w:val="00DA069E"/>
    <w:rsid w:val="00DA0A3D"/>
    <w:rsid w:val="00DA20E6"/>
    <w:rsid w:val="00DA4B17"/>
    <w:rsid w:val="00DA5324"/>
    <w:rsid w:val="00DB1953"/>
    <w:rsid w:val="00DB27EE"/>
    <w:rsid w:val="00DB32B8"/>
    <w:rsid w:val="00DB6486"/>
    <w:rsid w:val="00DB67C7"/>
    <w:rsid w:val="00DC0DA3"/>
    <w:rsid w:val="00DC1393"/>
    <w:rsid w:val="00DC146B"/>
    <w:rsid w:val="00DC1F1A"/>
    <w:rsid w:val="00DC6EC9"/>
    <w:rsid w:val="00DD3BCD"/>
    <w:rsid w:val="00DD5AD3"/>
    <w:rsid w:val="00DE1CD7"/>
    <w:rsid w:val="00DE1E13"/>
    <w:rsid w:val="00DE2F56"/>
    <w:rsid w:val="00DE3070"/>
    <w:rsid w:val="00DE3F5D"/>
    <w:rsid w:val="00DE52C5"/>
    <w:rsid w:val="00DE55B4"/>
    <w:rsid w:val="00DE6A8A"/>
    <w:rsid w:val="00DE7DF6"/>
    <w:rsid w:val="00DF1306"/>
    <w:rsid w:val="00DF4579"/>
    <w:rsid w:val="00DF52AC"/>
    <w:rsid w:val="00DF674D"/>
    <w:rsid w:val="00DF73DA"/>
    <w:rsid w:val="00E01B2C"/>
    <w:rsid w:val="00E02141"/>
    <w:rsid w:val="00E02A34"/>
    <w:rsid w:val="00E03632"/>
    <w:rsid w:val="00E0426F"/>
    <w:rsid w:val="00E05B04"/>
    <w:rsid w:val="00E05FFE"/>
    <w:rsid w:val="00E07F8B"/>
    <w:rsid w:val="00E15621"/>
    <w:rsid w:val="00E15E4D"/>
    <w:rsid w:val="00E20F22"/>
    <w:rsid w:val="00E257FE"/>
    <w:rsid w:val="00E25F39"/>
    <w:rsid w:val="00E30F6F"/>
    <w:rsid w:val="00E33914"/>
    <w:rsid w:val="00E34D4C"/>
    <w:rsid w:val="00E36B36"/>
    <w:rsid w:val="00E3719B"/>
    <w:rsid w:val="00E41464"/>
    <w:rsid w:val="00E43383"/>
    <w:rsid w:val="00E4710F"/>
    <w:rsid w:val="00E47142"/>
    <w:rsid w:val="00E5076E"/>
    <w:rsid w:val="00E50F58"/>
    <w:rsid w:val="00E54AFB"/>
    <w:rsid w:val="00E56297"/>
    <w:rsid w:val="00E570FA"/>
    <w:rsid w:val="00E57909"/>
    <w:rsid w:val="00E60303"/>
    <w:rsid w:val="00E60E8B"/>
    <w:rsid w:val="00E614AD"/>
    <w:rsid w:val="00E6267D"/>
    <w:rsid w:val="00E641DC"/>
    <w:rsid w:val="00E64272"/>
    <w:rsid w:val="00E65CDE"/>
    <w:rsid w:val="00E65DE2"/>
    <w:rsid w:val="00E671CD"/>
    <w:rsid w:val="00E711E2"/>
    <w:rsid w:val="00E73B08"/>
    <w:rsid w:val="00E74672"/>
    <w:rsid w:val="00E77FA7"/>
    <w:rsid w:val="00E8111B"/>
    <w:rsid w:val="00E825C2"/>
    <w:rsid w:val="00E84CB6"/>
    <w:rsid w:val="00E86CE4"/>
    <w:rsid w:val="00E87DA6"/>
    <w:rsid w:val="00E90830"/>
    <w:rsid w:val="00E93A95"/>
    <w:rsid w:val="00E94416"/>
    <w:rsid w:val="00E94BCD"/>
    <w:rsid w:val="00E94DDC"/>
    <w:rsid w:val="00E96815"/>
    <w:rsid w:val="00E97E87"/>
    <w:rsid w:val="00EA0416"/>
    <w:rsid w:val="00EA0FC0"/>
    <w:rsid w:val="00EA1DEE"/>
    <w:rsid w:val="00EA32CB"/>
    <w:rsid w:val="00EA59D5"/>
    <w:rsid w:val="00EA6A1C"/>
    <w:rsid w:val="00EB1C56"/>
    <w:rsid w:val="00EB29A7"/>
    <w:rsid w:val="00EB3EAE"/>
    <w:rsid w:val="00EB4EAA"/>
    <w:rsid w:val="00EB5699"/>
    <w:rsid w:val="00EB5C6F"/>
    <w:rsid w:val="00EB7869"/>
    <w:rsid w:val="00EC1FF0"/>
    <w:rsid w:val="00EC3175"/>
    <w:rsid w:val="00EC3202"/>
    <w:rsid w:val="00EC3DD4"/>
    <w:rsid w:val="00EC494B"/>
    <w:rsid w:val="00EC7312"/>
    <w:rsid w:val="00ED1589"/>
    <w:rsid w:val="00ED1EF3"/>
    <w:rsid w:val="00ED3E45"/>
    <w:rsid w:val="00ED4257"/>
    <w:rsid w:val="00ED4463"/>
    <w:rsid w:val="00ED4D40"/>
    <w:rsid w:val="00ED57E2"/>
    <w:rsid w:val="00ED5D95"/>
    <w:rsid w:val="00EE3537"/>
    <w:rsid w:val="00EE55CE"/>
    <w:rsid w:val="00EE6081"/>
    <w:rsid w:val="00EE68FC"/>
    <w:rsid w:val="00EE71A8"/>
    <w:rsid w:val="00EE71E6"/>
    <w:rsid w:val="00EE7FEF"/>
    <w:rsid w:val="00EF1004"/>
    <w:rsid w:val="00EF1987"/>
    <w:rsid w:val="00EF1F4C"/>
    <w:rsid w:val="00EF2076"/>
    <w:rsid w:val="00EF213B"/>
    <w:rsid w:val="00EF4316"/>
    <w:rsid w:val="00EF5CA8"/>
    <w:rsid w:val="00F012A0"/>
    <w:rsid w:val="00F0185E"/>
    <w:rsid w:val="00F0252C"/>
    <w:rsid w:val="00F03263"/>
    <w:rsid w:val="00F04958"/>
    <w:rsid w:val="00F11FF3"/>
    <w:rsid w:val="00F12652"/>
    <w:rsid w:val="00F15F36"/>
    <w:rsid w:val="00F16FE2"/>
    <w:rsid w:val="00F17878"/>
    <w:rsid w:val="00F2004A"/>
    <w:rsid w:val="00F22A37"/>
    <w:rsid w:val="00F24BAB"/>
    <w:rsid w:val="00F25291"/>
    <w:rsid w:val="00F25A5E"/>
    <w:rsid w:val="00F25ADB"/>
    <w:rsid w:val="00F26ABD"/>
    <w:rsid w:val="00F27425"/>
    <w:rsid w:val="00F3112C"/>
    <w:rsid w:val="00F31902"/>
    <w:rsid w:val="00F33404"/>
    <w:rsid w:val="00F350D7"/>
    <w:rsid w:val="00F36A10"/>
    <w:rsid w:val="00F372FE"/>
    <w:rsid w:val="00F4099B"/>
    <w:rsid w:val="00F423C4"/>
    <w:rsid w:val="00F42EC5"/>
    <w:rsid w:val="00F436CE"/>
    <w:rsid w:val="00F45100"/>
    <w:rsid w:val="00F46AFD"/>
    <w:rsid w:val="00F47428"/>
    <w:rsid w:val="00F5058A"/>
    <w:rsid w:val="00F50619"/>
    <w:rsid w:val="00F50FAC"/>
    <w:rsid w:val="00F559FA"/>
    <w:rsid w:val="00F56CDD"/>
    <w:rsid w:val="00F57B25"/>
    <w:rsid w:val="00F57EFB"/>
    <w:rsid w:val="00F610B1"/>
    <w:rsid w:val="00F6272C"/>
    <w:rsid w:val="00F6293B"/>
    <w:rsid w:val="00F64BD1"/>
    <w:rsid w:val="00F668BE"/>
    <w:rsid w:val="00F70173"/>
    <w:rsid w:val="00F72E1F"/>
    <w:rsid w:val="00F733E9"/>
    <w:rsid w:val="00F74276"/>
    <w:rsid w:val="00F75546"/>
    <w:rsid w:val="00F7601B"/>
    <w:rsid w:val="00F761B0"/>
    <w:rsid w:val="00F76EA0"/>
    <w:rsid w:val="00F81223"/>
    <w:rsid w:val="00F84573"/>
    <w:rsid w:val="00F853DE"/>
    <w:rsid w:val="00F85FF7"/>
    <w:rsid w:val="00F86451"/>
    <w:rsid w:val="00F86D76"/>
    <w:rsid w:val="00F87F77"/>
    <w:rsid w:val="00F9044F"/>
    <w:rsid w:val="00F905F9"/>
    <w:rsid w:val="00F913AE"/>
    <w:rsid w:val="00F9168C"/>
    <w:rsid w:val="00F94A83"/>
    <w:rsid w:val="00F95429"/>
    <w:rsid w:val="00F9642B"/>
    <w:rsid w:val="00F967C9"/>
    <w:rsid w:val="00FA59A7"/>
    <w:rsid w:val="00FA7A99"/>
    <w:rsid w:val="00FA7E77"/>
    <w:rsid w:val="00FB219A"/>
    <w:rsid w:val="00FB5181"/>
    <w:rsid w:val="00FB749E"/>
    <w:rsid w:val="00FB762E"/>
    <w:rsid w:val="00FC1427"/>
    <w:rsid w:val="00FC1E79"/>
    <w:rsid w:val="00FC52B0"/>
    <w:rsid w:val="00FC633B"/>
    <w:rsid w:val="00FD1B26"/>
    <w:rsid w:val="00FD605C"/>
    <w:rsid w:val="00FD6759"/>
    <w:rsid w:val="00FD6780"/>
    <w:rsid w:val="00FE2294"/>
    <w:rsid w:val="00FE36CB"/>
    <w:rsid w:val="00FE37F4"/>
    <w:rsid w:val="00FE4402"/>
    <w:rsid w:val="00FE4DB1"/>
    <w:rsid w:val="00FE5B56"/>
    <w:rsid w:val="00FE64D4"/>
    <w:rsid w:val="00FE6E9A"/>
    <w:rsid w:val="00FF05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E8DF15EF-4E22-A74F-A869-56AB62ED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1C"/>
    <w:rPr>
      <w:sz w:val="24"/>
      <w:szCs w:val="24"/>
      <w:lang w:val="en-US"/>
    </w:rPr>
  </w:style>
  <w:style w:type="paragraph" w:styleId="Heading1">
    <w:name w:val="heading 1"/>
    <w:basedOn w:val="Normal"/>
    <w:next w:val="Normal"/>
    <w:qFormat/>
    <w:rsid w:val="009541B7"/>
    <w:pPr>
      <w:keepNext/>
      <w:spacing w:line="360" w:lineRule="auto"/>
      <w:jc w:val="center"/>
      <w:outlineLvl w:val="0"/>
    </w:pPr>
    <w:rPr>
      <w:b/>
      <w:kern w:val="2"/>
      <w:sz w:val="28"/>
      <w:szCs w:val="20"/>
    </w:rPr>
  </w:style>
  <w:style w:type="paragraph" w:styleId="Heading2">
    <w:name w:val="heading 2"/>
    <w:basedOn w:val="Normal"/>
    <w:next w:val="Normal"/>
    <w:qFormat/>
    <w:rsid w:val="009541B7"/>
    <w:pPr>
      <w:keepNext/>
      <w:jc w:val="both"/>
      <w:outlineLvl w:val="1"/>
    </w:pPr>
    <w:rPr>
      <w:b/>
      <w:bCs/>
      <w:kern w:val="2"/>
      <w:sz w:val="20"/>
      <w:szCs w:val="20"/>
    </w:rPr>
  </w:style>
  <w:style w:type="paragraph" w:styleId="Heading3">
    <w:name w:val="heading 3"/>
    <w:basedOn w:val="Normal"/>
    <w:next w:val="Normal"/>
    <w:qFormat/>
    <w:rsid w:val="009541B7"/>
    <w:pPr>
      <w:keepNext/>
      <w:jc w:val="center"/>
      <w:outlineLvl w:val="2"/>
    </w:pPr>
    <w:rPr>
      <w:b/>
      <w:bCs/>
      <w:kern w:val="2"/>
      <w:sz w:val="20"/>
      <w:szCs w:val="20"/>
    </w:rPr>
  </w:style>
  <w:style w:type="paragraph" w:styleId="Heading4">
    <w:name w:val="heading 4"/>
    <w:basedOn w:val="Normal"/>
    <w:next w:val="Normal"/>
    <w:qFormat/>
    <w:rsid w:val="009541B7"/>
    <w:pPr>
      <w:keepNext/>
      <w:jc w:val="both"/>
      <w:outlineLvl w:val="3"/>
    </w:pPr>
    <w:rPr>
      <w:b/>
      <w:kern w:val="2"/>
      <w:sz w:val="21"/>
      <w:szCs w:val="20"/>
    </w:rPr>
  </w:style>
  <w:style w:type="paragraph" w:styleId="Heading5">
    <w:name w:val="heading 5"/>
    <w:basedOn w:val="Normal"/>
    <w:next w:val="Normal"/>
    <w:qFormat/>
    <w:rsid w:val="009541B7"/>
    <w:pPr>
      <w:keepNext/>
      <w:jc w:val="right"/>
      <w:outlineLvl w:val="4"/>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C551BE"/>
    <w:pPr>
      <w:numPr>
        <w:numId w:val="1"/>
      </w:numPr>
      <w:tabs>
        <w:tab w:val="left" w:pos="1440"/>
      </w:tabs>
      <w:snapToGrid w:val="0"/>
      <w:spacing w:before="480" w:line="360" w:lineRule="auto"/>
      <w:ind w:left="0" w:firstLine="0"/>
      <w:jc w:val="both"/>
    </w:pPr>
    <w:rPr>
      <w:sz w:val="28"/>
      <w:lang w:val="en-US"/>
    </w:rPr>
  </w:style>
  <w:style w:type="paragraph" w:customStyle="1" w:styleId="PARA-CONT">
    <w:name w:val="PARA-CON'T"/>
    <w:basedOn w:val="para"/>
    <w:next w:val="para"/>
    <w:rsid w:val="009541B7"/>
    <w:pPr>
      <w:numPr>
        <w:numId w:val="0"/>
      </w:numPr>
      <w:spacing w:before="240"/>
    </w:pPr>
  </w:style>
  <w:style w:type="paragraph" w:customStyle="1" w:styleId="points">
    <w:name w:val="points"/>
    <w:basedOn w:val="para"/>
    <w:rsid w:val="008A371C"/>
    <w:pPr>
      <w:numPr>
        <w:numId w:val="0"/>
      </w:numPr>
      <w:tabs>
        <w:tab w:val="left" w:pos="2160"/>
      </w:tabs>
      <w:spacing w:before="120"/>
      <w:ind w:left="1440" w:hanging="720"/>
    </w:pPr>
  </w:style>
  <w:style w:type="paragraph" w:customStyle="1" w:styleId="para-heading">
    <w:name w:val="para-heading"/>
    <w:basedOn w:val="para"/>
    <w:next w:val="para"/>
    <w:qFormat/>
    <w:rsid w:val="000244F5"/>
    <w:pPr>
      <w:spacing w:before="240"/>
    </w:pPr>
    <w:rPr>
      <w:szCs w:val="28"/>
    </w:rPr>
  </w:style>
  <w:style w:type="paragraph" w:styleId="Header">
    <w:name w:val="header"/>
    <w:basedOn w:val="Normal"/>
    <w:link w:val="HeaderChar"/>
    <w:rsid w:val="009541B7"/>
    <w:pPr>
      <w:tabs>
        <w:tab w:val="center" w:pos="4153"/>
        <w:tab w:val="right" w:pos="8306"/>
      </w:tabs>
    </w:pPr>
  </w:style>
  <w:style w:type="paragraph" w:styleId="Footer">
    <w:name w:val="footer"/>
    <w:basedOn w:val="Normal"/>
    <w:semiHidden/>
    <w:rsid w:val="009541B7"/>
    <w:pPr>
      <w:tabs>
        <w:tab w:val="center" w:pos="4153"/>
        <w:tab w:val="right" w:pos="8306"/>
      </w:tabs>
    </w:pPr>
  </w:style>
  <w:style w:type="character" w:styleId="FootnoteReference">
    <w:name w:val="footnote reference"/>
    <w:basedOn w:val="DefaultParagraphFont"/>
    <w:uiPriority w:val="99"/>
    <w:rsid w:val="009541B7"/>
    <w:rPr>
      <w:vertAlign w:val="superscript"/>
    </w:rPr>
  </w:style>
  <w:style w:type="paragraph" w:customStyle="1" w:styleId="subheading">
    <w:name w:val="subheading"/>
    <w:next w:val="para-heading"/>
    <w:rsid w:val="0053615C"/>
    <w:pPr>
      <w:keepNext/>
      <w:snapToGrid w:val="0"/>
      <w:spacing w:before="600"/>
      <w:jc w:val="both"/>
    </w:pPr>
    <w:rPr>
      <w:rFonts w:eastAsia="MingLiU"/>
      <w:i/>
      <w:sz w:val="28"/>
      <w:lang w:val="en-US"/>
    </w:rPr>
  </w:style>
  <w:style w:type="paragraph" w:customStyle="1" w:styleId="quote">
    <w:name w:val="quote"/>
    <w:rsid w:val="00C551BE"/>
    <w:pPr>
      <w:tabs>
        <w:tab w:val="left" w:pos="2016"/>
      </w:tabs>
      <w:adjustRightInd w:val="0"/>
      <w:snapToGrid w:val="0"/>
      <w:spacing w:before="240" w:after="120"/>
      <w:ind w:left="1440" w:right="720"/>
      <w:jc w:val="both"/>
    </w:pPr>
    <w:rPr>
      <w:sz w:val="24"/>
      <w:lang w:val="en-GB"/>
    </w:rPr>
  </w:style>
  <w:style w:type="paragraph" w:styleId="FootnoteText">
    <w:name w:val="footnote text"/>
    <w:basedOn w:val="Normal"/>
    <w:link w:val="FootnoteTextChar"/>
    <w:uiPriority w:val="99"/>
    <w:rsid w:val="009541B7"/>
    <w:pPr>
      <w:jc w:val="both"/>
    </w:pPr>
    <w:rPr>
      <w:kern w:val="2"/>
      <w:sz w:val="20"/>
      <w:szCs w:val="20"/>
    </w:rPr>
  </w:style>
  <w:style w:type="character" w:styleId="PageNumber">
    <w:name w:val="page number"/>
    <w:basedOn w:val="DefaultParagraphFont"/>
    <w:semiHidden/>
    <w:rsid w:val="009541B7"/>
  </w:style>
  <w:style w:type="paragraph" w:customStyle="1" w:styleId="mainheadings">
    <w:name w:val="mainheadings"/>
    <w:next w:val="Normal"/>
    <w:rsid w:val="00E93A95"/>
    <w:pPr>
      <w:keepNext/>
      <w:spacing w:before="600" w:after="360"/>
    </w:pPr>
    <w:rPr>
      <w:rFonts w:eastAsia="MingLiU"/>
      <w:i/>
      <w:caps/>
      <w:noProof/>
      <w:sz w:val="28"/>
      <w:lang w:val="en-US" w:eastAsia="en-US"/>
    </w:rPr>
  </w:style>
  <w:style w:type="character" w:styleId="FollowedHyperlink">
    <w:name w:val="FollowedHyperlink"/>
    <w:basedOn w:val="DefaultParagraphFont"/>
    <w:semiHidden/>
    <w:rsid w:val="009541B7"/>
    <w:rPr>
      <w:color w:val="800080"/>
      <w:u w:val="single"/>
    </w:rPr>
  </w:style>
  <w:style w:type="paragraph" w:styleId="BodyTextIndent">
    <w:name w:val="Body Text Indent"/>
    <w:basedOn w:val="Normal"/>
    <w:semiHidden/>
    <w:rsid w:val="009541B7"/>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basedOn w:val="DefaultParagraphFont"/>
    <w:link w:val="FootnoteText"/>
    <w:uiPriority w:val="99"/>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basedOn w:val="DefaultParagraphFont"/>
    <w:link w:val="BalloonText"/>
    <w:uiPriority w:val="99"/>
    <w:semiHidden/>
    <w:rsid w:val="00383CEA"/>
    <w:rPr>
      <w:rFonts w:ascii="Tahoma" w:hAnsi="Tahoma" w:cs="Tahoma"/>
      <w:sz w:val="16"/>
      <w:szCs w:val="16"/>
    </w:rPr>
  </w:style>
  <w:style w:type="paragraph" w:styleId="NormalWeb">
    <w:name w:val="Normal (Web)"/>
    <w:basedOn w:val="Normal"/>
    <w:uiPriority w:val="99"/>
    <w:unhideWhenUsed/>
    <w:rsid w:val="00FA7A99"/>
    <w:pPr>
      <w:spacing w:before="100" w:beforeAutospacing="1" w:after="100" w:afterAutospacing="1"/>
    </w:pPr>
    <w:rPr>
      <w:rFonts w:eastAsia="Times New Roman"/>
    </w:rPr>
  </w:style>
  <w:style w:type="character" w:customStyle="1" w:styleId="HeaderChar">
    <w:name w:val="Header Char"/>
    <w:basedOn w:val="DefaultParagraphFont"/>
    <w:link w:val="Header"/>
    <w:rsid w:val="00EC7312"/>
    <w:rPr>
      <w:sz w:val="24"/>
      <w:szCs w:val="24"/>
    </w:rPr>
  </w:style>
  <w:style w:type="character" w:styleId="Hyperlink">
    <w:name w:val="Hyperlink"/>
    <w:basedOn w:val="DefaultParagraphFont"/>
    <w:uiPriority w:val="99"/>
    <w:semiHidden/>
    <w:unhideWhenUsed/>
    <w:rsid w:val="006A2432"/>
    <w:rPr>
      <w:color w:val="0044BB"/>
      <w:u w:val="single"/>
    </w:rPr>
  </w:style>
  <w:style w:type="paragraph" w:customStyle="1" w:styleId="heading">
    <w:name w:val="heading"/>
    <w:basedOn w:val="Normal"/>
    <w:rsid w:val="00546E62"/>
    <w:pPr>
      <w:spacing w:before="100" w:beforeAutospacing="1" w:after="100" w:afterAutospacing="1"/>
    </w:pPr>
    <w:rPr>
      <w:rFonts w:eastAsia="Times New Roman"/>
    </w:rPr>
  </w:style>
  <w:style w:type="paragraph" w:customStyle="1" w:styleId="1">
    <w:name w:val="內文1"/>
    <w:rsid w:val="000328AB"/>
    <w:pPr>
      <w:spacing w:line="276" w:lineRule="auto"/>
    </w:pPr>
    <w:rPr>
      <w:rFonts w:ascii="Arial" w:eastAsia="PMingLiU" w:hAnsi="Arial" w:cs="Arial"/>
      <w:color w:val="000000"/>
      <w:sz w:val="22"/>
      <w:szCs w:val="22"/>
      <w:lang w:val="en-CA"/>
    </w:rPr>
  </w:style>
  <w:style w:type="paragraph" w:styleId="NormalIndent">
    <w:name w:val="Normal Indent"/>
    <w:basedOn w:val="Normal"/>
    <w:semiHidden/>
    <w:rsid w:val="00767466"/>
    <w:pPr>
      <w:ind w:firstLine="420"/>
    </w:pPr>
    <w:rPr>
      <w:rFonts w:ascii="Courier New" w:hAnsi="Courier New"/>
      <w:b/>
      <w:szCs w:val="20"/>
      <w:lang w:val="en-GB"/>
    </w:rPr>
  </w:style>
  <w:style w:type="paragraph" w:customStyle="1" w:styleId="normal1">
    <w:name w:val="normal1"/>
    <w:basedOn w:val="Normal"/>
    <w:rsid w:val="00767466"/>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767466"/>
    <w:rPr>
      <w:b w:val="0"/>
    </w:rPr>
  </w:style>
  <w:style w:type="paragraph" w:styleId="BodyText">
    <w:name w:val="Body Text"/>
    <w:basedOn w:val="Normal"/>
    <w:link w:val="BodyTextChar"/>
    <w:uiPriority w:val="99"/>
    <w:semiHidden/>
    <w:unhideWhenUsed/>
    <w:rsid w:val="007942DA"/>
    <w:pPr>
      <w:spacing w:after="120"/>
    </w:pPr>
  </w:style>
  <w:style w:type="character" w:customStyle="1" w:styleId="BodyTextChar">
    <w:name w:val="Body Text Char"/>
    <w:basedOn w:val="DefaultParagraphFont"/>
    <w:link w:val="BodyText"/>
    <w:uiPriority w:val="99"/>
    <w:semiHidden/>
    <w:rsid w:val="007942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440">
      <w:bodyDiv w:val="1"/>
      <w:marLeft w:val="0"/>
      <w:marRight w:val="0"/>
      <w:marTop w:val="0"/>
      <w:marBottom w:val="0"/>
      <w:divBdr>
        <w:top w:val="none" w:sz="0" w:space="0" w:color="auto"/>
        <w:left w:val="none" w:sz="0" w:space="0" w:color="auto"/>
        <w:bottom w:val="none" w:sz="0" w:space="0" w:color="auto"/>
        <w:right w:val="none" w:sz="0" w:space="0" w:color="auto"/>
      </w:divBdr>
      <w:divsChild>
        <w:div w:id="71258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14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30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093641">
      <w:bodyDiv w:val="1"/>
      <w:marLeft w:val="0"/>
      <w:marRight w:val="0"/>
      <w:marTop w:val="0"/>
      <w:marBottom w:val="0"/>
      <w:divBdr>
        <w:top w:val="none" w:sz="0" w:space="0" w:color="auto"/>
        <w:left w:val="none" w:sz="0" w:space="0" w:color="auto"/>
        <w:bottom w:val="none" w:sz="0" w:space="0" w:color="auto"/>
        <w:right w:val="none" w:sz="0" w:space="0" w:color="auto"/>
      </w:divBdr>
    </w:div>
    <w:div w:id="425737964">
      <w:bodyDiv w:val="1"/>
      <w:marLeft w:val="0"/>
      <w:marRight w:val="0"/>
      <w:marTop w:val="0"/>
      <w:marBottom w:val="0"/>
      <w:divBdr>
        <w:top w:val="none" w:sz="0" w:space="0" w:color="auto"/>
        <w:left w:val="none" w:sz="0" w:space="0" w:color="auto"/>
        <w:bottom w:val="none" w:sz="0" w:space="0" w:color="auto"/>
        <w:right w:val="none" w:sz="0" w:space="0" w:color="auto"/>
      </w:divBdr>
      <w:divsChild>
        <w:div w:id="819998951">
          <w:marLeft w:val="0"/>
          <w:marRight w:val="0"/>
          <w:marTop w:val="0"/>
          <w:marBottom w:val="130"/>
          <w:divBdr>
            <w:top w:val="none" w:sz="0" w:space="0" w:color="auto"/>
            <w:left w:val="none" w:sz="0" w:space="0" w:color="auto"/>
            <w:bottom w:val="none" w:sz="0" w:space="0" w:color="auto"/>
            <w:right w:val="none" w:sz="0" w:space="0" w:color="auto"/>
          </w:divBdr>
          <w:divsChild>
            <w:div w:id="262958596">
              <w:marLeft w:val="130"/>
              <w:marRight w:val="0"/>
              <w:marTop w:val="0"/>
              <w:marBottom w:val="0"/>
              <w:divBdr>
                <w:top w:val="none" w:sz="0" w:space="0" w:color="auto"/>
                <w:left w:val="none" w:sz="0" w:space="0" w:color="auto"/>
                <w:bottom w:val="none" w:sz="0" w:space="0" w:color="auto"/>
                <w:right w:val="none" w:sz="0" w:space="0" w:color="auto"/>
              </w:divBdr>
            </w:div>
          </w:divsChild>
        </w:div>
      </w:divsChild>
    </w:div>
    <w:div w:id="483663216">
      <w:bodyDiv w:val="1"/>
      <w:marLeft w:val="0"/>
      <w:marRight w:val="0"/>
      <w:marTop w:val="0"/>
      <w:marBottom w:val="0"/>
      <w:divBdr>
        <w:top w:val="none" w:sz="0" w:space="0" w:color="auto"/>
        <w:left w:val="none" w:sz="0" w:space="0" w:color="auto"/>
        <w:bottom w:val="none" w:sz="0" w:space="0" w:color="auto"/>
        <w:right w:val="none" w:sz="0" w:space="0" w:color="auto"/>
      </w:divBdr>
      <w:divsChild>
        <w:div w:id="97224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473738">
      <w:bodyDiv w:val="1"/>
      <w:marLeft w:val="0"/>
      <w:marRight w:val="0"/>
      <w:marTop w:val="0"/>
      <w:marBottom w:val="0"/>
      <w:divBdr>
        <w:top w:val="none" w:sz="0" w:space="0" w:color="auto"/>
        <w:left w:val="none" w:sz="0" w:space="0" w:color="auto"/>
        <w:bottom w:val="none" w:sz="0" w:space="0" w:color="auto"/>
        <w:right w:val="none" w:sz="0" w:space="0" w:color="auto"/>
      </w:divBdr>
      <w:divsChild>
        <w:div w:id="896550908">
          <w:marLeft w:val="0"/>
          <w:marRight w:val="0"/>
          <w:marTop w:val="0"/>
          <w:marBottom w:val="0"/>
          <w:divBdr>
            <w:top w:val="none" w:sz="0" w:space="0" w:color="auto"/>
            <w:left w:val="none" w:sz="0" w:space="0" w:color="auto"/>
            <w:bottom w:val="none" w:sz="0" w:space="0" w:color="auto"/>
            <w:right w:val="none" w:sz="0" w:space="0" w:color="auto"/>
          </w:divBdr>
          <w:divsChild>
            <w:div w:id="15501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4841">
      <w:bodyDiv w:val="1"/>
      <w:marLeft w:val="0"/>
      <w:marRight w:val="0"/>
      <w:marTop w:val="0"/>
      <w:marBottom w:val="0"/>
      <w:divBdr>
        <w:top w:val="none" w:sz="0" w:space="0" w:color="auto"/>
        <w:left w:val="none" w:sz="0" w:space="0" w:color="auto"/>
        <w:bottom w:val="none" w:sz="0" w:space="0" w:color="auto"/>
        <w:right w:val="none" w:sz="0" w:space="0" w:color="auto"/>
      </w:divBdr>
      <w:divsChild>
        <w:div w:id="65938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39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65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345740">
      <w:bodyDiv w:val="1"/>
      <w:marLeft w:val="0"/>
      <w:marRight w:val="0"/>
      <w:marTop w:val="0"/>
      <w:marBottom w:val="0"/>
      <w:divBdr>
        <w:top w:val="none" w:sz="0" w:space="0" w:color="auto"/>
        <w:left w:val="none" w:sz="0" w:space="0" w:color="auto"/>
        <w:bottom w:val="none" w:sz="0" w:space="0" w:color="auto"/>
        <w:right w:val="none" w:sz="0" w:space="0" w:color="auto"/>
      </w:divBdr>
      <w:divsChild>
        <w:div w:id="195647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119803">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8031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1C6D-B210-4FF1-9510-4CC8228B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Adrien Kwong</cp:lastModifiedBy>
  <cp:revision>2</cp:revision>
  <cp:lastPrinted>2016-01-15T02:56:00Z</cp:lastPrinted>
  <dcterms:created xsi:type="dcterms:W3CDTF">2023-10-14T01:19:00Z</dcterms:created>
  <dcterms:modified xsi:type="dcterms:W3CDTF">2023-10-14T01:19:00Z</dcterms:modified>
</cp:coreProperties>
</file>