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8801DD" w:rsidRDefault="00E71E46" w:rsidP="00ED3F59">
      <w:pPr>
        <w:pStyle w:val="Heading2"/>
        <w:tabs>
          <w:tab w:val="clear" w:pos="4320"/>
          <w:tab w:val="clear" w:pos="9072"/>
        </w:tabs>
        <w:snapToGrid w:val="0"/>
        <w:spacing w:line="360" w:lineRule="auto"/>
        <w:jc w:val="right"/>
        <w:rPr>
          <w:rFonts w:eastAsia="PMingLiU"/>
          <w:b w:val="0"/>
          <w:sz w:val="28"/>
          <w:szCs w:val="28"/>
        </w:rPr>
      </w:pPr>
      <w:r w:rsidRPr="008801DD">
        <w:rPr>
          <w:rFonts w:eastAsia="PMingLiU"/>
          <w:b w:val="0"/>
          <w:sz w:val="28"/>
          <w:szCs w:val="28"/>
        </w:rPr>
        <w:t>DC</w:t>
      </w:r>
      <w:r w:rsidR="00AF63D5" w:rsidRPr="008801DD">
        <w:rPr>
          <w:rFonts w:eastAsia="PMingLiU"/>
          <w:b w:val="0"/>
          <w:sz w:val="28"/>
          <w:szCs w:val="28"/>
        </w:rPr>
        <w:t>PI</w:t>
      </w:r>
      <w:r w:rsidR="00481CCA" w:rsidRPr="008801DD">
        <w:rPr>
          <w:rFonts w:eastAsia="PMingLiU"/>
          <w:b w:val="0"/>
          <w:sz w:val="28"/>
          <w:szCs w:val="28"/>
          <w:lang w:eastAsia="zh-TW"/>
        </w:rPr>
        <w:t xml:space="preserve"> </w:t>
      </w:r>
      <w:r w:rsidR="009353AC" w:rsidRPr="008801DD">
        <w:rPr>
          <w:rFonts w:eastAsia="PMingLiU"/>
          <w:b w:val="0"/>
          <w:sz w:val="28"/>
          <w:szCs w:val="28"/>
          <w:lang w:eastAsia="zh-TW"/>
        </w:rPr>
        <w:t>1962</w:t>
      </w:r>
      <w:r w:rsidR="00F0727E" w:rsidRPr="008801DD">
        <w:rPr>
          <w:rFonts w:eastAsia="PMingLiU"/>
          <w:b w:val="0"/>
          <w:sz w:val="28"/>
          <w:szCs w:val="28"/>
        </w:rPr>
        <w:t>/</w:t>
      </w:r>
      <w:r w:rsidRPr="008801DD">
        <w:rPr>
          <w:rFonts w:eastAsia="PMingLiU"/>
          <w:b w:val="0"/>
          <w:sz w:val="28"/>
          <w:szCs w:val="28"/>
        </w:rPr>
        <w:t>20</w:t>
      </w:r>
      <w:r w:rsidR="00481CCA" w:rsidRPr="008801DD">
        <w:rPr>
          <w:rFonts w:eastAsia="PMingLiU"/>
          <w:b w:val="0"/>
          <w:sz w:val="28"/>
          <w:szCs w:val="28"/>
        </w:rPr>
        <w:t>1</w:t>
      </w:r>
      <w:r w:rsidR="009353AC" w:rsidRPr="008801DD">
        <w:rPr>
          <w:rFonts w:eastAsia="PMingLiU"/>
          <w:b w:val="0"/>
          <w:sz w:val="28"/>
          <w:szCs w:val="28"/>
        </w:rPr>
        <w:t>8</w:t>
      </w:r>
    </w:p>
    <w:p w:rsidR="00ED2E71" w:rsidRPr="008801DD" w:rsidRDefault="00A9680B" w:rsidP="009353AC">
      <w:pPr>
        <w:pStyle w:val="Heading2"/>
        <w:tabs>
          <w:tab w:val="clear" w:pos="4320"/>
          <w:tab w:val="clear" w:pos="9072"/>
        </w:tabs>
        <w:snapToGrid w:val="0"/>
        <w:spacing w:line="360" w:lineRule="auto"/>
        <w:jc w:val="right"/>
        <w:rPr>
          <w:rFonts w:eastAsia="PMingLiU"/>
          <w:b w:val="0"/>
          <w:sz w:val="28"/>
          <w:szCs w:val="28"/>
        </w:rPr>
      </w:pPr>
      <w:sdt>
        <w:sdtPr>
          <w:rPr>
            <w:rFonts w:eastAsia="PMingLiU"/>
            <w:b w:val="0"/>
            <w:sz w:val="28"/>
            <w:szCs w:val="28"/>
          </w:rPr>
          <w:alias w:val="neutral citation number"/>
          <w:tag w:val="neutral citation number"/>
          <w:id w:val="210003420"/>
          <w:placeholder>
            <w:docPart w:val="F88CEEB8A1F54942ABB9C85965FEC0D4"/>
          </w:placeholder>
          <w:text/>
        </w:sdtPr>
        <w:sdtEndPr/>
        <w:sdtContent>
          <w:r w:rsidR="005612B0">
            <w:rPr>
              <w:rFonts w:eastAsia="PMingLiU"/>
              <w:b w:val="0"/>
              <w:sz w:val="28"/>
              <w:szCs w:val="28"/>
            </w:rPr>
            <w:t>[2021] HKDC 534</w:t>
          </w:r>
        </w:sdtContent>
      </w:sdt>
    </w:p>
    <w:p w:rsidR="00481CCA" w:rsidRPr="008801DD" w:rsidRDefault="00481CCA" w:rsidP="00ED3F59">
      <w:pPr>
        <w:spacing w:line="360" w:lineRule="auto"/>
        <w:rPr>
          <w:rFonts w:eastAsia="PMingLiU"/>
          <w:szCs w:val="28"/>
        </w:rPr>
      </w:pPr>
    </w:p>
    <w:p w:rsidR="00E71E46" w:rsidRPr="008801DD" w:rsidRDefault="00E71E46" w:rsidP="00ED3F59">
      <w:pPr>
        <w:pStyle w:val="normal3"/>
        <w:tabs>
          <w:tab w:val="clear" w:pos="4320"/>
          <w:tab w:val="clear" w:pos="4500"/>
          <w:tab w:val="clear" w:pos="9000"/>
          <w:tab w:val="clear" w:pos="9072"/>
        </w:tabs>
        <w:overflowPunct/>
        <w:autoSpaceDE/>
        <w:autoSpaceDN/>
        <w:rPr>
          <w:rFonts w:eastAsia="PMingLiU"/>
          <w:szCs w:val="28"/>
          <w:lang w:val="en-US"/>
        </w:rPr>
        <w:sectPr w:rsidR="00E71E46" w:rsidRPr="008801DD"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8801DD" w:rsidRDefault="00E71E46" w:rsidP="00ED3F59">
      <w:pPr>
        <w:tabs>
          <w:tab w:val="clear" w:pos="4320"/>
          <w:tab w:val="clear" w:pos="9072"/>
        </w:tabs>
        <w:adjustRightInd w:val="0"/>
        <w:spacing w:line="360" w:lineRule="auto"/>
        <w:jc w:val="center"/>
        <w:rPr>
          <w:rFonts w:eastAsia="PMingLiU"/>
          <w:b/>
          <w:bCs/>
          <w:szCs w:val="28"/>
        </w:rPr>
      </w:pPr>
      <w:r w:rsidRPr="008801DD">
        <w:rPr>
          <w:rFonts w:eastAsia="PMingLiU"/>
          <w:b/>
          <w:bCs/>
          <w:szCs w:val="28"/>
        </w:rPr>
        <w:t>IN THE DISTRICT COURT OF THE</w:t>
      </w:r>
    </w:p>
    <w:p w:rsidR="00E71E46" w:rsidRPr="008801DD" w:rsidRDefault="00E71E46" w:rsidP="00ED3F59">
      <w:pPr>
        <w:tabs>
          <w:tab w:val="clear" w:pos="4320"/>
          <w:tab w:val="clear" w:pos="9072"/>
        </w:tabs>
        <w:adjustRightInd w:val="0"/>
        <w:spacing w:line="360" w:lineRule="auto"/>
        <w:jc w:val="center"/>
        <w:rPr>
          <w:rFonts w:eastAsia="PMingLiU"/>
          <w:szCs w:val="28"/>
        </w:rPr>
      </w:pPr>
      <w:r w:rsidRPr="008801DD">
        <w:rPr>
          <w:rFonts w:eastAsia="PMingLiU"/>
          <w:b/>
          <w:bCs/>
          <w:szCs w:val="28"/>
        </w:rPr>
        <w:t>HONG KONG SPECIAL ADMINISTRATIVE REGION</w:t>
      </w:r>
    </w:p>
    <w:p w:rsidR="00E71E46" w:rsidRPr="008801DD" w:rsidRDefault="00AF63D5" w:rsidP="00ED3F59">
      <w:pPr>
        <w:tabs>
          <w:tab w:val="clear" w:pos="4320"/>
          <w:tab w:val="clear" w:pos="9072"/>
        </w:tabs>
        <w:adjustRightInd w:val="0"/>
        <w:spacing w:line="360" w:lineRule="auto"/>
        <w:jc w:val="center"/>
        <w:rPr>
          <w:rFonts w:eastAsia="PMingLiU"/>
          <w:szCs w:val="28"/>
        </w:rPr>
      </w:pPr>
      <w:r w:rsidRPr="008801DD">
        <w:rPr>
          <w:rFonts w:eastAsia="PMingLiU"/>
          <w:szCs w:val="28"/>
        </w:rPr>
        <w:t>PERSONAL INJURIES ACTION</w:t>
      </w:r>
      <w:r w:rsidR="00E71E46" w:rsidRPr="008801DD">
        <w:rPr>
          <w:rFonts w:eastAsia="PMingLiU"/>
          <w:szCs w:val="28"/>
        </w:rPr>
        <w:t xml:space="preserve"> NO </w:t>
      </w:r>
      <w:r w:rsidR="009353AC" w:rsidRPr="008801DD">
        <w:rPr>
          <w:rFonts w:eastAsia="PMingLiU"/>
          <w:szCs w:val="28"/>
          <w:lang w:eastAsia="zh-TW"/>
        </w:rPr>
        <w:t>1962</w:t>
      </w:r>
      <w:r w:rsidR="00E71E46" w:rsidRPr="008801DD">
        <w:rPr>
          <w:rFonts w:eastAsia="PMingLiU"/>
          <w:szCs w:val="28"/>
        </w:rPr>
        <w:t xml:space="preserve"> OF 20</w:t>
      </w:r>
      <w:r w:rsidR="004F5E0D" w:rsidRPr="008801DD">
        <w:rPr>
          <w:rFonts w:eastAsia="PMingLiU"/>
          <w:szCs w:val="28"/>
        </w:rPr>
        <w:t>1</w:t>
      </w:r>
      <w:r w:rsidR="009353AC" w:rsidRPr="008801DD">
        <w:rPr>
          <w:rFonts w:eastAsia="PMingLiU"/>
          <w:szCs w:val="28"/>
        </w:rPr>
        <w:t>8</w:t>
      </w:r>
    </w:p>
    <w:p w:rsidR="00B22085" w:rsidRPr="008801DD" w:rsidRDefault="00B22085" w:rsidP="00ED3F59">
      <w:pPr>
        <w:tabs>
          <w:tab w:val="clear" w:pos="4320"/>
          <w:tab w:val="clear" w:pos="9072"/>
        </w:tabs>
        <w:adjustRightInd w:val="0"/>
        <w:spacing w:line="360" w:lineRule="auto"/>
        <w:jc w:val="center"/>
        <w:rPr>
          <w:rFonts w:eastAsia="PMingLiU"/>
          <w:szCs w:val="28"/>
        </w:rPr>
      </w:pPr>
    </w:p>
    <w:p w:rsidR="00E71E46" w:rsidRPr="008801DD" w:rsidRDefault="00E71E46" w:rsidP="00ED3F59">
      <w:pPr>
        <w:tabs>
          <w:tab w:val="clear" w:pos="4320"/>
          <w:tab w:val="clear" w:pos="9072"/>
        </w:tabs>
        <w:adjustRightInd w:val="0"/>
        <w:spacing w:line="360" w:lineRule="auto"/>
        <w:jc w:val="center"/>
        <w:rPr>
          <w:rFonts w:eastAsia="PMingLiU"/>
          <w:szCs w:val="28"/>
        </w:rPr>
      </w:pPr>
      <w:r w:rsidRPr="008801DD">
        <w:rPr>
          <w:rFonts w:eastAsia="PMingLiU"/>
          <w:szCs w:val="28"/>
        </w:rPr>
        <w:t>----------</w:t>
      </w:r>
      <w:r w:rsidR="00753BE4" w:rsidRPr="008801DD">
        <w:rPr>
          <w:rFonts w:eastAsia="PMingLiU"/>
          <w:szCs w:val="28"/>
        </w:rPr>
        <w:t>-----------------</w:t>
      </w:r>
      <w:r w:rsidRPr="008801DD">
        <w:rPr>
          <w:rFonts w:eastAsia="PMingLiU"/>
          <w:szCs w:val="28"/>
        </w:rPr>
        <w:t>----------</w:t>
      </w:r>
    </w:p>
    <w:p w:rsidR="00E71E46" w:rsidRPr="008801DD" w:rsidRDefault="00E71E46" w:rsidP="00ED3F59">
      <w:pPr>
        <w:pStyle w:val="Heading5"/>
        <w:snapToGrid w:val="0"/>
        <w:spacing w:line="360" w:lineRule="auto"/>
        <w:jc w:val="both"/>
        <w:rPr>
          <w:rFonts w:ascii="Times New Roman" w:eastAsia="PMingLiU" w:hAnsi="Times New Roman"/>
          <w:b w:val="0"/>
          <w:sz w:val="28"/>
          <w:szCs w:val="28"/>
        </w:rPr>
      </w:pPr>
      <w:r w:rsidRPr="008801DD">
        <w:rPr>
          <w:rFonts w:ascii="Times New Roman" w:eastAsia="PMingLiU" w:hAnsi="Times New Roman"/>
          <w:b w:val="0"/>
          <w:sz w:val="28"/>
          <w:szCs w:val="28"/>
        </w:rPr>
        <w:t>BETWEEN</w:t>
      </w:r>
    </w:p>
    <w:p w:rsidR="00B22085" w:rsidRPr="008801DD" w:rsidRDefault="00B22085" w:rsidP="00ED3F59">
      <w:pPr>
        <w:spacing w:line="360" w:lineRule="auto"/>
        <w:rPr>
          <w:rFonts w:eastAsia="PMingLiU"/>
          <w:szCs w:val="28"/>
          <w:lang w:val="en-GB"/>
        </w:rPr>
      </w:pPr>
    </w:p>
    <w:p w:rsidR="00706441" w:rsidRPr="008801DD" w:rsidRDefault="00E04143" w:rsidP="009353AC">
      <w:pPr>
        <w:tabs>
          <w:tab w:val="clear" w:pos="1440"/>
          <w:tab w:val="clear" w:pos="4320"/>
          <w:tab w:val="clear" w:pos="9072"/>
          <w:tab w:val="center" w:pos="4230"/>
          <w:tab w:val="right" w:pos="8280"/>
        </w:tabs>
        <w:spacing w:line="360" w:lineRule="auto"/>
        <w:ind w:left="2160"/>
        <w:jc w:val="both"/>
        <w:rPr>
          <w:rFonts w:eastAsia="PMingLiU"/>
          <w:bCs/>
          <w:szCs w:val="28"/>
        </w:rPr>
      </w:pPr>
      <w:r w:rsidRPr="008801DD">
        <w:rPr>
          <w:rFonts w:eastAsia="PMingLiU"/>
          <w:bCs/>
          <w:szCs w:val="28"/>
        </w:rPr>
        <w:tab/>
      </w:r>
      <w:r w:rsidR="009353AC" w:rsidRPr="008801DD">
        <w:rPr>
          <w:rFonts w:eastAsia="PMingLiU"/>
          <w:bCs/>
          <w:szCs w:val="28"/>
        </w:rPr>
        <w:t>IP SIU FUNG</w:t>
      </w:r>
      <w:r w:rsidR="00706441" w:rsidRPr="008801DD">
        <w:rPr>
          <w:rFonts w:eastAsia="PMingLiU"/>
          <w:bCs/>
          <w:szCs w:val="28"/>
        </w:rPr>
        <w:tab/>
      </w:r>
      <w:r w:rsidR="00A71267">
        <w:rPr>
          <w:rFonts w:eastAsia="PMingLiU"/>
          <w:bCs/>
          <w:szCs w:val="28"/>
        </w:rPr>
        <w:t>P</w:t>
      </w:r>
      <w:r w:rsidR="008023F1" w:rsidRPr="008801DD">
        <w:rPr>
          <w:rFonts w:eastAsia="PMingLiU"/>
          <w:bCs/>
          <w:szCs w:val="28"/>
        </w:rPr>
        <w:t>laintiff</w:t>
      </w:r>
    </w:p>
    <w:p w:rsidR="00706441" w:rsidRPr="008801DD" w:rsidRDefault="00706441" w:rsidP="009353AC">
      <w:pPr>
        <w:tabs>
          <w:tab w:val="clear" w:pos="1440"/>
          <w:tab w:val="clear" w:pos="4320"/>
          <w:tab w:val="clear" w:pos="9072"/>
        </w:tabs>
        <w:spacing w:line="360" w:lineRule="auto"/>
        <w:jc w:val="center"/>
        <w:rPr>
          <w:rFonts w:eastAsia="PMingLiU"/>
          <w:bCs/>
          <w:szCs w:val="28"/>
          <w:lang w:val="en-GB"/>
        </w:rPr>
      </w:pPr>
      <w:r w:rsidRPr="008801DD">
        <w:rPr>
          <w:rFonts w:eastAsia="PMingLiU"/>
          <w:bCs/>
          <w:szCs w:val="28"/>
          <w:lang w:val="en-GB"/>
        </w:rPr>
        <w:t>and</w:t>
      </w:r>
    </w:p>
    <w:p w:rsidR="00706441" w:rsidRPr="008801DD" w:rsidRDefault="002055D3" w:rsidP="009353AC">
      <w:pPr>
        <w:tabs>
          <w:tab w:val="clear" w:pos="1440"/>
          <w:tab w:val="clear" w:pos="4320"/>
          <w:tab w:val="clear" w:pos="9072"/>
          <w:tab w:val="center" w:pos="4230"/>
          <w:tab w:val="right" w:pos="8280"/>
        </w:tabs>
        <w:spacing w:line="360" w:lineRule="auto"/>
        <w:rPr>
          <w:rFonts w:eastAsia="PMingLiU"/>
          <w:bCs/>
          <w:szCs w:val="28"/>
        </w:rPr>
      </w:pPr>
      <w:r w:rsidRPr="008801DD">
        <w:rPr>
          <w:rFonts w:eastAsia="PMingLiU"/>
          <w:bCs/>
          <w:szCs w:val="28"/>
        </w:rPr>
        <w:tab/>
      </w:r>
      <w:r w:rsidR="009353AC" w:rsidRPr="008801DD">
        <w:rPr>
          <w:rFonts w:eastAsia="PMingLiU"/>
          <w:bCs/>
          <w:szCs w:val="28"/>
        </w:rPr>
        <w:t>HUNG WAI SUM</w:t>
      </w:r>
      <w:r w:rsidRPr="008801DD">
        <w:rPr>
          <w:rFonts w:eastAsia="PMingLiU"/>
          <w:bCs/>
          <w:szCs w:val="28"/>
        </w:rPr>
        <w:tab/>
      </w:r>
      <w:r w:rsidR="00706441" w:rsidRPr="008801DD">
        <w:rPr>
          <w:rFonts w:eastAsia="PMingLiU"/>
          <w:bCs/>
          <w:szCs w:val="28"/>
        </w:rPr>
        <w:t>Defendant</w:t>
      </w:r>
    </w:p>
    <w:p w:rsidR="00706441" w:rsidRPr="008801DD" w:rsidRDefault="00706441" w:rsidP="00ED3F59">
      <w:pPr>
        <w:pStyle w:val="normal2"/>
        <w:tabs>
          <w:tab w:val="clear" w:pos="1411"/>
          <w:tab w:val="clear" w:pos="9072"/>
        </w:tabs>
        <w:overflowPunct/>
        <w:autoSpaceDE/>
        <w:autoSpaceDN/>
        <w:adjustRightInd w:val="0"/>
        <w:rPr>
          <w:rFonts w:eastAsia="PMingLiU"/>
          <w:caps w:val="0"/>
          <w:snapToGrid w:val="0"/>
          <w:szCs w:val="28"/>
          <w:lang w:val="en-US"/>
        </w:rPr>
      </w:pPr>
      <w:r w:rsidRPr="008801DD">
        <w:rPr>
          <w:rFonts w:eastAsia="PMingLiU"/>
          <w:caps w:val="0"/>
          <w:snapToGrid w:val="0"/>
          <w:szCs w:val="28"/>
          <w:lang w:val="en-US"/>
        </w:rPr>
        <w:t>-------------------------------------</w:t>
      </w:r>
    </w:p>
    <w:p w:rsidR="00242C65" w:rsidRPr="008801DD" w:rsidRDefault="00242C65" w:rsidP="00ED3F59">
      <w:pPr>
        <w:spacing w:line="360" w:lineRule="auto"/>
        <w:ind w:left="990" w:hanging="990"/>
        <w:rPr>
          <w:rFonts w:eastAsia="PMingLiU"/>
          <w:szCs w:val="28"/>
        </w:rPr>
      </w:pPr>
    </w:p>
    <w:p w:rsidR="009353AC" w:rsidRPr="008801DD" w:rsidRDefault="009353AC" w:rsidP="009353AC">
      <w:pPr>
        <w:spacing w:line="360" w:lineRule="auto"/>
        <w:ind w:left="990" w:hanging="990"/>
        <w:rPr>
          <w:rFonts w:eastAsia="PMingLiU"/>
          <w:szCs w:val="28"/>
        </w:rPr>
      </w:pPr>
      <w:r w:rsidRPr="008801DD">
        <w:rPr>
          <w:rFonts w:eastAsia="PMingLiU"/>
          <w:szCs w:val="28"/>
        </w:rPr>
        <w:t xml:space="preserve">Before:  Deputy District Judge Rebecca Lee in Court </w:t>
      </w:r>
    </w:p>
    <w:p w:rsidR="009353AC" w:rsidRPr="008801DD" w:rsidRDefault="009353AC" w:rsidP="009353AC">
      <w:pPr>
        <w:spacing w:line="360" w:lineRule="auto"/>
        <w:ind w:left="990" w:hanging="990"/>
        <w:rPr>
          <w:rFonts w:eastAsia="PMingLiU"/>
          <w:szCs w:val="28"/>
        </w:rPr>
      </w:pPr>
      <w:r w:rsidRPr="008801DD">
        <w:rPr>
          <w:rFonts w:eastAsia="PMingLiU"/>
          <w:szCs w:val="28"/>
        </w:rPr>
        <w:t xml:space="preserve">Date of Hearing:  </w:t>
      </w:r>
      <w:r w:rsidR="008023F1" w:rsidRPr="008801DD">
        <w:rPr>
          <w:rFonts w:eastAsia="PMingLiU"/>
          <w:szCs w:val="28"/>
        </w:rPr>
        <w:t>30 &amp; 31</w:t>
      </w:r>
      <w:r w:rsidRPr="008801DD">
        <w:rPr>
          <w:rFonts w:eastAsia="PMingLiU"/>
          <w:szCs w:val="28"/>
        </w:rPr>
        <w:t xml:space="preserve"> March 2021</w:t>
      </w:r>
    </w:p>
    <w:p w:rsidR="009353AC" w:rsidRPr="008801DD" w:rsidRDefault="009353AC" w:rsidP="009353AC">
      <w:pPr>
        <w:spacing w:line="360" w:lineRule="auto"/>
        <w:ind w:left="990" w:hanging="990"/>
        <w:rPr>
          <w:rFonts w:eastAsia="PMingLiU"/>
          <w:szCs w:val="28"/>
        </w:rPr>
      </w:pPr>
      <w:r w:rsidRPr="008801DD">
        <w:rPr>
          <w:rFonts w:eastAsia="PMingLiU"/>
          <w:szCs w:val="28"/>
        </w:rPr>
        <w:t>Date of Judgment:</w:t>
      </w:r>
      <w:r w:rsidR="00813020">
        <w:rPr>
          <w:rFonts w:eastAsia="PMingLiU"/>
          <w:szCs w:val="28"/>
        </w:rPr>
        <w:t xml:space="preserve"> 18 May </w:t>
      </w:r>
      <w:bookmarkStart w:id="0" w:name="_GoBack"/>
      <w:bookmarkEnd w:id="0"/>
      <w:r w:rsidRPr="008801DD">
        <w:rPr>
          <w:rFonts w:eastAsia="PMingLiU"/>
          <w:szCs w:val="28"/>
        </w:rPr>
        <w:t>2021</w:t>
      </w:r>
    </w:p>
    <w:p w:rsidR="00706441" w:rsidRPr="008801DD" w:rsidRDefault="00706441" w:rsidP="00ED3F59">
      <w:pPr>
        <w:spacing w:line="360" w:lineRule="auto"/>
        <w:ind w:left="990" w:hanging="990"/>
        <w:rPr>
          <w:rFonts w:eastAsia="PMingLiU"/>
          <w:szCs w:val="28"/>
          <w:lang w:val="en-GB"/>
        </w:rPr>
      </w:pPr>
    </w:p>
    <w:p w:rsidR="00706441" w:rsidRPr="008801DD" w:rsidRDefault="00706441" w:rsidP="00ED3F59">
      <w:pPr>
        <w:pStyle w:val="normal2"/>
        <w:tabs>
          <w:tab w:val="clear" w:pos="1411"/>
          <w:tab w:val="clear" w:pos="9072"/>
        </w:tabs>
        <w:overflowPunct/>
        <w:autoSpaceDE/>
        <w:autoSpaceDN/>
        <w:adjustRightInd w:val="0"/>
        <w:rPr>
          <w:rFonts w:eastAsia="PMingLiU"/>
          <w:caps w:val="0"/>
          <w:snapToGrid w:val="0"/>
          <w:szCs w:val="28"/>
          <w:lang w:val="en-US"/>
        </w:rPr>
      </w:pPr>
      <w:r w:rsidRPr="008801DD">
        <w:rPr>
          <w:rFonts w:eastAsia="PMingLiU"/>
          <w:caps w:val="0"/>
          <w:snapToGrid w:val="0"/>
          <w:szCs w:val="28"/>
          <w:lang w:val="en-US"/>
        </w:rPr>
        <w:t>------------------</w:t>
      </w:r>
    </w:p>
    <w:p w:rsidR="00706441" w:rsidRPr="008801DD" w:rsidRDefault="009353AC" w:rsidP="00ED3F59">
      <w:pPr>
        <w:pStyle w:val="normal2"/>
        <w:tabs>
          <w:tab w:val="clear" w:pos="1411"/>
          <w:tab w:val="clear" w:pos="9072"/>
        </w:tabs>
        <w:overflowPunct/>
        <w:autoSpaceDE/>
        <w:autoSpaceDN/>
        <w:adjustRightInd w:val="0"/>
        <w:rPr>
          <w:rFonts w:eastAsia="PMingLiU"/>
          <w:caps w:val="0"/>
          <w:snapToGrid w:val="0"/>
          <w:szCs w:val="28"/>
          <w:lang w:val="en-US"/>
        </w:rPr>
      </w:pPr>
      <w:r w:rsidRPr="008801DD">
        <w:rPr>
          <w:rFonts w:eastAsia="PMingLiU"/>
          <w:caps w:val="0"/>
          <w:snapToGrid w:val="0"/>
          <w:szCs w:val="28"/>
          <w:lang w:val="en-US"/>
        </w:rPr>
        <w:t>JUDGMENT</w:t>
      </w:r>
    </w:p>
    <w:p w:rsidR="00706441" w:rsidRPr="008801DD" w:rsidRDefault="00706441" w:rsidP="00ED3F59">
      <w:pPr>
        <w:pStyle w:val="normal2"/>
        <w:tabs>
          <w:tab w:val="clear" w:pos="1411"/>
          <w:tab w:val="clear" w:pos="9072"/>
        </w:tabs>
        <w:overflowPunct/>
        <w:autoSpaceDE/>
        <w:autoSpaceDN/>
        <w:adjustRightInd w:val="0"/>
        <w:rPr>
          <w:rFonts w:eastAsia="PMingLiU"/>
          <w:caps w:val="0"/>
          <w:snapToGrid w:val="0"/>
          <w:szCs w:val="28"/>
          <w:lang w:val="en-US"/>
        </w:rPr>
      </w:pPr>
      <w:r w:rsidRPr="008801DD">
        <w:rPr>
          <w:rFonts w:eastAsia="PMingLiU"/>
          <w:caps w:val="0"/>
          <w:snapToGrid w:val="0"/>
          <w:szCs w:val="28"/>
          <w:lang w:val="en-US"/>
        </w:rPr>
        <w:t>------------------</w:t>
      </w:r>
    </w:p>
    <w:p w:rsidR="007745A1" w:rsidRPr="008801DD" w:rsidRDefault="007745A1" w:rsidP="00ED3F59">
      <w:pPr>
        <w:tabs>
          <w:tab w:val="clear" w:pos="4320"/>
          <w:tab w:val="clear" w:pos="9072"/>
        </w:tabs>
        <w:spacing w:line="360" w:lineRule="auto"/>
        <w:jc w:val="both"/>
        <w:rPr>
          <w:rFonts w:eastAsia="PMingLiU"/>
          <w:bCs/>
          <w:szCs w:val="28"/>
        </w:rPr>
      </w:pPr>
    </w:p>
    <w:p w:rsidR="008023F1" w:rsidRPr="008801DD" w:rsidRDefault="00F6629E" w:rsidP="008023F1">
      <w:pPr>
        <w:tabs>
          <w:tab w:val="clear" w:pos="4320"/>
          <w:tab w:val="clear" w:pos="9072"/>
        </w:tabs>
        <w:spacing w:line="360" w:lineRule="auto"/>
        <w:jc w:val="both"/>
        <w:rPr>
          <w:rFonts w:eastAsia="PMingLiU"/>
          <w:bCs/>
          <w:i/>
          <w:szCs w:val="28"/>
        </w:rPr>
      </w:pPr>
      <w:r w:rsidRPr="008801DD">
        <w:rPr>
          <w:rFonts w:eastAsia="PMingLiU"/>
          <w:bCs/>
          <w:i/>
          <w:szCs w:val="28"/>
        </w:rPr>
        <w:t>BACKGROUND</w:t>
      </w:r>
    </w:p>
    <w:p w:rsidR="008023F1" w:rsidRPr="008801DD" w:rsidRDefault="008023F1" w:rsidP="008023F1">
      <w:pPr>
        <w:tabs>
          <w:tab w:val="clear" w:pos="4320"/>
          <w:tab w:val="clear" w:pos="9072"/>
        </w:tabs>
        <w:spacing w:line="360" w:lineRule="auto"/>
        <w:jc w:val="both"/>
        <w:rPr>
          <w:rFonts w:eastAsia="PMingLiU"/>
          <w:bCs/>
          <w:i/>
          <w:szCs w:val="28"/>
        </w:rPr>
      </w:pPr>
    </w:p>
    <w:p w:rsidR="008023F1" w:rsidRPr="008801DD" w:rsidRDefault="008023F1" w:rsidP="008023F1">
      <w:pPr>
        <w:numPr>
          <w:ilvl w:val="0"/>
          <w:numId w:val="22"/>
        </w:numPr>
        <w:tabs>
          <w:tab w:val="clear" w:pos="1440"/>
          <w:tab w:val="clear" w:pos="4320"/>
          <w:tab w:val="clear" w:pos="9072"/>
          <w:tab w:val="left" w:pos="1418"/>
        </w:tabs>
        <w:spacing w:line="360" w:lineRule="auto"/>
        <w:ind w:left="0" w:firstLine="0"/>
        <w:jc w:val="both"/>
        <w:rPr>
          <w:rFonts w:eastAsia="PMingLiU"/>
          <w:szCs w:val="28"/>
        </w:rPr>
      </w:pPr>
      <w:r w:rsidRPr="008801DD">
        <w:rPr>
          <w:rFonts w:eastAsia="PMingLiU"/>
          <w:szCs w:val="28"/>
        </w:rPr>
        <w:t>The plaintiff (born on 31 August 1964) claims against the defendant damages for personal injuries arising from a traffic accident occurred on 6 September 2016 (“the Accident”).</w:t>
      </w:r>
    </w:p>
    <w:p w:rsidR="008023F1" w:rsidRPr="008801DD" w:rsidRDefault="008023F1" w:rsidP="008023F1">
      <w:pPr>
        <w:tabs>
          <w:tab w:val="clear" w:pos="1440"/>
          <w:tab w:val="clear" w:pos="4320"/>
          <w:tab w:val="clear" w:pos="9072"/>
          <w:tab w:val="left" w:pos="1418"/>
        </w:tabs>
        <w:spacing w:line="360" w:lineRule="auto"/>
        <w:jc w:val="both"/>
        <w:rPr>
          <w:rFonts w:eastAsia="PMingLiU"/>
          <w:szCs w:val="28"/>
        </w:rPr>
      </w:pPr>
    </w:p>
    <w:p w:rsidR="008023F1" w:rsidRPr="008801DD" w:rsidRDefault="008023F1" w:rsidP="008023F1">
      <w:pPr>
        <w:numPr>
          <w:ilvl w:val="0"/>
          <w:numId w:val="22"/>
        </w:numPr>
        <w:tabs>
          <w:tab w:val="clear" w:pos="1440"/>
          <w:tab w:val="clear" w:pos="4320"/>
          <w:tab w:val="clear" w:pos="9072"/>
          <w:tab w:val="left" w:pos="1418"/>
        </w:tabs>
        <w:spacing w:line="360" w:lineRule="auto"/>
        <w:ind w:left="0" w:firstLine="0"/>
        <w:jc w:val="both"/>
        <w:rPr>
          <w:rFonts w:eastAsia="PMingLiU"/>
          <w:szCs w:val="28"/>
        </w:rPr>
      </w:pPr>
      <w:r w:rsidRPr="008801DD">
        <w:rPr>
          <w:rFonts w:eastAsia="PMingLiU"/>
          <w:szCs w:val="28"/>
        </w:rPr>
        <w:t xml:space="preserve">At the material times, the plaintiff was the driver of a public light bus bearing registration number KZ 9138 (“the PLB”) and the defendant was the driver and registered owner of a private vehicle bearing registration number PY 9659 (“the </w:t>
      </w:r>
      <w:r w:rsidR="0075546B" w:rsidRPr="008801DD">
        <w:rPr>
          <w:rFonts w:eastAsia="PMingLiU"/>
          <w:szCs w:val="28"/>
        </w:rPr>
        <w:t>Defendant’s Vehicle</w:t>
      </w:r>
      <w:r w:rsidRPr="008801DD">
        <w:rPr>
          <w:rFonts w:eastAsia="PMingLiU"/>
          <w:szCs w:val="28"/>
        </w:rPr>
        <w:t>”).</w:t>
      </w:r>
    </w:p>
    <w:p w:rsidR="008023F1" w:rsidRPr="008801DD" w:rsidRDefault="008023F1" w:rsidP="008023F1">
      <w:pPr>
        <w:tabs>
          <w:tab w:val="clear" w:pos="1440"/>
          <w:tab w:val="clear" w:pos="4320"/>
          <w:tab w:val="clear" w:pos="9072"/>
          <w:tab w:val="left" w:pos="1418"/>
        </w:tabs>
        <w:spacing w:line="360" w:lineRule="auto"/>
        <w:jc w:val="both"/>
        <w:rPr>
          <w:rFonts w:eastAsia="PMingLiU"/>
          <w:szCs w:val="28"/>
        </w:rPr>
      </w:pPr>
    </w:p>
    <w:p w:rsidR="008023F1" w:rsidRPr="008801DD" w:rsidRDefault="008023F1" w:rsidP="008023F1">
      <w:pPr>
        <w:numPr>
          <w:ilvl w:val="0"/>
          <w:numId w:val="22"/>
        </w:numPr>
        <w:tabs>
          <w:tab w:val="clear" w:pos="1440"/>
          <w:tab w:val="clear" w:pos="4320"/>
          <w:tab w:val="clear" w:pos="9072"/>
          <w:tab w:val="left" w:pos="1418"/>
        </w:tabs>
        <w:spacing w:line="360" w:lineRule="auto"/>
        <w:ind w:left="0" w:firstLine="0"/>
        <w:jc w:val="both"/>
        <w:rPr>
          <w:rFonts w:eastAsia="PMingLiU"/>
          <w:szCs w:val="28"/>
        </w:rPr>
      </w:pPr>
      <w:r w:rsidRPr="008801DD">
        <w:rPr>
          <w:rFonts w:eastAsia="PMingLiU"/>
          <w:szCs w:val="28"/>
        </w:rPr>
        <w:t xml:space="preserve">The Accident as pleaded in paragraph 3 of the Statement of Claim is as </w:t>
      </w:r>
      <w:proofErr w:type="gramStart"/>
      <w:r w:rsidRPr="008801DD">
        <w:rPr>
          <w:rFonts w:eastAsia="PMingLiU"/>
          <w:szCs w:val="28"/>
        </w:rPr>
        <w:t>follows:-</w:t>
      </w:r>
      <w:proofErr w:type="gramEnd"/>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023F1">
      <w:pPr>
        <w:pStyle w:val="BodyTextIndent2"/>
        <w:spacing w:line="240" w:lineRule="auto"/>
        <w:ind w:leftChars="514" w:left="1439" w:rightChars="266" w:right="745" w:firstLineChars="3" w:firstLine="7"/>
        <w:rPr>
          <w:rFonts w:eastAsia="PMingLiU"/>
          <w:sz w:val="24"/>
          <w:szCs w:val="24"/>
          <w:lang w:eastAsia="zh-TW"/>
        </w:rPr>
      </w:pPr>
      <w:r w:rsidRPr="008801DD">
        <w:rPr>
          <w:rFonts w:eastAsia="PMingLiU"/>
          <w:sz w:val="24"/>
          <w:szCs w:val="24"/>
          <w:lang w:val="en-US"/>
        </w:rPr>
        <w:t>“At about 7:09 p.m. on 6</w:t>
      </w:r>
      <w:r w:rsidRPr="008801DD">
        <w:rPr>
          <w:rFonts w:eastAsia="PMingLiU"/>
          <w:sz w:val="24"/>
          <w:szCs w:val="24"/>
          <w:vertAlign w:val="superscript"/>
          <w:lang w:val="en-US"/>
        </w:rPr>
        <w:t>th</w:t>
      </w:r>
      <w:r w:rsidRPr="008801DD">
        <w:rPr>
          <w:rFonts w:eastAsia="PMingLiU"/>
          <w:sz w:val="24"/>
          <w:szCs w:val="24"/>
          <w:lang w:val="en-US"/>
        </w:rPr>
        <w:t xml:space="preserve"> September 2016, the </w:t>
      </w:r>
      <w:r w:rsidR="0075546B" w:rsidRPr="008801DD">
        <w:rPr>
          <w:rFonts w:eastAsia="PMingLiU"/>
          <w:sz w:val="24"/>
          <w:szCs w:val="24"/>
          <w:lang w:val="en-US"/>
        </w:rPr>
        <w:t>P</w:t>
      </w:r>
      <w:r w:rsidRPr="008801DD">
        <w:rPr>
          <w:rFonts w:eastAsia="PMingLiU"/>
          <w:sz w:val="24"/>
          <w:szCs w:val="24"/>
          <w:lang w:val="en-US"/>
        </w:rPr>
        <w:t>laintiff was</w:t>
      </w:r>
      <w:r w:rsidRPr="008801DD">
        <w:rPr>
          <w:rFonts w:eastAsia="PMingLiU"/>
          <w:color w:val="000000"/>
          <w:sz w:val="24"/>
          <w:szCs w:val="24"/>
        </w:rPr>
        <w:t xml:space="preserve"> driving [the PLB] along the 4</w:t>
      </w:r>
      <w:r w:rsidRPr="008801DD">
        <w:rPr>
          <w:rFonts w:eastAsia="PMingLiU"/>
          <w:color w:val="000000"/>
          <w:sz w:val="24"/>
          <w:szCs w:val="24"/>
          <w:vertAlign w:val="superscript"/>
        </w:rPr>
        <w:t>th</w:t>
      </w:r>
      <w:r w:rsidRPr="008801DD">
        <w:rPr>
          <w:rFonts w:eastAsia="PMingLiU"/>
          <w:color w:val="000000"/>
          <w:sz w:val="24"/>
          <w:szCs w:val="24"/>
        </w:rPr>
        <w:t xml:space="preserve"> lane of Prince Edward Road East, Kowloon, Hong Kong (“the Road”) while the </w:t>
      </w:r>
      <w:r w:rsidR="0075546B" w:rsidRPr="008801DD">
        <w:rPr>
          <w:rFonts w:eastAsia="PMingLiU"/>
          <w:color w:val="000000"/>
          <w:sz w:val="24"/>
          <w:szCs w:val="24"/>
        </w:rPr>
        <w:t>D</w:t>
      </w:r>
      <w:r w:rsidRPr="008801DD">
        <w:rPr>
          <w:rFonts w:eastAsia="PMingLiU"/>
          <w:color w:val="000000"/>
          <w:sz w:val="24"/>
          <w:szCs w:val="24"/>
        </w:rPr>
        <w:t xml:space="preserve">efendant was driving the </w:t>
      </w:r>
      <w:r w:rsidR="0075546B" w:rsidRPr="008801DD">
        <w:rPr>
          <w:rFonts w:eastAsia="PMingLiU"/>
          <w:color w:val="000000"/>
          <w:sz w:val="24"/>
          <w:szCs w:val="24"/>
        </w:rPr>
        <w:t>Defendant’s Vehicle</w:t>
      </w:r>
      <w:r w:rsidRPr="008801DD">
        <w:rPr>
          <w:rFonts w:eastAsia="PMingLiU"/>
          <w:color w:val="000000"/>
          <w:sz w:val="24"/>
          <w:szCs w:val="24"/>
        </w:rPr>
        <w:t xml:space="preserve"> along the 3</w:t>
      </w:r>
      <w:r w:rsidRPr="008801DD">
        <w:rPr>
          <w:rFonts w:eastAsia="PMingLiU"/>
          <w:color w:val="000000"/>
          <w:sz w:val="24"/>
          <w:szCs w:val="24"/>
          <w:vertAlign w:val="superscript"/>
        </w:rPr>
        <w:t>rd</w:t>
      </w:r>
      <w:r w:rsidRPr="008801DD">
        <w:rPr>
          <w:rFonts w:eastAsia="PMingLiU"/>
          <w:color w:val="000000"/>
          <w:sz w:val="24"/>
          <w:szCs w:val="24"/>
        </w:rPr>
        <w:t xml:space="preserve"> lane of the Road. Upon reaching Prince Edward Road East near Kai </w:t>
      </w:r>
      <w:proofErr w:type="spellStart"/>
      <w:r w:rsidRPr="008801DD">
        <w:rPr>
          <w:rFonts w:eastAsia="PMingLiU"/>
          <w:color w:val="000000"/>
          <w:sz w:val="24"/>
          <w:szCs w:val="24"/>
        </w:rPr>
        <w:t>Tak</w:t>
      </w:r>
      <w:proofErr w:type="spellEnd"/>
      <w:r w:rsidRPr="008801DD">
        <w:rPr>
          <w:rFonts w:eastAsia="PMingLiU"/>
          <w:color w:val="000000"/>
          <w:sz w:val="24"/>
          <w:szCs w:val="24"/>
        </w:rPr>
        <w:t xml:space="preserve"> Road, Kowloon, Hong Kong, the </w:t>
      </w:r>
      <w:r w:rsidR="0075546B" w:rsidRPr="008801DD">
        <w:rPr>
          <w:rFonts w:eastAsia="PMingLiU"/>
          <w:color w:val="000000"/>
          <w:sz w:val="24"/>
          <w:szCs w:val="24"/>
        </w:rPr>
        <w:t>D</w:t>
      </w:r>
      <w:r w:rsidRPr="008801DD">
        <w:rPr>
          <w:rFonts w:eastAsia="PMingLiU"/>
          <w:color w:val="000000"/>
          <w:sz w:val="24"/>
          <w:szCs w:val="24"/>
        </w:rPr>
        <w:t xml:space="preserve">efendant drove the </w:t>
      </w:r>
      <w:r w:rsidR="0075546B" w:rsidRPr="008801DD">
        <w:rPr>
          <w:rFonts w:eastAsia="PMingLiU"/>
          <w:color w:val="000000"/>
          <w:sz w:val="24"/>
          <w:szCs w:val="24"/>
        </w:rPr>
        <w:t>Defendant’s Vehicle</w:t>
      </w:r>
      <w:r w:rsidRPr="008801DD">
        <w:rPr>
          <w:rFonts w:eastAsia="PMingLiU"/>
          <w:color w:val="000000"/>
          <w:sz w:val="24"/>
          <w:szCs w:val="24"/>
        </w:rPr>
        <w:t xml:space="preserve"> from the 3</w:t>
      </w:r>
      <w:r w:rsidRPr="008801DD">
        <w:rPr>
          <w:rFonts w:eastAsia="PMingLiU"/>
          <w:color w:val="000000"/>
          <w:sz w:val="24"/>
          <w:szCs w:val="24"/>
          <w:vertAlign w:val="superscript"/>
        </w:rPr>
        <w:t>rd</w:t>
      </w:r>
      <w:r w:rsidRPr="008801DD">
        <w:rPr>
          <w:rFonts w:eastAsia="PMingLiU"/>
          <w:color w:val="000000"/>
          <w:sz w:val="24"/>
          <w:szCs w:val="24"/>
        </w:rPr>
        <w:t xml:space="preserve"> lane of the Road to the 4</w:t>
      </w:r>
      <w:r w:rsidRPr="008801DD">
        <w:rPr>
          <w:rFonts w:eastAsia="PMingLiU"/>
          <w:color w:val="000000"/>
          <w:sz w:val="24"/>
          <w:szCs w:val="24"/>
          <w:vertAlign w:val="superscript"/>
        </w:rPr>
        <w:t>th</w:t>
      </w:r>
      <w:r w:rsidRPr="008801DD">
        <w:rPr>
          <w:rFonts w:eastAsia="PMingLiU"/>
          <w:color w:val="000000"/>
          <w:sz w:val="24"/>
          <w:szCs w:val="24"/>
        </w:rPr>
        <w:t xml:space="preserve"> lane of the Road and hit [the PLB] (“the Accident”). As a result, the </w:t>
      </w:r>
      <w:r w:rsidR="0075546B" w:rsidRPr="008801DD">
        <w:rPr>
          <w:rFonts w:eastAsia="PMingLiU"/>
          <w:color w:val="000000"/>
          <w:sz w:val="24"/>
          <w:szCs w:val="24"/>
        </w:rPr>
        <w:t>P</w:t>
      </w:r>
      <w:r w:rsidRPr="008801DD">
        <w:rPr>
          <w:rFonts w:eastAsia="PMingLiU"/>
          <w:color w:val="000000"/>
          <w:sz w:val="24"/>
          <w:szCs w:val="24"/>
        </w:rPr>
        <w:t>laintiff sustained personal injuries.”</w:t>
      </w:r>
    </w:p>
    <w:p w:rsidR="008023F1" w:rsidRPr="008801DD" w:rsidRDefault="008023F1" w:rsidP="008023F1">
      <w:pPr>
        <w:tabs>
          <w:tab w:val="clear" w:pos="1440"/>
          <w:tab w:val="clear" w:pos="4320"/>
          <w:tab w:val="clear" w:pos="9072"/>
          <w:tab w:val="left" w:pos="1418"/>
        </w:tabs>
        <w:spacing w:line="360" w:lineRule="auto"/>
        <w:jc w:val="both"/>
        <w:rPr>
          <w:rFonts w:eastAsia="PMingLiU"/>
          <w:szCs w:val="28"/>
        </w:rPr>
      </w:pPr>
    </w:p>
    <w:p w:rsidR="008023F1" w:rsidRPr="008801DD" w:rsidRDefault="00F81AC7" w:rsidP="008023F1">
      <w:pPr>
        <w:numPr>
          <w:ilvl w:val="0"/>
          <w:numId w:val="22"/>
        </w:numPr>
        <w:tabs>
          <w:tab w:val="clear" w:pos="1440"/>
          <w:tab w:val="clear" w:pos="4320"/>
          <w:tab w:val="clear" w:pos="9072"/>
          <w:tab w:val="left" w:pos="1418"/>
        </w:tabs>
        <w:spacing w:line="360" w:lineRule="auto"/>
        <w:ind w:left="0" w:firstLine="0"/>
        <w:jc w:val="both"/>
        <w:rPr>
          <w:rFonts w:eastAsia="PMingLiU"/>
        </w:rPr>
      </w:pPr>
      <w:r>
        <w:rPr>
          <w:rFonts w:eastAsia="PMingLiU"/>
          <w:szCs w:val="28"/>
        </w:rPr>
        <w:t>Under paragraph 4 of the Statement of Claim, t</w:t>
      </w:r>
      <w:r w:rsidR="008023F1" w:rsidRPr="008801DD">
        <w:rPr>
          <w:rFonts w:eastAsia="PMingLiU"/>
          <w:szCs w:val="28"/>
        </w:rPr>
        <w:t>he p</w:t>
      </w:r>
      <w:r w:rsidR="008023F1" w:rsidRPr="008801DD">
        <w:rPr>
          <w:rFonts w:eastAsia="PMingLiU"/>
          <w:color w:val="000000"/>
          <w:szCs w:val="28"/>
        </w:rPr>
        <w:t xml:space="preserve">laintiff alleged that the Accident was caused by the negligence of the defendant, </w:t>
      </w:r>
      <w:proofErr w:type="gramStart"/>
      <w:r w:rsidR="008023F1" w:rsidRPr="008801DD">
        <w:rPr>
          <w:rFonts w:eastAsia="PMingLiU"/>
          <w:color w:val="000000"/>
          <w:szCs w:val="28"/>
        </w:rPr>
        <w:t>for:-</w:t>
      </w:r>
      <w:proofErr w:type="gramEnd"/>
    </w:p>
    <w:p w:rsidR="008023F1" w:rsidRPr="008801DD" w:rsidRDefault="008023F1" w:rsidP="008023F1">
      <w:pPr>
        <w:tabs>
          <w:tab w:val="clear" w:pos="1440"/>
          <w:tab w:val="clear" w:pos="4320"/>
          <w:tab w:val="clear" w:pos="9072"/>
          <w:tab w:val="left" w:pos="1418"/>
        </w:tabs>
        <w:spacing w:line="360" w:lineRule="auto"/>
        <w:jc w:val="both"/>
        <w:rPr>
          <w:rFonts w:eastAsia="PMingLiU"/>
          <w:szCs w:val="28"/>
        </w:rPr>
      </w:pPr>
    </w:p>
    <w:p w:rsidR="008023F1" w:rsidRPr="008801DD" w:rsidRDefault="008023F1" w:rsidP="008023F1">
      <w:pPr>
        <w:numPr>
          <w:ilvl w:val="0"/>
          <w:numId w:val="44"/>
        </w:numPr>
        <w:tabs>
          <w:tab w:val="clear" w:pos="1440"/>
          <w:tab w:val="clear" w:pos="4320"/>
          <w:tab w:val="clear" w:pos="9072"/>
          <w:tab w:val="left" w:pos="-4500"/>
        </w:tabs>
        <w:snapToGrid/>
        <w:spacing w:line="360" w:lineRule="auto"/>
        <w:ind w:left="2160"/>
        <w:jc w:val="both"/>
        <w:rPr>
          <w:rFonts w:eastAsia="PMingLiU"/>
          <w:lang w:eastAsia="zh-TW"/>
        </w:rPr>
      </w:pPr>
      <w:r w:rsidRPr="008801DD">
        <w:rPr>
          <w:rFonts w:eastAsia="PMingLiU"/>
          <w:szCs w:val="28"/>
        </w:rPr>
        <w:t xml:space="preserve">Failing to exercise any due care and/or any or any sufficient control of the </w:t>
      </w:r>
      <w:r w:rsidR="0075546B" w:rsidRPr="008801DD">
        <w:rPr>
          <w:rFonts w:eastAsia="PMingLiU"/>
          <w:szCs w:val="28"/>
        </w:rPr>
        <w:t>Defendant’s Vehicle</w:t>
      </w:r>
      <w:r w:rsidRPr="008801DD">
        <w:rPr>
          <w:rFonts w:eastAsia="PMingLiU"/>
          <w:szCs w:val="28"/>
        </w:rPr>
        <w:t xml:space="preserve"> at the material time</w:t>
      </w:r>
      <w:r w:rsidRPr="008801DD">
        <w:rPr>
          <w:rFonts w:eastAsia="PMingLiU"/>
        </w:rPr>
        <w:t>.</w:t>
      </w:r>
    </w:p>
    <w:p w:rsidR="009E3A4E" w:rsidRPr="008801DD" w:rsidRDefault="009E3A4E" w:rsidP="009E3A4E">
      <w:pPr>
        <w:tabs>
          <w:tab w:val="clear" w:pos="1440"/>
          <w:tab w:val="clear" w:pos="4320"/>
          <w:tab w:val="clear" w:pos="9072"/>
          <w:tab w:val="left" w:pos="-4500"/>
        </w:tabs>
        <w:snapToGrid/>
        <w:spacing w:line="360" w:lineRule="auto"/>
        <w:ind w:left="2160"/>
        <w:jc w:val="both"/>
        <w:rPr>
          <w:rFonts w:eastAsia="PMingLiU"/>
          <w:lang w:eastAsia="zh-TW"/>
        </w:rPr>
      </w:pPr>
    </w:p>
    <w:p w:rsidR="008023F1" w:rsidRPr="008801DD" w:rsidRDefault="008023F1" w:rsidP="008023F1">
      <w:pPr>
        <w:numPr>
          <w:ilvl w:val="0"/>
          <w:numId w:val="44"/>
        </w:numPr>
        <w:tabs>
          <w:tab w:val="clear" w:pos="1440"/>
          <w:tab w:val="clear" w:pos="4320"/>
          <w:tab w:val="clear" w:pos="9072"/>
          <w:tab w:val="left" w:pos="-4500"/>
        </w:tabs>
        <w:snapToGrid/>
        <w:spacing w:line="360" w:lineRule="auto"/>
        <w:ind w:left="2160"/>
        <w:jc w:val="both"/>
        <w:rPr>
          <w:rFonts w:eastAsia="PMingLiU"/>
        </w:rPr>
      </w:pPr>
      <w:r w:rsidRPr="008801DD">
        <w:rPr>
          <w:rFonts w:eastAsia="PMingLiU"/>
          <w:szCs w:val="28"/>
        </w:rPr>
        <w:t>Failing to pay any or any sufficient heed to the road traffic condition and the plaintiff’s vehicle.</w:t>
      </w:r>
    </w:p>
    <w:p w:rsidR="009E3A4E" w:rsidRPr="008801DD" w:rsidRDefault="009E3A4E" w:rsidP="009E3A4E">
      <w:pPr>
        <w:tabs>
          <w:tab w:val="clear" w:pos="1440"/>
          <w:tab w:val="clear" w:pos="4320"/>
          <w:tab w:val="clear" w:pos="9072"/>
          <w:tab w:val="left" w:pos="-4500"/>
        </w:tabs>
        <w:snapToGrid/>
        <w:spacing w:line="360" w:lineRule="auto"/>
        <w:ind w:left="2160"/>
        <w:jc w:val="both"/>
        <w:rPr>
          <w:rFonts w:eastAsia="PMingLiU"/>
        </w:rPr>
      </w:pPr>
    </w:p>
    <w:p w:rsidR="008023F1" w:rsidRPr="008801DD" w:rsidRDefault="008023F1" w:rsidP="008023F1">
      <w:pPr>
        <w:numPr>
          <w:ilvl w:val="0"/>
          <w:numId w:val="44"/>
        </w:numPr>
        <w:tabs>
          <w:tab w:val="clear" w:pos="1440"/>
          <w:tab w:val="clear" w:pos="4320"/>
          <w:tab w:val="clear" w:pos="9072"/>
          <w:tab w:val="left" w:pos="-4500"/>
        </w:tabs>
        <w:snapToGrid/>
        <w:spacing w:line="360" w:lineRule="auto"/>
        <w:ind w:left="2160"/>
        <w:jc w:val="both"/>
        <w:rPr>
          <w:rFonts w:eastAsia="PMingLiU"/>
        </w:rPr>
      </w:pPr>
      <w:r w:rsidRPr="008801DD">
        <w:rPr>
          <w:rFonts w:eastAsia="PMingLiU"/>
          <w:szCs w:val="28"/>
        </w:rPr>
        <w:t>Failing to keep any or any proper lookout.</w:t>
      </w:r>
    </w:p>
    <w:p w:rsidR="009E3A4E" w:rsidRPr="008801DD" w:rsidRDefault="009E3A4E" w:rsidP="009E3A4E">
      <w:pPr>
        <w:tabs>
          <w:tab w:val="clear" w:pos="1440"/>
          <w:tab w:val="clear" w:pos="4320"/>
          <w:tab w:val="clear" w:pos="9072"/>
          <w:tab w:val="left" w:pos="-4500"/>
        </w:tabs>
        <w:snapToGrid/>
        <w:spacing w:line="360" w:lineRule="auto"/>
        <w:ind w:left="2160"/>
        <w:jc w:val="both"/>
        <w:rPr>
          <w:rFonts w:eastAsia="PMingLiU"/>
        </w:rPr>
      </w:pPr>
    </w:p>
    <w:p w:rsidR="008023F1" w:rsidRPr="008801DD" w:rsidRDefault="008023F1" w:rsidP="008023F1">
      <w:pPr>
        <w:numPr>
          <w:ilvl w:val="0"/>
          <w:numId w:val="44"/>
        </w:numPr>
        <w:tabs>
          <w:tab w:val="clear" w:pos="1440"/>
          <w:tab w:val="clear" w:pos="4320"/>
          <w:tab w:val="clear" w:pos="9072"/>
          <w:tab w:val="left" w:pos="-4500"/>
        </w:tabs>
        <w:snapToGrid/>
        <w:spacing w:line="360" w:lineRule="auto"/>
        <w:ind w:left="2160"/>
        <w:jc w:val="both"/>
        <w:rPr>
          <w:rFonts w:eastAsia="PMingLiU"/>
        </w:rPr>
      </w:pPr>
      <w:r w:rsidRPr="008801DD">
        <w:rPr>
          <w:rFonts w:eastAsia="PMingLiU"/>
          <w:szCs w:val="28"/>
        </w:rPr>
        <w:t xml:space="preserve">Failing to pay any or any adequate care and attention when driving the </w:t>
      </w:r>
      <w:r w:rsidR="0075546B" w:rsidRPr="008801DD">
        <w:rPr>
          <w:rFonts w:eastAsia="PMingLiU"/>
          <w:szCs w:val="28"/>
        </w:rPr>
        <w:t>Defendant’s Vehicle</w:t>
      </w:r>
      <w:r w:rsidRPr="008801DD">
        <w:rPr>
          <w:rFonts w:eastAsia="PMingLiU"/>
          <w:szCs w:val="28"/>
        </w:rPr>
        <w:t>.</w:t>
      </w:r>
    </w:p>
    <w:p w:rsidR="009E3A4E" w:rsidRPr="008801DD" w:rsidRDefault="009E3A4E" w:rsidP="009E3A4E">
      <w:pPr>
        <w:tabs>
          <w:tab w:val="clear" w:pos="1440"/>
          <w:tab w:val="clear" w:pos="4320"/>
          <w:tab w:val="clear" w:pos="9072"/>
          <w:tab w:val="left" w:pos="-4500"/>
        </w:tabs>
        <w:snapToGrid/>
        <w:spacing w:line="360" w:lineRule="auto"/>
        <w:ind w:left="2160"/>
        <w:jc w:val="both"/>
        <w:rPr>
          <w:rFonts w:eastAsia="PMingLiU"/>
        </w:rPr>
      </w:pPr>
    </w:p>
    <w:p w:rsidR="008023F1" w:rsidRPr="008801DD" w:rsidRDefault="008023F1" w:rsidP="008023F1">
      <w:pPr>
        <w:numPr>
          <w:ilvl w:val="0"/>
          <w:numId w:val="44"/>
        </w:numPr>
        <w:tabs>
          <w:tab w:val="clear" w:pos="1440"/>
          <w:tab w:val="clear" w:pos="4320"/>
          <w:tab w:val="clear" w:pos="9072"/>
          <w:tab w:val="left" w:pos="-4500"/>
        </w:tabs>
        <w:snapToGrid/>
        <w:spacing w:line="360" w:lineRule="auto"/>
        <w:ind w:left="2160"/>
        <w:jc w:val="both"/>
        <w:rPr>
          <w:rFonts w:eastAsia="PMingLiU"/>
        </w:rPr>
      </w:pPr>
      <w:r w:rsidRPr="008801DD">
        <w:rPr>
          <w:rFonts w:eastAsia="PMingLiU"/>
          <w:szCs w:val="28"/>
        </w:rPr>
        <w:t xml:space="preserve">Failing to apply the brake of the </w:t>
      </w:r>
      <w:r w:rsidR="0075546B" w:rsidRPr="008801DD">
        <w:rPr>
          <w:rFonts w:eastAsia="PMingLiU"/>
          <w:szCs w:val="28"/>
        </w:rPr>
        <w:t>Defendant’s Vehicle</w:t>
      </w:r>
      <w:r w:rsidRPr="008801DD">
        <w:rPr>
          <w:rFonts w:eastAsia="PMingLiU"/>
          <w:szCs w:val="28"/>
        </w:rPr>
        <w:t xml:space="preserve"> or stop the </w:t>
      </w:r>
      <w:r w:rsidR="0075546B" w:rsidRPr="008801DD">
        <w:rPr>
          <w:rFonts w:eastAsia="PMingLiU"/>
          <w:szCs w:val="28"/>
        </w:rPr>
        <w:t>Defendant’s Vehicle</w:t>
      </w:r>
      <w:r w:rsidRPr="008801DD">
        <w:rPr>
          <w:rFonts w:eastAsia="PMingLiU"/>
          <w:szCs w:val="28"/>
        </w:rPr>
        <w:t xml:space="preserve"> in time or at all to avoid the collision with the plaintiff’s vehicle.</w:t>
      </w:r>
    </w:p>
    <w:p w:rsidR="009E3A4E" w:rsidRPr="008801DD" w:rsidRDefault="009E3A4E" w:rsidP="009E3A4E">
      <w:pPr>
        <w:tabs>
          <w:tab w:val="clear" w:pos="1440"/>
          <w:tab w:val="clear" w:pos="4320"/>
          <w:tab w:val="clear" w:pos="9072"/>
          <w:tab w:val="left" w:pos="-4500"/>
        </w:tabs>
        <w:snapToGrid/>
        <w:spacing w:line="360" w:lineRule="auto"/>
        <w:ind w:left="2160"/>
        <w:jc w:val="both"/>
        <w:rPr>
          <w:rFonts w:eastAsia="PMingLiU"/>
        </w:rPr>
      </w:pPr>
    </w:p>
    <w:p w:rsidR="008023F1" w:rsidRPr="008801DD" w:rsidRDefault="008023F1" w:rsidP="008023F1">
      <w:pPr>
        <w:numPr>
          <w:ilvl w:val="0"/>
          <w:numId w:val="44"/>
        </w:numPr>
        <w:tabs>
          <w:tab w:val="clear" w:pos="1440"/>
          <w:tab w:val="clear" w:pos="4320"/>
          <w:tab w:val="clear" w:pos="9072"/>
          <w:tab w:val="left" w:pos="-4500"/>
        </w:tabs>
        <w:snapToGrid/>
        <w:spacing w:line="360" w:lineRule="auto"/>
        <w:ind w:left="2160"/>
        <w:jc w:val="both"/>
        <w:rPr>
          <w:rFonts w:eastAsia="PMingLiU"/>
        </w:rPr>
      </w:pPr>
      <w:r w:rsidRPr="008801DD">
        <w:rPr>
          <w:rFonts w:eastAsia="PMingLiU"/>
          <w:szCs w:val="28"/>
        </w:rPr>
        <w:t xml:space="preserve">Driving the </w:t>
      </w:r>
      <w:r w:rsidR="0075546B" w:rsidRPr="008801DD">
        <w:rPr>
          <w:rFonts w:eastAsia="PMingLiU"/>
          <w:szCs w:val="28"/>
        </w:rPr>
        <w:t>Defendant’s Vehicle</w:t>
      </w:r>
      <w:r w:rsidRPr="008801DD">
        <w:rPr>
          <w:rFonts w:eastAsia="PMingLiU"/>
          <w:szCs w:val="28"/>
        </w:rPr>
        <w:t xml:space="preserve"> at the scene in a careless manner.</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E3A4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color w:val="000000"/>
          <w:szCs w:val="28"/>
        </w:rPr>
        <w:t>The plaintiff also relied on the defendant’s conviction of careless driving on 28 February 2017 at Kowloon City Magistracy under case KCS 1628 of 2017 after the Accident.</w:t>
      </w:r>
    </w:p>
    <w:p w:rsidR="008023F1" w:rsidRPr="008801DD" w:rsidRDefault="008023F1" w:rsidP="009E3A4E">
      <w:pPr>
        <w:tabs>
          <w:tab w:val="clear" w:pos="1440"/>
          <w:tab w:val="clear" w:pos="4320"/>
          <w:tab w:val="clear" w:pos="9072"/>
          <w:tab w:val="left" w:pos="1418"/>
        </w:tabs>
        <w:spacing w:line="360" w:lineRule="auto"/>
        <w:jc w:val="both"/>
        <w:rPr>
          <w:rFonts w:eastAsia="PMingLiU"/>
          <w:color w:val="000000"/>
          <w:szCs w:val="28"/>
        </w:rPr>
      </w:pPr>
    </w:p>
    <w:p w:rsidR="008023F1" w:rsidRPr="008801DD" w:rsidRDefault="008023F1" w:rsidP="009E3A4E">
      <w:pPr>
        <w:numPr>
          <w:ilvl w:val="0"/>
          <w:numId w:val="22"/>
        </w:numPr>
        <w:tabs>
          <w:tab w:val="clear" w:pos="1440"/>
          <w:tab w:val="clear" w:pos="4320"/>
          <w:tab w:val="clear" w:pos="9072"/>
          <w:tab w:val="left" w:pos="1418"/>
        </w:tabs>
        <w:spacing w:line="360" w:lineRule="auto"/>
        <w:ind w:left="0" w:firstLine="0"/>
        <w:jc w:val="both"/>
        <w:rPr>
          <w:rFonts w:eastAsia="PMingLiU"/>
          <w:color w:val="000000"/>
          <w:szCs w:val="28"/>
        </w:rPr>
      </w:pPr>
      <w:r w:rsidRPr="008801DD">
        <w:rPr>
          <w:rFonts w:eastAsia="PMingLiU"/>
          <w:color w:val="000000"/>
          <w:szCs w:val="28"/>
        </w:rPr>
        <w:t>The defendant puts the plaintiff to strict proof of his claim.</w:t>
      </w:r>
    </w:p>
    <w:p w:rsidR="008023F1" w:rsidRPr="008801DD" w:rsidRDefault="008023F1" w:rsidP="009E3A4E">
      <w:pPr>
        <w:tabs>
          <w:tab w:val="clear" w:pos="1440"/>
          <w:tab w:val="clear" w:pos="4320"/>
          <w:tab w:val="clear" w:pos="9072"/>
          <w:tab w:val="left" w:pos="1418"/>
        </w:tabs>
        <w:spacing w:line="360" w:lineRule="auto"/>
        <w:jc w:val="both"/>
        <w:rPr>
          <w:rFonts w:eastAsia="PMingLiU"/>
          <w:color w:val="000000"/>
          <w:szCs w:val="28"/>
        </w:rPr>
      </w:pPr>
    </w:p>
    <w:p w:rsidR="008023F1" w:rsidRPr="008801DD" w:rsidRDefault="008023F1" w:rsidP="009E3A4E">
      <w:pPr>
        <w:numPr>
          <w:ilvl w:val="0"/>
          <w:numId w:val="22"/>
        </w:numPr>
        <w:tabs>
          <w:tab w:val="clear" w:pos="1440"/>
          <w:tab w:val="clear" w:pos="4320"/>
          <w:tab w:val="clear" w:pos="9072"/>
          <w:tab w:val="left" w:pos="1418"/>
        </w:tabs>
        <w:spacing w:line="360" w:lineRule="auto"/>
        <w:ind w:left="0" w:firstLine="0"/>
        <w:jc w:val="both"/>
        <w:rPr>
          <w:rFonts w:eastAsia="PMingLiU"/>
          <w:color w:val="000000"/>
          <w:szCs w:val="28"/>
        </w:rPr>
      </w:pPr>
      <w:r w:rsidRPr="008801DD">
        <w:rPr>
          <w:rFonts w:eastAsia="PMingLiU"/>
          <w:color w:val="000000"/>
          <w:szCs w:val="28"/>
        </w:rPr>
        <w:t xml:space="preserve">It is pleaded under the </w:t>
      </w:r>
      <w:proofErr w:type="spellStart"/>
      <w:r w:rsidR="009E3A4E" w:rsidRPr="008801DD">
        <w:rPr>
          <w:rFonts w:eastAsia="PMingLiU"/>
          <w:color w:val="000000"/>
          <w:szCs w:val="28"/>
        </w:rPr>
        <w:t>d</w:t>
      </w:r>
      <w:r w:rsidRPr="008801DD">
        <w:rPr>
          <w:rFonts w:eastAsia="PMingLiU"/>
          <w:color w:val="000000"/>
          <w:szCs w:val="28"/>
        </w:rPr>
        <w:t>efence</w:t>
      </w:r>
      <w:proofErr w:type="spellEnd"/>
      <w:r w:rsidRPr="008801DD">
        <w:rPr>
          <w:rFonts w:eastAsia="PMingLiU"/>
          <w:color w:val="000000"/>
          <w:szCs w:val="28"/>
        </w:rPr>
        <w:t xml:space="preserve"> that the plaintiff has failed to plead how the defendant caused any personal injuries to him by the Accident. </w:t>
      </w:r>
    </w:p>
    <w:p w:rsidR="008023F1" w:rsidRPr="008801DD" w:rsidRDefault="008023F1" w:rsidP="009E3A4E">
      <w:pPr>
        <w:tabs>
          <w:tab w:val="clear" w:pos="1440"/>
          <w:tab w:val="clear" w:pos="4320"/>
          <w:tab w:val="clear" w:pos="9072"/>
          <w:tab w:val="left" w:pos="1418"/>
        </w:tabs>
        <w:spacing w:line="360" w:lineRule="auto"/>
        <w:jc w:val="both"/>
        <w:rPr>
          <w:rFonts w:eastAsia="PMingLiU"/>
          <w:color w:val="000000"/>
          <w:szCs w:val="28"/>
        </w:rPr>
      </w:pPr>
    </w:p>
    <w:p w:rsidR="008023F1" w:rsidRPr="008801DD" w:rsidRDefault="008023F1" w:rsidP="009E3A4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color w:val="000000"/>
          <w:szCs w:val="28"/>
        </w:rPr>
        <w:t>In</w:t>
      </w:r>
      <w:r w:rsidRPr="008801DD">
        <w:rPr>
          <w:rFonts w:eastAsia="PMingLiU"/>
          <w:szCs w:val="28"/>
        </w:rPr>
        <w:t xml:space="preserve"> particular, it is contended by the defendant that he has switched on his right indicator before driving from the 3</w:t>
      </w:r>
      <w:r w:rsidRPr="008801DD">
        <w:rPr>
          <w:rFonts w:eastAsia="PMingLiU"/>
          <w:szCs w:val="28"/>
          <w:vertAlign w:val="superscript"/>
        </w:rPr>
        <w:t>rd</w:t>
      </w:r>
      <w:r w:rsidRPr="008801DD">
        <w:rPr>
          <w:rFonts w:eastAsia="PMingLiU"/>
          <w:szCs w:val="28"/>
        </w:rPr>
        <w:t xml:space="preserve"> lane into the 4</w:t>
      </w:r>
      <w:r w:rsidRPr="008801DD">
        <w:rPr>
          <w:rFonts w:eastAsia="PMingLiU"/>
          <w:szCs w:val="28"/>
          <w:vertAlign w:val="superscript"/>
        </w:rPr>
        <w:t>th</w:t>
      </w:r>
      <w:r w:rsidR="0049618A">
        <w:rPr>
          <w:rFonts w:eastAsia="PMingLiU"/>
          <w:szCs w:val="28"/>
        </w:rPr>
        <w:t> </w:t>
      </w:r>
      <w:r w:rsidRPr="008801DD">
        <w:rPr>
          <w:rFonts w:eastAsia="PMingLiU"/>
          <w:szCs w:val="28"/>
        </w:rPr>
        <w:t xml:space="preserve">lane of the </w:t>
      </w:r>
      <w:r w:rsidR="00F81AC7">
        <w:rPr>
          <w:rFonts w:eastAsia="PMingLiU"/>
          <w:szCs w:val="28"/>
        </w:rPr>
        <w:t>R</w:t>
      </w:r>
      <w:r w:rsidRPr="008801DD">
        <w:rPr>
          <w:rFonts w:eastAsia="PMingLiU"/>
          <w:szCs w:val="28"/>
        </w:rPr>
        <w:t>oad.</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E3A4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It is also contended that the plaintiff did not seek medical treatment until 7 hours after the Accident and that he did not complain to the police officers attended the scene about any injury.</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E3A4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The defendant further avers </w:t>
      </w:r>
      <w:r w:rsidR="00F81AC7">
        <w:rPr>
          <w:rFonts w:eastAsia="PMingLiU"/>
          <w:szCs w:val="28"/>
        </w:rPr>
        <w:t xml:space="preserve">under paragraph 5 of the Amended </w:t>
      </w:r>
      <w:proofErr w:type="spellStart"/>
      <w:r w:rsidR="00F81AC7">
        <w:rPr>
          <w:rFonts w:eastAsia="PMingLiU"/>
          <w:szCs w:val="28"/>
        </w:rPr>
        <w:t>Defence</w:t>
      </w:r>
      <w:proofErr w:type="spellEnd"/>
      <w:r w:rsidR="00F81AC7">
        <w:rPr>
          <w:rFonts w:eastAsia="PMingLiU"/>
          <w:szCs w:val="28"/>
        </w:rPr>
        <w:t xml:space="preserve">, </w:t>
      </w:r>
      <w:r w:rsidRPr="008801DD">
        <w:rPr>
          <w:rFonts w:eastAsia="PMingLiU"/>
          <w:szCs w:val="28"/>
        </w:rPr>
        <w:t xml:space="preserve">that the Accident and/or personal injuries allegedly sustained were contributed by the plaintiff’s own negligence </w:t>
      </w:r>
      <w:proofErr w:type="gramStart"/>
      <w:r w:rsidRPr="008801DD">
        <w:rPr>
          <w:rFonts w:eastAsia="PMingLiU"/>
          <w:szCs w:val="28"/>
        </w:rPr>
        <w:t>by:</w:t>
      </w:r>
      <w:r w:rsidR="009E3A4E" w:rsidRPr="008801DD">
        <w:rPr>
          <w:rFonts w:eastAsia="PMingLiU"/>
          <w:szCs w:val="28"/>
        </w:rPr>
        <w:t>-</w:t>
      </w:r>
      <w:proofErr w:type="gramEnd"/>
    </w:p>
    <w:p w:rsidR="009E3A4E" w:rsidRPr="008801DD" w:rsidRDefault="009E3A4E" w:rsidP="009E3A4E">
      <w:pPr>
        <w:tabs>
          <w:tab w:val="clear" w:pos="1440"/>
          <w:tab w:val="clear" w:pos="4320"/>
          <w:tab w:val="clear" w:pos="9072"/>
          <w:tab w:val="left" w:pos="1418"/>
        </w:tabs>
        <w:spacing w:line="360" w:lineRule="auto"/>
        <w:jc w:val="both"/>
        <w:rPr>
          <w:rFonts w:eastAsia="PMingLiU"/>
        </w:rPr>
      </w:pPr>
    </w:p>
    <w:p w:rsidR="008023F1" w:rsidRPr="008801DD" w:rsidRDefault="008023F1" w:rsidP="009E3A4E">
      <w:pPr>
        <w:numPr>
          <w:ilvl w:val="0"/>
          <w:numId w:val="45"/>
        </w:numPr>
        <w:tabs>
          <w:tab w:val="clear" w:pos="1440"/>
          <w:tab w:val="clear" w:pos="4320"/>
          <w:tab w:val="clear" w:pos="9072"/>
          <w:tab w:val="left" w:pos="-4500"/>
        </w:tabs>
        <w:snapToGrid/>
        <w:spacing w:line="360" w:lineRule="auto"/>
        <w:ind w:left="2160"/>
        <w:jc w:val="both"/>
        <w:rPr>
          <w:rFonts w:eastAsia="PMingLiU"/>
          <w:lang w:eastAsia="zh-TW"/>
        </w:rPr>
      </w:pPr>
      <w:r w:rsidRPr="008801DD">
        <w:rPr>
          <w:rFonts w:eastAsia="PMingLiU"/>
          <w:szCs w:val="28"/>
        </w:rPr>
        <w:t>Failing to keep a safe stopping distance in the circumstances.</w:t>
      </w:r>
    </w:p>
    <w:p w:rsidR="009E3A4E" w:rsidRPr="008801DD" w:rsidRDefault="009E3A4E" w:rsidP="009E3A4E">
      <w:pPr>
        <w:tabs>
          <w:tab w:val="clear" w:pos="1440"/>
          <w:tab w:val="clear" w:pos="4320"/>
          <w:tab w:val="clear" w:pos="9072"/>
          <w:tab w:val="left" w:pos="-4500"/>
        </w:tabs>
        <w:snapToGrid/>
        <w:spacing w:line="360" w:lineRule="auto"/>
        <w:ind w:left="2160"/>
        <w:jc w:val="both"/>
        <w:rPr>
          <w:rFonts w:eastAsia="PMingLiU"/>
        </w:rPr>
      </w:pPr>
    </w:p>
    <w:p w:rsidR="008023F1" w:rsidRPr="008801DD" w:rsidRDefault="008023F1" w:rsidP="009E3A4E">
      <w:pPr>
        <w:numPr>
          <w:ilvl w:val="0"/>
          <w:numId w:val="45"/>
        </w:numPr>
        <w:tabs>
          <w:tab w:val="clear" w:pos="1440"/>
          <w:tab w:val="clear" w:pos="4320"/>
          <w:tab w:val="clear" w:pos="9072"/>
          <w:tab w:val="left" w:pos="-4500"/>
        </w:tabs>
        <w:snapToGrid/>
        <w:spacing w:line="360" w:lineRule="auto"/>
        <w:ind w:left="2160"/>
        <w:jc w:val="both"/>
        <w:rPr>
          <w:rFonts w:eastAsia="PMingLiU"/>
        </w:rPr>
      </w:pPr>
      <w:r w:rsidRPr="008801DD">
        <w:rPr>
          <w:rFonts w:eastAsia="PMingLiU"/>
          <w:szCs w:val="28"/>
        </w:rPr>
        <w:t>Failing to keep any or proper lookout or to have any or any sufficient regard for the road traffic conditions of the material location.</w:t>
      </w:r>
    </w:p>
    <w:p w:rsidR="009E3A4E" w:rsidRPr="008801DD" w:rsidRDefault="009E3A4E" w:rsidP="009E3A4E">
      <w:pPr>
        <w:tabs>
          <w:tab w:val="clear" w:pos="1440"/>
          <w:tab w:val="clear" w:pos="4320"/>
          <w:tab w:val="clear" w:pos="9072"/>
          <w:tab w:val="left" w:pos="-4500"/>
        </w:tabs>
        <w:snapToGrid/>
        <w:spacing w:line="360" w:lineRule="auto"/>
        <w:ind w:left="2160"/>
        <w:jc w:val="both"/>
        <w:rPr>
          <w:rFonts w:eastAsia="PMingLiU"/>
        </w:rPr>
      </w:pPr>
    </w:p>
    <w:p w:rsidR="008023F1" w:rsidRPr="008801DD" w:rsidRDefault="008023F1" w:rsidP="009E3A4E">
      <w:pPr>
        <w:numPr>
          <w:ilvl w:val="0"/>
          <w:numId w:val="45"/>
        </w:numPr>
        <w:tabs>
          <w:tab w:val="clear" w:pos="1440"/>
          <w:tab w:val="clear" w:pos="4320"/>
          <w:tab w:val="clear" w:pos="9072"/>
          <w:tab w:val="left" w:pos="-4500"/>
        </w:tabs>
        <w:snapToGrid/>
        <w:spacing w:line="360" w:lineRule="auto"/>
        <w:ind w:left="2160"/>
        <w:jc w:val="both"/>
        <w:rPr>
          <w:rFonts w:eastAsia="PMingLiU"/>
        </w:rPr>
      </w:pPr>
      <w:r w:rsidRPr="008801DD">
        <w:rPr>
          <w:rFonts w:eastAsia="PMingLiU"/>
          <w:szCs w:val="28"/>
        </w:rPr>
        <w:t xml:space="preserve">Failing to stop, to slow down, to swerve or any other way so to manage or control the plaintiff’s vehicle so as to avoid colliding with the </w:t>
      </w:r>
      <w:r w:rsidR="0075546B" w:rsidRPr="008801DD">
        <w:rPr>
          <w:rFonts w:eastAsia="PMingLiU"/>
          <w:szCs w:val="28"/>
        </w:rPr>
        <w:t>Defendant’s Vehicle</w:t>
      </w:r>
      <w:r w:rsidRPr="008801DD">
        <w:rPr>
          <w:rFonts w:eastAsia="PMingLiU"/>
          <w:szCs w:val="28"/>
        </w:rPr>
        <w:t xml:space="preserve"> which was reasonably apparent to the plaintiff because the defendant had turned on the right indicator of the defendant’s vehicle signaling the intended change of lane before driving from the 3</w:t>
      </w:r>
      <w:r w:rsidRPr="008801DD">
        <w:rPr>
          <w:rFonts w:eastAsia="PMingLiU"/>
          <w:szCs w:val="28"/>
          <w:vertAlign w:val="superscript"/>
        </w:rPr>
        <w:t>rd</w:t>
      </w:r>
      <w:r w:rsidRPr="008801DD">
        <w:rPr>
          <w:rFonts w:eastAsia="PMingLiU"/>
          <w:szCs w:val="28"/>
        </w:rPr>
        <w:t xml:space="preserve"> lane to the 4</w:t>
      </w:r>
      <w:r w:rsidRPr="008801DD">
        <w:rPr>
          <w:rFonts w:eastAsia="PMingLiU"/>
          <w:szCs w:val="28"/>
          <w:vertAlign w:val="superscript"/>
        </w:rPr>
        <w:t>th</w:t>
      </w:r>
      <w:r w:rsidRPr="008801DD">
        <w:rPr>
          <w:rFonts w:eastAsia="PMingLiU"/>
          <w:szCs w:val="28"/>
        </w:rPr>
        <w:t xml:space="preserve"> lane of the </w:t>
      </w:r>
      <w:r w:rsidR="006B6CFB">
        <w:rPr>
          <w:rFonts w:eastAsia="PMingLiU"/>
          <w:szCs w:val="28"/>
        </w:rPr>
        <w:t>R</w:t>
      </w:r>
      <w:r w:rsidRPr="008801DD">
        <w:rPr>
          <w:rFonts w:eastAsia="PMingLiU"/>
          <w:szCs w:val="28"/>
        </w:rPr>
        <w:t>oad at the material time.</w:t>
      </w:r>
    </w:p>
    <w:p w:rsidR="008023F1" w:rsidRPr="008801DD" w:rsidRDefault="008023F1" w:rsidP="008023F1">
      <w:pPr>
        <w:tabs>
          <w:tab w:val="clear" w:pos="1440"/>
          <w:tab w:val="left" w:pos="1418"/>
        </w:tabs>
        <w:spacing w:line="360" w:lineRule="auto"/>
        <w:jc w:val="both"/>
        <w:rPr>
          <w:rFonts w:eastAsia="PMingLiU"/>
          <w:i/>
        </w:rPr>
      </w:pPr>
    </w:p>
    <w:p w:rsidR="008023F1" w:rsidRPr="008801DD" w:rsidRDefault="00F6629E" w:rsidP="008023F1">
      <w:pPr>
        <w:tabs>
          <w:tab w:val="clear" w:pos="1440"/>
          <w:tab w:val="left" w:pos="1418"/>
        </w:tabs>
        <w:spacing w:line="360" w:lineRule="auto"/>
        <w:jc w:val="both"/>
        <w:rPr>
          <w:rFonts w:eastAsia="PMingLiU"/>
          <w:i/>
          <w:lang w:eastAsia="zh-TW"/>
        </w:rPr>
      </w:pPr>
      <w:r w:rsidRPr="008801DD">
        <w:rPr>
          <w:rFonts w:eastAsia="PMingLiU"/>
          <w:i/>
          <w:lang w:eastAsia="zh-TW"/>
        </w:rPr>
        <w:t>ISSUES</w:t>
      </w:r>
    </w:p>
    <w:p w:rsidR="008023F1" w:rsidRPr="008801DD" w:rsidRDefault="008023F1" w:rsidP="008023F1">
      <w:pPr>
        <w:tabs>
          <w:tab w:val="clear" w:pos="1440"/>
          <w:tab w:val="left" w:pos="1418"/>
        </w:tabs>
        <w:spacing w:line="360" w:lineRule="auto"/>
        <w:jc w:val="both"/>
        <w:rPr>
          <w:rFonts w:eastAsia="PMingLiU"/>
          <w:i/>
        </w:rPr>
      </w:pPr>
    </w:p>
    <w:p w:rsidR="008023F1" w:rsidRPr="008801DD" w:rsidRDefault="008023F1" w:rsidP="0075546B">
      <w:pPr>
        <w:numPr>
          <w:ilvl w:val="0"/>
          <w:numId w:val="22"/>
        </w:numPr>
        <w:tabs>
          <w:tab w:val="clear" w:pos="1440"/>
          <w:tab w:val="clear" w:pos="4320"/>
          <w:tab w:val="clear" w:pos="9072"/>
          <w:tab w:val="left" w:pos="1418"/>
        </w:tabs>
        <w:spacing w:line="360" w:lineRule="auto"/>
        <w:ind w:left="0" w:firstLine="0"/>
        <w:jc w:val="both"/>
        <w:rPr>
          <w:rFonts w:eastAsia="PMingLiU"/>
        </w:rPr>
      </w:pPr>
      <w:proofErr w:type="spellStart"/>
      <w:r w:rsidRPr="008801DD">
        <w:rPr>
          <w:rFonts w:eastAsia="PMingLiU"/>
          <w:szCs w:val="28"/>
        </w:rPr>
        <w:t>Mr</w:t>
      </w:r>
      <w:proofErr w:type="spellEnd"/>
      <w:r w:rsidRPr="008801DD">
        <w:rPr>
          <w:rFonts w:eastAsia="PMingLiU"/>
          <w:szCs w:val="28"/>
        </w:rPr>
        <w:t xml:space="preserve"> Cheung for the defendant submitted that the plaintiff has failed to plead how the plaintiff’s injury was caused by the Accident.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75546B">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The plaintiff did, as submitted by </w:t>
      </w:r>
      <w:proofErr w:type="spellStart"/>
      <w:r w:rsidRPr="008801DD">
        <w:rPr>
          <w:rFonts w:eastAsia="PMingLiU"/>
        </w:rPr>
        <w:t>Mr</w:t>
      </w:r>
      <w:proofErr w:type="spellEnd"/>
      <w:r w:rsidRPr="008801DD">
        <w:rPr>
          <w:rFonts w:eastAsia="PMingLiU"/>
        </w:rPr>
        <w:t xml:space="preserve"> Lau for the plaintiff, plead in paragraph 3 of the Statement of Claim that “as a resul</w:t>
      </w:r>
      <w:r w:rsidR="00F81AC7">
        <w:rPr>
          <w:rFonts w:eastAsia="PMingLiU"/>
        </w:rPr>
        <w:t>t</w:t>
      </w:r>
      <w:r w:rsidRPr="008801DD">
        <w:rPr>
          <w:rFonts w:eastAsia="PMingLiU"/>
        </w:rPr>
        <w:t>, the plaintiff sustained personal injuries” immediately after describing how the Accident occurred in the same paragraph.</w:t>
      </w:r>
    </w:p>
    <w:p w:rsidR="008023F1" w:rsidRPr="008801DD" w:rsidRDefault="008023F1" w:rsidP="008023F1">
      <w:pPr>
        <w:tabs>
          <w:tab w:val="clear" w:pos="1440"/>
          <w:tab w:val="left" w:pos="1418"/>
        </w:tabs>
        <w:spacing w:line="360" w:lineRule="auto"/>
        <w:jc w:val="both"/>
        <w:rPr>
          <w:rFonts w:eastAsia="PMingLiU"/>
        </w:rPr>
      </w:pPr>
    </w:p>
    <w:p w:rsidR="00F35B1B" w:rsidRDefault="00F35B1B" w:rsidP="00F6629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It is not disputed that the Accident did occur, the dispute is </w:t>
      </w:r>
      <w:r>
        <w:rPr>
          <w:rFonts w:eastAsia="PMingLiU"/>
          <w:szCs w:val="28"/>
        </w:rPr>
        <w:t>over how the Accident occurred.</w:t>
      </w:r>
    </w:p>
    <w:p w:rsidR="00F35B1B" w:rsidRDefault="00F35B1B" w:rsidP="00F35B1B">
      <w:pPr>
        <w:spacing w:line="360" w:lineRule="auto"/>
        <w:jc w:val="both"/>
        <w:rPr>
          <w:rFonts w:eastAsia="PMingLiU"/>
        </w:rPr>
      </w:pPr>
    </w:p>
    <w:p w:rsidR="008023F1" w:rsidRPr="008801DD" w:rsidRDefault="008023F1" w:rsidP="00F6629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Whether the plaintiff can prove how his injury/what injury was caused by the Accident is a matter of evidence (in particular medical evidence).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F6629E">
      <w:pPr>
        <w:numPr>
          <w:ilvl w:val="0"/>
          <w:numId w:val="22"/>
        </w:numPr>
        <w:tabs>
          <w:tab w:val="clear" w:pos="1440"/>
          <w:tab w:val="clear" w:pos="4320"/>
          <w:tab w:val="clear" w:pos="9072"/>
          <w:tab w:val="left" w:pos="1418"/>
        </w:tabs>
        <w:spacing w:line="360" w:lineRule="auto"/>
        <w:ind w:left="0" w:firstLine="0"/>
        <w:jc w:val="both"/>
        <w:rPr>
          <w:rFonts w:eastAsia="PMingLiU"/>
          <w:u w:val="single"/>
        </w:rPr>
      </w:pPr>
      <w:r w:rsidRPr="008801DD">
        <w:rPr>
          <w:rFonts w:eastAsia="PMingLiU"/>
        </w:rPr>
        <w:t>The main i</w:t>
      </w:r>
      <w:r w:rsidRPr="008801DD">
        <w:rPr>
          <w:rFonts w:eastAsia="PMingLiU"/>
          <w:color w:val="000000"/>
          <w:szCs w:val="28"/>
        </w:rPr>
        <w:t xml:space="preserve">ssue on quantum is whether the plaintiff’s injury was caused by the Accident or the </w:t>
      </w:r>
      <w:r w:rsidRPr="008801DD">
        <w:rPr>
          <w:rFonts w:eastAsia="PMingLiU"/>
          <w:szCs w:val="28"/>
        </w:rPr>
        <w:t>effect of pre-existing degeneration</w:t>
      </w:r>
      <w:r w:rsidR="00F35B1B">
        <w:rPr>
          <w:rFonts w:eastAsia="PMingLiU"/>
          <w:szCs w:val="28"/>
        </w:rPr>
        <w:t>,</w:t>
      </w:r>
      <w:r w:rsidRPr="008801DD">
        <w:rPr>
          <w:rFonts w:eastAsia="PMingLiU"/>
          <w:szCs w:val="28"/>
        </w:rPr>
        <w:t xml:space="preserve"> which</w:t>
      </w:r>
      <w:r w:rsidRPr="008801DD">
        <w:rPr>
          <w:rFonts w:eastAsia="PMingLiU"/>
        </w:rPr>
        <w:t xml:space="preserve"> requires a close examination of medical evidence.</w:t>
      </w:r>
    </w:p>
    <w:p w:rsidR="008023F1" w:rsidRPr="008801DD" w:rsidRDefault="008023F1" w:rsidP="008023F1">
      <w:pPr>
        <w:tabs>
          <w:tab w:val="clear" w:pos="1440"/>
          <w:tab w:val="left" w:pos="1418"/>
        </w:tabs>
        <w:spacing w:line="360" w:lineRule="auto"/>
        <w:jc w:val="both"/>
        <w:rPr>
          <w:rFonts w:eastAsia="PMingLiU"/>
          <w:i/>
        </w:rPr>
      </w:pPr>
    </w:p>
    <w:p w:rsidR="008023F1" w:rsidRPr="008801DD" w:rsidRDefault="00F6629E" w:rsidP="008023F1">
      <w:pPr>
        <w:tabs>
          <w:tab w:val="clear" w:pos="1440"/>
          <w:tab w:val="left" w:pos="1418"/>
        </w:tabs>
        <w:spacing w:line="360" w:lineRule="auto"/>
        <w:jc w:val="both"/>
        <w:rPr>
          <w:rFonts w:eastAsia="PMingLiU"/>
          <w:i/>
          <w:lang w:eastAsia="zh-TW"/>
        </w:rPr>
      </w:pPr>
      <w:r w:rsidRPr="008801DD">
        <w:rPr>
          <w:rFonts w:eastAsia="PMingLiU"/>
          <w:i/>
          <w:lang w:eastAsia="zh-TW"/>
        </w:rPr>
        <w:t>EVIDENCE</w:t>
      </w:r>
    </w:p>
    <w:p w:rsidR="00F6629E" w:rsidRPr="008801DD" w:rsidRDefault="00F6629E" w:rsidP="008023F1">
      <w:pPr>
        <w:tabs>
          <w:tab w:val="clear" w:pos="1440"/>
          <w:tab w:val="left" w:pos="1418"/>
        </w:tabs>
        <w:spacing w:line="360" w:lineRule="auto"/>
        <w:jc w:val="both"/>
        <w:rPr>
          <w:rFonts w:eastAsia="PMingLiU"/>
          <w:i/>
          <w:lang w:eastAsia="zh-TW"/>
        </w:rPr>
      </w:pPr>
    </w:p>
    <w:p w:rsidR="008023F1" w:rsidRPr="008801DD" w:rsidRDefault="008023F1" w:rsidP="008023F1">
      <w:pPr>
        <w:tabs>
          <w:tab w:val="clear" w:pos="1440"/>
          <w:tab w:val="left" w:pos="1418"/>
        </w:tabs>
        <w:spacing w:line="360" w:lineRule="auto"/>
        <w:jc w:val="both"/>
        <w:rPr>
          <w:rFonts w:eastAsia="PMingLiU"/>
          <w:i/>
          <w:color w:val="000000"/>
          <w:szCs w:val="28"/>
        </w:rPr>
      </w:pPr>
      <w:r w:rsidRPr="008801DD">
        <w:rPr>
          <w:rFonts w:eastAsia="PMingLiU"/>
          <w:i/>
          <w:lang w:eastAsia="zh-TW"/>
        </w:rPr>
        <w:t xml:space="preserve">Evidence from KCS </w:t>
      </w:r>
      <w:r w:rsidRPr="008801DD">
        <w:rPr>
          <w:rFonts w:eastAsia="PMingLiU"/>
          <w:i/>
          <w:color w:val="000000"/>
          <w:szCs w:val="28"/>
        </w:rPr>
        <w:t>1628 of 2017</w:t>
      </w:r>
    </w:p>
    <w:p w:rsidR="008023F1" w:rsidRPr="008801DD" w:rsidRDefault="008023F1" w:rsidP="008023F1">
      <w:pPr>
        <w:tabs>
          <w:tab w:val="clear" w:pos="1440"/>
          <w:tab w:val="left" w:pos="1418"/>
        </w:tabs>
        <w:spacing w:line="360" w:lineRule="auto"/>
        <w:jc w:val="both"/>
        <w:rPr>
          <w:rFonts w:eastAsia="PMingLiU"/>
          <w:i/>
          <w:lang w:eastAsia="zh-TW"/>
        </w:rPr>
      </w:pPr>
    </w:p>
    <w:p w:rsidR="008023F1" w:rsidRPr="008801DD" w:rsidRDefault="008023F1" w:rsidP="00F6629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The documents concerning the defendant’s conviction of careless driving under KCS 1628 of 2017 were produced to the </w:t>
      </w:r>
      <w:r w:rsidR="00F6629E" w:rsidRPr="008801DD">
        <w:rPr>
          <w:rFonts w:eastAsia="PMingLiU"/>
          <w:szCs w:val="28"/>
        </w:rPr>
        <w:t>c</w:t>
      </w:r>
      <w:r w:rsidRPr="008801DD">
        <w:rPr>
          <w:rFonts w:eastAsia="PMingLiU"/>
          <w:szCs w:val="28"/>
        </w:rPr>
        <w:t>ourt, which include the Brief Facts, photographs taken by the police officers attending the scene, the statements of the plaintiff and that of the defendant taken by the police officers as well as Transcript of Proceedings.</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F6629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The photograph showing the location where the PLB stopped after the Accident was found on p</w:t>
      </w:r>
      <w:r w:rsidR="00F6629E" w:rsidRPr="008801DD">
        <w:rPr>
          <w:rFonts w:eastAsia="PMingLiU"/>
          <w:szCs w:val="28"/>
        </w:rPr>
        <w:t> </w:t>
      </w:r>
      <w:r w:rsidRPr="008801DD">
        <w:rPr>
          <w:rFonts w:eastAsia="PMingLiU"/>
          <w:szCs w:val="28"/>
        </w:rPr>
        <w:t xml:space="preserve">105 of the </w:t>
      </w:r>
      <w:r w:rsidR="0003766D" w:rsidRPr="008801DD">
        <w:rPr>
          <w:rFonts w:eastAsia="PMingLiU"/>
          <w:szCs w:val="28"/>
        </w:rPr>
        <w:t>B</w:t>
      </w:r>
      <w:r w:rsidRPr="008801DD">
        <w:rPr>
          <w:rFonts w:eastAsia="PMingLiU"/>
          <w:szCs w:val="28"/>
        </w:rPr>
        <w:t>undle.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F6629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The photograph of the </w:t>
      </w:r>
      <w:r w:rsidR="0075546B" w:rsidRPr="008801DD">
        <w:rPr>
          <w:rFonts w:eastAsia="PMingLiU"/>
          <w:szCs w:val="28"/>
        </w:rPr>
        <w:t>Defendant’s Vehicle</w:t>
      </w:r>
      <w:r w:rsidRPr="008801DD">
        <w:rPr>
          <w:rFonts w:eastAsia="PMingLiU"/>
          <w:szCs w:val="28"/>
        </w:rPr>
        <w:t xml:space="preserve"> showing the point of impact with the PLB taken after the collision is produced at p</w:t>
      </w:r>
      <w:r w:rsidR="00F6629E" w:rsidRPr="008801DD">
        <w:rPr>
          <w:rFonts w:eastAsia="PMingLiU"/>
          <w:szCs w:val="28"/>
        </w:rPr>
        <w:t> </w:t>
      </w:r>
      <w:r w:rsidRPr="008801DD">
        <w:rPr>
          <w:rFonts w:eastAsia="PMingLiU"/>
          <w:szCs w:val="28"/>
        </w:rPr>
        <w:t xml:space="preserve">106 while the photograph of the PLB showing the point of impact with the </w:t>
      </w:r>
      <w:r w:rsidR="0075546B" w:rsidRPr="008801DD">
        <w:rPr>
          <w:rFonts w:eastAsia="PMingLiU"/>
          <w:szCs w:val="28"/>
        </w:rPr>
        <w:t>Defendant’s Vehicle</w:t>
      </w:r>
      <w:r w:rsidRPr="008801DD">
        <w:rPr>
          <w:rFonts w:eastAsia="PMingLiU"/>
          <w:szCs w:val="28"/>
        </w:rPr>
        <w:t xml:space="preserve"> taken after the collision is produced at p</w:t>
      </w:r>
      <w:r w:rsidR="00F6629E" w:rsidRPr="008801DD">
        <w:rPr>
          <w:rFonts w:eastAsia="PMingLiU"/>
          <w:szCs w:val="28"/>
        </w:rPr>
        <w:t> </w:t>
      </w:r>
      <w:r w:rsidRPr="008801DD">
        <w:rPr>
          <w:rFonts w:eastAsia="PMingLiU"/>
          <w:szCs w:val="28"/>
        </w:rPr>
        <w:t>107.</w:t>
      </w:r>
    </w:p>
    <w:p w:rsidR="008023F1" w:rsidRPr="008801DD" w:rsidRDefault="008023F1" w:rsidP="008023F1">
      <w:pPr>
        <w:tabs>
          <w:tab w:val="clear" w:pos="1440"/>
          <w:tab w:val="left" w:pos="1418"/>
        </w:tabs>
        <w:spacing w:line="360" w:lineRule="auto"/>
        <w:jc w:val="both"/>
        <w:rPr>
          <w:rFonts w:eastAsia="PMingLiU"/>
          <w:u w:val="single"/>
        </w:rPr>
      </w:pPr>
    </w:p>
    <w:p w:rsidR="008023F1" w:rsidRPr="008801DD" w:rsidRDefault="008023F1" w:rsidP="00F6629E">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While there is no dispute over the point of impact on the </w:t>
      </w:r>
      <w:r w:rsidR="0075546B" w:rsidRPr="008801DD">
        <w:rPr>
          <w:rFonts w:eastAsia="PMingLiU"/>
          <w:szCs w:val="28"/>
        </w:rPr>
        <w:t>Defendant’s Vehicle</w:t>
      </w:r>
      <w:r w:rsidRPr="008801DD">
        <w:rPr>
          <w:rFonts w:eastAsia="PMingLiU"/>
          <w:szCs w:val="28"/>
        </w:rPr>
        <w:t xml:space="preserve">, the plaintiff and the defendant disagreed </w:t>
      </w:r>
      <w:r w:rsidR="00F35B1B">
        <w:rPr>
          <w:rFonts w:eastAsia="PMingLiU"/>
          <w:szCs w:val="28"/>
        </w:rPr>
        <w:t xml:space="preserve">over </w:t>
      </w:r>
      <w:r w:rsidRPr="008801DD">
        <w:rPr>
          <w:rFonts w:eastAsia="PMingLiU"/>
          <w:szCs w:val="28"/>
        </w:rPr>
        <w:t xml:space="preserve">the actual point of impact on the PLB. </w:t>
      </w:r>
    </w:p>
    <w:p w:rsidR="008023F1" w:rsidRPr="008801DD" w:rsidRDefault="008023F1" w:rsidP="008D0D8C">
      <w:pPr>
        <w:tabs>
          <w:tab w:val="clear" w:pos="4320"/>
          <w:tab w:val="clear" w:pos="9072"/>
        </w:tabs>
        <w:spacing w:line="360" w:lineRule="auto"/>
        <w:jc w:val="both"/>
        <w:rPr>
          <w:rFonts w:eastAsia="PMingLiU"/>
          <w:szCs w:val="28"/>
        </w:rPr>
      </w:pPr>
    </w:p>
    <w:p w:rsidR="008023F1" w:rsidRPr="008801DD" w:rsidRDefault="008023F1" w:rsidP="008D0D8C">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Irrespective</w:t>
      </w:r>
      <w:r w:rsidRPr="008801DD">
        <w:rPr>
          <w:rFonts w:eastAsia="PMingLiU"/>
        </w:rPr>
        <w:t xml:space="preserve"> of where the actual point of impact was on the PLB, the damage to both vehicles is nothing more than scratched paintwork and very minor bump. </w:t>
      </w:r>
      <w:r w:rsidR="008D0D8C" w:rsidRPr="008801DD">
        <w:rPr>
          <w:rFonts w:eastAsia="PMingLiU"/>
        </w:rPr>
        <w:t xml:space="preserve"> </w:t>
      </w:r>
      <w:r w:rsidRPr="008801DD">
        <w:rPr>
          <w:rFonts w:eastAsia="PMingLiU"/>
        </w:rPr>
        <w:t xml:space="preserve">As can be seen from the photograph of </w:t>
      </w:r>
      <w:r w:rsidRPr="008801DD">
        <w:rPr>
          <w:rFonts w:eastAsia="PMingLiU"/>
          <w:szCs w:val="28"/>
        </w:rPr>
        <w:t xml:space="preserve">the </w:t>
      </w:r>
      <w:r w:rsidR="0075546B" w:rsidRPr="008801DD">
        <w:rPr>
          <w:rFonts w:eastAsia="PMingLiU"/>
          <w:szCs w:val="28"/>
        </w:rPr>
        <w:t>Defendant’s Vehicle</w:t>
      </w:r>
      <w:r w:rsidRPr="008801DD">
        <w:rPr>
          <w:rFonts w:eastAsia="PMingLiU"/>
          <w:szCs w:val="28"/>
        </w:rPr>
        <w:t xml:space="preserve"> after cleaning and car waxing on p</w:t>
      </w:r>
      <w:r w:rsidR="008D0D8C" w:rsidRPr="008801DD">
        <w:rPr>
          <w:rFonts w:eastAsia="PMingLiU"/>
          <w:szCs w:val="28"/>
        </w:rPr>
        <w:t> </w:t>
      </w:r>
      <w:r w:rsidRPr="008801DD">
        <w:rPr>
          <w:rFonts w:eastAsia="PMingLiU"/>
          <w:szCs w:val="28"/>
        </w:rPr>
        <w:t>108 to 109, the damage is a very minor dent near the right rear wheel.</w:t>
      </w:r>
    </w:p>
    <w:p w:rsidR="008023F1" w:rsidRPr="008801DD" w:rsidRDefault="008023F1" w:rsidP="008D0D8C">
      <w:pPr>
        <w:tabs>
          <w:tab w:val="clear" w:pos="4320"/>
          <w:tab w:val="clear" w:pos="9072"/>
        </w:tabs>
        <w:spacing w:line="360" w:lineRule="auto"/>
        <w:jc w:val="both"/>
        <w:rPr>
          <w:rFonts w:eastAsia="PMingLiU"/>
        </w:rPr>
      </w:pPr>
    </w:p>
    <w:p w:rsidR="008023F1" w:rsidRPr="008801DD" w:rsidRDefault="008023F1" w:rsidP="008D0D8C">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I find that the Accident is a minor collision between the two vehicles.</w:t>
      </w:r>
    </w:p>
    <w:p w:rsidR="008023F1" w:rsidRPr="008801DD" w:rsidRDefault="008023F1" w:rsidP="008023F1">
      <w:pPr>
        <w:tabs>
          <w:tab w:val="clear" w:pos="1440"/>
          <w:tab w:val="left" w:pos="1418"/>
        </w:tabs>
        <w:spacing w:line="360" w:lineRule="auto"/>
        <w:jc w:val="both"/>
        <w:rPr>
          <w:rFonts w:eastAsia="PMingLiU"/>
          <w:i/>
          <w:lang w:eastAsia="zh-TW"/>
        </w:rPr>
      </w:pPr>
    </w:p>
    <w:p w:rsidR="008023F1" w:rsidRPr="008801DD" w:rsidRDefault="008D0D8C" w:rsidP="008023F1">
      <w:pPr>
        <w:tabs>
          <w:tab w:val="clear" w:pos="1440"/>
          <w:tab w:val="left" w:pos="1418"/>
        </w:tabs>
        <w:spacing w:line="360" w:lineRule="auto"/>
        <w:jc w:val="both"/>
        <w:rPr>
          <w:rFonts w:eastAsia="PMingLiU"/>
          <w:i/>
          <w:lang w:eastAsia="zh-TW"/>
        </w:rPr>
      </w:pPr>
      <w:r w:rsidRPr="008801DD">
        <w:rPr>
          <w:rFonts w:eastAsia="PMingLiU"/>
          <w:i/>
          <w:lang w:eastAsia="zh-TW"/>
        </w:rPr>
        <w:t>MEDICAL EVIDENCE</w:t>
      </w:r>
    </w:p>
    <w:p w:rsidR="008D0D8C" w:rsidRPr="008801DD" w:rsidRDefault="008D0D8C" w:rsidP="008023F1">
      <w:pPr>
        <w:tabs>
          <w:tab w:val="clear" w:pos="1440"/>
          <w:tab w:val="left" w:pos="1418"/>
        </w:tabs>
        <w:spacing w:line="360" w:lineRule="auto"/>
        <w:jc w:val="both"/>
        <w:rPr>
          <w:rFonts w:eastAsia="PMingLiU"/>
          <w:i/>
          <w:lang w:eastAsia="zh-TW"/>
        </w:rPr>
      </w:pPr>
    </w:p>
    <w:p w:rsidR="008023F1" w:rsidRPr="008801DD" w:rsidRDefault="008023F1" w:rsidP="008023F1">
      <w:pPr>
        <w:tabs>
          <w:tab w:val="clear" w:pos="1440"/>
          <w:tab w:val="left" w:pos="1418"/>
        </w:tabs>
        <w:spacing w:line="360" w:lineRule="auto"/>
        <w:jc w:val="both"/>
        <w:rPr>
          <w:rFonts w:eastAsia="PMingLiU"/>
          <w:i/>
          <w:lang w:eastAsia="zh-TW"/>
        </w:rPr>
      </w:pPr>
      <w:r w:rsidRPr="008801DD">
        <w:rPr>
          <w:rFonts w:eastAsia="PMingLiU"/>
          <w:i/>
          <w:lang w:eastAsia="zh-TW"/>
        </w:rPr>
        <w:t>Injuries and Treatments</w:t>
      </w:r>
    </w:p>
    <w:p w:rsidR="008023F1" w:rsidRPr="008801DD" w:rsidRDefault="008023F1" w:rsidP="008023F1">
      <w:pPr>
        <w:tabs>
          <w:tab w:val="clear" w:pos="1440"/>
          <w:tab w:val="left" w:pos="1418"/>
        </w:tabs>
        <w:spacing w:line="360" w:lineRule="auto"/>
        <w:jc w:val="both"/>
        <w:rPr>
          <w:rFonts w:eastAsia="PMingLiU"/>
          <w:i/>
          <w:lang w:eastAsia="zh-TW"/>
        </w:rPr>
      </w:pPr>
    </w:p>
    <w:p w:rsidR="008023F1" w:rsidRPr="008801DD" w:rsidRDefault="008023F1" w:rsidP="008D0D8C">
      <w:pPr>
        <w:numPr>
          <w:ilvl w:val="0"/>
          <w:numId w:val="22"/>
        </w:numPr>
        <w:tabs>
          <w:tab w:val="clear" w:pos="1440"/>
          <w:tab w:val="clear" w:pos="4320"/>
          <w:tab w:val="clear" w:pos="9072"/>
          <w:tab w:val="left" w:pos="1418"/>
        </w:tabs>
        <w:spacing w:line="360" w:lineRule="auto"/>
        <w:ind w:left="0" w:firstLine="0"/>
        <w:jc w:val="both"/>
        <w:rPr>
          <w:rFonts w:eastAsia="PMingLiU"/>
          <w:u w:val="single"/>
        </w:rPr>
      </w:pPr>
      <w:r w:rsidRPr="008801DD">
        <w:rPr>
          <w:rFonts w:eastAsia="PMingLiU"/>
        </w:rPr>
        <w:t>As revealed from the medical reports</w:t>
      </w:r>
      <w:r w:rsidR="0003766D" w:rsidRPr="008801DD">
        <w:rPr>
          <w:rFonts w:eastAsia="PMingLiU"/>
        </w:rPr>
        <w:t xml:space="preserve"> in Part C of the Trial </w:t>
      </w:r>
      <w:proofErr w:type="gramStart"/>
      <w:r w:rsidR="0003766D" w:rsidRPr="008801DD">
        <w:rPr>
          <w:rFonts w:eastAsia="PMingLiU"/>
        </w:rPr>
        <w:t>Bundle:-</w:t>
      </w:r>
      <w:proofErr w:type="gramEnd"/>
    </w:p>
    <w:p w:rsidR="0003766D" w:rsidRPr="008801DD" w:rsidRDefault="0003766D" w:rsidP="0003766D">
      <w:pPr>
        <w:tabs>
          <w:tab w:val="clear" w:pos="1440"/>
          <w:tab w:val="clear" w:pos="4320"/>
          <w:tab w:val="clear" w:pos="9072"/>
          <w:tab w:val="left" w:pos="1418"/>
        </w:tabs>
        <w:spacing w:line="360" w:lineRule="auto"/>
        <w:jc w:val="both"/>
        <w:rPr>
          <w:rFonts w:eastAsia="PMingLiU"/>
          <w:u w:val="single"/>
        </w:rPr>
      </w:pPr>
    </w:p>
    <w:p w:rsidR="008023F1" w:rsidRPr="008801DD" w:rsidRDefault="008023F1" w:rsidP="0003766D">
      <w:pPr>
        <w:numPr>
          <w:ilvl w:val="0"/>
          <w:numId w:val="47"/>
        </w:numPr>
        <w:tabs>
          <w:tab w:val="clear" w:pos="1440"/>
          <w:tab w:val="clear" w:pos="4320"/>
          <w:tab w:val="clear" w:pos="9072"/>
        </w:tabs>
        <w:snapToGrid/>
        <w:spacing w:line="360" w:lineRule="auto"/>
        <w:ind w:left="2160" w:hanging="706"/>
        <w:jc w:val="both"/>
        <w:rPr>
          <w:rFonts w:eastAsia="PMingLiU"/>
          <w:u w:val="single"/>
        </w:rPr>
      </w:pPr>
      <w:r w:rsidRPr="008801DD">
        <w:rPr>
          <w:rFonts w:eastAsia="PMingLiU"/>
          <w:szCs w:val="28"/>
        </w:rPr>
        <w:t>The plaintiff attended the Department of Accident &amp; Emergency (AED) of Yan Chai Hospital (YCH) for medical treatment on foot.</w:t>
      </w:r>
    </w:p>
    <w:p w:rsidR="0003766D" w:rsidRPr="008801DD" w:rsidRDefault="0003766D" w:rsidP="0003766D">
      <w:pPr>
        <w:tabs>
          <w:tab w:val="clear" w:pos="1440"/>
          <w:tab w:val="clear" w:pos="4320"/>
          <w:tab w:val="clear" w:pos="9072"/>
        </w:tabs>
        <w:snapToGrid/>
        <w:spacing w:line="360" w:lineRule="auto"/>
        <w:ind w:left="2160"/>
        <w:jc w:val="both"/>
        <w:rPr>
          <w:rFonts w:eastAsia="PMingLiU"/>
          <w:u w:val="single"/>
        </w:rPr>
      </w:pPr>
    </w:p>
    <w:p w:rsidR="008023F1" w:rsidRPr="008801DD" w:rsidRDefault="008023F1" w:rsidP="0003766D">
      <w:pPr>
        <w:numPr>
          <w:ilvl w:val="0"/>
          <w:numId w:val="47"/>
        </w:numPr>
        <w:tabs>
          <w:tab w:val="clear" w:pos="1440"/>
          <w:tab w:val="clear" w:pos="4320"/>
          <w:tab w:val="clear" w:pos="9072"/>
        </w:tabs>
        <w:snapToGrid/>
        <w:spacing w:line="360" w:lineRule="auto"/>
        <w:ind w:left="2160" w:hanging="706"/>
        <w:jc w:val="both"/>
        <w:rPr>
          <w:rFonts w:eastAsia="PMingLiU"/>
          <w:u w:val="single"/>
        </w:rPr>
      </w:pPr>
      <w:r w:rsidRPr="008801DD">
        <w:rPr>
          <w:rFonts w:eastAsia="PMingLiU"/>
          <w:szCs w:val="28"/>
        </w:rPr>
        <w:t xml:space="preserve">X-ray examination of cervical and lumbar spine was performed. </w:t>
      </w:r>
      <w:r w:rsidR="0003766D" w:rsidRPr="008801DD">
        <w:rPr>
          <w:rFonts w:eastAsia="PMingLiU"/>
          <w:szCs w:val="28"/>
        </w:rPr>
        <w:t xml:space="preserve"> </w:t>
      </w:r>
      <w:r w:rsidRPr="008801DD">
        <w:rPr>
          <w:rFonts w:eastAsia="PMingLiU"/>
          <w:szCs w:val="28"/>
        </w:rPr>
        <w:t>He was told that he had no bony fracture.  He was given analgesics and was discharged on the same day.  Sick leave certificate was given.</w:t>
      </w:r>
    </w:p>
    <w:p w:rsidR="0003766D" w:rsidRPr="008801DD" w:rsidRDefault="0003766D" w:rsidP="0003766D">
      <w:pPr>
        <w:tabs>
          <w:tab w:val="clear" w:pos="1440"/>
          <w:tab w:val="clear" w:pos="4320"/>
          <w:tab w:val="clear" w:pos="9072"/>
        </w:tabs>
        <w:snapToGrid/>
        <w:spacing w:line="360" w:lineRule="auto"/>
        <w:ind w:left="2160"/>
        <w:jc w:val="both"/>
        <w:rPr>
          <w:rFonts w:eastAsia="PMingLiU"/>
          <w:u w:val="single"/>
        </w:rPr>
      </w:pPr>
    </w:p>
    <w:p w:rsidR="008023F1" w:rsidRPr="008801DD" w:rsidRDefault="008023F1" w:rsidP="0003766D">
      <w:pPr>
        <w:numPr>
          <w:ilvl w:val="0"/>
          <w:numId w:val="47"/>
        </w:numPr>
        <w:tabs>
          <w:tab w:val="clear" w:pos="1440"/>
          <w:tab w:val="clear" w:pos="4320"/>
          <w:tab w:val="clear" w:pos="9072"/>
        </w:tabs>
        <w:snapToGrid/>
        <w:spacing w:line="360" w:lineRule="auto"/>
        <w:ind w:left="2160" w:hanging="706"/>
        <w:jc w:val="both"/>
        <w:rPr>
          <w:rFonts w:eastAsia="PMingLiU"/>
          <w:u w:val="single"/>
        </w:rPr>
      </w:pPr>
      <w:r w:rsidRPr="008801DD">
        <w:rPr>
          <w:rFonts w:eastAsia="PMingLiU"/>
          <w:szCs w:val="28"/>
        </w:rPr>
        <w:t>He felt persistent neck discomfort and tightness.  He continued to receive medical treatment and follow up in the AED of YCH for a few times.  Courses of analgesics were prescribed and sick leave was extended.  He was also referred to outpatient physiotherapy for treatment.  The physiotherapy started from end of September 2016 or early October 2016.</w:t>
      </w:r>
    </w:p>
    <w:p w:rsidR="0003766D" w:rsidRPr="008801DD" w:rsidRDefault="0003766D" w:rsidP="0003766D">
      <w:pPr>
        <w:tabs>
          <w:tab w:val="clear" w:pos="1440"/>
          <w:tab w:val="clear" w:pos="4320"/>
          <w:tab w:val="clear" w:pos="9072"/>
        </w:tabs>
        <w:snapToGrid/>
        <w:spacing w:line="360" w:lineRule="auto"/>
        <w:ind w:left="2160"/>
        <w:jc w:val="both"/>
        <w:rPr>
          <w:rFonts w:eastAsia="PMingLiU"/>
          <w:u w:val="single"/>
        </w:rPr>
      </w:pPr>
    </w:p>
    <w:p w:rsidR="008023F1" w:rsidRPr="008801DD" w:rsidRDefault="008023F1" w:rsidP="0003766D">
      <w:pPr>
        <w:numPr>
          <w:ilvl w:val="0"/>
          <w:numId w:val="47"/>
        </w:numPr>
        <w:tabs>
          <w:tab w:val="clear" w:pos="1440"/>
          <w:tab w:val="clear" w:pos="4320"/>
          <w:tab w:val="clear" w:pos="9072"/>
        </w:tabs>
        <w:snapToGrid/>
        <w:spacing w:line="360" w:lineRule="auto"/>
        <w:ind w:left="2160" w:hanging="706"/>
        <w:jc w:val="both"/>
        <w:rPr>
          <w:rFonts w:eastAsia="PMingLiU"/>
          <w:u w:val="single"/>
        </w:rPr>
      </w:pPr>
      <w:r w:rsidRPr="008801DD">
        <w:rPr>
          <w:rFonts w:eastAsia="PMingLiU"/>
          <w:szCs w:val="28"/>
        </w:rPr>
        <w:t>In view of the persistent symptoms, the plaintiff also sought further medical treatment in the general outpatient clinic for about a year.</w:t>
      </w:r>
    </w:p>
    <w:p w:rsidR="0003766D" w:rsidRPr="008801DD" w:rsidRDefault="0003766D" w:rsidP="0003766D">
      <w:pPr>
        <w:tabs>
          <w:tab w:val="clear" w:pos="1440"/>
          <w:tab w:val="clear" w:pos="4320"/>
          <w:tab w:val="clear" w:pos="9072"/>
        </w:tabs>
        <w:snapToGrid/>
        <w:spacing w:line="360" w:lineRule="auto"/>
        <w:ind w:left="2160"/>
        <w:jc w:val="both"/>
        <w:rPr>
          <w:rFonts w:eastAsia="PMingLiU"/>
          <w:u w:val="single"/>
        </w:rPr>
      </w:pPr>
    </w:p>
    <w:p w:rsidR="008023F1" w:rsidRPr="008801DD" w:rsidRDefault="008023F1" w:rsidP="0003766D">
      <w:pPr>
        <w:numPr>
          <w:ilvl w:val="0"/>
          <w:numId w:val="47"/>
        </w:numPr>
        <w:tabs>
          <w:tab w:val="clear" w:pos="1440"/>
          <w:tab w:val="clear" w:pos="4320"/>
          <w:tab w:val="clear" w:pos="9072"/>
        </w:tabs>
        <w:snapToGrid/>
        <w:spacing w:line="360" w:lineRule="auto"/>
        <w:ind w:left="2160" w:hanging="706"/>
        <w:jc w:val="both"/>
        <w:rPr>
          <w:rFonts w:eastAsia="PMingLiU"/>
          <w:u w:val="single"/>
        </w:rPr>
      </w:pPr>
      <w:r w:rsidRPr="008801DD">
        <w:rPr>
          <w:rFonts w:eastAsia="PMingLiU"/>
          <w:szCs w:val="28"/>
        </w:rPr>
        <w:t>The plaintiff had attended about 6 months’ physiotherapy treatment in YCH.  He noticed 50% - 60%</w:t>
      </w:r>
      <w:r w:rsidR="0003766D" w:rsidRPr="008801DD">
        <w:rPr>
          <w:rFonts w:eastAsia="PMingLiU"/>
          <w:szCs w:val="28"/>
        </w:rPr>
        <w:t> </w:t>
      </w:r>
      <w:r w:rsidRPr="008801DD">
        <w:rPr>
          <w:rFonts w:eastAsia="PMingLiU"/>
          <w:szCs w:val="28"/>
        </w:rPr>
        <w:t>improvement in his neck pain.</w:t>
      </w:r>
    </w:p>
    <w:p w:rsidR="00011147" w:rsidRPr="008801DD" w:rsidRDefault="00011147" w:rsidP="00011147">
      <w:pPr>
        <w:tabs>
          <w:tab w:val="clear" w:pos="1440"/>
          <w:tab w:val="clear" w:pos="4320"/>
          <w:tab w:val="clear" w:pos="9072"/>
        </w:tabs>
        <w:snapToGrid/>
        <w:spacing w:line="360" w:lineRule="auto"/>
        <w:ind w:left="2160"/>
        <w:jc w:val="both"/>
        <w:rPr>
          <w:rFonts w:eastAsia="PMingLiU"/>
          <w:u w:val="single"/>
        </w:rPr>
      </w:pPr>
    </w:p>
    <w:p w:rsidR="008023F1" w:rsidRPr="008801DD" w:rsidRDefault="008023F1" w:rsidP="00011147">
      <w:pPr>
        <w:numPr>
          <w:ilvl w:val="0"/>
          <w:numId w:val="47"/>
        </w:numPr>
        <w:tabs>
          <w:tab w:val="clear" w:pos="1440"/>
          <w:tab w:val="clear" w:pos="4320"/>
          <w:tab w:val="clear" w:pos="9072"/>
        </w:tabs>
        <w:snapToGrid/>
        <w:spacing w:line="360" w:lineRule="auto"/>
        <w:ind w:left="2160" w:hanging="706"/>
        <w:jc w:val="both"/>
        <w:rPr>
          <w:rFonts w:eastAsia="PMingLiU"/>
          <w:u w:val="single"/>
        </w:rPr>
      </w:pPr>
      <w:r w:rsidRPr="008801DD">
        <w:rPr>
          <w:rFonts w:eastAsia="PMingLiU"/>
          <w:szCs w:val="28"/>
          <w:lang w:val="en-GB"/>
        </w:rPr>
        <w:t>The plaintiff last attended the General Outpatient Clinic (“GOPC”) in July 2017.  He did not attend further medical treatment afterwards.</w:t>
      </w:r>
    </w:p>
    <w:p w:rsidR="00011147" w:rsidRPr="008801DD" w:rsidRDefault="00011147" w:rsidP="00011147">
      <w:pPr>
        <w:tabs>
          <w:tab w:val="clear" w:pos="1440"/>
          <w:tab w:val="clear" w:pos="4320"/>
          <w:tab w:val="clear" w:pos="9072"/>
        </w:tabs>
        <w:snapToGrid/>
        <w:spacing w:line="360" w:lineRule="auto"/>
        <w:ind w:left="2160"/>
        <w:jc w:val="both"/>
        <w:rPr>
          <w:rFonts w:eastAsia="PMingLiU"/>
          <w:u w:val="single"/>
        </w:rPr>
      </w:pPr>
    </w:p>
    <w:p w:rsidR="008023F1" w:rsidRPr="008801DD" w:rsidRDefault="008023F1" w:rsidP="00011147">
      <w:pPr>
        <w:numPr>
          <w:ilvl w:val="0"/>
          <w:numId w:val="47"/>
        </w:numPr>
        <w:tabs>
          <w:tab w:val="clear" w:pos="1440"/>
          <w:tab w:val="clear" w:pos="4320"/>
          <w:tab w:val="clear" w:pos="9072"/>
        </w:tabs>
        <w:snapToGrid/>
        <w:spacing w:line="360" w:lineRule="auto"/>
        <w:ind w:left="2160" w:hanging="706"/>
        <w:jc w:val="both"/>
        <w:rPr>
          <w:rFonts w:eastAsia="PMingLiU"/>
          <w:u w:val="single"/>
        </w:rPr>
      </w:pPr>
      <w:r w:rsidRPr="008801DD">
        <w:rPr>
          <w:rFonts w:eastAsia="PMingLiU"/>
          <w:szCs w:val="28"/>
          <w:lang w:val="en-GB"/>
        </w:rPr>
        <w:t>The plaintiff had no recall of history of injury or pain in his neck or back, prior to this injury.</w:t>
      </w:r>
    </w:p>
    <w:p w:rsidR="008023F1" w:rsidRPr="008801DD" w:rsidRDefault="008023F1" w:rsidP="008023F1">
      <w:pPr>
        <w:tabs>
          <w:tab w:val="clear" w:pos="1440"/>
          <w:tab w:val="left" w:pos="1418"/>
        </w:tabs>
        <w:spacing w:line="360" w:lineRule="auto"/>
        <w:jc w:val="both"/>
        <w:rPr>
          <w:rFonts w:eastAsia="PMingLiU"/>
          <w:i/>
          <w:lang w:eastAsia="zh-TW"/>
        </w:rPr>
      </w:pPr>
    </w:p>
    <w:p w:rsidR="008023F1" w:rsidRPr="008801DD" w:rsidRDefault="008023F1" w:rsidP="008023F1">
      <w:pPr>
        <w:tabs>
          <w:tab w:val="clear" w:pos="1440"/>
          <w:tab w:val="left" w:pos="1418"/>
        </w:tabs>
        <w:spacing w:line="360" w:lineRule="auto"/>
        <w:jc w:val="both"/>
        <w:rPr>
          <w:rFonts w:eastAsia="PMingLiU"/>
          <w:i/>
          <w:lang w:eastAsia="zh-TW"/>
        </w:rPr>
      </w:pPr>
      <w:r w:rsidRPr="008801DD">
        <w:rPr>
          <w:rFonts w:eastAsia="PMingLiU"/>
          <w:i/>
          <w:lang w:eastAsia="zh-TW"/>
        </w:rPr>
        <w:t xml:space="preserve">Joint </w:t>
      </w:r>
      <w:proofErr w:type="spellStart"/>
      <w:r w:rsidRPr="008801DD">
        <w:rPr>
          <w:rFonts w:eastAsia="PMingLiU"/>
          <w:i/>
          <w:lang w:eastAsia="zh-TW"/>
        </w:rPr>
        <w:t>Orthopaedic</w:t>
      </w:r>
      <w:proofErr w:type="spellEnd"/>
      <w:r w:rsidRPr="008801DD">
        <w:rPr>
          <w:rFonts w:eastAsia="PMingLiU"/>
          <w:i/>
          <w:lang w:eastAsia="zh-TW"/>
        </w:rPr>
        <w:t xml:space="preserve"> Experts’ Report</w:t>
      </w:r>
    </w:p>
    <w:p w:rsidR="008023F1" w:rsidRPr="008801DD" w:rsidRDefault="008023F1" w:rsidP="008023F1">
      <w:pPr>
        <w:tabs>
          <w:tab w:val="clear" w:pos="1440"/>
          <w:tab w:val="left" w:pos="1418"/>
        </w:tabs>
        <w:spacing w:line="360" w:lineRule="auto"/>
        <w:jc w:val="both"/>
        <w:rPr>
          <w:rFonts w:eastAsia="PMingLiU"/>
          <w:i/>
          <w:lang w:eastAsia="zh-TW"/>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The plaintiff was examined by </w:t>
      </w:r>
      <w:proofErr w:type="spellStart"/>
      <w:r w:rsidRPr="008801DD">
        <w:rPr>
          <w:rFonts w:eastAsia="PMingLiU"/>
          <w:szCs w:val="28"/>
        </w:rPr>
        <w:t>Dr</w:t>
      </w:r>
      <w:proofErr w:type="spellEnd"/>
      <w:r w:rsidRPr="008801DD">
        <w:rPr>
          <w:rFonts w:eastAsia="PMingLiU"/>
          <w:szCs w:val="28"/>
        </w:rPr>
        <w:t xml:space="preserve"> Lau Chi Yuen (plaintiff’s </w:t>
      </w:r>
      <w:proofErr w:type="spellStart"/>
      <w:r w:rsidRPr="008801DD">
        <w:rPr>
          <w:rFonts w:eastAsia="PMingLiU"/>
          <w:szCs w:val="28"/>
        </w:rPr>
        <w:t>orthopaedic</w:t>
      </w:r>
      <w:proofErr w:type="spellEnd"/>
      <w:r w:rsidRPr="008801DD">
        <w:rPr>
          <w:rFonts w:eastAsia="PMingLiU"/>
          <w:szCs w:val="28"/>
        </w:rPr>
        <w:t xml:space="preserve"> expert) and </w:t>
      </w:r>
      <w:proofErr w:type="spellStart"/>
      <w:r w:rsidRPr="008801DD">
        <w:rPr>
          <w:rFonts w:eastAsia="PMingLiU"/>
          <w:szCs w:val="28"/>
        </w:rPr>
        <w:t>Dr</w:t>
      </w:r>
      <w:proofErr w:type="spellEnd"/>
      <w:r w:rsidRPr="008801DD">
        <w:rPr>
          <w:rFonts w:eastAsia="PMingLiU"/>
          <w:szCs w:val="28"/>
        </w:rPr>
        <w:t xml:space="preserve"> Chun Siu Yeung (</w:t>
      </w:r>
      <w:proofErr w:type="spellStart"/>
      <w:r w:rsidRPr="008801DD">
        <w:rPr>
          <w:rFonts w:eastAsia="PMingLiU"/>
          <w:szCs w:val="28"/>
        </w:rPr>
        <w:t>orthopaedic</w:t>
      </w:r>
      <w:proofErr w:type="spellEnd"/>
      <w:r w:rsidRPr="008801DD">
        <w:rPr>
          <w:rFonts w:eastAsia="PMingLiU"/>
          <w:szCs w:val="28"/>
        </w:rPr>
        <w:t xml:space="preserve"> expert for the defendant) on 20 September 2019. </w:t>
      </w:r>
      <w:r w:rsidR="00011147" w:rsidRPr="008801DD">
        <w:rPr>
          <w:rFonts w:eastAsia="PMingLiU"/>
          <w:szCs w:val="28"/>
        </w:rPr>
        <w:t xml:space="preserve"> </w:t>
      </w:r>
      <w:r w:rsidRPr="008801DD">
        <w:rPr>
          <w:rFonts w:eastAsia="PMingLiU"/>
          <w:szCs w:val="28"/>
        </w:rPr>
        <w:t>The experts have prepared a Joint Medical Report dated 18 February 2020.</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The plaintiff complains of intermittent left sided neck pain, which happens more commonly in the morning, about 4-5 times each week.</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There is associated left upper limb numbness and decreased light touch sensation at the left neck, same site as pain.</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The plaintiff’s back pain has subsided.</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Both doctors agree that the plaintiff has attended the maximal medical improvement (MMI) for his neck and back injury.  He needs no further active treatment.</w:t>
      </w:r>
    </w:p>
    <w:p w:rsidR="008023F1" w:rsidRPr="008801DD" w:rsidRDefault="008023F1" w:rsidP="00011147">
      <w:pPr>
        <w:tabs>
          <w:tab w:val="clear" w:pos="4320"/>
          <w:tab w:val="clear" w:pos="9072"/>
        </w:tabs>
        <w:spacing w:line="360" w:lineRule="auto"/>
        <w:jc w:val="both"/>
        <w:rPr>
          <w:rFonts w:eastAsia="PMingLiU"/>
          <w:szCs w:val="28"/>
          <w:lang w:val="en-GB"/>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I</w:t>
      </w:r>
      <w:r w:rsidRPr="008801DD">
        <w:rPr>
          <w:rFonts w:eastAsia="PMingLiU"/>
        </w:rPr>
        <w:t xml:space="preserve"> shall outline the experts’ opinion below. </w:t>
      </w:r>
    </w:p>
    <w:p w:rsidR="008023F1" w:rsidRPr="008801DD" w:rsidRDefault="008023F1" w:rsidP="008023F1">
      <w:pPr>
        <w:tabs>
          <w:tab w:val="clear" w:pos="1440"/>
          <w:tab w:val="left" w:pos="1418"/>
        </w:tabs>
        <w:spacing w:line="360" w:lineRule="auto"/>
        <w:jc w:val="both"/>
        <w:rPr>
          <w:rFonts w:eastAsia="PMingLiU"/>
          <w:i/>
        </w:rPr>
      </w:pPr>
    </w:p>
    <w:p w:rsidR="008023F1" w:rsidRPr="008801DD" w:rsidRDefault="008023F1" w:rsidP="008023F1">
      <w:pPr>
        <w:tabs>
          <w:tab w:val="clear" w:pos="1440"/>
          <w:tab w:val="left" w:pos="1418"/>
        </w:tabs>
        <w:spacing w:line="360" w:lineRule="auto"/>
        <w:jc w:val="both"/>
        <w:rPr>
          <w:rFonts w:eastAsia="PMingLiU"/>
          <w:i/>
        </w:rPr>
      </w:pPr>
      <w:r w:rsidRPr="008801DD">
        <w:rPr>
          <w:rFonts w:eastAsia="PMingLiU"/>
          <w:i/>
        </w:rPr>
        <w:t>Diagnosis</w:t>
      </w:r>
    </w:p>
    <w:p w:rsidR="008023F1" w:rsidRPr="008801DD" w:rsidRDefault="008023F1" w:rsidP="008023F1">
      <w:pPr>
        <w:tabs>
          <w:tab w:val="clear" w:pos="1440"/>
          <w:tab w:val="left" w:pos="1418"/>
        </w:tabs>
        <w:spacing w:line="360" w:lineRule="auto"/>
        <w:jc w:val="both"/>
        <w:rPr>
          <w:rFonts w:eastAsia="PMingLiU"/>
          <w:i/>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 xml:space="preserve">Dr Lau’s diagnosis is </w:t>
      </w:r>
      <w:r w:rsidRPr="008801DD">
        <w:rPr>
          <w:rFonts w:eastAsia="PMingLiU"/>
          <w:i/>
          <w:iCs/>
          <w:szCs w:val="28"/>
          <w:lang w:val="en-GB"/>
        </w:rPr>
        <w:t>sprained soft tissue injury of neck region and minor sprain soft tissue injury of back</w:t>
      </w:r>
      <w:r w:rsidRPr="008801DD">
        <w:rPr>
          <w:rFonts w:eastAsia="PMingLiU"/>
          <w:szCs w:val="28"/>
          <w:lang w:val="en-GB"/>
        </w:rPr>
        <w:t>.</w:t>
      </w:r>
      <w:r w:rsidR="00011147" w:rsidRPr="008801DD">
        <w:rPr>
          <w:rFonts w:eastAsia="PMingLiU"/>
          <w:szCs w:val="28"/>
          <w:lang w:val="en-GB"/>
        </w:rPr>
        <w:t xml:space="preserve">  Dr</w:t>
      </w:r>
      <w:r w:rsidRPr="008801DD">
        <w:rPr>
          <w:rFonts w:eastAsia="PMingLiU"/>
          <w:szCs w:val="28"/>
          <w:lang w:val="en-GB"/>
        </w:rPr>
        <w:t xml:space="preserve"> Lau also noted </w:t>
      </w:r>
      <w:r w:rsidRPr="008801DD">
        <w:rPr>
          <w:rFonts w:eastAsia="PMingLiU"/>
          <w:i/>
          <w:iCs/>
          <w:szCs w:val="28"/>
          <w:lang w:val="en-GB"/>
        </w:rPr>
        <w:t>feature of cervical radiculopathy</w:t>
      </w:r>
      <w:r w:rsidRPr="008801DD">
        <w:rPr>
          <w:rFonts w:eastAsia="PMingLiU"/>
          <w:szCs w:val="28"/>
          <w:lang w:val="en-GB"/>
        </w:rPr>
        <w:t xml:space="preserve"> (numbness of left upper limb with decreased light touch sensation).</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 xml:space="preserve">The possible diagnoses, according to Dr Chun, should be </w:t>
      </w:r>
      <w:r w:rsidRPr="008801DD">
        <w:rPr>
          <w:rFonts w:eastAsia="PMingLiU"/>
          <w:i/>
          <w:iCs/>
          <w:szCs w:val="28"/>
          <w:lang w:val="en-GB"/>
        </w:rPr>
        <w:t xml:space="preserve">minor sprain of the neck soft tissue and minor contusion of the </w:t>
      </w:r>
      <w:proofErr w:type="spellStart"/>
      <w:r w:rsidRPr="008801DD">
        <w:rPr>
          <w:rFonts w:eastAsia="PMingLiU"/>
          <w:i/>
          <w:iCs/>
          <w:szCs w:val="28"/>
          <w:lang w:val="en-GB"/>
        </w:rPr>
        <w:t>lumbo</w:t>
      </w:r>
      <w:proofErr w:type="spellEnd"/>
      <w:r w:rsidRPr="008801DD">
        <w:rPr>
          <w:rFonts w:eastAsia="PMingLiU"/>
          <w:i/>
          <w:iCs/>
          <w:szCs w:val="28"/>
          <w:lang w:val="en-GB"/>
        </w:rPr>
        <w:t>-sacral soft tissue or triggering of the onset of symptom of the degenerative</w:t>
      </w:r>
      <w:r w:rsidRPr="008801DD">
        <w:rPr>
          <w:rFonts w:eastAsia="PMingLiU"/>
          <w:szCs w:val="28"/>
          <w:lang w:val="en-GB"/>
        </w:rPr>
        <w:t xml:space="preserve"> </w:t>
      </w:r>
      <w:r w:rsidRPr="008801DD">
        <w:rPr>
          <w:rFonts w:eastAsia="PMingLiU"/>
          <w:i/>
          <w:iCs/>
          <w:szCs w:val="28"/>
          <w:lang w:val="en-GB"/>
        </w:rPr>
        <w:t>cervical spine</w:t>
      </w:r>
      <w:r w:rsidRPr="008801DD">
        <w:rPr>
          <w:rFonts w:eastAsia="PMingLiU"/>
          <w:szCs w:val="28"/>
          <w:lang w:val="en-GB"/>
        </w:rPr>
        <w:t xml:space="preserve"> if he indeed got no prior neck injury / pain on consideration of the temporal factor in its onset. </w:t>
      </w:r>
      <w:r w:rsidR="00011147" w:rsidRPr="008801DD">
        <w:rPr>
          <w:rFonts w:eastAsia="PMingLiU"/>
          <w:szCs w:val="28"/>
          <w:lang w:val="en-GB"/>
        </w:rPr>
        <w:t xml:space="preserve"> </w:t>
      </w:r>
      <w:r w:rsidRPr="008801DD">
        <w:rPr>
          <w:rFonts w:eastAsia="PMingLiU"/>
          <w:szCs w:val="28"/>
          <w:lang w:val="en-GB"/>
        </w:rPr>
        <w:t>It should be very minor injury (as there was no neurological deficit) and under normal circumstances should recover within a very short period of time.</w:t>
      </w:r>
    </w:p>
    <w:p w:rsidR="008023F1" w:rsidRPr="00913A62" w:rsidRDefault="008023F1" w:rsidP="008023F1">
      <w:pPr>
        <w:tabs>
          <w:tab w:val="clear" w:pos="1440"/>
          <w:tab w:val="left" w:pos="1418"/>
        </w:tabs>
        <w:spacing w:line="360" w:lineRule="auto"/>
        <w:jc w:val="both"/>
        <w:rPr>
          <w:rFonts w:eastAsia="PMingLiU"/>
        </w:rPr>
      </w:pPr>
    </w:p>
    <w:p w:rsidR="008023F1" w:rsidRPr="008801DD" w:rsidRDefault="008023F1" w:rsidP="008023F1">
      <w:pPr>
        <w:tabs>
          <w:tab w:val="clear" w:pos="1440"/>
          <w:tab w:val="left" w:pos="1418"/>
        </w:tabs>
        <w:spacing w:line="360" w:lineRule="auto"/>
        <w:jc w:val="both"/>
        <w:rPr>
          <w:rFonts w:eastAsia="PMingLiU"/>
          <w:i/>
          <w:lang w:eastAsia="zh-TW"/>
        </w:rPr>
      </w:pPr>
      <w:r w:rsidRPr="008801DD">
        <w:rPr>
          <w:rFonts w:eastAsia="PMingLiU"/>
          <w:i/>
          <w:lang w:eastAsia="zh-TW"/>
        </w:rPr>
        <w:t>Pre-existing Degenerative Changes</w:t>
      </w:r>
    </w:p>
    <w:p w:rsidR="008023F1" w:rsidRPr="00913A62" w:rsidRDefault="008023F1" w:rsidP="008023F1">
      <w:pPr>
        <w:tabs>
          <w:tab w:val="clear" w:pos="1440"/>
          <w:tab w:val="left" w:pos="1418"/>
        </w:tabs>
        <w:spacing w:line="360" w:lineRule="auto"/>
        <w:jc w:val="both"/>
        <w:rPr>
          <w:rFonts w:eastAsia="PMingLiU"/>
          <w:lang w:eastAsia="zh-TW"/>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 xml:space="preserve">X-ray cervical spine taken at the joint examination shows loss of cervical lordosis, with mild reversal, prominent osteophytes anteriorly and posteriorly at C5-6 level, calcification of </w:t>
      </w:r>
      <w:proofErr w:type="spellStart"/>
      <w:r w:rsidRPr="008801DD">
        <w:rPr>
          <w:rFonts w:eastAsia="PMingLiU"/>
          <w:szCs w:val="28"/>
          <w:lang w:val="en-GB"/>
        </w:rPr>
        <w:t>Nucheal</w:t>
      </w:r>
      <w:proofErr w:type="spellEnd"/>
      <w:r w:rsidRPr="008801DD">
        <w:rPr>
          <w:rFonts w:eastAsia="PMingLiU"/>
          <w:szCs w:val="28"/>
          <w:lang w:val="en-GB"/>
        </w:rPr>
        <w:t xml:space="preserve"> ligament at C5 level; mild narrowing of C3-</w:t>
      </w:r>
      <w:proofErr w:type="gramStart"/>
      <w:r w:rsidRPr="008801DD">
        <w:rPr>
          <w:rFonts w:eastAsia="PMingLiU"/>
          <w:szCs w:val="28"/>
          <w:lang w:val="en-GB"/>
        </w:rPr>
        <w:t>4 disc</w:t>
      </w:r>
      <w:proofErr w:type="gramEnd"/>
      <w:r w:rsidRPr="008801DD">
        <w:rPr>
          <w:rFonts w:eastAsia="PMingLiU"/>
          <w:szCs w:val="28"/>
          <w:lang w:val="en-GB"/>
        </w:rPr>
        <w:t xml:space="preserve"> height, moderate narrowing of C5-6 disc.</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It is agreed that those are pre-existing degenerative changes of the cervical spine which are not caused by the Accident.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Dr Lau considered the extent to be mild to moderate, which Dr Chun disagreed.</w:t>
      </w:r>
    </w:p>
    <w:p w:rsidR="008023F1" w:rsidRPr="008801DD" w:rsidRDefault="008023F1" w:rsidP="008023F1">
      <w:pPr>
        <w:pStyle w:val="ListParagraph"/>
        <w:spacing w:line="360" w:lineRule="auto"/>
        <w:ind w:left="0"/>
        <w:rPr>
          <w:rFonts w:eastAsia="PMingLiU"/>
          <w:i/>
          <w:szCs w:val="28"/>
        </w:rPr>
      </w:pPr>
    </w:p>
    <w:p w:rsidR="008023F1" w:rsidRPr="008801DD" w:rsidRDefault="008023F1" w:rsidP="008023F1">
      <w:pPr>
        <w:tabs>
          <w:tab w:val="clear" w:pos="1440"/>
          <w:tab w:val="left" w:pos="1418"/>
        </w:tabs>
        <w:spacing w:line="360" w:lineRule="auto"/>
        <w:jc w:val="both"/>
        <w:rPr>
          <w:rFonts w:eastAsia="PMingLiU"/>
          <w:i/>
          <w:lang w:eastAsia="zh-TW"/>
        </w:rPr>
      </w:pPr>
      <w:r w:rsidRPr="008801DD">
        <w:rPr>
          <w:rFonts w:eastAsia="PMingLiU"/>
          <w:i/>
          <w:lang w:eastAsia="zh-TW"/>
        </w:rPr>
        <w:t>Causation</w:t>
      </w:r>
    </w:p>
    <w:p w:rsidR="008023F1" w:rsidRPr="008801DD" w:rsidRDefault="008023F1" w:rsidP="008023F1">
      <w:pPr>
        <w:pStyle w:val="ListParagraph"/>
        <w:spacing w:line="360" w:lineRule="auto"/>
        <w:ind w:left="0"/>
        <w:rPr>
          <w:rFonts w:eastAsia="PMingLiU"/>
          <w:i/>
          <w:szCs w:val="28"/>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Based </w:t>
      </w:r>
      <w:r w:rsidRPr="008801DD">
        <w:rPr>
          <w:rFonts w:eastAsia="PMingLiU"/>
          <w:szCs w:val="28"/>
          <w:lang w:val="en-GB"/>
        </w:rPr>
        <w:t xml:space="preserve">on the available information and according to the mechanism of injury, Dr Lau concluded that the plaintiff had </w:t>
      </w:r>
      <w:r w:rsidRPr="00F35B1B">
        <w:rPr>
          <w:rFonts w:eastAsia="PMingLiU"/>
          <w:iCs/>
          <w:szCs w:val="28"/>
          <w:lang w:val="en-GB"/>
        </w:rPr>
        <w:t xml:space="preserve">sustained </w:t>
      </w:r>
      <w:r w:rsidRPr="008801DD">
        <w:rPr>
          <w:rFonts w:eastAsia="PMingLiU"/>
          <w:i/>
          <w:iCs/>
          <w:szCs w:val="28"/>
          <w:lang w:val="en-GB"/>
        </w:rPr>
        <w:t>sprain injury, resulting in the neck and back pain</w:t>
      </w:r>
      <w:r w:rsidRPr="008801DD">
        <w:rPr>
          <w:rFonts w:eastAsia="PMingLiU"/>
          <w:szCs w:val="28"/>
          <w:lang w:val="en-GB"/>
        </w:rPr>
        <w:t xml:space="preserve">.  </w:t>
      </w:r>
      <w:r w:rsidRPr="008801DD">
        <w:rPr>
          <w:rFonts w:eastAsia="PMingLiU"/>
          <w:i/>
          <w:iCs/>
          <w:szCs w:val="28"/>
          <w:lang w:val="en-GB"/>
        </w:rPr>
        <w:t>The injury of neck and back was causally related to the alleged injury on 6 September 2016</w:t>
      </w:r>
      <w:r w:rsidRPr="008801DD">
        <w:rPr>
          <w:rFonts w:eastAsia="PMingLiU"/>
          <w:szCs w:val="28"/>
          <w:lang w:val="en-GB"/>
        </w:rPr>
        <w: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 xml:space="preserve">Regarding the upper limb and decreased light touch sensation of ulnar 2 fingers of left hand, Dr Lau opined that clinically, it is related to </w:t>
      </w:r>
      <w:r w:rsidRPr="008801DD">
        <w:rPr>
          <w:rFonts w:eastAsia="PMingLiU"/>
          <w:i/>
          <w:iCs/>
          <w:szCs w:val="28"/>
          <w:lang w:val="en-GB"/>
        </w:rPr>
        <w:t xml:space="preserve">irritation or compression of C8 nerve root </w:t>
      </w:r>
      <w:r w:rsidRPr="008801DD">
        <w:rPr>
          <w:rFonts w:eastAsia="PMingLiU"/>
          <w:szCs w:val="28"/>
          <w:lang w:val="en-GB"/>
        </w:rPr>
        <w:t xml:space="preserve">at this level, which </w:t>
      </w:r>
      <w:r w:rsidRPr="008801DD">
        <w:rPr>
          <w:rFonts w:eastAsia="PMingLiU"/>
          <w:i/>
          <w:iCs/>
          <w:szCs w:val="28"/>
          <w:lang w:val="en-GB"/>
        </w:rPr>
        <w:t>could be caused by disc protrusion during the injury</w:t>
      </w:r>
      <w:r w:rsidRPr="008801DD">
        <w:rPr>
          <w:rFonts w:eastAsia="PMingLiU"/>
          <w:szCs w:val="28"/>
          <w:lang w:val="en-GB"/>
        </w:rPr>
        <w:t>.</w:t>
      </w:r>
      <w:r w:rsidRPr="008801DD">
        <w:rPr>
          <w:rFonts w:eastAsia="PMingLiU"/>
        </w:rPr>
        <w:t xml:space="preserve"> </w:t>
      </w:r>
    </w:p>
    <w:p w:rsidR="008023F1" w:rsidRPr="008801DD" w:rsidRDefault="008023F1" w:rsidP="00011147">
      <w:pPr>
        <w:tabs>
          <w:tab w:val="clear" w:pos="4320"/>
          <w:tab w:val="clear" w:pos="9072"/>
        </w:tabs>
        <w:spacing w:line="360" w:lineRule="auto"/>
        <w:jc w:val="both"/>
        <w:rPr>
          <w:rFonts w:eastAsia="PMingLiU"/>
          <w:szCs w:val="28"/>
          <w:lang w:val="en-GB"/>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 xml:space="preserve">Dr Lau said that the plaintiff’s condition should fall into category (2) of the 3 possible scenarios of a pre-existing </w:t>
      </w:r>
      <w:proofErr w:type="gramStart"/>
      <w:r w:rsidRPr="008801DD">
        <w:rPr>
          <w:rFonts w:eastAsia="PMingLiU"/>
          <w:szCs w:val="28"/>
          <w:lang w:val="en-GB"/>
        </w:rPr>
        <w:t>condition</w:t>
      </w:r>
      <w:r w:rsidRPr="008801DD">
        <w:rPr>
          <w:rFonts w:eastAsia="PMingLiU"/>
          <w:szCs w:val="28"/>
        </w:rPr>
        <w:t>:</w:t>
      </w:r>
      <w:r w:rsidR="00011147" w:rsidRPr="008801DD">
        <w:rPr>
          <w:rFonts w:eastAsia="PMingLiU"/>
          <w:szCs w:val="28"/>
        </w:rPr>
        <w:t>-</w:t>
      </w:r>
      <w:proofErr w:type="gramEnd"/>
    </w:p>
    <w:p w:rsidR="00011147" w:rsidRPr="008801DD" w:rsidRDefault="00011147" w:rsidP="00011147">
      <w:pPr>
        <w:tabs>
          <w:tab w:val="clear" w:pos="1440"/>
          <w:tab w:val="clear" w:pos="4320"/>
          <w:tab w:val="clear" w:pos="9072"/>
          <w:tab w:val="left" w:pos="1418"/>
        </w:tabs>
        <w:spacing w:line="360" w:lineRule="auto"/>
        <w:jc w:val="both"/>
        <w:rPr>
          <w:rFonts w:eastAsia="PMingLiU"/>
        </w:rPr>
      </w:pPr>
    </w:p>
    <w:p w:rsidR="008023F1" w:rsidRPr="008801DD" w:rsidRDefault="008023F1" w:rsidP="00011147">
      <w:pPr>
        <w:numPr>
          <w:ilvl w:val="0"/>
          <w:numId w:val="46"/>
        </w:numPr>
        <w:tabs>
          <w:tab w:val="clear" w:pos="1440"/>
          <w:tab w:val="clear" w:pos="4320"/>
          <w:tab w:val="clear" w:pos="9072"/>
          <w:tab w:val="left" w:pos="-4500"/>
        </w:tabs>
        <w:snapToGrid/>
        <w:spacing w:line="360" w:lineRule="auto"/>
        <w:ind w:left="2160" w:hanging="720"/>
        <w:jc w:val="both"/>
        <w:rPr>
          <w:rFonts w:eastAsia="PMingLiU"/>
          <w:lang w:eastAsia="zh-TW"/>
        </w:rPr>
      </w:pPr>
      <w:r w:rsidRPr="008801DD">
        <w:rPr>
          <w:rFonts w:eastAsia="PMingLiU"/>
          <w:szCs w:val="28"/>
          <w:lang w:val="en-GB"/>
        </w:rPr>
        <w:t>The plaintiff is almost certain to have gone through life unaffected by the condition.</w:t>
      </w:r>
    </w:p>
    <w:p w:rsidR="00011147" w:rsidRPr="008801DD" w:rsidRDefault="00011147" w:rsidP="00011147">
      <w:pPr>
        <w:tabs>
          <w:tab w:val="clear" w:pos="1440"/>
          <w:tab w:val="clear" w:pos="4320"/>
          <w:tab w:val="clear" w:pos="9072"/>
          <w:tab w:val="left" w:pos="-4500"/>
        </w:tabs>
        <w:snapToGrid/>
        <w:spacing w:line="360" w:lineRule="auto"/>
        <w:ind w:left="2160"/>
        <w:jc w:val="both"/>
        <w:rPr>
          <w:rFonts w:eastAsia="PMingLiU"/>
        </w:rPr>
      </w:pPr>
    </w:p>
    <w:p w:rsidR="008023F1" w:rsidRPr="008801DD" w:rsidRDefault="008023F1" w:rsidP="00011147">
      <w:pPr>
        <w:numPr>
          <w:ilvl w:val="0"/>
          <w:numId w:val="46"/>
        </w:numPr>
        <w:tabs>
          <w:tab w:val="clear" w:pos="1440"/>
          <w:tab w:val="clear" w:pos="4320"/>
          <w:tab w:val="clear" w:pos="9072"/>
          <w:tab w:val="left" w:pos="-4500"/>
        </w:tabs>
        <w:snapToGrid/>
        <w:spacing w:line="360" w:lineRule="auto"/>
        <w:ind w:left="2160" w:hanging="720"/>
        <w:jc w:val="both"/>
        <w:rPr>
          <w:rFonts w:eastAsia="PMingLiU"/>
        </w:rPr>
      </w:pPr>
      <w:r w:rsidRPr="008801DD">
        <w:rPr>
          <w:rFonts w:eastAsia="PMingLiU"/>
          <w:szCs w:val="28"/>
          <w:lang w:val="en-GB"/>
        </w:rPr>
        <w:t>There is a strong possibility that some other event or natural progression of the condition will have brought about the plaintiff’s present state.</w:t>
      </w:r>
    </w:p>
    <w:p w:rsidR="00011147" w:rsidRPr="008801DD" w:rsidRDefault="00011147" w:rsidP="00011147">
      <w:pPr>
        <w:tabs>
          <w:tab w:val="clear" w:pos="1440"/>
          <w:tab w:val="clear" w:pos="4320"/>
          <w:tab w:val="clear" w:pos="9072"/>
          <w:tab w:val="left" w:pos="-4500"/>
        </w:tabs>
        <w:snapToGrid/>
        <w:spacing w:line="360" w:lineRule="auto"/>
        <w:ind w:left="2160"/>
        <w:jc w:val="both"/>
        <w:rPr>
          <w:rFonts w:eastAsia="PMingLiU"/>
        </w:rPr>
      </w:pPr>
    </w:p>
    <w:p w:rsidR="008023F1" w:rsidRPr="008801DD" w:rsidRDefault="008023F1" w:rsidP="00011147">
      <w:pPr>
        <w:numPr>
          <w:ilvl w:val="0"/>
          <w:numId w:val="46"/>
        </w:numPr>
        <w:tabs>
          <w:tab w:val="clear" w:pos="1440"/>
          <w:tab w:val="clear" w:pos="4320"/>
          <w:tab w:val="clear" w:pos="9072"/>
          <w:tab w:val="left" w:pos="-4500"/>
        </w:tabs>
        <w:snapToGrid/>
        <w:spacing w:line="360" w:lineRule="auto"/>
        <w:ind w:left="2160" w:hanging="720"/>
        <w:jc w:val="both"/>
        <w:rPr>
          <w:rFonts w:eastAsia="PMingLiU"/>
        </w:rPr>
      </w:pPr>
      <w:r w:rsidRPr="008801DD">
        <w:rPr>
          <w:rFonts w:eastAsia="PMingLiU"/>
          <w:szCs w:val="28"/>
          <w:lang w:val="en-GB"/>
        </w:rPr>
        <w:t>Symptoms suffered by the plaintiff will certainly have occurred at some stage in any event.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Dr Lau apportioned 20% of the plaintiff’s present symptoms and disability to the pre-existing condition.</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 xml:space="preserve">Dr Chun noted that the </w:t>
      </w:r>
      <w:r w:rsidRPr="008801DD">
        <w:rPr>
          <w:rFonts w:eastAsia="PMingLiU"/>
          <w:i/>
          <w:iCs/>
          <w:szCs w:val="28"/>
          <w:lang w:val="en-GB"/>
        </w:rPr>
        <w:t>reduction of sensation on radial side of the forearm noted at this joint examination is not consistent with the C8 dermatome</w:t>
      </w:r>
      <w:r w:rsidRPr="008801DD">
        <w:rPr>
          <w:rFonts w:eastAsia="PMingLiU"/>
          <w:szCs w:val="28"/>
          <w:lang w:val="en-GB"/>
        </w:rPr>
        <w:t>.  The examination did not show any evidence of objective C8 nerve root compromise on the left side.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011147">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According to Dr Chun, in the absence of the traffic accident, with the pre-existing degeneration, the plaintiff falls into category / scenario (2) to (3).</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 xml:space="preserve">Dr Chun opined that </w:t>
      </w:r>
      <w:r w:rsidRPr="008801DD">
        <w:rPr>
          <w:rFonts w:eastAsia="PMingLiU"/>
          <w:i/>
          <w:iCs/>
          <w:szCs w:val="28"/>
          <w:lang w:val="en-GB"/>
        </w:rPr>
        <w:t>the neck movement stiffness is due to the pre-existing degeneration</w:t>
      </w:r>
      <w:r w:rsidRPr="008801DD">
        <w:rPr>
          <w:rFonts w:eastAsia="PMingLiU"/>
          <w:szCs w:val="28"/>
          <w:lang w:val="en-GB"/>
        </w:rPr>
        <w:t xml:space="preserve">.  The </w:t>
      </w:r>
      <w:r w:rsidRPr="00913A62">
        <w:rPr>
          <w:rFonts w:eastAsia="PMingLiU"/>
          <w:i/>
          <w:szCs w:val="28"/>
          <w:lang w:val="en-GB"/>
        </w:rPr>
        <w:t>symptoms</w:t>
      </w:r>
      <w:r w:rsidRPr="008801DD">
        <w:rPr>
          <w:rFonts w:eastAsia="PMingLiU"/>
          <w:szCs w:val="28"/>
          <w:lang w:val="en-GB"/>
        </w:rPr>
        <w:t xml:space="preserve"> he presented at the joint examination is </w:t>
      </w:r>
      <w:r w:rsidRPr="00913A62">
        <w:rPr>
          <w:rFonts w:eastAsia="PMingLiU"/>
          <w:i/>
          <w:szCs w:val="28"/>
          <w:lang w:val="en-GB"/>
        </w:rPr>
        <w:t>consistent with the neck pain of degeneration</w:t>
      </w:r>
      <w:r w:rsidRPr="008801DD">
        <w:rPr>
          <w:rFonts w:eastAsia="PMingLiU"/>
          <w:szCs w:val="28"/>
          <w:lang w:val="en-GB"/>
        </w:rPr>
        <w:t xml:space="preserve">.  There is </w:t>
      </w:r>
      <w:r w:rsidRPr="008801DD">
        <w:rPr>
          <w:rFonts w:eastAsia="PMingLiU"/>
          <w:i/>
          <w:iCs/>
          <w:szCs w:val="28"/>
          <w:lang w:val="en-GB"/>
        </w:rPr>
        <w:t>no objective neurological deficit</w:t>
      </w:r>
      <w:r w:rsidRPr="008801DD">
        <w:rPr>
          <w:rFonts w:eastAsia="PMingLiU"/>
          <w:szCs w:val="28"/>
          <w:lang w:val="en-GB"/>
        </w:rPr>
        <w:t xml:space="preserve">.  He had full recovery from the very minor </w:t>
      </w:r>
      <w:proofErr w:type="spellStart"/>
      <w:r w:rsidRPr="008801DD">
        <w:rPr>
          <w:rFonts w:eastAsia="PMingLiU"/>
          <w:szCs w:val="28"/>
          <w:lang w:val="en-GB"/>
        </w:rPr>
        <w:t>lumbo</w:t>
      </w:r>
      <w:proofErr w:type="spellEnd"/>
      <w:r w:rsidRPr="008801DD">
        <w:rPr>
          <w:rFonts w:eastAsia="PMingLiU"/>
          <w:szCs w:val="28"/>
          <w:lang w:val="en-GB"/>
        </w:rPr>
        <w:t>-sacral back contusion.</w:t>
      </w:r>
    </w:p>
    <w:p w:rsidR="008023F1" w:rsidRPr="008801DD" w:rsidRDefault="008023F1" w:rsidP="008023F1">
      <w:pPr>
        <w:tabs>
          <w:tab w:val="clear" w:pos="1440"/>
          <w:tab w:val="left" w:pos="1418"/>
        </w:tabs>
        <w:spacing w:line="360" w:lineRule="auto"/>
        <w:jc w:val="both"/>
        <w:rPr>
          <w:rFonts w:eastAsia="PMingLiU"/>
          <w:i/>
        </w:rPr>
      </w:pPr>
    </w:p>
    <w:p w:rsidR="008023F1" w:rsidRPr="008801DD" w:rsidRDefault="008023F1" w:rsidP="008023F1">
      <w:pPr>
        <w:tabs>
          <w:tab w:val="clear" w:pos="1440"/>
          <w:tab w:val="left" w:pos="1418"/>
        </w:tabs>
        <w:spacing w:line="360" w:lineRule="auto"/>
        <w:jc w:val="both"/>
        <w:rPr>
          <w:rFonts w:eastAsia="PMingLiU"/>
          <w:i/>
          <w:lang w:eastAsia="zh-TW"/>
        </w:rPr>
      </w:pPr>
      <w:r w:rsidRPr="008801DD">
        <w:rPr>
          <w:rFonts w:eastAsia="PMingLiU"/>
          <w:i/>
          <w:lang w:eastAsia="zh-TW"/>
        </w:rPr>
        <w:t>Prognosis</w:t>
      </w:r>
    </w:p>
    <w:p w:rsidR="008023F1" w:rsidRPr="008801DD" w:rsidRDefault="008023F1" w:rsidP="008023F1">
      <w:pPr>
        <w:tabs>
          <w:tab w:val="clear" w:pos="1440"/>
          <w:tab w:val="left" w:pos="1418"/>
        </w:tabs>
        <w:spacing w:line="360" w:lineRule="auto"/>
        <w:jc w:val="both"/>
        <w:rPr>
          <w:rFonts w:eastAsia="PMingLiU"/>
          <w:i/>
          <w:lang w:eastAsia="zh-TW"/>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 xml:space="preserve">Dr Lau’s view is that the plaintiff is suffering from </w:t>
      </w:r>
      <w:r w:rsidRPr="008801DD">
        <w:rPr>
          <w:rFonts w:eastAsia="PMingLiU"/>
          <w:i/>
          <w:iCs/>
          <w:szCs w:val="28"/>
          <w:lang w:val="en-GB"/>
        </w:rPr>
        <w:t>residual neck pain and left arm numbness</w:t>
      </w:r>
      <w:r w:rsidRPr="008801DD">
        <w:rPr>
          <w:rFonts w:eastAsia="PMingLiU"/>
          <w:szCs w:val="28"/>
          <w:lang w:val="en-GB"/>
        </w:rPr>
        <w:t>.  This symptom is likely to persist</w:t>
      </w:r>
      <w:r w:rsidR="00994880" w:rsidRPr="008801DD">
        <w:rPr>
          <w:rFonts w:eastAsia="PMingLiU"/>
          <w:szCs w:val="28"/>
          <w:lang w:val="en-GB"/>
        </w:rPr>
        <w:t>,</w:t>
      </w:r>
      <w:r w:rsidRPr="008801DD">
        <w:rPr>
          <w:rFonts w:eastAsia="PMingLiU"/>
          <w:szCs w:val="28"/>
          <w:lang w:val="en-GB"/>
        </w:rPr>
        <w:t xml:space="preserve"> the plaintiff will experience on and off neck pain and left arm numbness in morning and after prolonged driving.</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lang w:eastAsia="zh-TW"/>
        </w:rPr>
      </w:pPr>
      <w:r w:rsidRPr="008801DD">
        <w:rPr>
          <w:rFonts w:eastAsia="PMingLiU"/>
          <w:szCs w:val="28"/>
          <w:lang w:val="en-GB"/>
        </w:rPr>
        <w:t xml:space="preserve">Dr Chun opined that the plaintiff will have </w:t>
      </w:r>
      <w:r w:rsidRPr="008801DD">
        <w:rPr>
          <w:rFonts w:eastAsia="PMingLiU"/>
          <w:i/>
          <w:iCs/>
          <w:szCs w:val="28"/>
          <w:lang w:val="en-GB"/>
        </w:rPr>
        <w:t>intermittent neck pain with or without upper limb referred pain</w:t>
      </w:r>
      <w:r w:rsidRPr="008801DD">
        <w:rPr>
          <w:rFonts w:eastAsia="PMingLiU"/>
          <w:szCs w:val="28"/>
          <w:lang w:val="en-GB"/>
        </w:rPr>
        <w:t xml:space="preserve"> from time to time in relation to the degenerated cervical spine.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023F1">
      <w:pPr>
        <w:tabs>
          <w:tab w:val="clear" w:pos="1440"/>
          <w:tab w:val="left" w:pos="1418"/>
        </w:tabs>
        <w:spacing w:line="360" w:lineRule="auto"/>
        <w:jc w:val="both"/>
        <w:rPr>
          <w:rFonts w:eastAsia="PMingLiU"/>
          <w:i/>
          <w:lang w:eastAsia="zh-TW"/>
        </w:rPr>
      </w:pPr>
      <w:r w:rsidRPr="008801DD">
        <w:rPr>
          <w:rFonts w:eastAsia="PMingLiU"/>
          <w:i/>
          <w:lang w:eastAsia="zh-TW"/>
        </w:rPr>
        <w:t>Permanent Disability and Loss of Earning Capacity</w:t>
      </w:r>
    </w:p>
    <w:p w:rsidR="008023F1" w:rsidRPr="008801DD" w:rsidRDefault="008023F1" w:rsidP="008023F1">
      <w:pPr>
        <w:tabs>
          <w:tab w:val="clear" w:pos="1440"/>
          <w:tab w:val="left" w:pos="1418"/>
        </w:tabs>
        <w:spacing w:line="360" w:lineRule="auto"/>
        <w:jc w:val="both"/>
        <w:rPr>
          <w:rFonts w:eastAsia="PMingLiU"/>
          <w:u w:val="single"/>
          <w:lang w:eastAsia="zh-TW"/>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Both experts agreed that the plaintiff is able to resume his previous job as mini-bus driver.</w:t>
      </w:r>
    </w:p>
    <w:p w:rsidR="008023F1" w:rsidRPr="008801DD" w:rsidRDefault="008023F1" w:rsidP="008023F1">
      <w:pPr>
        <w:tabs>
          <w:tab w:val="clear" w:pos="1440"/>
          <w:tab w:val="left" w:pos="1418"/>
        </w:tabs>
        <w:spacing w:line="360" w:lineRule="auto"/>
        <w:jc w:val="both"/>
        <w:rPr>
          <w:rFonts w:eastAsia="PMingLiU"/>
          <w:u w:val="single"/>
        </w:rPr>
      </w:pPr>
    </w:p>
    <w:p w:rsidR="008023F1" w:rsidRPr="008801DD" w:rsidRDefault="008023F1" w:rsidP="001C7447">
      <w:pPr>
        <w:keepNext/>
        <w:keepLines/>
        <w:widowControl w:val="0"/>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 xml:space="preserve">Dr Lau is of the view that his working efficiency is mildly affected and it would be appropriate for him to shorten his working hours. </w:t>
      </w:r>
      <w:r w:rsidR="00994880" w:rsidRPr="008801DD">
        <w:rPr>
          <w:rFonts w:eastAsia="PMingLiU"/>
          <w:szCs w:val="28"/>
          <w:lang w:val="en-GB"/>
        </w:rPr>
        <w:t xml:space="preserve"> </w:t>
      </w:r>
      <w:r w:rsidRPr="008801DD">
        <w:rPr>
          <w:rFonts w:eastAsia="PMingLiU"/>
          <w:szCs w:val="28"/>
          <w:lang w:val="en-GB"/>
        </w:rPr>
        <w:t>Dr Chun concludes that the plaintiff is able to resume his minibus driving as before the traffic accident without limitation or restriction.</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Dr Lau, assessed, after apportionment, 4% whole person impairment for the neck pain and left arm numbness and 4% loss of earning cap</w:t>
      </w:r>
      <w:r w:rsidR="00994880" w:rsidRPr="008801DD">
        <w:rPr>
          <w:rFonts w:eastAsia="PMingLiU"/>
          <w:szCs w:val="28"/>
          <w:lang w:val="en-GB"/>
        </w:rPr>
        <w:t>a</w:t>
      </w:r>
      <w:r w:rsidRPr="008801DD">
        <w:rPr>
          <w:rFonts w:eastAsia="PMingLiU"/>
          <w:szCs w:val="28"/>
          <w:lang w:val="en-GB"/>
        </w:rPr>
        <w:t>city as a result of the injury.</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Dr Chun assessed 1% whole person impairment for the traffic accident triggering the onset of symptom at the cervical spinal degeneration and 1% loss of earning capacity.</w:t>
      </w:r>
    </w:p>
    <w:p w:rsidR="008023F1" w:rsidRPr="008801DD" w:rsidRDefault="008023F1" w:rsidP="008023F1">
      <w:pPr>
        <w:tabs>
          <w:tab w:val="clear" w:pos="1440"/>
          <w:tab w:val="left" w:pos="1418"/>
        </w:tabs>
        <w:spacing w:line="360" w:lineRule="auto"/>
        <w:jc w:val="both"/>
        <w:rPr>
          <w:rFonts w:eastAsia="PMingLiU"/>
          <w:i/>
        </w:rPr>
      </w:pPr>
    </w:p>
    <w:p w:rsidR="008023F1" w:rsidRPr="008801DD" w:rsidRDefault="008023F1" w:rsidP="008023F1">
      <w:pPr>
        <w:tabs>
          <w:tab w:val="clear" w:pos="1440"/>
          <w:tab w:val="left" w:pos="1418"/>
        </w:tabs>
        <w:spacing w:line="360" w:lineRule="auto"/>
        <w:jc w:val="both"/>
        <w:rPr>
          <w:rFonts w:eastAsia="PMingLiU"/>
          <w:i/>
          <w:lang w:eastAsia="zh-TW"/>
        </w:rPr>
      </w:pPr>
      <w:r w:rsidRPr="008801DD">
        <w:rPr>
          <w:rFonts w:eastAsia="PMingLiU"/>
          <w:i/>
          <w:lang w:eastAsia="zh-TW"/>
        </w:rPr>
        <w:t>Length of Sick Leave</w:t>
      </w:r>
    </w:p>
    <w:p w:rsidR="008023F1" w:rsidRPr="008801DD" w:rsidRDefault="008023F1" w:rsidP="008023F1">
      <w:pPr>
        <w:tabs>
          <w:tab w:val="clear" w:pos="1440"/>
          <w:tab w:val="left" w:pos="1418"/>
        </w:tabs>
        <w:spacing w:line="360" w:lineRule="auto"/>
        <w:jc w:val="both"/>
        <w:rPr>
          <w:rFonts w:eastAsia="PMingLiU"/>
          <w:i/>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Dr Lau endorsed the sick leave given to the plaintiff from 7</w:t>
      </w:r>
      <w:r w:rsidR="00994880" w:rsidRPr="008801DD">
        <w:rPr>
          <w:rFonts w:eastAsia="PMingLiU"/>
          <w:szCs w:val="28"/>
          <w:lang w:val="en-GB"/>
        </w:rPr>
        <w:t> </w:t>
      </w:r>
      <w:r w:rsidRPr="008801DD">
        <w:rPr>
          <w:rFonts w:eastAsia="PMingLiU"/>
          <w:szCs w:val="28"/>
          <w:lang w:val="en-GB"/>
        </w:rPr>
        <w:t>September 2016 till 11 July 2017 (intermittent) while Dr Chun is of the view that reasonable sick leave for such minor trauma should be less than 2 weeks.</w:t>
      </w:r>
    </w:p>
    <w:p w:rsidR="008023F1" w:rsidRPr="008801DD" w:rsidRDefault="008023F1" w:rsidP="008023F1">
      <w:pPr>
        <w:tabs>
          <w:tab w:val="clear" w:pos="1440"/>
          <w:tab w:val="left" w:pos="1418"/>
        </w:tabs>
        <w:spacing w:line="360" w:lineRule="auto"/>
        <w:jc w:val="both"/>
        <w:rPr>
          <w:rFonts w:eastAsia="PMingLiU"/>
          <w:szCs w:val="28"/>
          <w:u w:val="single"/>
          <w:lang w:val="en-GB"/>
        </w:rPr>
      </w:pPr>
    </w:p>
    <w:p w:rsidR="008023F1" w:rsidRPr="008801DD" w:rsidRDefault="008023F1" w:rsidP="008023F1">
      <w:pPr>
        <w:tabs>
          <w:tab w:val="clear" w:pos="1440"/>
          <w:tab w:val="left" w:pos="1418"/>
        </w:tabs>
        <w:spacing w:line="360" w:lineRule="auto"/>
        <w:jc w:val="both"/>
        <w:rPr>
          <w:rFonts w:eastAsia="PMingLiU"/>
          <w:i/>
        </w:rPr>
      </w:pPr>
      <w:r w:rsidRPr="008801DD">
        <w:rPr>
          <w:rFonts w:eastAsia="PMingLiU"/>
          <w:i/>
          <w:szCs w:val="28"/>
          <w:lang w:val="en-GB"/>
        </w:rPr>
        <w:t>Analysis</w:t>
      </w:r>
      <w:r w:rsidRPr="008801DD">
        <w:rPr>
          <w:rFonts w:eastAsia="PMingLiU"/>
          <w:i/>
        </w:rPr>
        <w:t xml:space="preserve"> </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lang w:val="en-GB"/>
        </w:rPr>
      </w:pPr>
      <w:r w:rsidRPr="008801DD">
        <w:rPr>
          <w:rFonts w:eastAsia="PMingLiU"/>
          <w:lang w:val="en-GB"/>
        </w:rPr>
        <w:t>Both experts agreed that the Accident resulted in minor contusion or soft tissue injury to the neck and back.</w:t>
      </w:r>
      <w:r w:rsidR="00994880" w:rsidRPr="008801DD">
        <w:rPr>
          <w:rFonts w:eastAsia="PMingLiU"/>
          <w:lang w:val="en-GB"/>
        </w:rPr>
        <w:t xml:space="preserve"> </w:t>
      </w:r>
      <w:r w:rsidRPr="008801DD">
        <w:rPr>
          <w:rFonts w:eastAsia="PMingLiU"/>
          <w:lang w:val="en-GB"/>
        </w:rPr>
        <w:t xml:space="preserve"> The disagreement is over left upper limb numbness.</w:t>
      </w:r>
    </w:p>
    <w:p w:rsidR="008023F1" w:rsidRPr="008801DD" w:rsidRDefault="008023F1" w:rsidP="008023F1">
      <w:pPr>
        <w:tabs>
          <w:tab w:val="clear" w:pos="1440"/>
          <w:tab w:val="left" w:pos="1418"/>
        </w:tabs>
        <w:spacing w:line="360" w:lineRule="auto"/>
        <w:jc w:val="both"/>
        <w:rPr>
          <w:rFonts w:eastAsia="PMingLiU"/>
          <w:lang w:val="en-GB"/>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lang w:val="en-GB"/>
        </w:rPr>
      </w:pPr>
      <w:r w:rsidRPr="008801DD">
        <w:rPr>
          <w:rFonts w:eastAsia="PMingLiU"/>
          <w:lang w:val="en-GB"/>
        </w:rPr>
        <w:t>Dr Lau opined that it could be caused by disc protrusion during the injury while Dr Chun attributed it entirely to the pre-existing condition.</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proofErr w:type="spellStart"/>
      <w:r w:rsidRPr="008801DD">
        <w:rPr>
          <w:rFonts w:eastAsia="PMingLiU"/>
          <w:szCs w:val="28"/>
        </w:rPr>
        <w:t>Dr</w:t>
      </w:r>
      <w:proofErr w:type="spellEnd"/>
      <w:r w:rsidRPr="008801DD">
        <w:rPr>
          <w:rFonts w:eastAsia="PMingLiU"/>
          <w:szCs w:val="28"/>
        </w:rPr>
        <w:t xml:space="preserve"> Lau’s view is that </w:t>
      </w:r>
      <w:r w:rsidRPr="008801DD">
        <w:rPr>
          <w:rFonts w:eastAsia="PMingLiU"/>
          <w:szCs w:val="28"/>
          <w:lang w:val="en-GB"/>
        </w:rPr>
        <w:t>the plaintiff’s condition should fall into category (2) of the 3 possible scenarios of a pre-existing condition.</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proofErr w:type="spellStart"/>
      <w:r w:rsidRPr="008801DD">
        <w:rPr>
          <w:rFonts w:eastAsia="PMingLiU"/>
          <w:szCs w:val="28"/>
        </w:rPr>
        <w:t>Dr</w:t>
      </w:r>
      <w:proofErr w:type="spellEnd"/>
      <w:r w:rsidRPr="008801DD">
        <w:rPr>
          <w:rFonts w:eastAsia="PMingLiU"/>
          <w:szCs w:val="28"/>
        </w:rPr>
        <w:t xml:space="preserve"> Chun did not rule out the possibility of category (2).</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Dr Chun’s diagnosis also included “triggering of the onset of symptom of the degenerative cervical spine if he indeed got no prior neck injury / pain on consideration of the temporal factor in its onset”.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275F0D">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The experts did not find any evidence that the plaintiff has exaggerated his symptoms, nor did the plaintiff’s treating doctors.</w:t>
      </w:r>
      <w:r w:rsidR="00C9443F">
        <w:rPr>
          <w:rFonts w:eastAsia="PMingLiU"/>
          <w:szCs w:val="28"/>
        </w:rPr>
        <w:t xml:space="preserve">  The plaintiff did receive </w:t>
      </w:r>
      <w:r w:rsidR="00275F0D" w:rsidRPr="00275F0D">
        <w:rPr>
          <w:rFonts w:eastAsia="PMingLiU"/>
          <w:szCs w:val="28"/>
        </w:rPr>
        <w:t>physiotherapy</w:t>
      </w:r>
      <w:r w:rsidR="00275F0D">
        <w:rPr>
          <w:rFonts w:eastAsia="PMingLiU"/>
          <w:szCs w:val="28"/>
        </w:rPr>
        <w:t xml:space="preserve"> treatments for about 6 months.</w:t>
      </w:r>
    </w:p>
    <w:p w:rsidR="008023F1" w:rsidRPr="008801DD" w:rsidRDefault="008023F1" w:rsidP="00994880">
      <w:pPr>
        <w:tabs>
          <w:tab w:val="clear" w:pos="4320"/>
          <w:tab w:val="clear" w:pos="9072"/>
        </w:tabs>
        <w:spacing w:line="360" w:lineRule="auto"/>
        <w:jc w:val="both"/>
        <w:rPr>
          <w:rFonts w:eastAsia="PMingLiU"/>
          <w:szCs w:val="28"/>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I</w:t>
      </w:r>
      <w:r w:rsidRPr="008801DD">
        <w:rPr>
          <w:rFonts w:eastAsia="PMingLiU"/>
        </w:rPr>
        <w:t xml:space="preserve"> find </w:t>
      </w:r>
      <w:proofErr w:type="spellStart"/>
      <w:r w:rsidRPr="008801DD">
        <w:rPr>
          <w:rFonts w:eastAsia="PMingLiU"/>
        </w:rPr>
        <w:t>Dr</w:t>
      </w:r>
      <w:proofErr w:type="spellEnd"/>
      <w:r w:rsidRPr="008801DD">
        <w:rPr>
          <w:rFonts w:eastAsia="PMingLiU"/>
        </w:rPr>
        <w:t xml:space="preserve"> Lau’s opinion to be more reasonable</w:t>
      </w:r>
      <w:r w:rsidR="00275F0D">
        <w:rPr>
          <w:rFonts w:eastAsia="PMingLiU"/>
        </w:rPr>
        <w:t xml:space="preserve"> in the circumstances.</w:t>
      </w:r>
    </w:p>
    <w:p w:rsidR="008023F1" w:rsidRPr="008801DD" w:rsidRDefault="008023F1" w:rsidP="00994880">
      <w:pPr>
        <w:tabs>
          <w:tab w:val="clear" w:pos="4320"/>
          <w:tab w:val="clear" w:pos="9072"/>
        </w:tabs>
        <w:spacing w:line="360" w:lineRule="auto"/>
        <w:jc w:val="both"/>
        <w:rPr>
          <w:rFonts w:eastAsia="PMingLiU"/>
          <w:szCs w:val="28"/>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C</w:t>
      </w:r>
      <w:r w:rsidRPr="008801DD">
        <w:rPr>
          <w:rFonts w:eastAsia="PMingLiU"/>
        </w:rPr>
        <w:t xml:space="preserve">onsidering all the evidence before me, I prefer the opinion of </w:t>
      </w:r>
      <w:proofErr w:type="spellStart"/>
      <w:r w:rsidRPr="008801DD">
        <w:rPr>
          <w:rFonts w:eastAsia="PMingLiU"/>
        </w:rPr>
        <w:t>Dr</w:t>
      </w:r>
      <w:proofErr w:type="spellEnd"/>
      <w:r w:rsidRPr="008801DD">
        <w:rPr>
          <w:rFonts w:eastAsia="PMingLiU"/>
        </w:rPr>
        <w:t xml:space="preserve"> Lau to </w:t>
      </w:r>
      <w:proofErr w:type="spellStart"/>
      <w:r w:rsidRPr="008801DD">
        <w:rPr>
          <w:rFonts w:eastAsia="PMingLiU"/>
        </w:rPr>
        <w:t>Dr</w:t>
      </w:r>
      <w:proofErr w:type="spellEnd"/>
      <w:r w:rsidRPr="008801DD">
        <w:rPr>
          <w:rFonts w:eastAsia="PMingLiU"/>
        </w:rPr>
        <w:t xml:space="preserve"> Chun where they </w:t>
      </w:r>
      <w:proofErr w:type="gramStart"/>
      <w:r w:rsidRPr="008801DD">
        <w:rPr>
          <w:rFonts w:eastAsia="PMingLiU"/>
        </w:rPr>
        <w:t>differs</w:t>
      </w:r>
      <w:proofErr w:type="gramEnd"/>
      <w:r w:rsidRPr="008801DD">
        <w:rPr>
          <w:rFonts w:eastAsia="PMingLiU"/>
        </w:rPr>
        <w: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994880" w:rsidP="008023F1">
      <w:pPr>
        <w:tabs>
          <w:tab w:val="clear" w:pos="1440"/>
          <w:tab w:val="left" w:pos="1418"/>
        </w:tabs>
        <w:spacing w:line="360" w:lineRule="auto"/>
        <w:jc w:val="both"/>
        <w:rPr>
          <w:rFonts w:eastAsia="PMingLiU"/>
          <w:i/>
          <w:lang w:eastAsia="zh-TW"/>
        </w:rPr>
      </w:pPr>
      <w:r w:rsidRPr="008801DD">
        <w:rPr>
          <w:rFonts w:eastAsia="PMingLiU"/>
          <w:i/>
          <w:lang w:eastAsia="zh-TW"/>
        </w:rPr>
        <w:t>FACTUAL WITNESSES</w:t>
      </w:r>
    </w:p>
    <w:p w:rsidR="008023F1" w:rsidRPr="008801DD" w:rsidRDefault="008023F1" w:rsidP="008023F1">
      <w:pPr>
        <w:tabs>
          <w:tab w:val="clear" w:pos="1440"/>
          <w:tab w:val="left" w:pos="1418"/>
        </w:tabs>
        <w:spacing w:line="360" w:lineRule="auto"/>
        <w:jc w:val="both"/>
        <w:rPr>
          <w:rFonts w:eastAsia="PMingLiU"/>
          <w:u w:val="single"/>
          <w:lang w:eastAsia="zh-TW"/>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There are two witnesses at trial: the plaintiff and the defendant.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1C7447">
      <w:pPr>
        <w:keepNext/>
        <w:keepLines/>
        <w:widowControl w:val="0"/>
        <w:tabs>
          <w:tab w:val="clear" w:pos="1440"/>
          <w:tab w:val="left" w:pos="1418"/>
        </w:tabs>
        <w:spacing w:line="360" w:lineRule="auto"/>
        <w:jc w:val="both"/>
        <w:rPr>
          <w:rFonts w:eastAsia="PMingLiU"/>
          <w:i/>
          <w:lang w:eastAsia="zh-TW"/>
        </w:rPr>
      </w:pPr>
      <w:r w:rsidRPr="008801DD">
        <w:rPr>
          <w:rFonts w:eastAsia="PMingLiU"/>
          <w:i/>
          <w:lang w:eastAsia="zh-TW"/>
        </w:rPr>
        <w:t>The plaintiff</w:t>
      </w:r>
    </w:p>
    <w:p w:rsidR="008023F1" w:rsidRPr="008801DD" w:rsidRDefault="008023F1" w:rsidP="001C7447">
      <w:pPr>
        <w:keepNext/>
        <w:keepLines/>
        <w:widowControl w:val="0"/>
        <w:tabs>
          <w:tab w:val="clear" w:pos="1440"/>
          <w:tab w:val="left" w:pos="1418"/>
        </w:tabs>
        <w:spacing w:line="360" w:lineRule="auto"/>
        <w:jc w:val="both"/>
        <w:rPr>
          <w:rFonts w:eastAsia="PMingLiU"/>
          <w:lang w:eastAsia="zh-TW"/>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The plaintiff confirms his witness statement as his evidence in chief.</w:t>
      </w:r>
      <w:r w:rsidR="00994880" w:rsidRPr="008801DD">
        <w:rPr>
          <w:rFonts w:eastAsia="PMingLiU"/>
          <w:szCs w:val="28"/>
        </w:rPr>
        <w:t xml:space="preserve"> </w:t>
      </w:r>
      <w:r w:rsidRPr="008801DD">
        <w:rPr>
          <w:rFonts w:eastAsia="PMingLiU"/>
          <w:szCs w:val="28"/>
        </w:rPr>
        <w:t xml:space="preserve"> He also said that he did not notice the defendant had the right indicator on at the material time.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As pointed out by </w:t>
      </w:r>
      <w:proofErr w:type="spellStart"/>
      <w:r w:rsidRPr="008801DD">
        <w:rPr>
          <w:rFonts w:eastAsia="PMingLiU"/>
          <w:szCs w:val="28"/>
        </w:rPr>
        <w:t>Mr</w:t>
      </w:r>
      <w:proofErr w:type="spellEnd"/>
      <w:r w:rsidRPr="008801DD">
        <w:rPr>
          <w:rFonts w:eastAsia="PMingLiU"/>
          <w:szCs w:val="28"/>
        </w:rPr>
        <w:t xml:space="preserve"> Cheung for the defendant, the plaintiff did not mention that the defendant did not have the right indication on in his witness statement.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The plaintiff’s stance is that his lawyer did not specifically ask him about the indicator and thus he did not mention it. </w:t>
      </w:r>
    </w:p>
    <w:p w:rsidR="008023F1" w:rsidRPr="008801DD" w:rsidRDefault="008023F1" w:rsidP="00994880">
      <w:pPr>
        <w:tabs>
          <w:tab w:val="clear" w:pos="4320"/>
          <w:tab w:val="clear" w:pos="9072"/>
        </w:tabs>
        <w:spacing w:line="360" w:lineRule="auto"/>
        <w:jc w:val="both"/>
        <w:rPr>
          <w:rFonts w:eastAsia="PMingLiU"/>
          <w:szCs w:val="28"/>
        </w:rPr>
      </w:pPr>
    </w:p>
    <w:p w:rsidR="008023F1" w:rsidRPr="008801DD" w:rsidRDefault="008023F1" w:rsidP="00994880">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When being cross-examined further on the subject, the plaintiff said that if the </w:t>
      </w:r>
      <w:r w:rsidR="0075546B" w:rsidRPr="008801DD">
        <w:rPr>
          <w:rFonts w:eastAsia="PMingLiU"/>
          <w:szCs w:val="28"/>
        </w:rPr>
        <w:t>Defendant’s Vehicle</w:t>
      </w:r>
      <w:r w:rsidRPr="008801DD">
        <w:rPr>
          <w:rFonts w:eastAsia="PMingLiU"/>
          <w:szCs w:val="28"/>
        </w:rPr>
        <w:t xml:space="preserve"> was following his PLB, he would not be able see the defendant’s right indicator. </w:t>
      </w:r>
      <w:r w:rsidR="008801DD" w:rsidRPr="008801DD">
        <w:rPr>
          <w:rFonts w:eastAsia="PMingLiU"/>
          <w:szCs w:val="28"/>
        </w:rPr>
        <w:t xml:space="preserve"> </w:t>
      </w:r>
      <w:r w:rsidRPr="008801DD">
        <w:rPr>
          <w:rFonts w:eastAsia="PMingLiU"/>
          <w:szCs w:val="28"/>
        </w:rPr>
        <w:t xml:space="preserve">He then said that when he first saw the </w:t>
      </w:r>
      <w:r w:rsidR="0075546B" w:rsidRPr="008801DD">
        <w:rPr>
          <w:rFonts w:eastAsia="PMingLiU"/>
          <w:szCs w:val="28"/>
        </w:rPr>
        <w:t>Defendant’s Vehicle</w:t>
      </w:r>
      <w:r w:rsidRPr="008801DD">
        <w:rPr>
          <w:rFonts w:eastAsia="PMingLiU"/>
          <w:szCs w:val="28"/>
        </w:rPr>
        <w:t xml:space="preserve">, </w:t>
      </w:r>
      <w:r w:rsidR="00DA42D7">
        <w:rPr>
          <w:rFonts w:eastAsia="PMingLiU"/>
          <w:szCs w:val="28"/>
        </w:rPr>
        <w:t>it</w:t>
      </w:r>
      <w:r w:rsidRPr="008801DD">
        <w:rPr>
          <w:rFonts w:eastAsia="PMingLiU"/>
          <w:szCs w:val="28"/>
        </w:rPr>
        <w:t xml:space="preserve"> was in the left front of his PLB, and was cutting in to his lane.</w:t>
      </w:r>
      <w:r w:rsidR="00DA42D7">
        <w:rPr>
          <w:rFonts w:eastAsia="PMingLiU"/>
          <w:szCs w:val="28"/>
        </w:rPr>
        <w:t xml:space="preserve">  He reiterated that the indicator was not on.</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801DD">
      <w:pPr>
        <w:numPr>
          <w:ilvl w:val="0"/>
          <w:numId w:val="22"/>
        </w:numPr>
        <w:tabs>
          <w:tab w:val="clear" w:pos="1440"/>
          <w:tab w:val="clear" w:pos="4320"/>
          <w:tab w:val="clear" w:pos="9072"/>
          <w:tab w:val="left" w:pos="1418"/>
        </w:tabs>
        <w:spacing w:line="360" w:lineRule="auto"/>
        <w:ind w:left="0" w:firstLine="0"/>
        <w:jc w:val="both"/>
        <w:rPr>
          <w:rFonts w:eastAsia="PMingLiU"/>
        </w:rPr>
      </w:pPr>
      <w:proofErr w:type="spellStart"/>
      <w:r w:rsidRPr="008801DD">
        <w:rPr>
          <w:rFonts w:eastAsia="PMingLiU"/>
          <w:szCs w:val="28"/>
        </w:rPr>
        <w:t>Mr</w:t>
      </w:r>
      <w:proofErr w:type="spellEnd"/>
      <w:r w:rsidRPr="008801DD">
        <w:rPr>
          <w:rFonts w:eastAsia="PMingLiU"/>
          <w:szCs w:val="28"/>
        </w:rPr>
        <w:t xml:space="preserve"> Cheung cross-examined the plaintiff extensively about his speed.</w:t>
      </w:r>
      <w:r w:rsidR="008801DD" w:rsidRPr="008801DD">
        <w:rPr>
          <w:rFonts w:eastAsia="PMingLiU"/>
          <w:szCs w:val="28"/>
        </w:rPr>
        <w:t xml:space="preserve"> </w:t>
      </w:r>
      <w:r w:rsidRPr="008801DD">
        <w:rPr>
          <w:rFonts w:eastAsia="PMingLiU"/>
          <w:szCs w:val="28"/>
        </w:rPr>
        <w:t xml:space="preserve"> It was put to him that </w:t>
      </w:r>
      <w:r w:rsidR="00D548E0">
        <w:rPr>
          <w:rFonts w:eastAsia="PMingLiU"/>
          <w:szCs w:val="28"/>
        </w:rPr>
        <w:t xml:space="preserve">he </w:t>
      </w:r>
      <w:r w:rsidRPr="008801DD">
        <w:rPr>
          <w:rFonts w:eastAsia="PMingLiU"/>
          <w:szCs w:val="28"/>
        </w:rPr>
        <w:t>told A</w:t>
      </w:r>
      <w:r w:rsidR="00D548E0">
        <w:rPr>
          <w:rFonts w:eastAsia="PMingLiU"/>
          <w:szCs w:val="28"/>
        </w:rPr>
        <w:t>ED</w:t>
      </w:r>
      <w:r w:rsidRPr="008801DD">
        <w:rPr>
          <w:rFonts w:eastAsia="PMingLiU"/>
          <w:szCs w:val="28"/>
        </w:rPr>
        <w:t xml:space="preserve"> attending doctor at YCH it was 40+ </w:t>
      </w:r>
      <w:proofErr w:type="spellStart"/>
      <w:r w:rsidRPr="008801DD">
        <w:rPr>
          <w:rFonts w:eastAsia="PMingLiU"/>
          <w:szCs w:val="28"/>
        </w:rPr>
        <w:t>kmph</w:t>
      </w:r>
      <w:proofErr w:type="spellEnd"/>
      <w:r w:rsidRPr="008801DD">
        <w:rPr>
          <w:rFonts w:eastAsia="PMingLiU"/>
          <w:szCs w:val="28"/>
        </w:rPr>
        <w:t xml:space="preserve"> (as recorded in the AE</w:t>
      </w:r>
      <w:r w:rsidR="00D548E0">
        <w:rPr>
          <w:rFonts w:eastAsia="PMingLiU"/>
          <w:szCs w:val="28"/>
        </w:rPr>
        <w:t>D</w:t>
      </w:r>
      <w:r w:rsidRPr="008801DD">
        <w:rPr>
          <w:rFonts w:eastAsia="PMingLiU"/>
          <w:szCs w:val="28"/>
        </w:rPr>
        <w:t xml:space="preserve"> Record of YCH on p</w:t>
      </w:r>
      <w:r w:rsidR="008801DD" w:rsidRPr="008801DD">
        <w:rPr>
          <w:rFonts w:eastAsia="PMingLiU"/>
          <w:szCs w:val="28"/>
        </w:rPr>
        <w:t> </w:t>
      </w:r>
      <w:r w:rsidRPr="008801DD">
        <w:rPr>
          <w:rFonts w:eastAsia="PMingLiU"/>
          <w:szCs w:val="28"/>
        </w:rPr>
        <w:t>180).</w:t>
      </w:r>
      <w:r w:rsidR="008801DD" w:rsidRPr="008801DD">
        <w:rPr>
          <w:rFonts w:eastAsia="PMingLiU"/>
          <w:szCs w:val="28"/>
        </w:rPr>
        <w:t xml:space="preserve"> </w:t>
      </w:r>
      <w:r w:rsidRPr="008801DD">
        <w:rPr>
          <w:rFonts w:eastAsia="PMingLiU"/>
          <w:szCs w:val="28"/>
        </w:rPr>
        <w:t xml:space="preserve"> It </w:t>
      </w:r>
      <w:r w:rsidR="00D548E0">
        <w:rPr>
          <w:rFonts w:eastAsia="PMingLiU"/>
          <w:szCs w:val="28"/>
        </w:rPr>
        <w:t>wa</w:t>
      </w:r>
      <w:r w:rsidRPr="008801DD">
        <w:rPr>
          <w:rFonts w:eastAsia="PMingLiU"/>
          <w:szCs w:val="28"/>
        </w:rPr>
        <w:t xml:space="preserve">s further put to him that he told </w:t>
      </w:r>
      <w:proofErr w:type="spellStart"/>
      <w:r w:rsidRPr="008801DD">
        <w:rPr>
          <w:rFonts w:eastAsia="PMingLiU"/>
          <w:szCs w:val="28"/>
        </w:rPr>
        <w:t>Dr</w:t>
      </w:r>
      <w:proofErr w:type="spellEnd"/>
      <w:r w:rsidRPr="008801DD">
        <w:rPr>
          <w:rFonts w:eastAsia="PMingLiU"/>
          <w:szCs w:val="28"/>
        </w:rPr>
        <w:t xml:space="preserve"> Lau and </w:t>
      </w:r>
      <w:proofErr w:type="spellStart"/>
      <w:r w:rsidRPr="008801DD">
        <w:rPr>
          <w:rFonts w:eastAsia="PMingLiU"/>
          <w:szCs w:val="28"/>
        </w:rPr>
        <w:t>Dr</w:t>
      </w:r>
      <w:proofErr w:type="spellEnd"/>
      <w:r w:rsidRPr="008801DD">
        <w:rPr>
          <w:rFonts w:eastAsia="PMingLiU"/>
          <w:szCs w:val="28"/>
        </w:rPr>
        <w:t xml:space="preserve"> Chun during the joint medical examination that his speed was 40 </w:t>
      </w:r>
      <w:proofErr w:type="spellStart"/>
      <w:r w:rsidRPr="008801DD">
        <w:rPr>
          <w:rFonts w:eastAsia="PMingLiU"/>
          <w:szCs w:val="28"/>
        </w:rPr>
        <w:t>kmph</w:t>
      </w:r>
      <w:proofErr w:type="spellEnd"/>
      <w:r w:rsidRPr="008801DD">
        <w:rPr>
          <w:rFonts w:eastAsia="PMingLiU"/>
          <w:szCs w:val="28"/>
        </w:rPr>
        <w:t xml:space="preserve">. </w:t>
      </w:r>
      <w:r w:rsidR="008801DD" w:rsidRPr="008801DD">
        <w:rPr>
          <w:rFonts w:eastAsia="PMingLiU"/>
          <w:szCs w:val="28"/>
        </w:rPr>
        <w:t xml:space="preserve"> </w:t>
      </w:r>
      <w:r w:rsidRPr="008801DD">
        <w:rPr>
          <w:rFonts w:eastAsia="PMingLiU"/>
          <w:szCs w:val="28"/>
        </w:rPr>
        <w:t xml:space="preserve">Finally, his version as recorded in his statement to the Police was 35 </w:t>
      </w:r>
      <w:proofErr w:type="spellStart"/>
      <w:r w:rsidRPr="008801DD">
        <w:rPr>
          <w:rFonts w:eastAsia="PMingLiU"/>
          <w:szCs w:val="28"/>
        </w:rPr>
        <w:t>kmph</w:t>
      </w:r>
      <w:proofErr w:type="spellEnd"/>
      <w:r w:rsidRPr="008801DD">
        <w:rPr>
          <w:rFonts w:eastAsia="PMingLiU"/>
          <w:szCs w:val="28"/>
        </w:rPr>
        <w: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801DD">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In his witness statement at paragraph 13, he said that he was travelling at 30 </w:t>
      </w:r>
      <w:proofErr w:type="spellStart"/>
      <w:r w:rsidRPr="008801DD">
        <w:rPr>
          <w:rFonts w:eastAsia="PMingLiU"/>
          <w:szCs w:val="28"/>
        </w:rPr>
        <w:t>kmph</w:t>
      </w:r>
      <w:proofErr w:type="spellEnd"/>
      <w:r w:rsidRPr="008801DD">
        <w:rPr>
          <w:rFonts w:eastAsia="PMingLiU"/>
          <w:szCs w:val="28"/>
        </w:rPr>
        <w:t xml:space="preserve"> at the material time.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801DD">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The plaintiff’s explanation is that </w:t>
      </w:r>
      <w:r w:rsidR="00D548E0">
        <w:rPr>
          <w:rFonts w:eastAsia="PMingLiU"/>
          <w:szCs w:val="28"/>
        </w:rPr>
        <w:t xml:space="preserve">he </w:t>
      </w:r>
      <w:r w:rsidRPr="008801DD">
        <w:rPr>
          <w:rFonts w:eastAsia="PMingLiU"/>
          <w:szCs w:val="28"/>
        </w:rPr>
        <w:t xml:space="preserve">did not think it would make much difference and that he did not check the meter. </w:t>
      </w:r>
      <w:r w:rsidR="008801DD" w:rsidRPr="008801DD">
        <w:rPr>
          <w:rFonts w:eastAsia="PMingLiU"/>
          <w:szCs w:val="28"/>
        </w:rPr>
        <w:t xml:space="preserve"> </w:t>
      </w:r>
      <w:r w:rsidRPr="008801DD">
        <w:rPr>
          <w:rFonts w:eastAsia="PMingLiU"/>
          <w:szCs w:val="28"/>
        </w:rPr>
        <w:t xml:space="preserve">He thought he was travelling 30 to 40 </w:t>
      </w:r>
      <w:proofErr w:type="spellStart"/>
      <w:r w:rsidRPr="008801DD">
        <w:rPr>
          <w:rFonts w:eastAsia="PMingLiU"/>
          <w:szCs w:val="28"/>
        </w:rPr>
        <w:t>kmph</w:t>
      </w:r>
      <w:proofErr w:type="spellEnd"/>
      <w:r w:rsidRPr="008801DD">
        <w:rPr>
          <w:rFonts w:eastAsia="PMingLiU"/>
          <w:szCs w:val="28"/>
        </w:rPr>
        <w:t xml:space="preserve"> at the time.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801DD">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Regarding the point of impact on the PLB during the Accident, </w:t>
      </w:r>
      <w:proofErr w:type="spellStart"/>
      <w:r w:rsidRPr="008801DD">
        <w:rPr>
          <w:rFonts w:eastAsia="PMingLiU"/>
          <w:szCs w:val="28"/>
        </w:rPr>
        <w:t>Mr</w:t>
      </w:r>
      <w:proofErr w:type="spellEnd"/>
      <w:r w:rsidRPr="008801DD">
        <w:rPr>
          <w:rFonts w:eastAsia="PMingLiU"/>
          <w:szCs w:val="28"/>
        </w:rPr>
        <w:t xml:space="preserve"> Cheung put to him that the bumper was first point of contact, which he disagreed.</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801DD">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It was also put to him that the </w:t>
      </w:r>
      <w:r w:rsidR="0075546B" w:rsidRPr="008801DD">
        <w:rPr>
          <w:rFonts w:eastAsia="PMingLiU"/>
          <w:szCs w:val="28"/>
        </w:rPr>
        <w:t>Defendant’s Vehicle</w:t>
      </w:r>
      <w:r w:rsidRPr="008801DD">
        <w:rPr>
          <w:rFonts w:eastAsia="PMingLiU"/>
          <w:szCs w:val="28"/>
        </w:rPr>
        <w:t xml:space="preserve"> was already 2/3 into the 4</w:t>
      </w:r>
      <w:r w:rsidRPr="008801DD">
        <w:rPr>
          <w:rFonts w:eastAsia="PMingLiU"/>
          <w:szCs w:val="28"/>
          <w:vertAlign w:val="superscript"/>
        </w:rPr>
        <w:t>th</w:t>
      </w:r>
      <w:r w:rsidRPr="008801DD">
        <w:rPr>
          <w:rFonts w:eastAsia="PMingLiU"/>
          <w:szCs w:val="28"/>
        </w:rPr>
        <w:t xml:space="preserve"> lane at the time and the plaintiff was trying to overtake the </w:t>
      </w:r>
      <w:r w:rsidR="0075546B" w:rsidRPr="008801DD">
        <w:rPr>
          <w:rFonts w:eastAsia="PMingLiU"/>
          <w:szCs w:val="28"/>
        </w:rPr>
        <w:t>Defendant’s Vehicle</w:t>
      </w:r>
      <w:r w:rsidRPr="008801DD">
        <w:rPr>
          <w:rFonts w:eastAsia="PMingLiU"/>
          <w:szCs w:val="28"/>
        </w:rPr>
        <w:t xml:space="preserve"> </w:t>
      </w:r>
      <w:r w:rsidR="00D548E0">
        <w:rPr>
          <w:rFonts w:eastAsia="PMingLiU"/>
          <w:szCs w:val="28"/>
        </w:rPr>
        <w:t>that</w:t>
      </w:r>
      <w:r w:rsidRPr="008801DD">
        <w:rPr>
          <w:rFonts w:eastAsia="PMingLiU"/>
          <w:szCs w:val="28"/>
        </w:rPr>
        <w:t xml:space="preserve"> caused the Accident. </w:t>
      </w:r>
      <w:r w:rsidR="008801DD" w:rsidRPr="008801DD">
        <w:rPr>
          <w:rFonts w:eastAsia="PMingLiU"/>
          <w:szCs w:val="28"/>
        </w:rPr>
        <w:t xml:space="preserve"> </w:t>
      </w:r>
      <w:r w:rsidRPr="008801DD">
        <w:rPr>
          <w:rFonts w:eastAsia="PMingLiU"/>
          <w:szCs w:val="28"/>
        </w:rPr>
        <w:t>It was suggested that if the plaintiff cared to slow down, the Accident would not have occurred.</w:t>
      </w:r>
      <w:r w:rsidR="008801DD" w:rsidRPr="008801DD">
        <w:rPr>
          <w:rFonts w:eastAsia="PMingLiU"/>
          <w:szCs w:val="28"/>
        </w:rPr>
        <w:t xml:space="preserve"> </w:t>
      </w:r>
      <w:r w:rsidRPr="008801DD">
        <w:rPr>
          <w:rFonts w:eastAsia="PMingLiU"/>
          <w:szCs w:val="28"/>
        </w:rPr>
        <w:t xml:space="preserve"> The plaintiff adamantly disagreed.</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801DD">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I asked the plaintiff whe</w:t>
      </w:r>
      <w:r w:rsidR="008801DD" w:rsidRPr="008801DD">
        <w:rPr>
          <w:rFonts w:eastAsia="PMingLiU"/>
          <w:szCs w:val="28"/>
        </w:rPr>
        <w:t>th</w:t>
      </w:r>
      <w:r w:rsidRPr="008801DD">
        <w:rPr>
          <w:rFonts w:eastAsia="PMingLiU"/>
          <w:szCs w:val="28"/>
        </w:rPr>
        <w:t xml:space="preserve">er he could tell the speed of the </w:t>
      </w:r>
      <w:r w:rsidR="0075546B" w:rsidRPr="008801DD">
        <w:rPr>
          <w:rFonts w:eastAsia="PMingLiU"/>
          <w:szCs w:val="28"/>
        </w:rPr>
        <w:t>Defendant’s Vehicle</w:t>
      </w:r>
      <w:r w:rsidR="00D548E0">
        <w:rPr>
          <w:rFonts w:eastAsia="PMingLiU"/>
          <w:szCs w:val="28"/>
        </w:rPr>
        <w:t xml:space="preserve"> at the time</w:t>
      </w:r>
      <w:r w:rsidRPr="008801DD">
        <w:rPr>
          <w:rFonts w:eastAsia="PMingLiU"/>
          <w:szCs w:val="28"/>
        </w:rPr>
        <w: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801DD">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The plaintiff’s answer is that he could not </w:t>
      </w:r>
      <w:r w:rsidR="00D548E0">
        <w:rPr>
          <w:rFonts w:eastAsia="PMingLiU"/>
          <w:szCs w:val="28"/>
        </w:rPr>
        <w:t xml:space="preserve">tell </w:t>
      </w:r>
      <w:r w:rsidRPr="008801DD">
        <w:rPr>
          <w:rFonts w:eastAsia="PMingLiU"/>
          <w:szCs w:val="28"/>
        </w:rPr>
        <w:t xml:space="preserve">but that the </w:t>
      </w:r>
      <w:r w:rsidR="0075546B" w:rsidRPr="008801DD">
        <w:rPr>
          <w:rFonts w:eastAsia="PMingLiU"/>
          <w:szCs w:val="28"/>
        </w:rPr>
        <w:t>Defendant’s Vehicle</w:t>
      </w:r>
      <w:r w:rsidRPr="008801DD">
        <w:rPr>
          <w:rFonts w:eastAsia="PMingLiU"/>
          <w:szCs w:val="28"/>
        </w:rPr>
        <w:t xml:space="preserve"> must be travelling a higher speed than his PLB (and his speed was about 30 </w:t>
      </w:r>
      <w:proofErr w:type="spellStart"/>
      <w:r w:rsidRPr="008801DD">
        <w:rPr>
          <w:rFonts w:eastAsia="PMingLiU"/>
          <w:szCs w:val="28"/>
        </w:rPr>
        <w:t>kmph</w:t>
      </w:r>
      <w:proofErr w:type="spellEnd"/>
      <w:r w:rsidRPr="008801DD">
        <w:rPr>
          <w:rFonts w:eastAsia="PMingLiU"/>
          <w:szCs w:val="28"/>
        </w:rPr>
        <w:t xml:space="preserve">). </w:t>
      </w:r>
      <w:r w:rsidR="008801DD" w:rsidRPr="008801DD">
        <w:rPr>
          <w:rFonts w:eastAsia="PMingLiU"/>
          <w:szCs w:val="28"/>
        </w:rPr>
        <w:t xml:space="preserve"> </w:t>
      </w:r>
      <w:r w:rsidRPr="008801DD">
        <w:rPr>
          <w:rFonts w:eastAsia="PMingLiU"/>
          <w:szCs w:val="28"/>
        </w:rPr>
        <w:t xml:space="preserve">It would </w:t>
      </w:r>
      <w:r w:rsidR="009141BA">
        <w:rPr>
          <w:rFonts w:eastAsia="PMingLiU"/>
          <w:szCs w:val="28"/>
        </w:rPr>
        <w:t xml:space="preserve">also </w:t>
      </w:r>
      <w:r w:rsidRPr="008801DD">
        <w:rPr>
          <w:rFonts w:eastAsia="PMingLiU"/>
          <w:szCs w:val="28"/>
        </w:rPr>
        <w:t xml:space="preserve">be impossible for him to overtake the </w:t>
      </w:r>
      <w:r w:rsidR="0075546B" w:rsidRPr="008801DD">
        <w:rPr>
          <w:rFonts w:eastAsia="PMingLiU"/>
          <w:szCs w:val="28"/>
        </w:rPr>
        <w:t>Defendant’s Vehicle</w:t>
      </w:r>
      <w:r w:rsidRPr="008801DD">
        <w:rPr>
          <w:rFonts w:eastAsia="PMingLiU"/>
          <w:szCs w:val="28"/>
        </w:rPr>
        <w:t xml:space="preserve"> as suggested by </w:t>
      </w:r>
      <w:proofErr w:type="spellStart"/>
      <w:r w:rsidRPr="008801DD">
        <w:rPr>
          <w:rFonts w:eastAsia="PMingLiU"/>
          <w:szCs w:val="28"/>
        </w:rPr>
        <w:t>Mr</w:t>
      </w:r>
      <w:proofErr w:type="spellEnd"/>
      <w:r w:rsidRPr="008801DD">
        <w:rPr>
          <w:rFonts w:eastAsia="PMingLiU"/>
          <w:szCs w:val="28"/>
        </w:rPr>
        <w:t xml:space="preserve"> Cheung as it was already in front of the PLB.</w:t>
      </w:r>
    </w:p>
    <w:p w:rsidR="008023F1" w:rsidRPr="008801DD" w:rsidRDefault="008023F1" w:rsidP="008801DD">
      <w:pPr>
        <w:tabs>
          <w:tab w:val="clear" w:pos="4320"/>
          <w:tab w:val="clear" w:pos="9072"/>
        </w:tabs>
        <w:spacing w:line="360" w:lineRule="auto"/>
        <w:jc w:val="both"/>
        <w:rPr>
          <w:rFonts w:eastAsia="PMingLiU"/>
          <w:szCs w:val="28"/>
        </w:rPr>
      </w:pPr>
    </w:p>
    <w:p w:rsidR="008023F1" w:rsidRPr="008801DD" w:rsidRDefault="008023F1" w:rsidP="008801DD">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R</w:t>
      </w:r>
      <w:r w:rsidRPr="008801DD">
        <w:rPr>
          <w:rFonts w:eastAsia="PMingLiU"/>
        </w:rPr>
        <w:t xml:space="preserve">egarding his earnings, </w:t>
      </w:r>
      <w:r w:rsidRPr="008801DD">
        <w:rPr>
          <w:rFonts w:eastAsia="PMingLiU"/>
          <w:szCs w:val="28"/>
        </w:rPr>
        <w:t>the plaintiff has adduced “</w:t>
      </w:r>
      <w:r w:rsidRPr="008801DD">
        <w:rPr>
          <w:rFonts w:eastAsia="PMingLiU"/>
          <w:szCs w:val="28"/>
        </w:rPr>
        <w:t>公共小型巴士租車合約書</w:t>
      </w:r>
      <w:r w:rsidRPr="008801DD">
        <w:rPr>
          <w:rFonts w:eastAsia="PMingLiU"/>
          <w:szCs w:val="28"/>
        </w:rPr>
        <w:t>” dated 25</w:t>
      </w:r>
      <w:r w:rsidR="008801DD">
        <w:rPr>
          <w:rFonts w:eastAsia="PMingLiU"/>
          <w:szCs w:val="28"/>
        </w:rPr>
        <w:t xml:space="preserve"> June </w:t>
      </w:r>
      <w:r w:rsidRPr="008801DD">
        <w:rPr>
          <w:rFonts w:eastAsia="PMingLiU"/>
          <w:szCs w:val="28"/>
        </w:rPr>
        <w:t>2016.</w:t>
      </w:r>
    </w:p>
    <w:p w:rsidR="008023F1" w:rsidRPr="008801DD" w:rsidRDefault="008023F1" w:rsidP="008023F1">
      <w:pPr>
        <w:tabs>
          <w:tab w:val="clear" w:pos="1440"/>
          <w:tab w:val="left" w:pos="1418"/>
        </w:tabs>
        <w:spacing w:line="360" w:lineRule="auto"/>
        <w:jc w:val="both"/>
        <w:rPr>
          <w:rFonts w:eastAsia="PMingLiU"/>
        </w:rPr>
      </w:pPr>
    </w:p>
    <w:p w:rsidR="008023F1" w:rsidRPr="001B0576" w:rsidRDefault="008023F1" w:rsidP="008801DD">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He also relied on a</w:t>
      </w:r>
      <w:r w:rsidRPr="008801DD">
        <w:rPr>
          <w:rFonts w:eastAsia="PMingLiU"/>
          <w:szCs w:val="28"/>
          <w:lang w:val="en-GB"/>
        </w:rPr>
        <w:t xml:space="preserve"> </w:t>
      </w:r>
      <w:r w:rsidRPr="008801DD">
        <w:rPr>
          <w:rFonts w:eastAsia="PMingLiU"/>
          <w:szCs w:val="28"/>
        </w:rPr>
        <w:t>letter issued by “</w:t>
      </w:r>
      <w:r w:rsidRPr="008801DD">
        <w:rPr>
          <w:rFonts w:eastAsia="PMingLiU"/>
          <w:szCs w:val="28"/>
        </w:rPr>
        <w:t>香港九龍新界公共專線小型巴士聯合總商會梁雄主席</w:t>
      </w:r>
      <w:r w:rsidRPr="008801DD">
        <w:rPr>
          <w:rFonts w:eastAsia="PMingLiU"/>
          <w:szCs w:val="28"/>
        </w:rPr>
        <w:t>” of 12</w:t>
      </w:r>
      <w:r w:rsidR="008801DD">
        <w:rPr>
          <w:rFonts w:eastAsia="PMingLiU"/>
          <w:szCs w:val="28"/>
        </w:rPr>
        <w:t xml:space="preserve"> September </w:t>
      </w:r>
      <w:r w:rsidRPr="008801DD">
        <w:rPr>
          <w:rFonts w:eastAsia="PMingLiU"/>
          <w:szCs w:val="28"/>
        </w:rPr>
        <w:t>2020</w:t>
      </w:r>
      <w:r w:rsidRPr="008801DD">
        <w:rPr>
          <w:rFonts w:eastAsia="PMingLiU"/>
          <w:szCs w:val="28"/>
          <w:lang w:val="en-GB"/>
        </w:rPr>
        <w:t xml:space="preserve"> which </w:t>
      </w:r>
      <w:proofErr w:type="gramStart"/>
      <w:r w:rsidRPr="008801DD">
        <w:rPr>
          <w:rFonts w:eastAsia="PMingLiU"/>
          <w:szCs w:val="28"/>
          <w:lang w:val="en-GB"/>
        </w:rPr>
        <w:t>states</w:t>
      </w:r>
      <w:r w:rsidRPr="008801DD">
        <w:rPr>
          <w:rFonts w:eastAsia="PMingLiU"/>
          <w:szCs w:val="28"/>
        </w:rPr>
        <w:t>:</w:t>
      </w:r>
      <w:r w:rsidR="008801DD">
        <w:rPr>
          <w:rFonts w:eastAsia="PMingLiU"/>
          <w:szCs w:val="28"/>
        </w:rPr>
        <w:t>-</w:t>
      </w:r>
      <w:proofErr w:type="gramEnd"/>
    </w:p>
    <w:p w:rsidR="001B0576" w:rsidRPr="008801DD" w:rsidRDefault="001B0576" w:rsidP="001B0576">
      <w:pPr>
        <w:tabs>
          <w:tab w:val="clear" w:pos="1440"/>
          <w:tab w:val="clear" w:pos="4320"/>
          <w:tab w:val="clear" w:pos="9072"/>
          <w:tab w:val="left" w:pos="1418"/>
        </w:tabs>
        <w:spacing w:line="360" w:lineRule="auto"/>
        <w:jc w:val="both"/>
        <w:rPr>
          <w:rFonts w:eastAsia="PMingLiU"/>
        </w:rPr>
      </w:pPr>
    </w:p>
    <w:p w:rsidR="008023F1" w:rsidRPr="008801DD" w:rsidRDefault="008023F1" w:rsidP="001B0576">
      <w:pPr>
        <w:pStyle w:val="BodyTextIndent"/>
        <w:numPr>
          <w:ilvl w:val="1"/>
          <w:numId w:val="49"/>
        </w:numPr>
        <w:ind w:left="2160" w:hanging="709"/>
        <w:jc w:val="both"/>
        <w:rPr>
          <w:rFonts w:eastAsia="PMingLiU"/>
          <w:szCs w:val="28"/>
          <w:lang w:eastAsia="zh-TW"/>
        </w:rPr>
      </w:pPr>
      <w:r w:rsidRPr="008801DD">
        <w:rPr>
          <w:rFonts w:eastAsia="PMingLiU"/>
          <w:szCs w:val="28"/>
          <w:lang w:eastAsia="zh-TW"/>
        </w:rPr>
        <w:t>一般</w:t>
      </w:r>
      <w:r w:rsidR="001B0576">
        <w:rPr>
          <w:rFonts w:eastAsia="PMingLiU" w:hint="eastAsia"/>
          <w:szCs w:val="28"/>
          <w:lang w:val="en-US" w:eastAsia="zh-TW"/>
        </w:rPr>
        <w:t>（</w:t>
      </w:r>
      <w:r w:rsidRPr="008801DD">
        <w:rPr>
          <w:rFonts w:eastAsia="PMingLiU"/>
          <w:szCs w:val="28"/>
          <w:lang w:eastAsia="zh-TW"/>
        </w:rPr>
        <w:t>夜更</w:t>
      </w:r>
      <w:r w:rsidR="001B0576">
        <w:rPr>
          <w:rFonts w:eastAsia="PMingLiU" w:hint="eastAsia"/>
          <w:szCs w:val="28"/>
          <w:lang w:eastAsia="zh-TW"/>
        </w:rPr>
        <w:t>）</w:t>
      </w:r>
      <w:r w:rsidRPr="008801DD">
        <w:rPr>
          <w:rFonts w:eastAsia="PMingLiU"/>
          <w:szCs w:val="28"/>
          <w:lang w:eastAsia="zh-TW"/>
        </w:rPr>
        <w:t>小巴司機於</w:t>
      </w:r>
      <w:r w:rsidRPr="008801DD">
        <w:rPr>
          <w:rFonts w:eastAsia="PMingLiU"/>
          <w:szCs w:val="28"/>
          <w:lang w:eastAsia="zh-TW"/>
        </w:rPr>
        <w:t>2016</w:t>
      </w:r>
      <w:r w:rsidRPr="008801DD">
        <w:rPr>
          <w:rFonts w:eastAsia="PMingLiU"/>
          <w:szCs w:val="28"/>
          <w:lang w:eastAsia="zh-TW"/>
        </w:rPr>
        <w:t>年</w:t>
      </w:r>
      <w:r w:rsidRPr="008801DD">
        <w:rPr>
          <w:rFonts w:eastAsia="PMingLiU"/>
          <w:szCs w:val="28"/>
          <w:lang w:eastAsia="zh-TW"/>
        </w:rPr>
        <w:t>9</w:t>
      </w:r>
      <w:r w:rsidRPr="008801DD">
        <w:rPr>
          <w:rFonts w:eastAsia="PMingLiU"/>
          <w:szCs w:val="28"/>
          <w:lang w:eastAsia="zh-TW"/>
        </w:rPr>
        <w:t>月時在正常營運情況下及扣除所有開支後的每日淨收入大約為港幣</w:t>
      </w:r>
      <w:r w:rsidRPr="008801DD">
        <w:rPr>
          <w:rFonts w:eastAsia="PMingLiU"/>
          <w:szCs w:val="28"/>
          <w:lang w:eastAsia="zh-TW"/>
        </w:rPr>
        <w:t>$700</w:t>
      </w:r>
      <w:r w:rsidRPr="008801DD">
        <w:rPr>
          <w:rFonts w:eastAsia="PMingLiU"/>
          <w:szCs w:val="28"/>
          <w:lang w:eastAsia="zh-TW"/>
        </w:rPr>
        <w:t>至</w:t>
      </w:r>
      <w:r w:rsidRPr="008801DD">
        <w:rPr>
          <w:rFonts w:eastAsia="PMingLiU"/>
          <w:szCs w:val="28"/>
          <w:lang w:eastAsia="zh-TW"/>
        </w:rPr>
        <w:t>$750</w:t>
      </w:r>
      <w:r w:rsidRPr="008801DD">
        <w:rPr>
          <w:rFonts w:eastAsia="PMingLiU"/>
          <w:szCs w:val="28"/>
          <w:lang w:eastAsia="zh-TW"/>
        </w:rPr>
        <w:t>元</w:t>
      </w:r>
      <w:r w:rsidR="001B0576">
        <w:rPr>
          <w:rFonts w:eastAsia="PMingLiU" w:hint="eastAsia"/>
          <w:szCs w:val="28"/>
          <w:lang w:eastAsia="zh-TW"/>
        </w:rPr>
        <w:t>。</w:t>
      </w:r>
    </w:p>
    <w:p w:rsidR="001B0576" w:rsidRDefault="001B0576" w:rsidP="001B0576">
      <w:pPr>
        <w:pStyle w:val="BodyTextIndent"/>
        <w:ind w:left="2160" w:firstLine="0"/>
        <w:jc w:val="both"/>
        <w:rPr>
          <w:rFonts w:eastAsia="PMingLiU"/>
          <w:szCs w:val="28"/>
          <w:lang w:eastAsia="zh-TW"/>
        </w:rPr>
      </w:pPr>
    </w:p>
    <w:p w:rsidR="008023F1" w:rsidRPr="008801DD" w:rsidRDefault="008023F1" w:rsidP="001B0576">
      <w:pPr>
        <w:pStyle w:val="BodyTextIndent"/>
        <w:numPr>
          <w:ilvl w:val="1"/>
          <w:numId w:val="49"/>
        </w:numPr>
        <w:ind w:left="2160" w:hanging="709"/>
        <w:jc w:val="both"/>
        <w:rPr>
          <w:rFonts w:eastAsia="PMingLiU"/>
          <w:szCs w:val="28"/>
          <w:lang w:eastAsia="zh-TW"/>
        </w:rPr>
      </w:pPr>
      <w:r w:rsidRPr="008801DD">
        <w:rPr>
          <w:rFonts w:eastAsia="PMingLiU"/>
          <w:szCs w:val="28"/>
          <w:lang w:eastAsia="zh-TW"/>
        </w:rPr>
        <w:t>一般</w:t>
      </w:r>
      <w:r w:rsidR="001B0576">
        <w:rPr>
          <w:rFonts w:eastAsia="PMingLiU" w:hint="eastAsia"/>
          <w:szCs w:val="28"/>
          <w:lang w:eastAsia="zh-TW"/>
        </w:rPr>
        <w:t>（</w:t>
      </w:r>
      <w:r w:rsidRPr="008801DD">
        <w:rPr>
          <w:rFonts w:eastAsia="PMingLiU"/>
          <w:szCs w:val="28"/>
          <w:lang w:eastAsia="zh-TW"/>
        </w:rPr>
        <w:t>夜更</w:t>
      </w:r>
      <w:r w:rsidR="001B0576">
        <w:rPr>
          <w:rFonts w:eastAsia="PMingLiU" w:hint="eastAsia"/>
          <w:szCs w:val="28"/>
          <w:lang w:eastAsia="zh-TW"/>
        </w:rPr>
        <w:t>）</w:t>
      </w:r>
      <w:r w:rsidRPr="008801DD">
        <w:rPr>
          <w:rFonts w:eastAsia="PMingLiU"/>
          <w:szCs w:val="28"/>
          <w:lang w:eastAsia="zh-TW"/>
        </w:rPr>
        <w:t>小巴司機通常每月工作約</w:t>
      </w:r>
      <w:r w:rsidRPr="008801DD">
        <w:rPr>
          <w:rFonts w:eastAsia="PMingLiU"/>
          <w:szCs w:val="28"/>
          <w:lang w:eastAsia="zh-TW"/>
        </w:rPr>
        <w:t>24</w:t>
      </w:r>
      <w:r w:rsidRPr="008801DD">
        <w:rPr>
          <w:rFonts w:eastAsia="PMingLiU"/>
          <w:szCs w:val="28"/>
          <w:lang w:eastAsia="zh-TW"/>
        </w:rPr>
        <w:t>至</w:t>
      </w:r>
      <w:r w:rsidRPr="008801DD">
        <w:rPr>
          <w:rFonts w:eastAsia="PMingLiU"/>
          <w:szCs w:val="28"/>
          <w:lang w:eastAsia="zh-TW"/>
        </w:rPr>
        <w:t>26</w:t>
      </w:r>
      <w:r w:rsidRPr="008801DD">
        <w:rPr>
          <w:rFonts w:eastAsia="PMingLiU"/>
          <w:szCs w:val="28"/>
          <w:lang w:eastAsia="zh-TW"/>
        </w:rPr>
        <w:t>天不等</w:t>
      </w:r>
      <w:r w:rsidR="001B0576">
        <w:rPr>
          <w:rFonts w:eastAsia="PMingLiU" w:hint="eastAsia"/>
          <w:szCs w:val="28"/>
          <w:lang w:eastAsia="zh-TW"/>
        </w:rPr>
        <w:t>。</w:t>
      </w:r>
    </w:p>
    <w:p w:rsidR="008023F1" w:rsidRPr="008801DD" w:rsidRDefault="008023F1" w:rsidP="001C7447">
      <w:pPr>
        <w:tabs>
          <w:tab w:val="clear" w:pos="4320"/>
          <w:tab w:val="clear" w:pos="9072"/>
        </w:tabs>
        <w:spacing w:line="360" w:lineRule="auto"/>
        <w:jc w:val="both"/>
        <w:rPr>
          <w:rFonts w:eastAsia="PMingLiU"/>
          <w:szCs w:val="28"/>
          <w:lang w:eastAsia="zh-TW"/>
        </w:rPr>
      </w:pPr>
    </w:p>
    <w:p w:rsidR="008023F1" w:rsidRPr="001B0576" w:rsidRDefault="008023F1" w:rsidP="001B0576">
      <w:pPr>
        <w:numPr>
          <w:ilvl w:val="0"/>
          <w:numId w:val="22"/>
        </w:numPr>
        <w:tabs>
          <w:tab w:val="clear" w:pos="1440"/>
          <w:tab w:val="clear" w:pos="4320"/>
          <w:tab w:val="clear" w:pos="9072"/>
          <w:tab w:val="left" w:pos="1418"/>
        </w:tabs>
        <w:spacing w:line="360" w:lineRule="auto"/>
        <w:ind w:left="0" w:firstLine="0"/>
        <w:jc w:val="both"/>
        <w:rPr>
          <w:rFonts w:eastAsia="PMingLiU"/>
          <w:szCs w:val="28"/>
        </w:rPr>
      </w:pPr>
      <w:proofErr w:type="spellStart"/>
      <w:r w:rsidRPr="008801DD">
        <w:rPr>
          <w:rFonts w:eastAsia="PMingLiU"/>
          <w:szCs w:val="28"/>
        </w:rPr>
        <w:t>Mr</w:t>
      </w:r>
      <w:proofErr w:type="spellEnd"/>
      <w:r w:rsidRPr="008801DD">
        <w:rPr>
          <w:rFonts w:eastAsia="PMingLiU"/>
          <w:szCs w:val="28"/>
        </w:rPr>
        <w:t xml:space="preserve"> Cheung pointed out that plaintiff told the doctors that before the Accident, he was working day shift and was working 4 to 5 days a week and thus it would not be possible </w:t>
      </w:r>
      <w:r w:rsidR="009141BA">
        <w:rPr>
          <w:rFonts w:eastAsia="PMingLiU"/>
          <w:szCs w:val="28"/>
        </w:rPr>
        <w:t xml:space="preserve">for him </w:t>
      </w:r>
      <w:r w:rsidRPr="008801DD">
        <w:rPr>
          <w:rFonts w:eastAsia="PMingLiU"/>
          <w:szCs w:val="28"/>
        </w:rPr>
        <w:t xml:space="preserve">to </w:t>
      </w:r>
      <w:r w:rsidR="009141BA">
        <w:rPr>
          <w:rFonts w:eastAsia="PMingLiU"/>
          <w:szCs w:val="28"/>
        </w:rPr>
        <w:t>have worked</w:t>
      </w:r>
      <w:r w:rsidRPr="008801DD">
        <w:rPr>
          <w:rFonts w:eastAsia="PMingLiU"/>
          <w:szCs w:val="28"/>
        </w:rPr>
        <w:t xml:space="preserve"> 26 days a month.</w:t>
      </w:r>
    </w:p>
    <w:p w:rsidR="008023F1" w:rsidRPr="001B0576" w:rsidRDefault="008023F1" w:rsidP="001B0576">
      <w:pPr>
        <w:tabs>
          <w:tab w:val="clear" w:pos="1440"/>
          <w:tab w:val="clear" w:pos="4320"/>
          <w:tab w:val="clear" w:pos="9072"/>
          <w:tab w:val="left" w:pos="1418"/>
        </w:tabs>
        <w:spacing w:line="360" w:lineRule="auto"/>
        <w:jc w:val="both"/>
        <w:rPr>
          <w:rFonts w:eastAsia="PMingLiU"/>
          <w:szCs w:val="28"/>
        </w:rPr>
      </w:pPr>
    </w:p>
    <w:p w:rsidR="008023F1" w:rsidRPr="001B0576" w:rsidRDefault="008023F1" w:rsidP="001B0576">
      <w:pPr>
        <w:numPr>
          <w:ilvl w:val="0"/>
          <w:numId w:val="22"/>
        </w:numPr>
        <w:tabs>
          <w:tab w:val="clear" w:pos="1440"/>
          <w:tab w:val="clear" w:pos="4320"/>
          <w:tab w:val="clear" w:pos="9072"/>
          <w:tab w:val="left" w:pos="1418"/>
        </w:tabs>
        <w:spacing w:line="360" w:lineRule="auto"/>
        <w:ind w:left="0" w:firstLine="0"/>
        <w:jc w:val="both"/>
        <w:rPr>
          <w:rFonts w:eastAsia="PMingLiU"/>
          <w:szCs w:val="28"/>
        </w:rPr>
      </w:pPr>
      <w:r w:rsidRPr="008801DD">
        <w:rPr>
          <w:rFonts w:eastAsia="PMingLiU"/>
          <w:szCs w:val="28"/>
        </w:rPr>
        <w:t xml:space="preserve">The plaintiff has not produced any bank statement or records </w:t>
      </w:r>
      <w:r w:rsidR="009141BA">
        <w:rPr>
          <w:rFonts w:eastAsia="PMingLiU"/>
          <w:szCs w:val="28"/>
        </w:rPr>
        <w:t xml:space="preserve">to </w:t>
      </w:r>
      <w:r w:rsidR="00F9105A">
        <w:rPr>
          <w:rFonts w:eastAsia="PMingLiU"/>
          <w:szCs w:val="28"/>
        </w:rPr>
        <w:t>support his alleged income.</w:t>
      </w:r>
    </w:p>
    <w:p w:rsidR="008023F1" w:rsidRPr="001B0576" w:rsidRDefault="008023F1" w:rsidP="00F9105A">
      <w:pPr>
        <w:tabs>
          <w:tab w:val="clear" w:pos="1440"/>
          <w:tab w:val="clear" w:pos="4320"/>
          <w:tab w:val="clear" w:pos="9072"/>
          <w:tab w:val="left" w:pos="1418"/>
        </w:tabs>
        <w:spacing w:line="360" w:lineRule="auto"/>
        <w:jc w:val="both"/>
        <w:rPr>
          <w:rFonts w:eastAsia="PMingLiU"/>
          <w:szCs w:val="28"/>
        </w:rPr>
      </w:pPr>
    </w:p>
    <w:p w:rsidR="008023F1" w:rsidRPr="00F9105A" w:rsidRDefault="008023F1" w:rsidP="008023F1">
      <w:pPr>
        <w:tabs>
          <w:tab w:val="clear" w:pos="1440"/>
          <w:tab w:val="left" w:pos="1418"/>
        </w:tabs>
        <w:spacing w:line="360" w:lineRule="auto"/>
        <w:jc w:val="both"/>
        <w:rPr>
          <w:rFonts w:eastAsia="PMingLiU"/>
          <w:i/>
          <w:lang w:eastAsia="zh-TW"/>
        </w:rPr>
      </w:pPr>
      <w:r w:rsidRPr="00F9105A">
        <w:rPr>
          <w:rFonts w:eastAsia="PMingLiU"/>
          <w:i/>
          <w:lang w:eastAsia="zh-TW"/>
        </w:rPr>
        <w:t>The defendant</w:t>
      </w:r>
    </w:p>
    <w:p w:rsidR="008023F1" w:rsidRPr="00F9105A" w:rsidRDefault="008023F1" w:rsidP="00F9105A">
      <w:pPr>
        <w:tabs>
          <w:tab w:val="clear" w:pos="1440"/>
          <w:tab w:val="clear" w:pos="4320"/>
          <w:tab w:val="clear" w:pos="9072"/>
          <w:tab w:val="left" w:pos="1418"/>
        </w:tabs>
        <w:spacing w:line="360" w:lineRule="auto"/>
        <w:jc w:val="both"/>
        <w:rPr>
          <w:rFonts w:eastAsia="PMingLiU"/>
          <w:szCs w:val="28"/>
        </w:rPr>
      </w:pPr>
    </w:p>
    <w:p w:rsidR="008023F1" w:rsidRPr="00F9105A"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szCs w:val="28"/>
        </w:rPr>
      </w:pPr>
      <w:r w:rsidRPr="008801DD">
        <w:rPr>
          <w:rFonts w:eastAsia="PMingLiU"/>
          <w:szCs w:val="28"/>
        </w:rPr>
        <w:t>The defendant confirmed his witness statement as his evidence in chief.</w:t>
      </w:r>
    </w:p>
    <w:p w:rsidR="008023F1" w:rsidRPr="00F9105A" w:rsidRDefault="008023F1" w:rsidP="00F9105A">
      <w:pPr>
        <w:tabs>
          <w:tab w:val="clear" w:pos="1440"/>
          <w:tab w:val="clear" w:pos="4320"/>
          <w:tab w:val="clear" w:pos="9072"/>
          <w:tab w:val="left" w:pos="1418"/>
        </w:tabs>
        <w:spacing w:line="360" w:lineRule="auto"/>
        <w:jc w:val="both"/>
        <w:rPr>
          <w:rFonts w:eastAsia="PMingLiU"/>
          <w:szCs w:val="28"/>
        </w:rPr>
      </w:pPr>
    </w:p>
    <w:p w:rsidR="008023F1" w:rsidRPr="00F9105A"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szCs w:val="28"/>
        </w:rPr>
      </w:pPr>
      <w:r w:rsidRPr="008801DD">
        <w:rPr>
          <w:rFonts w:eastAsia="PMingLiU"/>
          <w:szCs w:val="28"/>
        </w:rPr>
        <w:t>The defendant specifically pointed out that the point of impact on the PLB was the left front bumper.</w:t>
      </w:r>
    </w:p>
    <w:p w:rsidR="008023F1" w:rsidRPr="00F9105A" w:rsidRDefault="008023F1" w:rsidP="00F9105A">
      <w:pPr>
        <w:tabs>
          <w:tab w:val="clear" w:pos="1440"/>
          <w:tab w:val="clear" w:pos="4320"/>
          <w:tab w:val="clear" w:pos="9072"/>
          <w:tab w:val="left" w:pos="1418"/>
        </w:tabs>
        <w:spacing w:line="360" w:lineRule="auto"/>
        <w:jc w:val="both"/>
        <w:rPr>
          <w:rFonts w:eastAsia="PMingLiU"/>
          <w:szCs w:val="28"/>
        </w:rPr>
      </w:pPr>
    </w:p>
    <w:p w:rsidR="008023F1" w:rsidRPr="00F9105A"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szCs w:val="28"/>
        </w:rPr>
      </w:pPr>
      <w:r w:rsidRPr="008801DD">
        <w:rPr>
          <w:rFonts w:eastAsia="PMingLiU"/>
          <w:szCs w:val="28"/>
        </w:rPr>
        <w:t xml:space="preserve">According to the defendant, both his vehicle and the PLB were travelling at 30 </w:t>
      </w:r>
      <w:proofErr w:type="spellStart"/>
      <w:r w:rsidRPr="008801DD">
        <w:rPr>
          <w:rFonts w:eastAsia="PMingLiU"/>
          <w:szCs w:val="28"/>
        </w:rPr>
        <w:t>kmph</w:t>
      </w:r>
      <w:proofErr w:type="spellEnd"/>
      <w:r w:rsidRPr="008801DD">
        <w:rPr>
          <w:rFonts w:eastAsia="PMingLiU"/>
          <w:szCs w:val="28"/>
        </w:rPr>
        <w:t xml:space="preserve"> at the material time.</w:t>
      </w:r>
    </w:p>
    <w:p w:rsidR="008023F1" w:rsidRPr="00F9105A" w:rsidRDefault="008023F1" w:rsidP="00F9105A">
      <w:pPr>
        <w:tabs>
          <w:tab w:val="clear" w:pos="1440"/>
          <w:tab w:val="clear" w:pos="4320"/>
          <w:tab w:val="clear" w:pos="9072"/>
          <w:tab w:val="left" w:pos="1418"/>
        </w:tabs>
        <w:spacing w:line="360" w:lineRule="auto"/>
        <w:jc w:val="both"/>
        <w:rPr>
          <w:rFonts w:eastAsia="PMingLiU"/>
          <w:szCs w:val="28"/>
        </w:rPr>
      </w:pPr>
    </w:p>
    <w:p w:rsidR="008023F1" w:rsidRPr="008801DD"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When cross-examined by </w:t>
      </w:r>
      <w:proofErr w:type="spellStart"/>
      <w:r w:rsidRPr="008801DD">
        <w:rPr>
          <w:rFonts w:eastAsia="PMingLiU"/>
          <w:szCs w:val="28"/>
        </w:rPr>
        <w:t>Mr</w:t>
      </w:r>
      <w:proofErr w:type="spellEnd"/>
      <w:r w:rsidRPr="008801DD">
        <w:rPr>
          <w:rFonts w:eastAsia="PMingLiU"/>
          <w:szCs w:val="28"/>
        </w:rPr>
        <w:t xml:space="preserve"> Lau, the defendant said his speed was 35 </w:t>
      </w:r>
      <w:proofErr w:type="spellStart"/>
      <w:r w:rsidRPr="008801DD">
        <w:rPr>
          <w:rFonts w:eastAsia="PMingLiU"/>
          <w:szCs w:val="28"/>
        </w:rPr>
        <w:t>km</w:t>
      </w:r>
      <w:r w:rsidR="009141BA">
        <w:rPr>
          <w:rFonts w:eastAsia="PMingLiU"/>
          <w:szCs w:val="28"/>
        </w:rPr>
        <w:t>ph</w:t>
      </w:r>
      <w:proofErr w:type="spellEnd"/>
      <w:r w:rsidRPr="008801DD">
        <w:rPr>
          <w:rFonts w:eastAsia="PMingLiU"/>
          <w:szCs w:val="28"/>
        </w:rPr>
        <w:t xml:space="preserve">, but he was not sure about the speed of the PLB. </w:t>
      </w:r>
      <w:r w:rsidR="00F9105A">
        <w:rPr>
          <w:rFonts w:eastAsia="PMingLiU" w:hint="eastAsia"/>
          <w:szCs w:val="28"/>
          <w:lang w:eastAsia="zh-TW"/>
        </w:rPr>
        <w:t xml:space="preserve"> </w:t>
      </w:r>
      <w:r w:rsidRPr="008801DD">
        <w:rPr>
          <w:rFonts w:eastAsia="PMingLiU"/>
          <w:szCs w:val="28"/>
        </w:rPr>
        <w:t xml:space="preserve">He turned on </w:t>
      </w:r>
      <w:r w:rsidR="009141BA">
        <w:rPr>
          <w:rFonts w:eastAsia="PMingLiU"/>
          <w:szCs w:val="28"/>
        </w:rPr>
        <w:t xml:space="preserve">the </w:t>
      </w:r>
      <w:r w:rsidRPr="008801DD">
        <w:rPr>
          <w:rFonts w:eastAsia="PMingLiU"/>
          <w:szCs w:val="28"/>
        </w:rPr>
        <w:t>right indicator, saw the PLB on the right wing mirror, he turned his head to check blind spot and drove into the 4</w:t>
      </w:r>
      <w:r w:rsidRPr="008801DD">
        <w:rPr>
          <w:rFonts w:eastAsia="PMingLiU"/>
          <w:szCs w:val="28"/>
          <w:vertAlign w:val="superscript"/>
        </w:rPr>
        <w:t>th</w:t>
      </w:r>
      <w:r w:rsidRPr="008801DD">
        <w:rPr>
          <w:rFonts w:eastAsia="PMingLiU"/>
          <w:szCs w:val="28"/>
        </w:rPr>
        <w:t xml:space="preserve"> lane.</w:t>
      </w:r>
    </w:p>
    <w:p w:rsidR="008023F1" w:rsidRPr="008801DD" w:rsidRDefault="008023F1" w:rsidP="00F9105A">
      <w:pPr>
        <w:tabs>
          <w:tab w:val="clear" w:pos="1440"/>
          <w:tab w:val="clear" w:pos="4320"/>
          <w:tab w:val="clear" w:pos="9072"/>
          <w:tab w:val="left" w:pos="1418"/>
        </w:tabs>
        <w:spacing w:line="360" w:lineRule="auto"/>
        <w:jc w:val="both"/>
        <w:rPr>
          <w:rFonts w:eastAsia="PMingLiU"/>
        </w:rPr>
      </w:pPr>
    </w:p>
    <w:p w:rsidR="008023F1" w:rsidRPr="008801DD"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rPr>
      </w:pPr>
      <w:r w:rsidRPr="00F9105A">
        <w:rPr>
          <w:rFonts w:eastAsia="PMingLiU"/>
        </w:rPr>
        <w:t>The defendant said when he first saw the PLB, it was one vehicle space behind his vehicle as he could see from his right wing mirror.</w:t>
      </w:r>
    </w:p>
    <w:p w:rsidR="008023F1" w:rsidRPr="008801DD" w:rsidRDefault="008023F1" w:rsidP="00F9105A">
      <w:pPr>
        <w:tabs>
          <w:tab w:val="clear" w:pos="1440"/>
          <w:tab w:val="clear" w:pos="4320"/>
          <w:tab w:val="clear" w:pos="9072"/>
          <w:tab w:val="left" w:pos="1418"/>
        </w:tabs>
        <w:spacing w:line="360" w:lineRule="auto"/>
        <w:jc w:val="both"/>
        <w:rPr>
          <w:rFonts w:eastAsia="PMingLiU"/>
        </w:rPr>
      </w:pPr>
    </w:p>
    <w:p w:rsidR="008023F1" w:rsidRPr="008801DD"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rPr>
      </w:pPr>
      <w:r w:rsidRPr="00F9105A">
        <w:rPr>
          <w:rFonts w:eastAsia="PMingLiU"/>
        </w:rPr>
        <w:t>When his vehicle has already entered the 4</w:t>
      </w:r>
      <w:r w:rsidRPr="00F9105A">
        <w:rPr>
          <w:rFonts w:eastAsia="PMingLiU"/>
          <w:vertAlign w:val="superscript"/>
        </w:rPr>
        <w:t>th</w:t>
      </w:r>
      <w:r w:rsidR="00F9105A">
        <w:rPr>
          <w:rFonts w:eastAsia="PMingLiU"/>
        </w:rPr>
        <w:t xml:space="preserve"> </w:t>
      </w:r>
      <w:r w:rsidRPr="00F9105A">
        <w:rPr>
          <w:rFonts w:eastAsia="PMingLiU"/>
        </w:rPr>
        <w:t>lane, he heard a bang and then felt some vibration, followed by the sound of horn.</w:t>
      </w:r>
    </w:p>
    <w:p w:rsidR="008023F1" w:rsidRPr="008801DD" w:rsidRDefault="008023F1" w:rsidP="00F9105A">
      <w:pPr>
        <w:tabs>
          <w:tab w:val="clear" w:pos="1440"/>
          <w:tab w:val="clear" w:pos="4320"/>
          <w:tab w:val="clear" w:pos="9072"/>
          <w:tab w:val="left" w:pos="1418"/>
        </w:tabs>
        <w:spacing w:line="360" w:lineRule="auto"/>
        <w:jc w:val="both"/>
        <w:rPr>
          <w:rFonts w:eastAsia="PMingLiU"/>
        </w:rPr>
      </w:pPr>
    </w:p>
    <w:p w:rsidR="008023F1" w:rsidRPr="008801DD"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rPr>
      </w:pPr>
      <w:r w:rsidRPr="00F9105A">
        <w:rPr>
          <w:rFonts w:eastAsia="PMingLiU"/>
        </w:rPr>
        <w:t xml:space="preserve">The defendant added that the plaintiff should know the speed of his vehicle </w:t>
      </w:r>
      <w:r w:rsidR="009141BA">
        <w:rPr>
          <w:rFonts w:eastAsia="PMingLiU"/>
        </w:rPr>
        <w:t>but</w:t>
      </w:r>
      <w:r w:rsidRPr="00F9105A">
        <w:rPr>
          <w:rFonts w:eastAsia="PMingLiU"/>
        </w:rPr>
        <w:t xml:space="preserve"> he could</w:t>
      </w:r>
      <w:r w:rsidR="00F9105A">
        <w:rPr>
          <w:rFonts w:eastAsia="PMingLiU"/>
        </w:rPr>
        <w:t xml:space="preserve"> </w:t>
      </w:r>
      <w:r w:rsidRPr="00F9105A">
        <w:rPr>
          <w:rFonts w:eastAsia="PMingLiU"/>
        </w:rPr>
        <w:t>n</w:t>
      </w:r>
      <w:r w:rsidR="00F9105A">
        <w:rPr>
          <w:rFonts w:eastAsiaTheme="minorEastAsia"/>
        </w:rPr>
        <w:t>o</w:t>
      </w:r>
      <w:r w:rsidRPr="00F9105A">
        <w:rPr>
          <w:rFonts w:eastAsia="PMingLiU"/>
        </w:rPr>
        <w:t>t tell the speed of the PLB.</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rPr>
      </w:pPr>
      <w:proofErr w:type="spellStart"/>
      <w:r w:rsidRPr="008801DD">
        <w:rPr>
          <w:rFonts w:eastAsia="PMingLiU"/>
          <w:szCs w:val="28"/>
        </w:rPr>
        <w:t>Mr</w:t>
      </w:r>
      <w:proofErr w:type="spellEnd"/>
      <w:r w:rsidRPr="008801DD">
        <w:rPr>
          <w:rFonts w:eastAsia="PMingLiU"/>
          <w:szCs w:val="28"/>
        </w:rPr>
        <w:t xml:space="preserve"> Lau queried why the defendant did not mention to the Police that he had turned his head to check the blind-spot while cutting into the 4</w:t>
      </w:r>
      <w:r w:rsidRPr="008801DD">
        <w:rPr>
          <w:rFonts w:eastAsia="PMingLiU"/>
          <w:szCs w:val="28"/>
          <w:vertAlign w:val="superscript"/>
        </w:rPr>
        <w:t>th</w:t>
      </w:r>
      <w:r w:rsidRPr="008801DD">
        <w:rPr>
          <w:rFonts w:eastAsia="PMingLiU"/>
          <w:szCs w:val="28"/>
        </w:rPr>
        <w:t xml:space="preserve"> lane. </w:t>
      </w:r>
      <w:r w:rsidR="00F9105A">
        <w:rPr>
          <w:rFonts w:eastAsia="PMingLiU"/>
          <w:szCs w:val="28"/>
        </w:rPr>
        <w:t xml:space="preserve"> </w:t>
      </w:r>
      <w:r w:rsidRPr="008801DD">
        <w:rPr>
          <w:rFonts w:eastAsia="PMingLiU"/>
          <w:szCs w:val="28"/>
        </w:rPr>
        <w:t>The defendant said that this is normally done by him but agreed he did not mention that in his witness statement nor the statement given to the Police.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rPr>
      </w:pPr>
      <w:proofErr w:type="spellStart"/>
      <w:r w:rsidRPr="008801DD">
        <w:rPr>
          <w:rFonts w:eastAsia="PMingLiU"/>
          <w:szCs w:val="28"/>
        </w:rPr>
        <w:t>Mr</w:t>
      </w:r>
      <w:proofErr w:type="spellEnd"/>
      <w:r w:rsidRPr="008801DD">
        <w:rPr>
          <w:rFonts w:eastAsia="PMingLiU"/>
          <w:szCs w:val="28"/>
        </w:rPr>
        <w:t xml:space="preserve"> Lau </w:t>
      </w:r>
      <w:r w:rsidR="008B7B8D">
        <w:rPr>
          <w:rFonts w:eastAsia="PMingLiU"/>
          <w:szCs w:val="28"/>
        </w:rPr>
        <w:t>suggested</w:t>
      </w:r>
      <w:r w:rsidRPr="008801DD">
        <w:rPr>
          <w:rFonts w:eastAsia="PMingLiU"/>
          <w:szCs w:val="28"/>
        </w:rPr>
        <w:t xml:space="preserve"> that if the defendant did turn on indicator and did turn his head to check the blind-spot, he should not be at fault. </w:t>
      </w:r>
      <w:r w:rsidR="00F9105A">
        <w:rPr>
          <w:rFonts w:eastAsia="PMingLiU"/>
          <w:szCs w:val="28"/>
        </w:rPr>
        <w:t xml:space="preserve"> </w:t>
      </w:r>
      <w:r w:rsidRPr="008801DD">
        <w:rPr>
          <w:rFonts w:eastAsia="PMingLiU"/>
          <w:szCs w:val="28"/>
        </w:rPr>
        <w:t xml:space="preserve">The defendant answered that as he did not know the speed of the PLB, he should have turned </w:t>
      </w:r>
      <w:r w:rsidR="008B7B8D">
        <w:rPr>
          <w:rFonts w:eastAsia="PMingLiU"/>
          <w:szCs w:val="28"/>
        </w:rPr>
        <w:t>his</w:t>
      </w:r>
      <w:r w:rsidRPr="008801DD">
        <w:rPr>
          <w:rFonts w:eastAsia="PMingLiU"/>
          <w:szCs w:val="28"/>
        </w:rPr>
        <w:t xml:space="preserve"> head again. </w:t>
      </w:r>
      <w:r w:rsidR="00F9105A">
        <w:rPr>
          <w:rFonts w:eastAsia="PMingLiU"/>
          <w:szCs w:val="28"/>
        </w:rPr>
        <w:t xml:space="preserve"> </w:t>
      </w:r>
      <w:r w:rsidRPr="008801DD">
        <w:rPr>
          <w:rFonts w:eastAsia="PMingLiU"/>
          <w:szCs w:val="28"/>
        </w:rPr>
        <w:t>He also added that he could not tell whether the plaintiff has increased his speed at the time.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As to the reason why he pleaded guilty to the charge of careless driving, he said that he did not want the matter to drag on. </w:t>
      </w:r>
      <w:r w:rsidR="00F9105A">
        <w:rPr>
          <w:rFonts w:eastAsia="PMingLiU"/>
          <w:szCs w:val="28"/>
        </w:rPr>
        <w:t xml:space="preserve"> </w:t>
      </w:r>
      <w:r w:rsidRPr="008801DD">
        <w:rPr>
          <w:rFonts w:eastAsia="PMingLiU"/>
          <w:szCs w:val="28"/>
        </w:rPr>
        <w:t>However, the defendant also agreed he had to bear some responsibility (but not entirely) for the Accident.</w:t>
      </w:r>
    </w:p>
    <w:p w:rsidR="008023F1" w:rsidRPr="008801DD" w:rsidRDefault="008023F1" w:rsidP="008023F1">
      <w:pPr>
        <w:tabs>
          <w:tab w:val="clear" w:pos="1440"/>
          <w:tab w:val="left" w:pos="1418"/>
        </w:tabs>
        <w:spacing w:line="360" w:lineRule="auto"/>
        <w:jc w:val="both"/>
        <w:rPr>
          <w:rFonts w:eastAsia="PMingLiU"/>
        </w:rPr>
      </w:pPr>
    </w:p>
    <w:p w:rsidR="008023F1" w:rsidRPr="008B3354" w:rsidRDefault="008023F1" w:rsidP="008023F1">
      <w:pPr>
        <w:tabs>
          <w:tab w:val="clear" w:pos="1440"/>
          <w:tab w:val="left" w:pos="1418"/>
        </w:tabs>
        <w:spacing w:line="360" w:lineRule="auto"/>
        <w:jc w:val="both"/>
        <w:rPr>
          <w:rFonts w:eastAsia="PMingLiU"/>
          <w:i/>
          <w:lang w:eastAsia="zh-TW"/>
        </w:rPr>
      </w:pPr>
      <w:r w:rsidRPr="008B3354">
        <w:rPr>
          <w:rFonts w:eastAsia="PMingLiU"/>
          <w:i/>
          <w:lang w:eastAsia="zh-TW"/>
        </w:rPr>
        <w:t>Analysis</w:t>
      </w:r>
    </w:p>
    <w:p w:rsidR="008023F1" w:rsidRPr="008801DD" w:rsidRDefault="008023F1" w:rsidP="008023F1">
      <w:pPr>
        <w:tabs>
          <w:tab w:val="clear" w:pos="1440"/>
          <w:tab w:val="left" w:pos="1418"/>
        </w:tabs>
        <w:spacing w:line="360" w:lineRule="auto"/>
        <w:jc w:val="both"/>
        <w:rPr>
          <w:rFonts w:eastAsia="PMingLiU"/>
          <w:u w:val="single"/>
          <w:lang w:eastAsia="zh-TW"/>
        </w:rPr>
      </w:pPr>
    </w:p>
    <w:p w:rsidR="008023F1" w:rsidRPr="008801DD" w:rsidRDefault="008023F1" w:rsidP="00F9105A">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I have observed the </w:t>
      </w:r>
      <w:proofErr w:type="spellStart"/>
      <w:r w:rsidRPr="008801DD">
        <w:rPr>
          <w:rFonts w:eastAsia="PMingLiU"/>
        </w:rPr>
        <w:t>demeanour</w:t>
      </w:r>
      <w:proofErr w:type="spellEnd"/>
      <w:r w:rsidRPr="008801DD">
        <w:rPr>
          <w:rFonts w:eastAsia="PMingLiU"/>
        </w:rPr>
        <w:t xml:space="preserve"> of both the plaintiff and the defendant when they gave evidence.</w:t>
      </w:r>
    </w:p>
    <w:p w:rsidR="008023F1" w:rsidRPr="008801DD" w:rsidRDefault="008023F1" w:rsidP="008B3354">
      <w:pPr>
        <w:tabs>
          <w:tab w:val="clear" w:pos="1440"/>
          <w:tab w:val="clear" w:pos="4320"/>
          <w:tab w:val="clear" w:pos="9072"/>
          <w:tab w:val="left" w:pos="1418"/>
        </w:tabs>
        <w:spacing w:line="360" w:lineRule="auto"/>
        <w:jc w:val="both"/>
        <w:rPr>
          <w:rFonts w:eastAsia="PMingLiU"/>
        </w:rPr>
      </w:pPr>
    </w:p>
    <w:p w:rsidR="008023F1" w:rsidRPr="008801DD"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I find the plaintiff to be e</w:t>
      </w:r>
      <w:r w:rsidR="008B3354">
        <w:rPr>
          <w:rFonts w:eastAsia="PMingLiU"/>
        </w:rPr>
        <w:t>vasive under cross-examination.</w:t>
      </w:r>
    </w:p>
    <w:p w:rsidR="008023F1" w:rsidRPr="008801DD" w:rsidRDefault="008023F1" w:rsidP="008B3354">
      <w:pPr>
        <w:tabs>
          <w:tab w:val="clear" w:pos="1440"/>
          <w:tab w:val="clear" w:pos="4320"/>
          <w:tab w:val="clear" w:pos="9072"/>
          <w:tab w:val="left" w:pos="1418"/>
        </w:tabs>
        <w:spacing w:line="360" w:lineRule="auto"/>
        <w:jc w:val="both"/>
        <w:rPr>
          <w:rFonts w:eastAsia="PMingLiU"/>
        </w:rPr>
      </w:pPr>
    </w:p>
    <w:p w:rsidR="008023F1" w:rsidRPr="008801DD"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I note that he has given several answers in relation to the speed he was travelling at the time.</w:t>
      </w:r>
    </w:p>
    <w:p w:rsidR="008023F1" w:rsidRPr="008801DD" w:rsidRDefault="008023F1" w:rsidP="008B3354">
      <w:pPr>
        <w:tabs>
          <w:tab w:val="clear" w:pos="1440"/>
          <w:tab w:val="clear" w:pos="4320"/>
          <w:tab w:val="clear" w:pos="9072"/>
          <w:tab w:val="left" w:pos="1418"/>
        </w:tabs>
        <w:spacing w:line="360" w:lineRule="auto"/>
        <w:jc w:val="both"/>
        <w:rPr>
          <w:rFonts w:eastAsia="PMingLiU"/>
        </w:rPr>
      </w:pPr>
    </w:p>
    <w:p w:rsidR="008023F1" w:rsidRPr="008801DD"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He has also given several versions regarding his working hours </w:t>
      </w:r>
      <w:r w:rsidR="004D07DF">
        <w:rPr>
          <w:rFonts w:eastAsia="PMingLiU"/>
        </w:rPr>
        <w:t xml:space="preserve">and </w:t>
      </w:r>
      <w:r w:rsidR="008B7B8D">
        <w:rPr>
          <w:rFonts w:eastAsia="PMingLiU"/>
        </w:rPr>
        <w:t xml:space="preserve">working days </w:t>
      </w:r>
      <w:r w:rsidRPr="008801DD">
        <w:rPr>
          <w:rFonts w:eastAsia="PMingLiU"/>
        </w:rPr>
        <w:t>at the time of the Accident and after the Accident.</w:t>
      </w:r>
    </w:p>
    <w:p w:rsidR="008023F1" w:rsidRPr="008801DD" w:rsidRDefault="008023F1" w:rsidP="008B3354">
      <w:pPr>
        <w:tabs>
          <w:tab w:val="clear" w:pos="1440"/>
          <w:tab w:val="clear" w:pos="4320"/>
          <w:tab w:val="clear" w:pos="9072"/>
          <w:tab w:val="left" w:pos="1418"/>
        </w:tabs>
        <w:spacing w:line="360" w:lineRule="auto"/>
        <w:jc w:val="both"/>
        <w:rPr>
          <w:rFonts w:eastAsia="PMingLiU"/>
        </w:rPr>
      </w:pPr>
    </w:p>
    <w:p w:rsidR="008023F1" w:rsidRPr="008801DD"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I do not find</w:t>
      </w:r>
      <w:r w:rsidR="008B3354">
        <w:rPr>
          <w:rFonts w:eastAsia="PMingLiU"/>
        </w:rPr>
        <w:t xml:space="preserve"> him to be honest and truthful.</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I find the plaintiff not a reliable witness and do not accept his evidence.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On the other hand, the defendant is more straight forward in giving evidence. </w:t>
      </w:r>
      <w:r w:rsidR="008B3354">
        <w:rPr>
          <w:rFonts w:eastAsia="PMingLiU"/>
        </w:rPr>
        <w:t xml:space="preserve"> </w:t>
      </w:r>
      <w:r w:rsidRPr="008801DD">
        <w:rPr>
          <w:rFonts w:eastAsia="PMingLiU"/>
        </w:rPr>
        <w:t>He also frankly admitted that he should be responsible (though not entirely) for the Accident.</w:t>
      </w:r>
    </w:p>
    <w:p w:rsidR="008023F1" w:rsidRPr="008801DD" w:rsidRDefault="008023F1" w:rsidP="008023F1">
      <w:pPr>
        <w:tabs>
          <w:tab w:val="clear" w:pos="1440"/>
          <w:tab w:val="left" w:pos="1418"/>
        </w:tabs>
        <w:spacing w:line="360" w:lineRule="auto"/>
        <w:jc w:val="both"/>
        <w:rPr>
          <w:rFonts w:eastAsia="PMingLiU"/>
        </w:rPr>
      </w:pPr>
    </w:p>
    <w:p w:rsidR="008B3354" w:rsidRPr="008B3354"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u w:val="single"/>
        </w:rPr>
      </w:pPr>
      <w:r w:rsidRPr="008801DD">
        <w:rPr>
          <w:rFonts w:eastAsia="PMingLiU"/>
        </w:rPr>
        <w:t>I find the defendant to be honest and truthful.</w:t>
      </w:r>
      <w:r w:rsidR="008B3354">
        <w:rPr>
          <w:rFonts w:eastAsia="PMingLiU"/>
        </w:rPr>
        <w:t xml:space="preserve"> </w:t>
      </w:r>
      <w:r w:rsidRPr="008801DD">
        <w:rPr>
          <w:rFonts w:eastAsia="PMingLiU"/>
        </w:rPr>
        <w:t xml:space="preserve"> I accept his evidence.</w:t>
      </w:r>
    </w:p>
    <w:p w:rsidR="008023F1" w:rsidRPr="008801DD" w:rsidRDefault="008023F1" w:rsidP="008B3354">
      <w:pPr>
        <w:tabs>
          <w:tab w:val="clear" w:pos="1440"/>
          <w:tab w:val="clear" w:pos="4320"/>
          <w:tab w:val="clear" w:pos="9072"/>
          <w:tab w:val="left" w:pos="1418"/>
        </w:tabs>
        <w:spacing w:line="360" w:lineRule="auto"/>
        <w:jc w:val="both"/>
        <w:rPr>
          <w:rFonts w:eastAsia="PMingLiU"/>
          <w:u w:val="single"/>
        </w:rPr>
      </w:pPr>
    </w:p>
    <w:p w:rsidR="008023F1" w:rsidRDefault="008B3354" w:rsidP="008B3354">
      <w:pPr>
        <w:keepNext/>
        <w:keepLines/>
        <w:widowControl w:val="0"/>
        <w:tabs>
          <w:tab w:val="clear" w:pos="1440"/>
          <w:tab w:val="left" w:pos="1418"/>
        </w:tabs>
        <w:spacing w:line="360" w:lineRule="auto"/>
        <w:jc w:val="both"/>
        <w:rPr>
          <w:rFonts w:eastAsia="PMingLiU"/>
          <w:i/>
        </w:rPr>
      </w:pPr>
      <w:r w:rsidRPr="008B3354">
        <w:rPr>
          <w:rFonts w:eastAsia="PMingLiU"/>
          <w:i/>
        </w:rPr>
        <w:t>FINDINGS</w:t>
      </w:r>
    </w:p>
    <w:p w:rsidR="008B3354" w:rsidRPr="008B3354" w:rsidRDefault="008B3354" w:rsidP="008B3354">
      <w:pPr>
        <w:keepNext/>
        <w:keepLines/>
        <w:widowControl w:val="0"/>
        <w:tabs>
          <w:tab w:val="clear" w:pos="1440"/>
          <w:tab w:val="left" w:pos="1418"/>
        </w:tabs>
        <w:spacing w:line="360" w:lineRule="auto"/>
        <w:jc w:val="both"/>
        <w:rPr>
          <w:rFonts w:eastAsia="PMingLiU"/>
          <w:i/>
        </w:rPr>
      </w:pPr>
    </w:p>
    <w:p w:rsidR="008023F1" w:rsidRPr="008B3354" w:rsidRDefault="008023F1" w:rsidP="008B3354">
      <w:pPr>
        <w:keepNext/>
        <w:keepLines/>
        <w:widowControl w:val="0"/>
        <w:tabs>
          <w:tab w:val="clear" w:pos="1440"/>
          <w:tab w:val="left" w:pos="1418"/>
        </w:tabs>
        <w:spacing w:line="360" w:lineRule="auto"/>
        <w:jc w:val="both"/>
        <w:rPr>
          <w:rFonts w:eastAsia="PMingLiU"/>
          <w:i/>
        </w:rPr>
      </w:pPr>
      <w:r w:rsidRPr="008B3354">
        <w:rPr>
          <w:rFonts w:eastAsia="PMingLiU"/>
          <w:i/>
        </w:rPr>
        <w:t>Point of Impact</w:t>
      </w:r>
      <w:r w:rsidR="008B7B8D">
        <w:rPr>
          <w:rFonts w:eastAsia="PMingLiU"/>
          <w:i/>
        </w:rPr>
        <w:t xml:space="preserve"> on the PLB</w:t>
      </w:r>
    </w:p>
    <w:p w:rsidR="008023F1" w:rsidRPr="008801DD" w:rsidRDefault="008023F1" w:rsidP="008023F1">
      <w:pPr>
        <w:tabs>
          <w:tab w:val="clear" w:pos="1440"/>
          <w:tab w:val="left" w:pos="1418"/>
        </w:tabs>
        <w:spacing w:line="360" w:lineRule="auto"/>
        <w:jc w:val="both"/>
        <w:rPr>
          <w:rFonts w:eastAsia="PMingLiU"/>
          <w:u w:val="single"/>
        </w:rPr>
      </w:pPr>
    </w:p>
    <w:p w:rsidR="008023F1" w:rsidRPr="008801DD"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The plaintiff said that the point of impact on the PLB was the area behind the bumper (where the paint had been scratched off).</w:t>
      </w:r>
      <w:r w:rsidR="008B3354">
        <w:rPr>
          <w:rFonts w:eastAsia="PMingLiU"/>
          <w:szCs w:val="28"/>
        </w:rPr>
        <w:t xml:space="preserve"> </w:t>
      </w:r>
      <w:r w:rsidRPr="008801DD">
        <w:rPr>
          <w:rFonts w:eastAsia="PMingLiU"/>
          <w:szCs w:val="28"/>
        </w:rPr>
        <w:t xml:space="preserve"> The defendant, on the other hand, said that it was the left front corner of the bumper on the PLB, see: p</w:t>
      </w:r>
      <w:r w:rsidR="008B3354">
        <w:rPr>
          <w:rFonts w:eastAsia="PMingLiU"/>
          <w:szCs w:val="28"/>
        </w:rPr>
        <w:t> </w:t>
      </w:r>
      <w:r w:rsidRPr="008801DD">
        <w:rPr>
          <w:rFonts w:eastAsia="PMingLiU"/>
          <w:szCs w:val="28"/>
        </w:rPr>
        <w:t xml:space="preserve">121, as marked by the </w:t>
      </w:r>
      <w:r w:rsidR="008B3354">
        <w:rPr>
          <w:rFonts w:eastAsia="PMingLiU"/>
          <w:szCs w:val="28"/>
        </w:rPr>
        <w:t>p</w:t>
      </w:r>
      <w:r w:rsidRPr="008801DD">
        <w:rPr>
          <w:rFonts w:eastAsia="PMingLiU"/>
          <w:szCs w:val="28"/>
        </w:rPr>
        <w:t>laint</w:t>
      </w:r>
      <w:r w:rsidR="008B3354">
        <w:rPr>
          <w:rFonts w:eastAsia="PMingLiU"/>
          <w:szCs w:val="28"/>
        </w:rPr>
        <w:t>i</w:t>
      </w:r>
      <w:r w:rsidRPr="008801DD">
        <w:rPr>
          <w:rFonts w:eastAsia="PMingLiU"/>
          <w:szCs w:val="28"/>
        </w:rPr>
        <w:t>ff and the defendant as exhibit</w:t>
      </w:r>
      <w:r w:rsidR="008B7B8D">
        <w:rPr>
          <w:rFonts w:eastAsia="PMingLiU"/>
          <w:szCs w:val="28"/>
        </w:rPr>
        <w:t>s</w:t>
      </w:r>
      <w:r w:rsidRPr="008801DD">
        <w:rPr>
          <w:rFonts w:eastAsia="PMingLiU"/>
          <w:szCs w:val="28"/>
        </w:rPr>
        <w:t xml:space="preserve"> P1 and D1</w:t>
      </w:r>
      <w:r w:rsidR="008B7B8D">
        <w:rPr>
          <w:rFonts w:eastAsia="PMingLiU"/>
          <w:szCs w:val="28"/>
        </w:rPr>
        <w:t xml:space="preserve"> respectively</w:t>
      </w:r>
      <w:r w:rsidRPr="008801DD">
        <w:rPr>
          <w:rFonts w:eastAsia="PMingLiU"/>
          <w:szCs w:val="28"/>
        </w:rPr>
        <w: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I have examined exhibit</w:t>
      </w:r>
      <w:r w:rsidR="00CC0CEE">
        <w:rPr>
          <w:rFonts w:eastAsia="PMingLiU"/>
        </w:rPr>
        <w:t>s</w:t>
      </w:r>
      <w:r w:rsidRPr="008801DD">
        <w:rPr>
          <w:rFonts w:eastAsia="PMingLiU"/>
        </w:rPr>
        <w:t xml:space="preserve"> P1 and D1.</w:t>
      </w:r>
      <w:r w:rsidR="008B3354">
        <w:rPr>
          <w:rFonts w:eastAsia="PMingLiU"/>
        </w:rPr>
        <w:t xml:space="preserve"> </w:t>
      </w:r>
      <w:r w:rsidRPr="008801DD">
        <w:rPr>
          <w:rFonts w:eastAsia="PMingLiU"/>
        </w:rPr>
        <w:t xml:space="preserve"> I agree with </w:t>
      </w:r>
      <w:proofErr w:type="spellStart"/>
      <w:r w:rsidRPr="008801DD">
        <w:rPr>
          <w:rFonts w:eastAsia="PMingLiU"/>
        </w:rPr>
        <w:t>Mr</w:t>
      </w:r>
      <w:proofErr w:type="spellEnd"/>
      <w:r w:rsidR="00CC0CEE">
        <w:rPr>
          <w:rFonts w:eastAsia="PMingLiU"/>
        </w:rPr>
        <w:t> </w:t>
      </w:r>
      <w:r w:rsidRPr="008801DD">
        <w:rPr>
          <w:rFonts w:eastAsia="PMingLiU"/>
        </w:rPr>
        <w:t xml:space="preserve">Cheung’s observation that the point of impact on the PLB has to be the bumper since it is protruding out. </w:t>
      </w:r>
      <w:r w:rsidR="008B3354">
        <w:rPr>
          <w:rFonts w:eastAsia="PMingLiU"/>
        </w:rPr>
        <w:t xml:space="preserve"> </w:t>
      </w:r>
      <w:r w:rsidRPr="008801DD">
        <w:rPr>
          <w:rFonts w:eastAsia="PMingLiU"/>
        </w:rPr>
        <w:t>The point of impact suggested by the plaintiff is physically impossible.</w:t>
      </w:r>
    </w:p>
    <w:p w:rsidR="008B3354" w:rsidRPr="008B3354" w:rsidRDefault="008B3354" w:rsidP="008B3354">
      <w:pPr>
        <w:tabs>
          <w:tab w:val="clear" w:pos="1440"/>
          <w:tab w:val="clear" w:pos="4320"/>
          <w:tab w:val="clear" w:pos="9072"/>
          <w:tab w:val="left" w:pos="1418"/>
        </w:tabs>
        <w:spacing w:line="360" w:lineRule="auto"/>
        <w:jc w:val="both"/>
        <w:rPr>
          <w:rFonts w:eastAsia="PMingLiU"/>
        </w:rPr>
      </w:pPr>
    </w:p>
    <w:p w:rsidR="008023F1" w:rsidRPr="008801DD" w:rsidRDefault="008023F1" w:rsidP="008B3354">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Further, the AE</w:t>
      </w:r>
      <w:r w:rsidR="008B7B8D">
        <w:rPr>
          <w:rFonts w:eastAsia="PMingLiU"/>
          <w:szCs w:val="28"/>
        </w:rPr>
        <w:t>D</w:t>
      </w:r>
      <w:r w:rsidRPr="008801DD">
        <w:rPr>
          <w:rFonts w:eastAsia="PMingLiU"/>
          <w:szCs w:val="28"/>
        </w:rPr>
        <w:t xml:space="preserve"> record on p</w:t>
      </w:r>
      <w:r w:rsidR="008B3354">
        <w:rPr>
          <w:rFonts w:eastAsia="PMingLiU"/>
          <w:szCs w:val="28"/>
        </w:rPr>
        <w:t> </w:t>
      </w:r>
      <w:r w:rsidRPr="008801DD">
        <w:rPr>
          <w:rFonts w:eastAsia="PMingLiU"/>
          <w:szCs w:val="28"/>
        </w:rPr>
        <w:t xml:space="preserve">180 of the Bundle states “bumper </w:t>
      </w:r>
      <w:r w:rsidRPr="008801DD">
        <w:rPr>
          <w:rFonts w:eastAsia="PMingLiU"/>
          <w:szCs w:val="28"/>
        </w:rPr>
        <w:t>花</w:t>
      </w:r>
      <w:r w:rsidRPr="008801DD">
        <w:rPr>
          <w:rFonts w:eastAsia="PMingLiU"/>
          <w:szCs w:val="28"/>
        </w:rPr>
        <w:t>”, which is apparently information supplied by the plaintiff himself to the AE</w:t>
      </w:r>
      <w:r w:rsidR="00CC0CEE">
        <w:rPr>
          <w:rFonts w:eastAsia="PMingLiU"/>
          <w:szCs w:val="28"/>
        </w:rPr>
        <w:t>D</w:t>
      </w:r>
      <w:r w:rsidRPr="008801DD">
        <w:rPr>
          <w:rFonts w:eastAsia="PMingLiU"/>
          <w:szCs w:val="28"/>
        </w:rPr>
        <w:t xml:space="preserve"> </w:t>
      </w:r>
      <w:r w:rsidR="00CC0CEE">
        <w:rPr>
          <w:rFonts w:eastAsia="PMingLiU"/>
          <w:szCs w:val="28"/>
        </w:rPr>
        <w:t>treating doctor</w:t>
      </w:r>
      <w:r w:rsidRPr="008801DD">
        <w:rPr>
          <w:rFonts w:eastAsia="PMingLiU"/>
          <w:szCs w:val="28"/>
        </w:rPr>
        <w:t>.</w:t>
      </w:r>
    </w:p>
    <w:p w:rsidR="008023F1" w:rsidRPr="008801DD" w:rsidRDefault="008023F1" w:rsidP="008023F1">
      <w:pPr>
        <w:tabs>
          <w:tab w:val="clear" w:pos="1440"/>
          <w:tab w:val="left" w:pos="1418"/>
        </w:tabs>
        <w:spacing w:line="360" w:lineRule="auto"/>
        <w:jc w:val="both"/>
        <w:rPr>
          <w:rFonts w:eastAsia="PMingLiU"/>
          <w:u w:val="single"/>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Considering all the evidence before me, I find that it is more probable than not that the point of impact on the PLB is the left front corner of the bumper as described by the defendant.</w:t>
      </w:r>
    </w:p>
    <w:p w:rsidR="008023F1" w:rsidRPr="008801DD" w:rsidRDefault="008023F1" w:rsidP="008023F1">
      <w:pPr>
        <w:tabs>
          <w:tab w:val="clear" w:pos="1440"/>
          <w:tab w:val="left" w:pos="1418"/>
        </w:tabs>
        <w:spacing w:line="360" w:lineRule="auto"/>
        <w:jc w:val="both"/>
        <w:rPr>
          <w:rFonts w:eastAsia="PMingLiU"/>
          <w:u w:val="single"/>
        </w:rPr>
      </w:pPr>
    </w:p>
    <w:p w:rsidR="008023F1" w:rsidRPr="00730331" w:rsidRDefault="008023F1" w:rsidP="00730331">
      <w:pPr>
        <w:keepNext/>
        <w:keepLines/>
        <w:widowControl w:val="0"/>
        <w:tabs>
          <w:tab w:val="clear" w:pos="1440"/>
          <w:tab w:val="left" w:pos="1418"/>
        </w:tabs>
        <w:spacing w:line="360" w:lineRule="auto"/>
        <w:jc w:val="both"/>
        <w:rPr>
          <w:rFonts w:eastAsia="PMingLiU"/>
          <w:i/>
        </w:rPr>
      </w:pPr>
      <w:r w:rsidRPr="00730331">
        <w:rPr>
          <w:rFonts w:eastAsia="PMingLiU"/>
          <w:i/>
        </w:rPr>
        <w:t>Speed</w:t>
      </w:r>
    </w:p>
    <w:p w:rsidR="008023F1" w:rsidRPr="00730331" w:rsidRDefault="008023F1" w:rsidP="00730331">
      <w:pPr>
        <w:keepNext/>
        <w:keepLines/>
        <w:widowControl w:val="0"/>
        <w:tabs>
          <w:tab w:val="clear" w:pos="1440"/>
          <w:tab w:val="left" w:pos="1418"/>
        </w:tabs>
        <w:spacing w:line="360" w:lineRule="auto"/>
        <w:jc w:val="both"/>
        <w:rPr>
          <w:rFonts w:eastAsia="PMingLiU"/>
          <w:i/>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Having established the point of impact, I find that it is more probable than not that the collision occurred when the </w:t>
      </w:r>
      <w:r w:rsidR="0075546B" w:rsidRPr="008801DD">
        <w:rPr>
          <w:rFonts w:eastAsia="PMingLiU"/>
        </w:rPr>
        <w:t>Defendant’s Vehicle</w:t>
      </w:r>
      <w:r w:rsidRPr="008801DD">
        <w:rPr>
          <w:rFonts w:eastAsia="PMingLiU"/>
        </w:rPr>
        <w:t xml:space="preserve"> has already entered (but not completely entered) the 4</w:t>
      </w:r>
      <w:r w:rsidRPr="008801DD">
        <w:rPr>
          <w:rFonts w:eastAsia="PMingLiU"/>
          <w:vertAlign w:val="superscript"/>
        </w:rPr>
        <w:t>th</w:t>
      </w:r>
      <w:r w:rsidRPr="008801DD">
        <w:rPr>
          <w:rFonts w:eastAsia="PMingLiU"/>
        </w:rPr>
        <w:t xml:space="preserve"> lane of the </w:t>
      </w:r>
      <w:r w:rsidR="004D07DF">
        <w:rPr>
          <w:rFonts w:eastAsia="PMingLiU"/>
        </w:rPr>
        <w:t>R</w:t>
      </w:r>
      <w:r w:rsidRPr="008801DD">
        <w:rPr>
          <w:rFonts w:eastAsia="PMingLiU"/>
        </w:rPr>
        <w:t>oad.</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There is no evidence to show the exact speed of the two vehicles at the material time.</w:t>
      </w:r>
      <w:r w:rsidR="00CC0CEE">
        <w:rPr>
          <w:rFonts w:eastAsia="PMingLiU"/>
        </w:rPr>
        <w:t xml:space="preserve">  Both the plaintiff and the defendant said they were travelling at 30 to 40 </w:t>
      </w:r>
      <w:proofErr w:type="spellStart"/>
      <w:r w:rsidR="00CC0CEE">
        <w:rPr>
          <w:rFonts w:eastAsia="PMingLiU"/>
        </w:rPr>
        <w:t>kmph</w:t>
      </w:r>
      <w:proofErr w:type="spellEnd"/>
      <w:r w:rsidR="00CC0CEE">
        <w:rPr>
          <w:rFonts w:eastAsia="PMingLiU"/>
        </w:rPr>
        <w:t>.</w:t>
      </w:r>
    </w:p>
    <w:p w:rsidR="008023F1" w:rsidRPr="008801DD" w:rsidRDefault="008023F1" w:rsidP="00730331">
      <w:pPr>
        <w:tabs>
          <w:tab w:val="clear" w:pos="4320"/>
          <w:tab w:val="clear" w:pos="9072"/>
        </w:tabs>
        <w:spacing w:line="360" w:lineRule="auto"/>
        <w:jc w:val="both"/>
        <w:rPr>
          <w:rFonts w:eastAsia="PMingLiU"/>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If the defendant was travelling at a </w:t>
      </w:r>
      <w:r w:rsidR="00CC0CEE">
        <w:rPr>
          <w:rFonts w:eastAsia="PMingLiU"/>
        </w:rPr>
        <w:t xml:space="preserve">much </w:t>
      </w:r>
      <w:r w:rsidRPr="008801DD">
        <w:rPr>
          <w:rFonts w:eastAsia="PMingLiU"/>
        </w:rPr>
        <w:t xml:space="preserve">higher speed than the plaintiff, </w:t>
      </w:r>
      <w:r w:rsidR="00CC0CEE">
        <w:rPr>
          <w:rFonts w:eastAsia="PMingLiU"/>
        </w:rPr>
        <w:t xml:space="preserve">it is more likely that </w:t>
      </w:r>
      <w:r w:rsidRPr="008801DD">
        <w:rPr>
          <w:rFonts w:eastAsia="PMingLiU"/>
        </w:rPr>
        <w:t>his vehicle could have completely entered the 4</w:t>
      </w:r>
      <w:r w:rsidRPr="008801DD">
        <w:rPr>
          <w:rFonts w:eastAsia="PMingLiU"/>
          <w:vertAlign w:val="superscript"/>
        </w:rPr>
        <w:t>th</w:t>
      </w:r>
      <w:r w:rsidRPr="008801DD">
        <w:rPr>
          <w:rFonts w:eastAsia="PMingLiU"/>
        </w:rPr>
        <w:t xml:space="preserve"> lane when the collision occurred and the point of impact would have been the rear of his vehicle instead of the spot near the right rear wheel.</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In the circumstances, I find it more probable than not that both vehicles were travelling at similar speed </w:t>
      </w:r>
      <w:r w:rsidR="000F1008">
        <w:rPr>
          <w:rFonts w:eastAsia="PMingLiU"/>
        </w:rPr>
        <w:t>with the defendant at a slightly higher speed</w:t>
      </w:r>
      <w:r w:rsidRPr="008801DD">
        <w:rPr>
          <w:rFonts w:eastAsia="PMingLiU"/>
        </w:rPr>
        <w:t xml:space="preserve"> at the material time.</w:t>
      </w:r>
    </w:p>
    <w:p w:rsidR="008023F1" w:rsidRPr="008801DD" w:rsidRDefault="008023F1" w:rsidP="008023F1">
      <w:pPr>
        <w:tabs>
          <w:tab w:val="clear" w:pos="1440"/>
          <w:tab w:val="left" w:pos="1418"/>
        </w:tabs>
        <w:spacing w:line="360" w:lineRule="auto"/>
        <w:jc w:val="both"/>
        <w:rPr>
          <w:rFonts w:eastAsia="PMingLiU"/>
        </w:rPr>
      </w:pPr>
    </w:p>
    <w:p w:rsidR="008023F1" w:rsidRPr="00730331" w:rsidRDefault="008023F1" w:rsidP="008023F1">
      <w:pPr>
        <w:tabs>
          <w:tab w:val="clear" w:pos="1440"/>
          <w:tab w:val="left" w:pos="1418"/>
        </w:tabs>
        <w:spacing w:line="360" w:lineRule="auto"/>
        <w:jc w:val="both"/>
        <w:rPr>
          <w:rFonts w:eastAsia="PMingLiU"/>
          <w:i/>
        </w:rPr>
      </w:pPr>
      <w:r w:rsidRPr="00730331">
        <w:rPr>
          <w:rFonts w:eastAsia="PMingLiU"/>
          <w:i/>
        </w:rPr>
        <w:t>What caused the Accident</w:t>
      </w:r>
    </w:p>
    <w:p w:rsidR="008023F1" w:rsidRPr="008801DD" w:rsidRDefault="008023F1" w:rsidP="008023F1">
      <w:pPr>
        <w:tabs>
          <w:tab w:val="clear" w:pos="1440"/>
          <w:tab w:val="left" w:pos="1418"/>
        </w:tabs>
        <w:spacing w:line="360" w:lineRule="auto"/>
        <w:jc w:val="both"/>
        <w:rPr>
          <w:rFonts w:eastAsia="PMingLiU"/>
          <w:u w:val="single"/>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I accept the evidence of the defendant that he did switch on his right indicator and turn his head </w:t>
      </w:r>
      <w:r w:rsidR="000F1008">
        <w:rPr>
          <w:rFonts w:eastAsia="PMingLiU"/>
        </w:rPr>
        <w:t>when</w:t>
      </w:r>
      <w:r w:rsidRPr="008801DD">
        <w:rPr>
          <w:rFonts w:eastAsia="PMingLiU"/>
        </w:rPr>
        <w:t xml:space="preserve"> driving from the 3</w:t>
      </w:r>
      <w:r w:rsidRPr="008801DD">
        <w:rPr>
          <w:rFonts w:eastAsia="PMingLiU"/>
          <w:vertAlign w:val="superscript"/>
        </w:rPr>
        <w:t>rd</w:t>
      </w:r>
      <w:r w:rsidRPr="008801DD">
        <w:rPr>
          <w:rFonts w:eastAsia="PMingLiU"/>
        </w:rPr>
        <w:t xml:space="preserve"> lane to the 4</w:t>
      </w:r>
      <w:r w:rsidRPr="008801DD">
        <w:rPr>
          <w:rFonts w:eastAsia="PMingLiU"/>
          <w:vertAlign w:val="superscript"/>
        </w:rPr>
        <w:t>th</w:t>
      </w:r>
      <w:r w:rsidRPr="008801DD">
        <w:rPr>
          <w:rFonts w:eastAsia="PMingLiU"/>
        </w:rPr>
        <w:t xml:space="preserve"> lane.</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However, as the defendant himself admitted, </w:t>
      </w:r>
      <w:r w:rsidRPr="008801DD">
        <w:rPr>
          <w:rFonts w:eastAsia="PMingLiU"/>
          <w:szCs w:val="28"/>
        </w:rPr>
        <w:t>he should have turned his head again before driving into the 4</w:t>
      </w:r>
      <w:r w:rsidRPr="008801DD">
        <w:rPr>
          <w:rFonts w:eastAsia="PMingLiU"/>
          <w:szCs w:val="28"/>
          <w:vertAlign w:val="superscript"/>
        </w:rPr>
        <w:t>th</w:t>
      </w:r>
      <w:r w:rsidRPr="008801DD">
        <w:rPr>
          <w:rFonts w:eastAsia="PMingLiU"/>
          <w:szCs w:val="28"/>
        </w:rPr>
        <w:t xml:space="preserve"> lane as he could</w:t>
      </w:r>
      <w:r w:rsidR="000F1008">
        <w:rPr>
          <w:rFonts w:eastAsia="PMingLiU"/>
          <w:szCs w:val="28"/>
        </w:rPr>
        <w:t xml:space="preserve"> not tell the speed of the PLB.</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0F1008"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Pr>
          <w:rFonts w:eastAsia="PMingLiU"/>
          <w:szCs w:val="28"/>
        </w:rPr>
        <w:t>Had he done so, he could have controlled his vehicle in a way so as to avoid the collision</w:t>
      </w:r>
      <w:r w:rsidR="00286947">
        <w:rPr>
          <w:rFonts w:eastAsia="PMingLiU"/>
          <w:szCs w:val="28"/>
        </w:rPr>
        <w:t xml:space="preserve">.  </w:t>
      </w:r>
      <w:r w:rsidR="008023F1" w:rsidRPr="008801DD">
        <w:rPr>
          <w:rFonts w:eastAsia="PMingLiU"/>
          <w:szCs w:val="28"/>
        </w:rPr>
        <w:t>I find that the defendant had failed to keep a proper lookout</w:t>
      </w:r>
      <w:r w:rsidR="00A34863">
        <w:rPr>
          <w:rFonts w:eastAsia="PMingLiU"/>
          <w:szCs w:val="28"/>
        </w:rPr>
        <w:t>,</w:t>
      </w:r>
      <w:r w:rsidR="008023F1" w:rsidRPr="008801DD">
        <w:rPr>
          <w:rFonts w:eastAsia="PMingLiU"/>
          <w:szCs w:val="28"/>
        </w:rPr>
        <w:t xml:space="preserve"> failed to pay sufficient heed to the traffic condition</w:t>
      </w:r>
      <w:r w:rsidR="00286947">
        <w:rPr>
          <w:rFonts w:eastAsia="PMingLiU"/>
          <w:szCs w:val="28"/>
        </w:rPr>
        <w:t>,</w:t>
      </w:r>
      <w:r w:rsidR="008023F1" w:rsidRPr="008801DD">
        <w:rPr>
          <w:rFonts w:eastAsia="PMingLiU"/>
          <w:szCs w:val="28"/>
        </w:rPr>
        <w:t xml:space="preserve"> </w:t>
      </w:r>
      <w:r w:rsidR="00A34863">
        <w:rPr>
          <w:rFonts w:eastAsia="PMingLiU"/>
          <w:szCs w:val="28"/>
        </w:rPr>
        <w:t xml:space="preserve">failed to exercise due </w:t>
      </w:r>
      <w:r w:rsidR="002A5C75">
        <w:rPr>
          <w:rFonts w:eastAsia="PMingLiU"/>
          <w:szCs w:val="28"/>
        </w:rPr>
        <w:t xml:space="preserve">care and </w:t>
      </w:r>
      <w:r w:rsidR="004401F6">
        <w:rPr>
          <w:rFonts w:eastAsia="PMingLiU"/>
          <w:szCs w:val="28"/>
        </w:rPr>
        <w:t xml:space="preserve">sufficient </w:t>
      </w:r>
      <w:r w:rsidR="002A5C75">
        <w:rPr>
          <w:rFonts w:eastAsia="PMingLiU"/>
          <w:szCs w:val="28"/>
        </w:rPr>
        <w:t xml:space="preserve">control of his vehicle </w:t>
      </w:r>
      <w:r w:rsidR="008023F1" w:rsidRPr="008801DD">
        <w:rPr>
          <w:rFonts w:eastAsia="PMingLiU"/>
          <w:szCs w:val="28"/>
        </w:rPr>
        <w:t>so as to avoid colliding with the plaintiff’s PLB.</w:t>
      </w:r>
    </w:p>
    <w:p w:rsidR="008023F1" w:rsidRPr="008801DD" w:rsidRDefault="008023F1" w:rsidP="00730331">
      <w:pPr>
        <w:tabs>
          <w:tab w:val="clear" w:pos="4320"/>
          <w:tab w:val="clear" w:pos="9072"/>
        </w:tabs>
        <w:spacing w:line="360" w:lineRule="auto"/>
        <w:jc w:val="both"/>
        <w:rPr>
          <w:rFonts w:eastAsia="PMingLiU"/>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As I found that both vehicles were travelling at similar speed, the plaintiff should have noticed the approach of the </w:t>
      </w:r>
      <w:r w:rsidR="0075546B" w:rsidRPr="008801DD">
        <w:rPr>
          <w:rFonts w:eastAsia="PMingLiU"/>
        </w:rPr>
        <w:t>Defendant’s Vehicle</w:t>
      </w:r>
      <w:r w:rsidRPr="008801DD">
        <w:rPr>
          <w:rFonts w:eastAsia="PMingLiU"/>
        </w:rPr>
        <w:t xml:space="preserve"> on his left. </w:t>
      </w:r>
    </w:p>
    <w:p w:rsidR="008023F1" w:rsidRPr="008801DD" w:rsidRDefault="008023F1" w:rsidP="00730331">
      <w:pPr>
        <w:tabs>
          <w:tab w:val="clear" w:pos="4320"/>
          <w:tab w:val="clear" w:pos="9072"/>
        </w:tabs>
        <w:spacing w:line="360" w:lineRule="auto"/>
        <w:jc w:val="both"/>
        <w:rPr>
          <w:rFonts w:eastAsia="PMingLiU"/>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As shown in the photograph showing the position of the PLB right after the collision on p</w:t>
      </w:r>
      <w:r w:rsidR="00730331">
        <w:rPr>
          <w:rFonts w:eastAsia="PMingLiU"/>
        </w:rPr>
        <w:t> </w:t>
      </w:r>
      <w:r w:rsidRPr="008801DD">
        <w:rPr>
          <w:rFonts w:eastAsia="PMingLiU"/>
        </w:rPr>
        <w:t>105, the PLB was keeping straight right after the collision.</w:t>
      </w:r>
    </w:p>
    <w:p w:rsidR="008023F1" w:rsidRPr="008801DD" w:rsidRDefault="008023F1" w:rsidP="00730331">
      <w:pPr>
        <w:tabs>
          <w:tab w:val="clear" w:pos="4320"/>
          <w:tab w:val="clear" w:pos="9072"/>
        </w:tabs>
        <w:spacing w:line="360" w:lineRule="auto"/>
        <w:jc w:val="both"/>
        <w:rPr>
          <w:rFonts w:eastAsia="PMingLiU"/>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Since the </w:t>
      </w:r>
      <w:r w:rsidR="0075546B" w:rsidRPr="008801DD">
        <w:rPr>
          <w:rFonts w:eastAsia="PMingLiU"/>
        </w:rPr>
        <w:t>Defendant’s Vehicle</w:t>
      </w:r>
      <w:r w:rsidRPr="008801DD">
        <w:rPr>
          <w:rFonts w:eastAsia="PMingLiU"/>
        </w:rPr>
        <w:t xml:space="preserve"> had already entered the 4</w:t>
      </w:r>
      <w:r w:rsidRPr="008801DD">
        <w:rPr>
          <w:rFonts w:eastAsia="PMingLiU"/>
          <w:vertAlign w:val="superscript"/>
        </w:rPr>
        <w:t>th</w:t>
      </w:r>
      <w:r w:rsidRPr="008801DD">
        <w:rPr>
          <w:rFonts w:eastAsia="PMingLiU"/>
        </w:rPr>
        <w:t xml:space="preserve"> lane, if the plaintiff applied the brake </w:t>
      </w:r>
      <w:r w:rsidR="005D795F">
        <w:rPr>
          <w:rFonts w:eastAsia="PMingLiU"/>
        </w:rPr>
        <w:t xml:space="preserve">and slowed down </w:t>
      </w:r>
      <w:r w:rsidRPr="008801DD">
        <w:rPr>
          <w:rFonts w:eastAsia="PMingLiU"/>
        </w:rPr>
        <w:t>in time, the Accident may well have been avoided.</w:t>
      </w:r>
    </w:p>
    <w:p w:rsidR="008023F1" w:rsidRPr="008801DD" w:rsidRDefault="008023F1" w:rsidP="00730331">
      <w:pPr>
        <w:tabs>
          <w:tab w:val="clear" w:pos="1440"/>
          <w:tab w:val="clear" w:pos="4320"/>
          <w:tab w:val="clear" w:pos="9072"/>
          <w:tab w:val="left" w:pos="1418"/>
        </w:tabs>
        <w:spacing w:line="360" w:lineRule="auto"/>
        <w:jc w:val="both"/>
        <w:rPr>
          <w:rFonts w:eastAsia="PMingLiU"/>
        </w:rPr>
      </w:pPr>
    </w:p>
    <w:p w:rsidR="008023F1" w:rsidRPr="008801DD" w:rsidRDefault="008023F1" w:rsidP="0073033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I find that the plaintiff </w:t>
      </w:r>
      <w:r w:rsidR="005D795F">
        <w:rPr>
          <w:rFonts w:eastAsia="PMingLiU"/>
        </w:rPr>
        <w:t xml:space="preserve">had </w:t>
      </w:r>
      <w:r w:rsidRPr="008801DD">
        <w:rPr>
          <w:rFonts w:eastAsia="PMingLiU"/>
        </w:rPr>
        <w:t xml:space="preserve">failed to slow down or to control his PLB upon noticing the approach of the </w:t>
      </w:r>
      <w:r w:rsidR="0075546B" w:rsidRPr="008801DD">
        <w:rPr>
          <w:rFonts w:eastAsia="PMingLiU"/>
        </w:rPr>
        <w:t>Defendant’s Vehicle</w:t>
      </w:r>
      <w:r w:rsidRPr="008801DD">
        <w:rPr>
          <w:rFonts w:eastAsia="PMingLiU"/>
        </w:rPr>
        <w:t xml:space="preserve"> so as to avoid colliding with the </w:t>
      </w:r>
      <w:r w:rsidR="0075546B" w:rsidRPr="008801DD">
        <w:rPr>
          <w:rFonts w:eastAsia="PMingLiU"/>
        </w:rPr>
        <w:t>Defendant’s Vehicle</w:t>
      </w:r>
      <w:r w:rsidRPr="008801DD">
        <w:rPr>
          <w:rFonts w:eastAsia="PMingLiU"/>
        </w:rPr>
        <w:t>.</w:t>
      </w:r>
      <w:r w:rsidR="005D795F">
        <w:rPr>
          <w:rFonts w:eastAsia="PMingLiU"/>
        </w:rPr>
        <w:t xml:space="preserve">  He had failed to keep proper lookout and paid sufficient regard </w:t>
      </w:r>
      <w:r w:rsidR="00D104EC">
        <w:rPr>
          <w:rFonts w:eastAsia="PMingLiU"/>
        </w:rPr>
        <w:t>for the road traffic condition.</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B04AAF">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I find that both the plaintiff and the defendant have contributed in causing the Accident.</w:t>
      </w:r>
    </w:p>
    <w:p w:rsidR="008023F1" w:rsidRPr="008801DD" w:rsidRDefault="008023F1" w:rsidP="008023F1">
      <w:pPr>
        <w:tabs>
          <w:tab w:val="clear" w:pos="1440"/>
          <w:tab w:val="left" w:pos="1418"/>
        </w:tabs>
        <w:spacing w:line="360" w:lineRule="auto"/>
        <w:jc w:val="both"/>
        <w:rPr>
          <w:rFonts w:eastAsia="PMingLiU"/>
          <w:u w:val="single"/>
          <w:lang w:eastAsia="zh-TW"/>
        </w:rPr>
      </w:pPr>
    </w:p>
    <w:p w:rsidR="008023F1" w:rsidRPr="00B04AAF" w:rsidRDefault="00B04AAF" w:rsidP="00D104EC">
      <w:pPr>
        <w:keepNext/>
        <w:keepLines/>
        <w:widowControl w:val="0"/>
        <w:tabs>
          <w:tab w:val="clear" w:pos="1440"/>
          <w:tab w:val="left" w:pos="1418"/>
        </w:tabs>
        <w:spacing w:line="360" w:lineRule="auto"/>
        <w:jc w:val="both"/>
        <w:rPr>
          <w:rFonts w:eastAsia="PMingLiU"/>
          <w:i/>
          <w:lang w:eastAsia="zh-TW"/>
        </w:rPr>
      </w:pPr>
      <w:r w:rsidRPr="00B04AAF">
        <w:rPr>
          <w:rFonts w:eastAsia="PMingLiU"/>
          <w:i/>
          <w:lang w:eastAsia="zh-TW"/>
        </w:rPr>
        <w:t>LIABILITY</w:t>
      </w:r>
    </w:p>
    <w:p w:rsidR="008023F1" w:rsidRPr="008801DD" w:rsidRDefault="008023F1" w:rsidP="00D104EC">
      <w:pPr>
        <w:keepNext/>
        <w:keepLines/>
        <w:widowControl w:val="0"/>
        <w:tabs>
          <w:tab w:val="clear" w:pos="1440"/>
          <w:tab w:val="left" w:pos="1418"/>
        </w:tabs>
        <w:spacing w:line="360" w:lineRule="auto"/>
        <w:jc w:val="both"/>
        <w:rPr>
          <w:rFonts w:eastAsia="PMingLiU"/>
        </w:rPr>
      </w:pPr>
    </w:p>
    <w:p w:rsidR="008023F1" w:rsidRPr="008801DD" w:rsidRDefault="008023F1" w:rsidP="008876D6">
      <w:pPr>
        <w:numPr>
          <w:ilvl w:val="0"/>
          <w:numId w:val="22"/>
        </w:numPr>
        <w:tabs>
          <w:tab w:val="clear" w:pos="4320"/>
          <w:tab w:val="clear" w:pos="9072"/>
        </w:tabs>
        <w:spacing w:line="360" w:lineRule="auto"/>
        <w:ind w:left="0" w:firstLine="0"/>
        <w:jc w:val="both"/>
        <w:rPr>
          <w:rFonts w:eastAsia="PMingLiU"/>
        </w:rPr>
      </w:pPr>
      <w:r w:rsidRPr="008801DD">
        <w:rPr>
          <w:rFonts w:eastAsia="PMingLiU"/>
        </w:rPr>
        <w:t xml:space="preserve">Neither </w:t>
      </w:r>
      <w:proofErr w:type="spellStart"/>
      <w:r w:rsidRPr="008801DD">
        <w:rPr>
          <w:rFonts w:eastAsia="PMingLiU"/>
        </w:rPr>
        <w:t>Mr</w:t>
      </w:r>
      <w:proofErr w:type="spellEnd"/>
      <w:r w:rsidRPr="008801DD">
        <w:rPr>
          <w:rFonts w:eastAsia="PMingLiU"/>
        </w:rPr>
        <w:t xml:space="preserve"> Lau nor </w:t>
      </w:r>
      <w:proofErr w:type="spellStart"/>
      <w:r w:rsidRPr="008801DD">
        <w:rPr>
          <w:rFonts w:eastAsia="PMingLiU"/>
        </w:rPr>
        <w:t>Mr</w:t>
      </w:r>
      <w:proofErr w:type="spellEnd"/>
      <w:r w:rsidRPr="008801DD">
        <w:rPr>
          <w:rFonts w:eastAsia="PMingLiU"/>
        </w:rPr>
        <w:t xml:space="preserve"> Cheung has referred to any authority on liability.</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4B3DB7" w:rsidP="008876D6">
      <w:pPr>
        <w:numPr>
          <w:ilvl w:val="0"/>
          <w:numId w:val="22"/>
        </w:numPr>
        <w:tabs>
          <w:tab w:val="clear" w:pos="1440"/>
          <w:tab w:val="clear" w:pos="4320"/>
          <w:tab w:val="clear" w:pos="9072"/>
          <w:tab w:val="left" w:pos="1418"/>
        </w:tabs>
        <w:spacing w:line="360" w:lineRule="auto"/>
        <w:ind w:left="0" w:firstLine="0"/>
        <w:jc w:val="both"/>
        <w:rPr>
          <w:rFonts w:eastAsia="PMingLiU"/>
          <w:lang w:val="en-GB"/>
        </w:rPr>
      </w:pPr>
      <w:r>
        <w:rPr>
          <w:rFonts w:eastAsia="PMingLiU"/>
          <w:lang w:val="en-GB"/>
        </w:rPr>
        <w:t xml:space="preserve">Considering all the evidence before me, </w:t>
      </w:r>
      <w:r w:rsidR="008023F1" w:rsidRPr="008801DD">
        <w:rPr>
          <w:rFonts w:eastAsia="PMingLiU"/>
          <w:lang w:val="en-GB"/>
        </w:rPr>
        <w:t>I find the plaintiff and the defendant equally to blame for the Accident.</w:t>
      </w:r>
    </w:p>
    <w:p w:rsidR="008023F1" w:rsidRPr="00B04AAF" w:rsidRDefault="008023F1" w:rsidP="008023F1">
      <w:pPr>
        <w:pStyle w:val="ListParagraph"/>
        <w:spacing w:line="360" w:lineRule="auto"/>
        <w:ind w:left="0"/>
        <w:rPr>
          <w:rFonts w:eastAsia="PMingLiU"/>
          <w:i/>
          <w:lang w:eastAsia="zh-TW"/>
        </w:rPr>
      </w:pPr>
    </w:p>
    <w:p w:rsidR="008023F1" w:rsidRPr="00B04AAF" w:rsidRDefault="00B04AAF" w:rsidP="008023F1">
      <w:pPr>
        <w:tabs>
          <w:tab w:val="clear" w:pos="1440"/>
          <w:tab w:val="left" w:pos="1418"/>
        </w:tabs>
        <w:spacing w:line="360" w:lineRule="auto"/>
        <w:jc w:val="both"/>
        <w:rPr>
          <w:rFonts w:eastAsia="PMingLiU"/>
          <w:i/>
          <w:lang w:eastAsia="zh-TW"/>
        </w:rPr>
      </w:pPr>
      <w:r w:rsidRPr="00B04AAF">
        <w:rPr>
          <w:rFonts w:eastAsia="PMingLiU"/>
          <w:i/>
          <w:lang w:eastAsia="zh-TW"/>
        </w:rPr>
        <w:t>QUANTUM</w:t>
      </w:r>
    </w:p>
    <w:p w:rsidR="00B04AAF" w:rsidRPr="00B04AAF" w:rsidRDefault="00B04AAF" w:rsidP="008023F1">
      <w:pPr>
        <w:tabs>
          <w:tab w:val="clear" w:pos="1440"/>
          <w:tab w:val="left" w:pos="1418"/>
        </w:tabs>
        <w:spacing w:line="360" w:lineRule="auto"/>
        <w:jc w:val="both"/>
        <w:rPr>
          <w:rFonts w:eastAsia="PMingLiU"/>
          <w:i/>
          <w:lang w:eastAsia="zh-TW"/>
        </w:rPr>
      </w:pPr>
    </w:p>
    <w:p w:rsidR="008023F1" w:rsidRPr="00B04AAF" w:rsidRDefault="008023F1" w:rsidP="00B04AAF">
      <w:pPr>
        <w:numPr>
          <w:ilvl w:val="0"/>
          <w:numId w:val="22"/>
        </w:numPr>
        <w:tabs>
          <w:tab w:val="clear" w:pos="1440"/>
          <w:tab w:val="clear" w:pos="4320"/>
          <w:tab w:val="clear" w:pos="9072"/>
          <w:tab w:val="left" w:pos="1418"/>
        </w:tabs>
        <w:spacing w:line="360" w:lineRule="auto"/>
        <w:ind w:left="0" w:firstLine="0"/>
        <w:jc w:val="both"/>
        <w:rPr>
          <w:rFonts w:eastAsia="PMingLiU"/>
          <w:lang w:val="en-GB"/>
        </w:rPr>
      </w:pPr>
      <w:r w:rsidRPr="008801DD">
        <w:rPr>
          <w:rFonts w:eastAsia="PMingLiU"/>
          <w:lang w:eastAsia="zh-TW"/>
        </w:rPr>
        <w:t xml:space="preserve">On the issue of pre-existing condition, both </w:t>
      </w:r>
      <w:proofErr w:type="spellStart"/>
      <w:r w:rsidRPr="008801DD">
        <w:rPr>
          <w:rFonts w:eastAsia="PMingLiU"/>
          <w:lang w:eastAsia="zh-TW"/>
        </w:rPr>
        <w:t>Mr</w:t>
      </w:r>
      <w:proofErr w:type="spellEnd"/>
      <w:r w:rsidRPr="008801DD">
        <w:rPr>
          <w:rFonts w:eastAsia="PMingLiU"/>
          <w:lang w:eastAsia="zh-TW"/>
        </w:rPr>
        <w:t xml:space="preserve"> Lau and </w:t>
      </w:r>
      <w:proofErr w:type="spellStart"/>
      <w:r w:rsidRPr="008801DD">
        <w:rPr>
          <w:rFonts w:eastAsia="PMingLiU"/>
          <w:lang w:eastAsia="zh-TW"/>
        </w:rPr>
        <w:t>Mr</w:t>
      </w:r>
      <w:proofErr w:type="spellEnd"/>
      <w:r w:rsidR="0049618A">
        <w:rPr>
          <w:rFonts w:eastAsia="PMingLiU"/>
          <w:lang w:eastAsia="zh-TW"/>
        </w:rPr>
        <w:t> </w:t>
      </w:r>
      <w:r w:rsidRPr="008801DD">
        <w:rPr>
          <w:rFonts w:eastAsia="PMingLiU"/>
          <w:lang w:eastAsia="zh-TW"/>
        </w:rPr>
        <w:t xml:space="preserve">Cheung referred to the leading case of </w:t>
      </w:r>
      <w:r w:rsidRPr="00B04AAF">
        <w:rPr>
          <w:rFonts w:eastAsia="PMingLiU"/>
          <w:bCs/>
          <w:i/>
          <w:iCs/>
          <w:lang w:eastAsia="zh-TW"/>
        </w:rPr>
        <w:t xml:space="preserve">Chan </w:t>
      </w:r>
      <w:proofErr w:type="spellStart"/>
      <w:r w:rsidRPr="00B04AAF">
        <w:rPr>
          <w:rFonts w:eastAsia="PMingLiU"/>
          <w:bCs/>
          <w:i/>
          <w:iCs/>
          <w:lang w:eastAsia="zh-TW"/>
        </w:rPr>
        <w:t>Kam</w:t>
      </w:r>
      <w:proofErr w:type="spellEnd"/>
      <w:r w:rsidRPr="00B04AAF">
        <w:rPr>
          <w:rFonts w:eastAsia="PMingLiU"/>
          <w:bCs/>
          <w:i/>
          <w:iCs/>
          <w:lang w:eastAsia="zh-TW"/>
        </w:rPr>
        <w:t xml:space="preserve"> Hoi v </w:t>
      </w:r>
      <w:proofErr w:type="spellStart"/>
      <w:r w:rsidRPr="00B04AAF">
        <w:rPr>
          <w:rFonts w:eastAsia="PMingLiU"/>
          <w:bCs/>
          <w:i/>
          <w:iCs/>
          <w:lang w:eastAsia="zh-TW"/>
        </w:rPr>
        <w:t>Dragages</w:t>
      </w:r>
      <w:proofErr w:type="spellEnd"/>
      <w:r w:rsidRPr="00B04AAF">
        <w:rPr>
          <w:rFonts w:eastAsia="PMingLiU"/>
          <w:bCs/>
          <w:i/>
          <w:iCs/>
          <w:lang w:eastAsia="zh-TW"/>
        </w:rPr>
        <w:t xml:space="preserve"> et </w:t>
      </w:r>
      <w:proofErr w:type="spellStart"/>
      <w:r w:rsidRPr="00B04AAF">
        <w:rPr>
          <w:rFonts w:eastAsia="PMingLiU"/>
          <w:bCs/>
          <w:i/>
          <w:iCs/>
          <w:lang w:eastAsia="zh-TW"/>
        </w:rPr>
        <w:t>Travaux</w:t>
      </w:r>
      <w:proofErr w:type="spellEnd"/>
      <w:r w:rsidRPr="00B04AAF">
        <w:rPr>
          <w:rFonts w:eastAsia="PMingLiU"/>
          <w:bCs/>
          <w:i/>
          <w:iCs/>
          <w:lang w:eastAsia="zh-TW"/>
        </w:rPr>
        <w:t xml:space="preserve"> Publics </w:t>
      </w:r>
      <w:r w:rsidRPr="00B04AAF">
        <w:rPr>
          <w:rFonts w:eastAsia="PMingLiU"/>
          <w:bCs/>
          <w:iCs/>
          <w:lang w:eastAsia="zh-TW"/>
        </w:rPr>
        <w:t>[1988] 2 HKLR 958</w:t>
      </w:r>
      <w:r w:rsidRPr="00B04AAF">
        <w:rPr>
          <w:rFonts w:eastAsia="PMingLiU"/>
          <w:lang w:eastAsia="zh-TW"/>
        </w:rPr>
        <w: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876D6">
      <w:pPr>
        <w:numPr>
          <w:ilvl w:val="0"/>
          <w:numId w:val="22"/>
        </w:numPr>
        <w:tabs>
          <w:tab w:val="clear" w:pos="4320"/>
          <w:tab w:val="clear" w:pos="9072"/>
        </w:tabs>
        <w:spacing w:line="360" w:lineRule="auto"/>
        <w:ind w:left="0" w:firstLine="0"/>
        <w:jc w:val="both"/>
        <w:rPr>
          <w:rFonts w:eastAsia="PMingLiU"/>
        </w:rPr>
      </w:pPr>
      <w:proofErr w:type="spellStart"/>
      <w:r w:rsidRPr="008801DD">
        <w:rPr>
          <w:rFonts w:eastAsia="PMingLiU"/>
        </w:rPr>
        <w:t>Mr</w:t>
      </w:r>
      <w:proofErr w:type="spellEnd"/>
      <w:r w:rsidRPr="008801DD">
        <w:rPr>
          <w:rFonts w:eastAsia="PMingLiU"/>
        </w:rPr>
        <w:t xml:space="preserve"> Lau conceded that there should be 20% reduction in his assessment of PSLA and Pre-Trial Loss of Earnings by reference to </w:t>
      </w:r>
      <w:proofErr w:type="spellStart"/>
      <w:r w:rsidRPr="008801DD">
        <w:rPr>
          <w:rFonts w:eastAsia="PMingLiU"/>
        </w:rPr>
        <w:t>Dr</w:t>
      </w:r>
      <w:proofErr w:type="spellEnd"/>
      <w:r w:rsidR="00B04AAF">
        <w:rPr>
          <w:rFonts w:eastAsia="PMingLiU"/>
        </w:rPr>
        <w:t> </w:t>
      </w:r>
      <w:r w:rsidRPr="008801DD">
        <w:rPr>
          <w:rFonts w:eastAsia="PMingLiU"/>
        </w:rPr>
        <w:t>Lau’s opinion.</w:t>
      </w:r>
    </w:p>
    <w:p w:rsidR="008023F1" w:rsidRPr="008801DD" w:rsidRDefault="008023F1" w:rsidP="008876D6">
      <w:pPr>
        <w:tabs>
          <w:tab w:val="left" w:pos="-4500"/>
          <w:tab w:val="left" w:pos="2127"/>
        </w:tabs>
        <w:spacing w:line="360" w:lineRule="auto"/>
        <w:jc w:val="both"/>
        <w:rPr>
          <w:rFonts w:eastAsia="PMingLiU"/>
        </w:rPr>
      </w:pPr>
    </w:p>
    <w:p w:rsidR="008023F1" w:rsidRPr="008801DD" w:rsidRDefault="008023F1" w:rsidP="008876D6">
      <w:pPr>
        <w:numPr>
          <w:ilvl w:val="0"/>
          <w:numId w:val="22"/>
        </w:numPr>
        <w:tabs>
          <w:tab w:val="clear" w:pos="4320"/>
          <w:tab w:val="clear" w:pos="9072"/>
        </w:tabs>
        <w:spacing w:line="360" w:lineRule="auto"/>
        <w:ind w:left="0" w:firstLine="0"/>
        <w:jc w:val="both"/>
        <w:rPr>
          <w:rFonts w:eastAsia="PMingLiU"/>
        </w:rPr>
      </w:pPr>
      <w:proofErr w:type="spellStart"/>
      <w:r w:rsidRPr="008801DD">
        <w:rPr>
          <w:rFonts w:eastAsia="PMingLiU"/>
        </w:rPr>
        <w:t>Mr</w:t>
      </w:r>
      <w:proofErr w:type="spellEnd"/>
      <w:r w:rsidRPr="008801DD">
        <w:rPr>
          <w:rFonts w:eastAsia="PMingLiU"/>
        </w:rPr>
        <w:t xml:space="preserve"> Cheung submitted that any pain the plaintiff experienced would have been attributed to his pre-existing condition by relying on </w:t>
      </w:r>
      <w:proofErr w:type="spellStart"/>
      <w:r w:rsidRPr="008801DD">
        <w:rPr>
          <w:rFonts w:eastAsia="PMingLiU"/>
        </w:rPr>
        <w:t>Dr</w:t>
      </w:r>
      <w:proofErr w:type="spellEnd"/>
      <w:r w:rsidR="00B04AAF">
        <w:rPr>
          <w:rFonts w:eastAsia="PMingLiU"/>
        </w:rPr>
        <w:t> </w:t>
      </w:r>
      <w:r w:rsidRPr="008801DD">
        <w:rPr>
          <w:rFonts w:eastAsia="PMingLiU"/>
        </w:rPr>
        <w:t>Chun’s opinion.</w:t>
      </w:r>
    </w:p>
    <w:p w:rsidR="008023F1" w:rsidRPr="008801DD" w:rsidRDefault="008023F1" w:rsidP="008876D6">
      <w:pPr>
        <w:tabs>
          <w:tab w:val="clear" w:pos="4320"/>
          <w:tab w:val="clear" w:pos="9072"/>
        </w:tabs>
        <w:spacing w:line="360" w:lineRule="auto"/>
        <w:jc w:val="both"/>
        <w:rPr>
          <w:rFonts w:eastAsia="PMingLiU"/>
        </w:rPr>
      </w:pPr>
    </w:p>
    <w:p w:rsidR="008023F1" w:rsidRPr="008801DD" w:rsidRDefault="008023F1" w:rsidP="008876D6">
      <w:pPr>
        <w:numPr>
          <w:ilvl w:val="0"/>
          <w:numId w:val="22"/>
        </w:numPr>
        <w:tabs>
          <w:tab w:val="clear" w:pos="4320"/>
          <w:tab w:val="clear" w:pos="9072"/>
        </w:tabs>
        <w:spacing w:line="360" w:lineRule="auto"/>
        <w:ind w:left="0" w:firstLine="0"/>
        <w:jc w:val="both"/>
        <w:rPr>
          <w:rFonts w:eastAsia="PMingLiU"/>
          <w:u w:val="single"/>
          <w:lang w:eastAsia="zh-TW"/>
        </w:rPr>
      </w:pPr>
      <w:r w:rsidRPr="00B04AAF">
        <w:rPr>
          <w:rFonts w:eastAsia="PMingLiU"/>
        </w:rPr>
        <w:t>A</w:t>
      </w:r>
      <w:r w:rsidRPr="008801DD">
        <w:rPr>
          <w:rFonts w:eastAsia="PMingLiU"/>
          <w:lang w:val="en-GB"/>
        </w:rPr>
        <w:t>s mentioned, I prefer Dr Lau’s opin</w:t>
      </w:r>
      <w:r w:rsidR="00B04AAF">
        <w:rPr>
          <w:rFonts w:eastAsia="PMingLiU"/>
          <w:lang w:val="en-GB"/>
        </w:rPr>
        <w:t>i</w:t>
      </w:r>
      <w:r w:rsidRPr="008801DD">
        <w:rPr>
          <w:rFonts w:eastAsia="PMingLiU"/>
          <w:lang w:val="en-GB"/>
        </w:rPr>
        <w:t>on to that of Dr Chun.</w:t>
      </w:r>
    </w:p>
    <w:p w:rsidR="008023F1" w:rsidRPr="008801DD" w:rsidRDefault="008023F1" w:rsidP="008023F1">
      <w:pPr>
        <w:tabs>
          <w:tab w:val="clear" w:pos="1440"/>
          <w:tab w:val="left" w:pos="1418"/>
        </w:tabs>
        <w:spacing w:line="360" w:lineRule="auto"/>
        <w:jc w:val="both"/>
        <w:rPr>
          <w:rFonts w:eastAsia="PMingLiU"/>
          <w:u w:val="single"/>
          <w:lang w:eastAsia="zh-TW"/>
        </w:rPr>
      </w:pPr>
    </w:p>
    <w:p w:rsidR="008023F1" w:rsidRPr="00125114" w:rsidRDefault="00125114" w:rsidP="004B3DB7">
      <w:pPr>
        <w:keepNext/>
        <w:keepLines/>
        <w:widowControl w:val="0"/>
        <w:tabs>
          <w:tab w:val="clear" w:pos="1440"/>
          <w:tab w:val="left" w:pos="1418"/>
        </w:tabs>
        <w:spacing w:line="360" w:lineRule="auto"/>
        <w:jc w:val="both"/>
        <w:rPr>
          <w:rFonts w:eastAsia="PMingLiU"/>
          <w:i/>
          <w:lang w:eastAsia="zh-TW"/>
        </w:rPr>
      </w:pPr>
      <w:r w:rsidRPr="00125114">
        <w:rPr>
          <w:rFonts w:eastAsia="PMingLiU"/>
          <w:i/>
          <w:lang w:eastAsia="zh-TW"/>
        </w:rPr>
        <w:t>PAIN SUFFERING AND LOSS OF AMENITIES (PSLA)</w:t>
      </w:r>
    </w:p>
    <w:p w:rsidR="008023F1" w:rsidRPr="00125114" w:rsidRDefault="008023F1" w:rsidP="004B3DB7">
      <w:pPr>
        <w:keepNext/>
        <w:keepLines/>
        <w:widowControl w:val="0"/>
        <w:tabs>
          <w:tab w:val="clear" w:pos="1440"/>
          <w:tab w:val="left" w:pos="1418"/>
        </w:tabs>
        <w:spacing w:line="360" w:lineRule="auto"/>
        <w:jc w:val="both"/>
        <w:rPr>
          <w:rFonts w:eastAsia="PMingLiU"/>
          <w:lang w:eastAsia="zh-TW"/>
        </w:rPr>
      </w:pPr>
    </w:p>
    <w:p w:rsidR="008023F1" w:rsidRPr="008801DD" w:rsidRDefault="008023F1" w:rsidP="008876D6">
      <w:pPr>
        <w:numPr>
          <w:ilvl w:val="0"/>
          <w:numId w:val="22"/>
        </w:numPr>
        <w:tabs>
          <w:tab w:val="clear" w:pos="4320"/>
          <w:tab w:val="clear" w:pos="9072"/>
        </w:tabs>
        <w:spacing w:line="360" w:lineRule="auto"/>
        <w:ind w:left="0" w:firstLine="0"/>
        <w:jc w:val="both"/>
        <w:rPr>
          <w:rFonts w:eastAsia="PMingLiU"/>
          <w:lang w:eastAsia="zh-TW"/>
        </w:rPr>
      </w:pPr>
      <w:proofErr w:type="spellStart"/>
      <w:r w:rsidRPr="008801DD">
        <w:rPr>
          <w:rFonts w:eastAsia="PMingLiU"/>
        </w:rPr>
        <w:t>Mr</w:t>
      </w:r>
      <w:proofErr w:type="spellEnd"/>
      <w:r w:rsidRPr="008801DD">
        <w:rPr>
          <w:rFonts w:eastAsia="PMingLiU"/>
        </w:rPr>
        <w:t xml:space="preserve"> Lau submitted that </w:t>
      </w:r>
      <w:r w:rsidRPr="008801DD">
        <w:rPr>
          <w:rFonts w:eastAsia="PMingLiU"/>
          <w:kern w:val="2"/>
          <w:szCs w:val="28"/>
          <w:lang w:eastAsia="zh-TW"/>
        </w:rPr>
        <w:t>PSLA should be in the sum of HK$160,000.00 after 20% apportionment (as supposed to HK$300,000.00 claimed under the Revised Statement of Damages).</w:t>
      </w:r>
    </w:p>
    <w:p w:rsidR="008023F1" w:rsidRPr="008801DD" w:rsidRDefault="008023F1" w:rsidP="008876D6">
      <w:pPr>
        <w:spacing w:line="360" w:lineRule="auto"/>
        <w:jc w:val="both"/>
        <w:rPr>
          <w:rFonts w:eastAsia="PMingLiU"/>
          <w:lang w:eastAsia="zh-TW"/>
        </w:rPr>
      </w:pPr>
    </w:p>
    <w:p w:rsidR="008023F1" w:rsidRPr="008801DD" w:rsidRDefault="008023F1" w:rsidP="004B3DB7">
      <w:pPr>
        <w:numPr>
          <w:ilvl w:val="0"/>
          <w:numId w:val="22"/>
        </w:numPr>
        <w:tabs>
          <w:tab w:val="clear" w:pos="4320"/>
          <w:tab w:val="clear" w:pos="9072"/>
        </w:tabs>
        <w:spacing w:line="360" w:lineRule="auto"/>
        <w:ind w:left="0" w:firstLine="0"/>
        <w:jc w:val="both"/>
        <w:rPr>
          <w:rFonts w:eastAsia="PMingLiU"/>
        </w:rPr>
      </w:pPr>
      <w:proofErr w:type="spellStart"/>
      <w:r w:rsidRPr="008801DD">
        <w:rPr>
          <w:rFonts w:eastAsia="PMingLiU"/>
          <w:szCs w:val="28"/>
        </w:rPr>
        <w:t>Mr</w:t>
      </w:r>
      <w:proofErr w:type="spellEnd"/>
      <w:r w:rsidRPr="008801DD">
        <w:rPr>
          <w:rFonts w:eastAsia="PMingLiU"/>
          <w:szCs w:val="28"/>
        </w:rPr>
        <w:t xml:space="preserve"> Lau referred to </w:t>
      </w:r>
      <w:r w:rsidRPr="00125114">
        <w:rPr>
          <w:rFonts w:eastAsia="PMingLiU"/>
          <w:bCs/>
          <w:i/>
          <w:szCs w:val="28"/>
        </w:rPr>
        <w:t xml:space="preserve">Li Tat </w:t>
      </w:r>
      <w:proofErr w:type="spellStart"/>
      <w:r w:rsidRPr="00125114">
        <w:rPr>
          <w:rFonts w:eastAsia="PMingLiU"/>
          <w:bCs/>
          <w:i/>
          <w:szCs w:val="28"/>
        </w:rPr>
        <w:t>Chuen</w:t>
      </w:r>
      <w:proofErr w:type="spellEnd"/>
      <w:r w:rsidRPr="00125114">
        <w:rPr>
          <w:rFonts w:eastAsia="PMingLiU"/>
          <w:bCs/>
          <w:i/>
          <w:szCs w:val="28"/>
        </w:rPr>
        <w:t xml:space="preserve"> v Yip Wing </w:t>
      </w:r>
      <w:proofErr w:type="spellStart"/>
      <w:r w:rsidRPr="00125114">
        <w:rPr>
          <w:rFonts w:eastAsia="PMingLiU"/>
          <w:bCs/>
          <w:i/>
          <w:szCs w:val="28"/>
        </w:rPr>
        <w:t>Chuen</w:t>
      </w:r>
      <w:proofErr w:type="spellEnd"/>
      <w:r w:rsidRPr="00125114">
        <w:rPr>
          <w:rFonts w:eastAsia="PMingLiU"/>
          <w:bCs/>
          <w:i/>
          <w:szCs w:val="28"/>
        </w:rPr>
        <w:t xml:space="preserve"> Jacky &amp; Others</w:t>
      </w:r>
      <w:r w:rsidRPr="008801DD">
        <w:rPr>
          <w:rFonts w:eastAsia="PMingLiU"/>
          <w:szCs w:val="28"/>
        </w:rPr>
        <w:t xml:space="preserve"> HCPI 581/2011 (Decided by </w:t>
      </w:r>
      <w:proofErr w:type="spellStart"/>
      <w:r w:rsidRPr="008801DD">
        <w:rPr>
          <w:rFonts w:eastAsia="PMingLiU"/>
          <w:szCs w:val="28"/>
        </w:rPr>
        <w:t>Zervos</w:t>
      </w:r>
      <w:proofErr w:type="spellEnd"/>
      <w:r w:rsidRPr="008801DD">
        <w:rPr>
          <w:rFonts w:eastAsia="PMingLiU"/>
          <w:szCs w:val="28"/>
        </w:rPr>
        <w:t xml:space="preserve"> J on 23</w:t>
      </w:r>
      <w:r w:rsidR="00125114">
        <w:rPr>
          <w:rFonts w:eastAsia="PMingLiU"/>
          <w:szCs w:val="28"/>
        </w:rPr>
        <w:t xml:space="preserve"> October </w:t>
      </w:r>
      <w:r w:rsidRPr="008801DD">
        <w:rPr>
          <w:rFonts w:eastAsia="PMingLiU"/>
          <w:szCs w:val="28"/>
        </w:rPr>
        <w:t>2014</w:t>
      </w:r>
      <w:r w:rsidRPr="00125114">
        <w:rPr>
          <w:rFonts w:eastAsia="PMingLiU"/>
          <w:szCs w:val="28"/>
        </w:rPr>
        <w:t xml:space="preserve">); </w:t>
      </w:r>
      <w:proofErr w:type="spellStart"/>
      <w:r w:rsidRPr="00125114">
        <w:rPr>
          <w:rFonts w:eastAsia="PMingLiU"/>
          <w:bCs/>
          <w:i/>
          <w:szCs w:val="28"/>
          <w:lang w:val="en-GB"/>
        </w:rPr>
        <w:t>Ko</w:t>
      </w:r>
      <w:proofErr w:type="spellEnd"/>
      <w:r w:rsidRPr="00125114">
        <w:rPr>
          <w:rFonts w:eastAsia="PMingLiU"/>
          <w:bCs/>
          <w:i/>
          <w:szCs w:val="28"/>
          <w:lang w:val="en-GB"/>
        </w:rPr>
        <w:t xml:space="preserve"> Hoi </w:t>
      </w:r>
      <w:proofErr w:type="spellStart"/>
      <w:r w:rsidRPr="00125114">
        <w:rPr>
          <w:rFonts w:eastAsia="PMingLiU"/>
          <w:bCs/>
          <w:i/>
          <w:szCs w:val="28"/>
          <w:lang w:val="en-GB"/>
        </w:rPr>
        <w:t>Seung</w:t>
      </w:r>
      <w:proofErr w:type="spellEnd"/>
      <w:r w:rsidRPr="00125114">
        <w:rPr>
          <w:rFonts w:eastAsia="PMingLiU"/>
          <w:bCs/>
          <w:i/>
          <w:szCs w:val="28"/>
          <w:lang w:val="en-GB"/>
        </w:rPr>
        <w:t xml:space="preserve"> </w:t>
      </w:r>
      <w:proofErr w:type="spellStart"/>
      <w:r w:rsidRPr="00125114">
        <w:rPr>
          <w:rFonts w:eastAsia="PMingLiU"/>
          <w:bCs/>
          <w:i/>
          <w:szCs w:val="28"/>
          <w:lang w:val="en-GB"/>
        </w:rPr>
        <w:t>Korin</w:t>
      </w:r>
      <w:proofErr w:type="spellEnd"/>
      <w:r w:rsidRPr="00125114">
        <w:rPr>
          <w:rFonts w:eastAsia="PMingLiU"/>
          <w:bCs/>
          <w:i/>
          <w:szCs w:val="28"/>
          <w:lang w:val="en-GB"/>
        </w:rPr>
        <w:t xml:space="preserve"> v Liu Kwok Keung</w:t>
      </w:r>
      <w:r w:rsidRPr="008801DD">
        <w:rPr>
          <w:rFonts w:eastAsia="PMingLiU"/>
          <w:b/>
          <w:szCs w:val="28"/>
          <w:lang w:val="en-GB"/>
        </w:rPr>
        <w:t xml:space="preserve"> </w:t>
      </w:r>
      <w:r w:rsidRPr="008801DD">
        <w:rPr>
          <w:rFonts w:eastAsia="PMingLiU"/>
          <w:bCs/>
          <w:szCs w:val="28"/>
          <w:lang w:val="en-GB"/>
        </w:rPr>
        <w:t>HCPI 1206/2014 (Decided by Master S Lo on 12</w:t>
      </w:r>
      <w:r w:rsidR="00125114">
        <w:rPr>
          <w:rFonts w:eastAsia="PMingLiU"/>
          <w:bCs/>
          <w:szCs w:val="28"/>
          <w:lang w:val="en-GB"/>
        </w:rPr>
        <w:t xml:space="preserve"> August </w:t>
      </w:r>
      <w:r w:rsidRPr="008801DD">
        <w:rPr>
          <w:rFonts w:eastAsia="PMingLiU"/>
          <w:bCs/>
          <w:szCs w:val="28"/>
          <w:lang w:val="en-GB"/>
        </w:rPr>
        <w:t xml:space="preserve">2016); </w:t>
      </w:r>
      <w:r w:rsidRPr="00125114">
        <w:rPr>
          <w:rFonts w:eastAsia="PMingLiU"/>
          <w:bCs/>
          <w:i/>
          <w:szCs w:val="28"/>
        </w:rPr>
        <w:t>Yuen Macie v Yeung Ying Kit</w:t>
      </w:r>
      <w:r w:rsidRPr="008801DD">
        <w:rPr>
          <w:rFonts w:eastAsia="PMingLiU"/>
          <w:szCs w:val="28"/>
        </w:rPr>
        <w:t xml:space="preserve"> CACV 7/2017 (Decided on 14</w:t>
      </w:r>
      <w:r w:rsidR="00125114">
        <w:rPr>
          <w:rFonts w:eastAsia="PMingLiU"/>
          <w:szCs w:val="28"/>
        </w:rPr>
        <w:t xml:space="preserve"> March </w:t>
      </w:r>
      <w:r w:rsidRPr="008801DD">
        <w:rPr>
          <w:rFonts w:eastAsia="PMingLiU"/>
          <w:szCs w:val="28"/>
        </w:rPr>
        <w:t xml:space="preserve">2018); </w:t>
      </w:r>
      <w:r w:rsidRPr="00125114">
        <w:rPr>
          <w:rFonts w:eastAsia="PMingLiU"/>
          <w:i/>
          <w:szCs w:val="28"/>
        </w:rPr>
        <w:t xml:space="preserve">Tang </w:t>
      </w:r>
      <w:proofErr w:type="spellStart"/>
      <w:r w:rsidRPr="00125114">
        <w:rPr>
          <w:rFonts w:eastAsia="PMingLiU"/>
          <w:i/>
          <w:szCs w:val="28"/>
        </w:rPr>
        <w:t>Wai</w:t>
      </w:r>
      <w:proofErr w:type="spellEnd"/>
      <w:r w:rsidRPr="00125114">
        <w:rPr>
          <w:rFonts w:eastAsia="PMingLiU"/>
          <w:i/>
          <w:szCs w:val="28"/>
        </w:rPr>
        <w:t xml:space="preserve"> </w:t>
      </w:r>
      <w:proofErr w:type="spellStart"/>
      <w:r w:rsidRPr="00125114">
        <w:rPr>
          <w:rFonts w:eastAsia="PMingLiU"/>
          <w:i/>
          <w:szCs w:val="28"/>
        </w:rPr>
        <w:t>Tak</w:t>
      </w:r>
      <w:proofErr w:type="spellEnd"/>
      <w:r w:rsidRPr="00125114">
        <w:rPr>
          <w:rFonts w:eastAsia="PMingLiU"/>
          <w:i/>
          <w:szCs w:val="28"/>
        </w:rPr>
        <w:t xml:space="preserve"> v Chiu </w:t>
      </w:r>
      <w:proofErr w:type="spellStart"/>
      <w:r w:rsidRPr="00125114">
        <w:rPr>
          <w:rFonts w:eastAsia="PMingLiU"/>
          <w:i/>
          <w:szCs w:val="28"/>
        </w:rPr>
        <w:t>Hing</w:t>
      </w:r>
      <w:proofErr w:type="spellEnd"/>
      <w:r w:rsidRPr="00125114">
        <w:rPr>
          <w:rFonts w:eastAsia="PMingLiU"/>
          <w:i/>
          <w:szCs w:val="28"/>
        </w:rPr>
        <w:t xml:space="preserve"> Construction &amp; Transportation Co. Ltd. &amp; Anor.</w:t>
      </w:r>
      <w:r w:rsidRPr="008801DD">
        <w:rPr>
          <w:rFonts w:eastAsia="PMingLiU"/>
          <w:szCs w:val="28"/>
        </w:rPr>
        <w:t xml:space="preserve"> HCPI 188/2006 (Decided by Deputy High Court Judge L Chan on 23</w:t>
      </w:r>
      <w:r w:rsidR="00125114">
        <w:rPr>
          <w:rFonts w:eastAsia="PMingLiU"/>
          <w:szCs w:val="28"/>
        </w:rPr>
        <w:t xml:space="preserve"> August </w:t>
      </w:r>
      <w:r w:rsidRPr="008801DD">
        <w:rPr>
          <w:rFonts w:eastAsia="PMingLiU"/>
          <w:szCs w:val="28"/>
        </w:rPr>
        <w:t xml:space="preserve">2007) and </w:t>
      </w:r>
      <w:r w:rsidRPr="00125114">
        <w:rPr>
          <w:rFonts w:eastAsia="PMingLiU"/>
          <w:i/>
          <w:szCs w:val="28"/>
        </w:rPr>
        <w:t xml:space="preserve">Anil </w:t>
      </w:r>
      <w:proofErr w:type="spellStart"/>
      <w:r w:rsidRPr="00125114">
        <w:rPr>
          <w:rFonts w:eastAsia="PMingLiU"/>
          <w:i/>
          <w:szCs w:val="28"/>
        </w:rPr>
        <w:t>Jhuremalani</w:t>
      </w:r>
      <w:proofErr w:type="spellEnd"/>
      <w:r w:rsidRPr="00125114">
        <w:rPr>
          <w:rFonts w:eastAsia="PMingLiU"/>
          <w:i/>
          <w:szCs w:val="28"/>
        </w:rPr>
        <w:t xml:space="preserve"> v Rodelio O </w:t>
      </w:r>
      <w:proofErr w:type="spellStart"/>
      <w:r w:rsidRPr="00125114">
        <w:rPr>
          <w:rFonts w:eastAsia="PMingLiU"/>
          <w:i/>
          <w:szCs w:val="28"/>
        </w:rPr>
        <w:t>Fajada</w:t>
      </w:r>
      <w:proofErr w:type="spellEnd"/>
      <w:r w:rsidRPr="00125114">
        <w:rPr>
          <w:rFonts w:eastAsia="PMingLiU"/>
          <w:i/>
          <w:szCs w:val="28"/>
        </w:rPr>
        <w:t xml:space="preserve"> and Michelle’s Bags International Ltd.</w:t>
      </w:r>
      <w:r w:rsidRPr="008801DD">
        <w:rPr>
          <w:rFonts w:eastAsia="PMingLiU"/>
          <w:szCs w:val="28"/>
        </w:rPr>
        <w:t xml:space="preserve"> DCPI 134/2001 (Decided by HH Judge Carlson on 9</w:t>
      </w:r>
      <w:r w:rsidR="00125114">
        <w:rPr>
          <w:rFonts w:eastAsia="PMingLiU"/>
          <w:szCs w:val="28"/>
        </w:rPr>
        <w:t xml:space="preserve"> May </w:t>
      </w:r>
      <w:r w:rsidRPr="008801DD">
        <w:rPr>
          <w:rFonts w:eastAsia="PMingLiU"/>
          <w:szCs w:val="28"/>
        </w:rPr>
        <w:t>2002).</w:t>
      </w:r>
    </w:p>
    <w:p w:rsidR="008023F1" w:rsidRPr="008801DD" w:rsidRDefault="008023F1" w:rsidP="008023F1">
      <w:pPr>
        <w:tabs>
          <w:tab w:val="clear" w:pos="1440"/>
          <w:tab w:val="left" w:pos="1418"/>
        </w:tabs>
        <w:spacing w:line="360" w:lineRule="auto"/>
        <w:jc w:val="both"/>
        <w:rPr>
          <w:rFonts w:eastAsia="PMingLiU"/>
          <w:lang w:eastAsia="zh-TW"/>
        </w:rPr>
      </w:pPr>
    </w:p>
    <w:p w:rsidR="008023F1" w:rsidRPr="008801DD" w:rsidRDefault="008023F1" w:rsidP="008876D6">
      <w:pPr>
        <w:numPr>
          <w:ilvl w:val="0"/>
          <w:numId w:val="22"/>
        </w:numPr>
        <w:tabs>
          <w:tab w:val="clear" w:pos="4320"/>
          <w:tab w:val="clear" w:pos="9072"/>
        </w:tabs>
        <w:spacing w:line="360" w:lineRule="auto"/>
        <w:ind w:left="0" w:firstLine="0"/>
        <w:jc w:val="both"/>
        <w:rPr>
          <w:rFonts w:eastAsia="PMingLiU"/>
        </w:rPr>
      </w:pPr>
      <w:proofErr w:type="spellStart"/>
      <w:r w:rsidRPr="008801DD">
        <w:rPr>
          <w:rFonts w:eastAsia="PMingLiU"/>
          <w:szCs w:val="28"/>
        </w:rPr>
        <w:t>Mr</w:t>
      </w:r>
      <w:proofErr w:type="spellEnd"/>
      <w:r w:rsidRPr="008801DD">
        <w:rPr>
          <w:rFonts w:eastAsia="PMingLiU"/>
          <w:szCs w:val="28"/>
        </w:rPr>
        <w:t xml:space="preserve"> Cheung argued that the sum should be no more than HK$75,000.00.</w:t>
      </w:r>
    </w:p>
    <w:p w:rsidR="008023F1" w:rsidRPr="008801DD" w:rsidRDefault="008023F1" w:rsidP="008876D6">
      <w:pPr>
        <w:tabs>
          <w:tab w:val="clear" w:pos="4320"/>
          <w:tab w:val="clear" w:pos="9072"/>
        </w:tabs>
        <w:spacing w:line="360" w:lineRule="auto"/>
        <w:jc w:val="both"/>
        <w:rPr>
          <w:rFonts w:eastAsia="PMingLiU"/>
          <w:szCs w:val="28"/>
        </w:rPr>
      </w:pPr>
    </w:p>
    <w:p w:rsidR="008023F1" w:rsidRPr="008801DD" w:rsidRDefault="008023F1" w:rsidP="008876D6">
      <w:pPr>
        <w:numPr>
          <w:ilvl w:val="0"/>
          <w:numId w:val="22"/>
        </w:numPr>
        <w:tabs>
          <w:tab w:val="clear" w:pos="4320"/>
          <w:tab w:val="clear" w:pos="9072"/>
        </w:tabs>
        <w:spacing w:line="360" w:lineRule="auto"/>
        <w:ind w:left="0" w:firstLine="0"/>
        <w:jc w:val="both"/>
        <w:rPr>
          <w:rFonts w:eastAsia="PMingLiU"/>
        </w:rPr>
      </w:pPr>
      <w:r w:rsidRPr="008801DD">
        <w:rPr>
          <w:rFonts w:eastAsia="PMingLiU"/>
          <w:szCs w:val="28"/>
        </w:rPr>
        <w:t xml:space="preserve">I find the injuries sustained by the plaintiffs in the authorities relied on by </w:t>
      </w:r>
      <w:proofErr w:type="spellStart"/>
      <w:r w:rsidRPr="008801DD">
        <w:rPr>
          <w:rFonts w:eastAsia="PMingLiU"/>
          <w:szCs w:val="28"/>
        </w:rPr>
        <w:t>Mr</w:t>
      </w:r>
      <w:proofErr w:type="spellEnd"/>
      <w:r w:rsidRPr="008801DD">
        <w:rPr>
          <w:rFonts w:eastAsia="PMingLiU"/>
          <w:szCs w:val="28"/>
        </w:rPr>
        <w:t xml:space="preserve"> Lau were either more severe or more extensive than the plaintiff’s injuries</w:t>
      </w:r>
      <w:r w:rsidR="004B3DB7">
        <w:rPr>
          <w:rFonts w:eastAsia="PMingLiU"/>
          <w:szCs w:val="28"/>
        </w:rPr>
        <w:t xml:space="preserve"> in the present case</w:t>
      </w:r>
      <w:r w:rsidRPr="008801DD">
        <w:rPr>
          <w:rFonts w:eastAsia="PMingLiU"/>
          <w:szCs w:val="28"/>
        </w:rPr>
        <w:t>.</w:t>
      </w:r>
    </w:p>
    <w:p w:rsidR="008023F1" w:rsidRPr="008801DD" w:rsidRDefault="008023F1" w:rsidP="008876D6">
      <w:pPr>
        <w:tabs>
          <w:tab w:val="clear" w:pos="4320"/>
          <w:tab w:val="clear" w:pos="9072"/>
        </w:tabs>
        <w:spacing w:line="360" w:lineRule="auto"/>
        <w:jc w:val="both"/>
        <w:rPr>
          <w:rFonts w:eastAsia="PMingLiU"/>
        </w:rPr>
      </w:pPr>
    </w:p>
    <w:p w:rsidR="008023F1" w:rsidRPr="008801DD" w:rsidRDefault="008023F1" w:rsidP="008876D6">
      <w:pPr>
        <w:numPr>
          <w:ilvl w:val="0"/>
          <w:numId w:val="22"/>
        </w:numPr>
        <w:tabs>
          <w:tab w:val="clear" w:pos="4320"/>
          <w:tab w:val="clear" w:pos="9072"/>
        </w:tabs>
        <w:spacing w:line="360" w:lineRule="auto"/>
        <w:ind w:left="0" w:firstLine="0"/>
        <w:jc w:val="both"/>
        <w:rPr>
          <w:rFonts w:eastAsia="PMingLiU"/>
        </w:rPr>
      </w:pPr>
      <w:r w:rsidRPr="008801DD">
        <w:rPr>
          <w:rFonts w:eastAsia="PMingLiU"/>
        </w:rPr>
        <w:t xml:space="preserve">The </w:t>
      </w:r>
      <w:r w:rsidRPr="008801DD">
        <w:rPr>
          <w:rFonts w:eastAsia="PMingLiU"/>
          <w:szCs w:val="28"/>
        </w:rPr>
        <w:t xml:space="preserve">authorities relied on by </w:t>
      </w:r>
      <w:proofErr w:type="spellStart"/>
      <w:r w:rsidRPr="008801DD">
        <w:rPr>
          <w:rFonts w:eastAsia="PMingLiU"/>
          <w:szCs w:val="28"/>
        </w:rPr>
        <w:t>Mr</w:t>
      </w:r>
      <w:proofErr w:type="spellEnd"/>
      <w:r w:rsidRPr="008801DD">
        <w:rPr>
          <w:rFonts w:eastAsia="PMingLiU"/>
          <w:szCs w:val="28"/>
        </w:rPr>
        <w:t xml:space="preserve"> Cheung are more suitable, in </w:t>
      </w:r>
      <w:proofErr w:type="gramStart"/>
      <w:r w:rsidRPr="008801DD">
        <w:rPr>
          <w:rFonts w:eastAsia="PMingLiU"/>
          <w:szCs w:val="28"/>
        </w:rPr>
        <w:t>particular:</w:t>
      </w:r>
      <w:r w:rsidR="00125114">
        <w:rPr>
          <w:rFonts w:eastAsia="PMingLiU"/>
          <w:szCs w:val="28"/>
        </w:rPr>
        <w:t>-</w:t>
      </w:r>
      <w:proofErr w:type="gramEnd"/>
    </w:p>
    <w:p w:rsidR="008023F1" w:rsidRPr="008801DD" w:rsidRDefault="008023F1" w:rsidP="008876D6">
      <w:pPr>
        <w:tabs>
          <w:tab w:val="clear" w:pos="4320"/>
          <w:tab w:val="clear" w:pos="9072"/>
        </w:tabs>
        <w:spacing w:line="360" w:lineRule="auto"/>
        <w:jc w:val="both"/>
        <w:rPr>
          <w:rFonts w:eastAsia="PMingLiU"/>
          <w:szCs w:val="28"/>
        </w:rPr>
      </w:pPr>
    </w:p>
    <w:p w:rsidR="008023F1" w:rsidRPr="008876D6" w:rsidRDefault="008023F1" w:rsidP="008876D6">
      <w:pPr>
        <w:numPr>
          <w:ilvl w:val="0"/>
          <w:numId w:val="48"/>
        </w:numPr>
        <w:tabs>
          <w:tab w:val="clear" w:pos="1440"/>
          <w:tab w:val="clear" w:pos="4320"/>
          <w:tab w:val="clear" w:pos="9072"/>
        </w:tabs>
        <w:snapToGrid/>
        <w:spacing w:line="360" w:lineRule="auto"/>
        <w:ind w:left="2160" w:hanging="709"/>
        <w:jc w:val="both"/>
        <w:rPr>
          <w:rFonts w:eastAsia="PMingLiU"/>
        </w:rPr>
      </w:pPr>
      <w:r w:rsidRPr="008876D6">
        <w:rPr>
          <w:rFonts w:eastAsia="PMingLiU"/>
          <w:i/>
          <w:szCs w:val="28"/>
        </w:rPr>
        <w:t>Chan</w:t>
      </w:r>
      <w:r w:rsidR="008876D6" w:rsidRPr="008876D6">
        <w:rPr>
          <w:rFonts w:eastAsia="PMingLiU"/>
          <w:i/>
          <w:szCs w:val="28"/>
        </w:rPr>
        <w:t xml:space="preserve"> </w:t>
      </w:r>
      <w:r w:rsidRPr="008876D6">
        <w:rPr>
          <w:rFonts w:eastAsia="PMingLiU"/>
          <w:i/>
          <w:szCs w:val="28"/>
        </w:rPr>
        <w:t>Kai</w:t>
      </w:r>
      <w:r w:rsidR="008876D6" w:rsidRPr="008876D6">
        <w:rPr>
          <w:rFonts w:eastAsia="PMingLiU"/>
          <w:i/>
          <w:szCs w:val="28"/>
        </w:rPr>
        <w:t xml:space="preserve"> </w:t>
      </w:r>
      <w:r w:rsidRPr="008876D6">
        <w:rPr>
          <w:rFonts w:eastAsia="PMingLiU"/>
          <w:i/>
          <w:szCs w:val="28"/>
        </w:rPr>
        <w:t>Sing</w:t>
      </w:r>
      <w:r w:rsidR="008876D6" w:rsidRPr="008876D6">
        <w:rPr>
          <w:rFonts w:eastAsia="PMingLiU"/>
          <w:i/>
          <w:szCs w:val="28"/>
        </w:rPr>
        <w:t xml:space="preserve"> </w:t>
      </w:r>
      <w:proofErr w:type="gramStart"/>
      <w:r w:rsidRPr="008876D6">
        <w:rPr>
          <w:rFonts w:eastAsia="PMingLiU"/>
          <w:i/>
          <w:szCs w:val="28"/>
        </w:rPr>
        <w:t>v</w:t>
      </w:r>
      <w:proofErr w:type="gramEnd"/>
      <w:r w:rsidRPr="008876D6">
        <w:rPr>
          <w:rFonts w:eastAsia="PMingLiU"/>
          <w:i/>
          <w:szCs w:val="28"/>
        </w:rPr>
        <w:t xml:space="preserve"> Yip Cheung</w:t>
      </w:r>
      <w:r w:rsidR="008876D6" w:rsidRPr="008876D6">
        <w:rPr>
          <w:rFonts w:eastAsia="PMingLiU"/>
          <w:i/>
          <w:szCs w:val="28"/>
        </w:rPr>
        <w:t xml:space="preserve"> </w:t>
      </w:r>
      <w:proofErr w:type="spellStart"/>
      <w:r w:rsidRPr="008876D6">
        <w:rPr>
          <w:rFonts w:eastAsia="PMingLiU"/>
          <w:i/>
          <w:szCs w:val="28"/>
        </w:rPr>
        <w:t>Shing</w:t>
      </w:r>
      <w:proofErr w:type="spellEnd"/>
      <w:r w:rsidRPr="008876D6">
        <w:rPr>
          <w:rFonts w:eastAsia="PMingLiU"/>
          <w:i/>
          <w:szCs w:val="28"/>
        </w:rPr>
        <w:t xml:space="preserve"> &amp;</w:t>
      </w:r>
      <w:r w:rsidR="008876D6" w:rsidRPr="008876D6">
        <w:rPr>
          <w:rFonts w:eastAsia="PMingLiU"/>
          <w:i/>
          <w:szCs w:val="28"/>
        </w:rPr>
        <w:t xml:space="preserve"> </w:t>
      </w:r>
      <w:r w:rsidRPr="008876D6">
        <w:rPr>
          <w:rFonts w:eastAsia="PMingLiU"/>
          <w:i/>
          <w:szCs w:val="28"/>
        </w:rPr>
        <w:t>Anor</w:t>
      </w:r>
      <w:r w:rsidRPr="008801DD">
        <w:rPr>
          <w:rFonts w:eastAsia="PMingLiU"/>
          <w:szCs w:val="28"/>
        </w:rPr>
        <w:t xml:space="preserve">, </w:t>
      </w:r>
      <w:proofErr w:type="spellStart"/>
      <w:r w:rsidRPr="008801DD">
        <w:rPr>
          <w:rFonts w:eastAsia="PMingLiU"/>
          <w:szCs w:val="28"/>
        </w:rPr>
        <w:t>unrep</w:t>
      </w:r>
      <w:proofErr w:type="spellEnd"/>
      <w:r w:rsidRPr="008801DD">
        <w:rPr>
          <w:rFonts w:eastAsia="PMingLiU"/>
          <w:szCs w:val="28"/>
        </w:rPr>
        <w:t>, HCPI 505/2011 (</w:t>
      </w:r>
      <w:proofErr w:type="spellStart"/>
      <w:r w:rsidRPr="008801DD">
        <w:rPr>
          <w:rFonts w:eastAsia="PMingLiU"/>
          <w:szCs w:val="28"/>
        </w:rPr>
        <w:t>Zervos</w:t>
      </w:r>
      <w:proofErr w:type="spellEnd"/>
      <w:r w:rsidRPr="008801DD">
        <w:rPr>
          <w:rFonts w:eastAsia="PMingLiU"/>
          <w:szCs w:val="28"/>
        </w:rPr>
        <w:t xml:space="preserve"> J, 21</w:t>
      </w:r>
      <w:r w:rsidR="008876D6">
        <w:rPr>
          <w:rFonts w:eastAsia="PMingLiU"/>
          <w:szCs w:val="28"/>
        </w:rPr>
        <w:t xml:space="preserve"> October 2014)</w:t>
      </w:r>
    </w:p>
    <w:p w:rsidR="008876D6" w:rsidRPr="008801DD" w:rsidRDefault="008876D6" w:rsidP="008876D6">
      <w:pPr>
        <w:tabs>
          <w:tab w:val="clear" w:pos="1440"/>
          <w:tab w:val="clear" w:pos="4320"/>
          <w:tab w:val="clear" w:pos="9072"/>
        </w:tabs>
        <w:snapToGrid/>
        <w:spacing w:line="360" w:lineRule="auto"/>
        <w:ind w:left="2160"/>
        <w:jc w:val="both"/>
        <w:rPr>
          <w:rFonts w:eastAsia="PMingLiU"/>
        </w:rPr>
      </w:pPr>
    </w:p>
    <w:p w:rsidR="008023F1" w:rsidRPr="008801DD" w:rsidRDefault="008023F1" w:rsidP="008876D6">
      <w:pPr>
        <w:numPr>
          <w:ilvl w:val="0"/>
          <w:numId w:val="48"/>
        </w:numPr>
        <w:tabs>
          <w:tab w:val="clear" w:pos="1440"/>
          <w:tab w:val="clear" w:pos="4320"/>
          <w:tab w:val="clear" w:pos="9072"/>
        </w:tabs>
        <w:snapToGrid/>
        <w:spacing w:line="360" w:lineRule="auto"/>
        <w:ind w:left="2160" w:hanging="709"/>
        <w:jc w:val="both"/>
        <w:rPr>
          <w:rFonts w:eastAsia="PMingLiU"/>
        </w:rPr>
      </w:pPr>
      <w:r w:rsidRPr="008876D6">
        <w:rPr>
          <w:rFonts w:eastAsia="PMingLiU"/>
          <w:i/>
          <w:szCs w:val="28"/>
        </w:rPr>
        <w:t xml:space="preserve">Chau Wing </w:t>
      </w:r>
      <w:proofErr w:type="spellStart"/>
      <w:r w:rsidRPr="008876D6">
        <w:rPr>
          <w:rFonts w:eastAsia="PMingLiU"/>
          <w:i/>
          <w:szCs w:val="28"/>
        </w:rPr>
        <w:t>Chuen</w:t>
      </w:r>
      <w:proofErr w:type="spellEnd"/>
      <w:r w:rsidRPr="008876D6">
        <w:rPr>
          <w:rFonts w:eastAsia="PMingLiU"/>
          <w:i/>
          <w:szCs w:val="28"/>
        </w:rPr>
        <w:t xml:space="preserve"> v Jenkins Roy Ian and Another</w:t>
      </w:r>
      <w:r w:rsidRPr="008801DD">
        <w:rPr>
          <w:rFonts w:eastAsia="PMingLiU"/>
          <w:szCs w:val="28"/>
        </w:rPr>
        <w:t>,</w:t>
      </w:r>
      <w:r w:rsidRPr="008801DD">
        <w:rPr>
          <w:rFonts w:eastAsia="PMingLiU"/>
          <w:i/>
          <w:szCs w:val="28"/>
        </w:rPr>
        <w:t xml:space="preserve"> </w:t>
      </w:r>
      <w:proofErr w:type="spellStart"/>
      <w:r w:rsidRPr="008801DD">
        <w:rPr>
          <w:rFonts w:eastAsia="PMingLiU"/>
          <w:szCs w:val="28"/>
        </w:rPr>
        <w:t>unrep</w:t>
      </w:r>
      <w:proofErr w:type="spellEnd"/>
      <w:r w:rsidRPr="008801DD">
        <w:rPr>
          <w:rFonts w:eastAsia="PMingLiU"/>
          <w:szCs w:val="28"/>
        </w:rPr>
        <w:t>, DCPI 2652/2015 (DDJ C Chow</w:t>
      </w:r>
      <w:r w:rsidR="008876D6">
        <w:rPr>
          <w:rFonts w:eastAsia="PMingLiU"/>
          <w:szCs w:val="28"/>
        </w:rPr>
        <w:t>,</w:t>
      </w:r>
      <w:r w:rsidRPr="008801DD">
        <w:rPr>
          <w:rFonts w:eastAsia="PMingLiU"/>
          <w:szCs w:val="28"/>
        </w:rPr>
        <w:t xml:space="preserve"> 19</w:t>
      </w:r>
      <w:r w:rsidR="008876D6">
        <w:rPr>
          <w:rFonts w:eastAsia="PMingLiU"/>
          <w:szCs w:val="28"/>
        </w:rPr>
        <w:t xml:space="preserve"> December </w:t>
      </w:r>
      <w:r w:rsidRPr="008801DD">
        <w:rPr>
          <w:rFonts w:eastAsia="PMingLiU"/>
          <w:szCs w:val="28"/>
        </w:rPr>
        <w:t>2017)</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8876D6">
      <w:pPr>
        <w:numPr>
          <w:ilvl w:val="0"/>
          <w:numId w:val="22"/>
        </w:numPr>
        <w:tabs>
          <w:tab w:val="clear" w:pos="4320"/>
          <w:tab w:val="clear" w:pos="9072"/>
        </w:tabs>
        <w:spacing w:line="360" w:lineRule="auto"/>
        <w:ind w:left="0" w:firstLine="0"/>
        <w:jc w:val="both"/>
        <w:rPr>
          <w:rFonts w:eastAsia="PMingLiU"/>
        </w:rPr>
      </w:pPr>
      <w:r w:rsidRPr="008801DD">
        <w:rPr>
          <w:rFonts w:eastAsia="PMingLiU"/>
          <w:szCs w:val="28"/>
        </w:rPr>
        <w:t>Considering all the evidence and the authorities cited, I find that a reasonable award for PSLA in this case to be HK$80,000.00.</w:t>
      </w:r>
    </w:p>
    <w:p w:rsidR="008023F1" w:rsidRPr="008801DD" w:rsidRDefault="008023F1" w:rsidP="008023F1">
      <w:pPr>
        <w:tabs>
          <w:tab w:val="clear" w:pos="1440"/>
          <w:tab w:val="left" w:pos="1418"/>
        </w:tabs>
        <w:spacing w:line="360" w:lineRule="auto"/>
        <w:jc w:val="both"/>
        <w:rPr>
          <w:rFonts w:eastAsia="PMingLiU"/>
        </w:rPr>
      </w:pPr>
    </w:p>
    <w:p w:rsidR="008023F1" w:rsidRPr="00FA14D2" w:rsidRDefault="008023F1" w:rsidP="00FA14D2">
      <w:pPr>
        <w:keepNext/>
        <w:keepLines/>
        <w:widowControl w:val="0"/>
        <w:tabs>
          <w:tab w:val="clear" w:pos="1440"/>
          <w:tab w:val="left" w:pos="1418"/>
        </w:tabs>
        <w:spacing w:line="360" w:lineRule="auto"/>
        <w:jc w:val="both"/>
        <w:rPr>
          <w:rFonts w:eastAsia="PMingLiU"/>
          <w:i/>
        </w:rPr>
      </w:pPr>
      <w:r w:rsidRPr="00FA14D2">
        <w:rPr>
          <w:rFonts w:eastAsia="PMingLiU"/>
          <w:i/>
        </w:rPr>
        <w:t>Pre-Trial Loss of Earnings</w:t>
      </w:r>
    </w:p>
    <w:p w:rsidR="008023F1" w:rsidRPr="00FA14D2" w:rsidRDefault="008023F1" w:rsidP="00FA14D2">
      <w:pPr>
        <w:keepNext/>
        <w:keepLines/>
        <w:widowControl w:val="0"/>
        <w:tabs>
          <w:tab w:val="clear" w:pos="1440"/>
          <w:tab w:val="left" w:pos="1418"/>
        </w:tabs>
        <w:spacing w:line="360" w:lineRule="auto"/>
        <w:jc w:val="both"/>
        <w:rPr>
          <w:rFonts w:eastAsia="PMingLiU"/>
          <w:i/>
        </w:rPr>
      </w:pPr>
    </w:p>
    <w:p w:rsidR="008023F1" w:rsidRPr="008801DD" w:rsidRDefault="008023F1" w:rsidP="00FA14D2">
      <w:pPr>
        <w:numPr>
          <w:ilvl w:val="0"/>
          <w:numId w:val="22"/>
        </w:numPr>
        <w:tabs>
          <w:tab w:val="clear" w:pos="4320"/>
          <w:tab w:val="clear" w:pos="9072"/>
        </w:tabs>
        <w:spacing w:line="360" w:lineRule="auto"/>
        <w:ind w:left="0" w:firstLine="0"/>
        <w:jc w:val="both"/>
        <w:rPr>
          <w:rFonts w:eastAsia="PMingLiU"/>
        </w:rPr>
      </w:pPr>
      <w:r w:rsidRPr="008801DD">
        <w:rPr>
          <w:rFonts w:eastAsia="PMingLiU"/>
        </w:rPr>
        <w:t xml:space="preserve">The </w:t>
      </w:r>
      <w:r w:rsidRPr="008801DD">
        <w:rPr>
          <w:rFonts w:eastAsia="PMingLiU"/>
          <w:szCs w:val="28"/>
        </w:rPr>
        <w:t>plaintiff claims HK$167,440.00 by relying on his average daily income of HK$700 and that he worked 26 days a month during sick leaves granted by YCH and GOPC.</w:t>
      </w:r>
    </w:p>
    <w:p w:rsidR="008023F1" w:rsidRPr="008801DD" w:rsidRDefault="008023F1" w:rsidP="00FA14D2">
      <w:pPr>
        <w:tabs>
          <w:tab w:val="clear" w:pos="1440"/>
          <w:tab w:val="clear" w:pos="4320"/>
          <w:tab w:val="clear" w:pos="9072"/>
          <w:tab w:val="left" w:pos="1418"/>
        </w:tabs>
        <w:spacing w:line="360" w:lineRule="auto"/>
        <w:jc w:val="both"/>
        <w:rPr>
          <w:rFonts w:eastAsia="PMingLiU"/>
        </w:rPr>
      </w:pPr>
    </w:p>
    <w:p w:rsidR="008023F1" w:rsidRPr="008801DD" w:rsidRDefault="008023F1" w:rsidP="00FA14D2">
      <w:pPr>
        <w:numPr>
          <w:ilvl w:val="0"/>
          <w:numId w:val="22"/>
        </w:numPr>
        <w:tabs>
          <w:tab w:val="clear" w:pos="4320"/>
          <w:tab w:val="clear" w:pos="9072"/>
        </w:tabs>
        <w:spacing w:line="360" w:lineRule="auto"/>
        <w:ind w:left="0" w:firstLine="0"/>
        <w:jc w:val="both"/>
        <w:rPr>
          <w:rFonts w:eastAsia="PMingLiU"/>
        </w:rPr>
      </w:pPr>
      <w:r w:rsidRPr="00FA14D2">
        <w:rPr>
          <w:rFonts w:eastAsia="PMingLiU"/>
        </w:rPr>
        <w:t>Tak</w:t>
      </w:r>
      <w:r w:rsidRPr="008801DD">
        <w:rPr>
          <w:rFonts w:eastAsia="PMingLiU"/>
          <w:kern w:val="2"/>
          <w:szCs w:val="28"/>
          <w:lang w:eastAsia="zh-TW"/>
        </w:rPr>
        <w:t xml:space="preserve">ing in account the 20% apportionment, </w:t>
      </w:r>
      <w:proofErr w:type="spellStart"/>
      <w:r w:rsidRPr="008801DD">
        <w:rPr>
          <w:rFonts w:eastAsia="PMingLiU"/>
          <w:kern w:val="2"/>
          <w:szCs w:val="28"/>
          <w:lang w:eastAsia="zh-TW"/>
        </w:rPr>
        <w:t>Mr</w:t>
      </w:r>
      <w:proofErr w:type="spellEnd"/>
      <w:r w:rsidRPr="008801DD">
        <w:rPr>
          <w:rFonts w:eastAsia="PMingLiU"/>
          <w:kern w:val="2"/>
          <w:szCs w:val="28"/>
          <w:lang w:eastAsia="zh-TW"/>
        </w:rPr>
        <w:t xml:space="preserve"> Lau submitted that Pre-Trial Loss of Earnings is revised as HK$133,952.00 [HK$18,200 x 276/30 x 80%].</w:t>
      </w:r>
    </w:p>
    <w:p w:rsidR="008023F1" w:rsidRPr="008801DD" w:rsidRDefault="008023F1" w:rsidP="00FA14D2">
      <w:pPr>
        <w:tabs>
          <w:tab w:val="clear" w:pos="1440"/>
          <w:tab w:val="clear" w:pos="4320"/>
          <w:tab w:val="clear" w:pos="9072"/>
          <w:tab w:val="left" w:pos="1418"/>
        </w:tabs>
        <w:spacing w:line="360" w:lineRule="auto"/>
        <w:jc w:val="both"/>
        <w:rPr>
          <w:rFonts w:eastAsia="PMingLiU"/>
        </w:rPr>
      </w:pPr>
    </w:p>
    <w:p w:rsidR="008023F1" w:rsidRPr="008801DD" w:rsidRDefault="008023F1" w:rsidP="00FA14D2">
      <w:pPr>
        <w:numPr>
          <w:ilvl w:val="0"/>
          <w:numId w:val="22"/>
        </w:numPr>
        <w:tabs>
          <w:tab w:val="clear" w:pos="1440"/>
          <w:tab w:val="clear" w:pos="4320"/>
          <w:tab w:val="clear" w:pos="9072"/>
          <w:tab w:val="left" w:pos="1418"/>
        </w:tabs>
        <w:spacing w:line="360" w:lineRule="auto"/>
        <w:ind w:left="0" w:firstLine="0"/>
        <w:jc w:val="both"/>
        <w:rPr>
          <w:rFonts w:eastAsia="PMingLiU"/>
        </w:rPr>
      </w:pPr>
      <w:r w:rsidRPr="00FA14D2">
        <w:rPr>
          <w:rFonts w:eastAsia="PMingLiU"/>
        </w:rPr>
        <w:t>The</w:t>
      </w:r>
      <w:r w:rsidRPr="008801DD">
        <w:rPr>
          <w:rFonts w:eastAsia="PMingLiU"/>
          <w:szCs w:val="28"/>
        </w:rPr>
        <w:t xml:space="preserve"> plaintiff has adduced a document named “</w:t>
      </w:r>
      <w:r w:rsidRPr="008801DD">
        <w:rPr>
          <w:rFonts w:eastAsia="PMingLiU"/>
          <w:szCs w:val="28"/>
        </w:rPr>
        <w:t>公共小型巴士租車合約書</w:t>
      </w:r>
      <w:r w:rsidRPr="008801DD">
        <w:rPr>
          <w:rFonts w:eastAsia="PMingLiU"/>
          <w:szCs w:val="28"/>
        </w:rPr>
        <w:t>” dated 25</w:t>
      </w:r>
      <w:r w:rsidR="00FA14D2">
        <w:rPr>
          <w:rFonts w:eastAsia="PMingLiU"/>
          <w:szCs w:val="28"/>
        </w:rPr>
        <w:t xml:space="preserve"> June </w:t>
      </w:r>
      <w:r w:rsidRPr="008801DD">
        <w:rPr>
          <w:rFonts w:eastAsia="PMingLiU"/>
          <w:szCs w:val="28"/>
        </w:rPr>
        <w:t xml:space="preserve">2016 </w:t>
      </w:r>
      <w:proofErr w:type="gramStart"/>
      <w:r w:rsidRPr="008801DD">
        <w:rPr>
          <w:rFonts w:eastAsia="PMingLiU"/>
          <w:szCs w:val="28"/>
        </w:rPr>
        <w:t>and  the</w:t>
      </w:r>
      <w:proofErr w:type="gramEnd"/>
      <w:r w:rsidRPr="008801DD">
        <w:rPr>
          <w:rFonts w:eastAsia="PMingLiU"/>
          <w:szCs w:val="28"/>
          <w:lang w:val="en-GB"/>
        </w:rPr>
        <w:t xml:space="preserve"> </w:t>
      </w:r>
      <w:r w:rsidRPr="008801DD">
        <w:rPr>
          <w:rFonts w:eastAsia="PMingLiU"/>
          <w:szCs w:val="28"/>
        </w:rPr>
        <w:t>letter issued by “</w:t>
      </w:r>
      <w:r w:rsidRPr="008801DD">
        <w:rPr>
          <w:rFonts w:eastAsia="PMingLiU"/>
          <w:szCs w:val="28"/>
        </w:rPr>
        <w:t>香港九龍新界公共專線小型巴士聯合總商會梁雄主席</w:t>
      </w:r>
      <w:r w:rsidRPr="008801DD">
        <w:rPr>
          <w:rFonts w:eastAsia="PMingLiU"/>
          <w:szCs w:val="28"/>
        </w:rPr>
        <w:t>” dated 12</w:t>
      </w:r>
      <w:r w:rsidR="00FA14D2">
        <w:rPr>
          <w:rFonts w:eastAsia="PMingLiU"/>
          <w:szCs w:val="28"/>
        </w:rPr>
        <w:t xml:space="preserve"> September </w:t>
      </w:r>
      <w:r w:rsidRPr="008801DD">
        <w:rPr>
          <w:rFonts w:eastAsia="PMingLiU"/>
          <w:szCs w:val="28"/>
        </w:rPr>
        <w:t>2020</w:t>
      </w:r>
      <w:r w:rsidRPr="008801DD">
        <w:rPr>
          <w:rFonts w:eastAsia="PMingLiU"/>
          <w:szCs w:val="28"/>
          <w:lang w:val="en-GB"/>
        </w:rPr>
        <w:t xml:space="preserve"> </w:t>
      </w:r>
      <w:r w:rsidRPr="008801DD">
        <w:rPr>
          <w:rFonts w:eastAsia="PMingLiU"/>
          <w:szCs w:val="28"/>
        </w:rPr>
        <w:t>which stated that the average daily income of mini bus driver as at September 2016 was $700.00 to $750.00 and the average monthly working days were 24 to 26 days.</w:t>
      </w:r>
    </w:p>
    <w:p w:rsidR="008023F1" w:rsidRPr="00FA14D2" w:rsidRDefault="008023F1" w:rsidP="00FA14D2">
      <w:pPr>
        <w:tabs>
          <w:tab w:val="clear" w:pos="4320"/>
          <w:tab w:val="clear" w:pos="9072"/>
        </w:tabs>
        <w:spacing w:line="360" w:lineRule="auto"/>
        <w:jc w:val="both"/>
        <w:rPr>
          <w:rFonts w:eastAsia="PMingLiU"/>
        </w:rPr>
      </w:pPr>
    </w:p>
    <w:p w:rsidR="008023F1" w:rsidRPr="008801DD" w:rsidRDefault="008023F1" w:rsidP="004401F6">
      <w:pPr>
        <w:keepNext/>
        <w:keepLines/>
        <w:widowControl w:val="0"/>
        <w:numPr>
          <w:ilvl w:val="0"/>
          <w:numId w:val="22"/>
        </w:numPr>
        <w:tabs>
          <w:tab w:val="clear" w:pos="1440"/>
          <w:tab w:val="clear" w:pos="4320"/>
          <w:tab w:val="clear" w:pos="9072"/>
          <w:tab w:val="left" w:pos="1418"/>
        </w:tabs>
        <w:spacing w:line="360" w:lineRule="auto"/>
        <w:ind w:left="0" w:firstLine="0"/>
        <w:jc w:val="both"/>
        <w:rPr>
          <w:rFonts w:eastAsia="PMingLiU"/>
        </w:rPr>
      </w:pPr>
      <w:r w:rsidRPr="00FA14D2">
        <w:rPr>
          <w:rFonts w:eastAsia="PMingLiU"/>
        </w:rPr>
        <w:t>Ho</w:t>
      </w:r>
      <w:r w:rsidRPr="008801DD">
        <w:rPr>
          <w:rFonts w:eastAsia="PMingLiU"/>
          <w:szCs w:val="28"/>
        </w:rPr>
        <w:t xml:space="preserve">wever, the plaintiff has not produced any document to </w:t>
      </w:r>
      <w:r w:rsidR="004B3DB7">
        <w:rPr>
          <w:rFonts w:eastAsia="PMingLiU"/>
          <w:szCs w:val="28"/>
        </w:rPr>
        <w:t xml:space="preserve">prove </w:t>
      </w:r>
      <w:r w:rsidRPr="008801DD">
        <w:rPr>
          <w:rFonts w:eastAsia="PMingLiU"/>
          <w:szCs w:val="28"/>
        </w:rPr>
        <w:t xml:space="preserve">his income as a public light bus driver. </w:t>
      </w:r>
      <w:r w:rsidR="00FA14D2">
        <w:rPr>
          <w:rFonts w:eastAsia="PMingLiU"/>
          <w:szCs w:val="28"/>
        </w:rPr>
        <w:t xml:space="preserve"> </w:t>
      </w:r>
      <w:r w:rsidRPr="008801DD">
        <w:rPr>
          <w:rFonts w:eastAsia="PMingLiU"/>
          <w:szCs w:val="28"/>
        </w:rPr>
        <w:t xml:space="preserve">There was no </w:t>
      </w:r>
      <w:r w:rsidR="004B3DB7">
        <w:rPr>
          <w:rFonts w:eastAsia="PMingLiU"/>
          <w:szCs w:val="28"/>
        </w:rPr>
        <w:t xml:space="preserve">supporting </w:t>
      </w:r>
      <w:r w:rsidRPr="008801DD">
        <w:rPr>
          <w:rFonts w:eastAsia="PMingLiU"/>
          <w:szCs w:val="28"/>
        </w:rPr>
        <w:t>bank statement</w:t>
      </w:r>
      <w:r w:rsidR="004B3DB7">
        <w:rPr>
          <w:rFonts w:eastAsia="PMingLiU"/>
          <w:szCs w:val="28"/>
        </w:rPr>
        <w:t>s</w:t>
      </w:r>
      <w:r w:rsidRPr="008801DD">
        <w:rPr>
          <w:rFonts w:eastAsia="PMingLiU"/>
          <w:szCs w:val="28"/>
        </w:rPr>
        <w:t xml:space="preserve"> or records</w:t>
      </w:r>
      <w:r w:rsidR="004B3DB7">
        <w:rPr>
          <w:rFonts w:eastAsia="PMingLiU"/>
          <w:szCs w:val="28"/>
        </w:rPr>
        <w:t xml:space="preserve"> </w:t>
      </w:r>
      <w:r w:rsidRPr="008801DD">
        <w:rPr>
          <w:rFonts w:eastAsia="PMingLiU"/>
        </w:rPr>
        <w:t xml:space="preserve">to </w:t>
      </w:r>
      <w:r w:rsidR="00FA14D2" w:rsidRPr="008801DD">
        <w:rPr>
          <w:rFonts w:eastAsia="PMingLiU"/>
        </w:rPr>
        <w:t>substantiate</w:t>
      </w:r>
      <w:r w:rsidRPr="008801DD">
        <w:rPr>
          <w:rFonts w:eastAsia="PMingLiU"/>
        </w:rPr>
        <w:t xml:space="preserve"> his </w:t>
      </w:r>
      <w:r w:rsidR="0011476D">
        <w:rPr>
          <w:rFonts w:eastAsia="PMingLiU"/>
        </w:rPr>
        <w:t>alleged</w:t>
      </w:r>
      <w:r w:rsidRPr="008801DD">
        <w:rPr>
          <w:rFonts w:eastAsia="PMingLiU"/>
        </w:rPr>
        <w:t xml:space="preserve"> monthly earnings of $18,200.00.</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FA14D2">
      <w:pPr>
        <w:numPr>
          <w:ilvl w:val="0"/>
          <w:numId w:val="22"/>
        </w:numPr>
        <w:tabs>
          <w:tab w:val="clear" w:pos="1440"/>
          <w:tab w:val="clear" w:pos="4320"/>
          <w:tab w:val="clear" w:pos="9072"/>
          <w:tab w:val="left" w:pos="1418"/>
        </w:tabs>
        <w:spacing w:line="360" w:lineRule="auto"/>
        <w:ind w:left="0" w:firstLine="0"/>
        <w:jc w:val="both"/>
        <w:rPr>
          <w:rFonts w:eastAsia="PMingLiU"/>
        </w:rPr>
      </w:pPr>
      <w:proofErr w:type="spellStart"/>
      <w:r w:rsidRPr="008801DD">
        <w:rPr>
          <w:rFonts w:eastAsia="PMingLiU"/>
          <w:szCs w:val="28"/>
        </w:rPr>
        <w:t>Mr</w:t>
      </w:r>
      <w:proofErr w:type="spellEnd"/>
      <w:r w:rsidRPr="008801DD">
        <w:rPr>
          <w:rFonts w:eastAsia="PMingLiU"/>
          <w:szCs w:val="28"/>
        </w:rPr>
        <w:t xml:space="preserve"> Cheung pointed out that the plaintiff told the doctors that before the Accident, he was working 4 to 5 days a week. </w:t>
      </w:r>
    </w:p>
    <w:p w:rsidR="008023F1" w:rsidRPr="00FA14D2" w:rsidRDefault="008023F1" w:rsidP="00FA14D2">
      <w:pPr>
        <w:tabs>
          <w:tab w:val="clear" w:pos="4320"/>
          <w:tab w:val="clear" w:pos="9072"/>
        </w:tabs>
        <w:spacing w:line="360" w:lineRule="auto"/>
        <w:jc w:val="both"/>
        <w:rPr>
          <w:rFonts w:eastAsia="PMingLiU"/>
          <w:szCs w:val="28"/>
        </w:rPr>
      </w:pPr>
    </w:p>
    <w:p w:rsidR="008023F1" w:rsidRPr="008801DD" w:rsidRDefault="008023F1" w:rsidP="00FA14D2">
      <w:pPr>
        <w:numPr>
          <w:ilvl w:val="0"/>
          <w:numId w:val="22"/>
        </w:numPr>
        <w:tabs>
          <w:tab w:val="clear" w:pos="1440"/>
          <w:tab w:val="clear" w:pos="4320"/>
          <w:tab w:val="clear" w:pos="9072"/>
          <w:tab w:val="left" w:pos="1418"/>
        </w:tabs>
        <w:spacing w:line="360" w:lineRule="auto"/>
        <w:ind w:left="0" w:firstLine="0"/>
        <w:jc w:val="both"/>
        <w:rPr>
          <w:rFonts w:eastAsia="PMingLiU"/>
        </w:rPr>
      </w:pPr>
      <w:r w:rsidRPr="00FA14D2">
        <w:rPr>
          <w:rFonts w:eastAsia="PMingLiU"/>
          <w:szCs w:val="28"/>
        </w:rPr>
        <w:t>I agree</w:t>
      </w:r>
      <w:r w:rsidRPr="008801DD">
        <w:rPr>
          <w:rFonts w:eastAsia="PMingLiU"/>
        </w:rPr>
        <w:t xml:space="preserve"> with the observation of </w:t>
      </w:r>
      <w:proofErr w:type="spellStart"/>
      <w:r w:rsidRPr="008801DD">
        <w:rPr>
          <w:rFonts w:eastAsia="PMingLiU"/>
        </w:rPr>
        <w:t>Mr</w:t>
      </w:r>
      <w:proofErr w:type="spellEnd"/>
      <w:r w:rsidRPr="008801DD">
        <w:rPr>
          <w:rFonts w:eastAsia="PMingLiU"/>
        </w:rPr>
        <w:t xml:space="preserve"> Cheung.</w:t>
      </w:r>
    </w:p>
    <w:p w:rsidR="008023F1" w:rsidRPr="008801DD" w:rsidRDefault="008023F1" w:rsidP="00FA14D2">
      <w:pPr>
        <w:tabs>
          <w:tab w:val="clear" w:pos="4320"/>
          <w:tab w:val="clear" w:pos="9072"/>
        </w:tabs>
        <w:spacing w:line="360" w:lineRule="auto"/>
        <w:jc w:val="both"/>
        <w:rPr>
          <w:rFonts w:eastAsia="PMingLiU"/>
        </w:rPr>
      </w:pPr>
    </w:p>
    <w:p w:rsidR="008023F1" w:rsidRPr="008801DD" w:rsidRDefault="008023F1" w:rsidP="00FA14D2">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 xml:space="preserve">I accept that the plaintiff could work </w:t>
      </w:r>
      <w:r w:rsidR="0011476D">
        <w:rPr>
          <w:rFonts w:eastAsia="PMingLiU"/>
        </w:rPr>
        <w:t>at most</w:t>
      </w:r>
      <w:r w:rsidRPr="008801DD">
        <w:rPr>
          <w:rFonts w:eastAsia="PMingLiU"/>
        </w:rPr>
        <w:t xml:space="preserve"> 20 days a month at the </w:t>
      </w:r>
      <w:r w:rsidR="00FA14D2" w:rsidRPr="008801DD">
        <w:rPr>
          <w:rFonts w:eastAsia="PMingLiU"/>
        </w:rPr>
        <w:t>material</w:t>
      </w:r>
      <w:r w:rsidRPr="008801DD">
        <w:rPr>
          <w:rFonts w:eastAsia="PMingLiU"/>
        </w:rPr>
        <w:t xml:space="preserve"> times.</w:t>
      </w:r>
    </w:p>
    <w:p w:rsidR="008023F1" w:rsidRPr="008801DD" w:rsidRDefault="008023F1" w:rsidP="00FA14D2">
      <w:pPr>
        <w:tabs>
          <w:tab w:val="clear" w:pos="4320"/>
          <w:tab w:val="clear" w:pos="9072"/>
        </w:tabs>
        <w:spacing w:line="360" w:lineRule="auto"/>
        <w:jc w:val="both"/>
        <w:rPr>
          <w:rFonts w:eastAsia="PMingLiU"/>
        </w:rPr>
      </w:pPr>
    </w:p>
    <w:p w:rsidR="008023F1" w:rsidRPr="008801DD" w:rsidRDefault="008023F1" w:rsidP="00FA14D2">
      <w:pPr>
        <w:numPr>
          <w:ilvl w:val="0"/>
          <w:numId w:val="22"/>
        </w:numPr>
        <w:tabs>
          <w:tab w:val="clear" w:pos="4320"/>
          <w:tab w:val="clear" w:pos="9072"/>
        </w:tabs>
        <w:spacing w:line="360" w:lineRule="auto"/>
        <w:ind w:left="0" w:firstLine="0"/>
        <w:jc w:val="both"/>
        <w:rPr>
          <w:rFonts w:eastAsia="PMingLiU"/>
        </w:rPr>
      </w:pPr>
      <w:r w:rsidRPr="008801DD">
        <w:rPr>
          <w:rFonts w:eastAsia="PMingLiU"/>
        </w:rPr>
        <w:t xml:space="preserve">His average monthly earnings would </w:t>
      </w:r>
      <w:r w:rsidR="00F11016">
        <w:rPr>
          <w:rFonts w:eastAsia="PMingLiU"/>
        </w:rPr>
        <w:t>be $700 x 20 days = $14,000.00.</w:t>
      </w:r>
    </w:p>
    <w:p w:rsidR="008023F1" w:rsidRPr="008801DD" w:rsidRDefault="008023F1" w:rsidP="008023F1">
      <w:pPr>
        <w:tabs>
          <w:tab w:val="clear" w:pos="1440"/>
          <w:tab w:val="left" w:pos="1418"/>
        </w:tabs>
        <w:spacing w:line="360" w:lineRule="auto"/>
        <w:jc w:val="both"/>
        <w:rPr>
          <w:rFonts w:eastAsia="PMingLiU"/>
        </w:rPr>
      </w:pPr>
    </w:p>
    <w:p w:rsidR="008023F1" w:rsidRDefault="008023F1" w:rsidP="00F11016">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Adopting 20% apportionment</w:t>
      </w:r>
      <w:r w:rsidR="0011476D">
        <w:rPr>
          <w:rFonts w:eastAsia="PMingLiU"/>
        </w:rPr>
        <w:t xml:space="preserve"> as suggested by </w:t>
      </w:r>
      <w:proofErr w:type="spellStart"/>
      <w:r w:rsidR="0011476D">
        <w:rPr>
          <w:rFonts w:eastAsia="PMingLiU"/>
        </w:rPr>
        <w:t>Mr</w:t>
      </w:r>
      <w:proofErr w:type="spellEnd"/>
      <w:r w:rsidR="0011476D">
        <w:rPr>
          <w:rFonts w:eastAsia="PMingLiU"/>
        </w:rPr>
        <w:t xml:space="preserve"> Lau</w:t>
      </w:r>
      <w:r w:rsidRPr="008801DD">
        <w:rPr>
          <w:rFonts w:eastAsia="PMingLiU"/>
        </w:rPr>
        <w:t xml:space="preserve">, I find Pre-Trial Loss of Earnings to </w:t>
      </w:r>
      <w:proofErr w:type="gramStart"/>
      <w:r w:rsidRPr="008801DD">
        <w:rPr>
          <w:rFonts w:eastAsia="PMingLiU"/>
        </w:rPr>
        <w:t>be:</w:t>
      </w:r>
      <w:r w:rsidR="00F11016">
        <w:rPr>
          <w:rFonts w:eastAsia="PMingLiU"/>
        </w:rPr>
        <w:t>-</w:t>
      </w:r>
      <w:proofErr w:type="gramEnd"/>
    </w:p>
    <w:p w:rsidR="00F11016" w:rsidRPr="008801DD" w:rsidRDefault="00F11016" w:rsidP="00F11016">
      <w:pPr>
        <w:tabs>
          <w:tab w:val="clear" w:pos="1440"/>
          <w:tab w:val="clear" w:pos="4320"/>
          <w:tab w:val="clear" w:pos="9072"/>
          <w:tab w:val="left" w:pos="1418"/>
        </w:tabs>
        <w:spacing w:line="360" w:lineRule="auto"/>
        <w:jc w:val="both"/>
        <w:rPr>
          <w:rFonts w:eastAsia="PMingLiU"/>
        </w:rPr>
      </w:pPr>
    </w:p>
    <w:p w:rsidR="008023F1" w:rsidRPr="008801DD" w:rsidRDefault="008023F1" w:rsidP="00F11016">
      <w:pPr>
        <w:spacing w:line="360" w:lineRule="auto"/>
        <w:jc w:val="both"/>
        <w:rPr>
          <w:rFonts w:eastAsia="PMingLiU"/>
        </w:rPr>
      </w:pPr>
      <w:r w:rsidRPr="008801DD">
        <w:rPr>
          <w:rFonts w:eastAsia="PMingLiU"/>
        </w:rPr>
        <w:tab/>
        <w:t>$14,000 x 276/30 x 80% = $103,040.00</w:t>
      </w:r>
    </w:p>
    <w:p w:rsidR="008023F1" w:rsidRPr="00F11016" w:rsidRDefault="008023F1" w:rsidP="00F11016">
      <w:pPr>
        <w:tabs>
          <w:tab w:val="clear" w:pos="1440"/>
          <w:tab w:val="left" w:pos="1418"/>
        </w:tabs>
        <w:spacing w:line="360" w:lineRule="auto"/>
        <w:jc w:val="both"/>
        <w:rPr>
          <w:rFonts w:eastAsia="PMingLiU"/>
          <w:i/>
        </w:rPr>
      </w:pPr>
    </w:p>
    <w:p w:rsidR="008023F1" w:rsidRPr="00F11016" w:rsidRDefault="008023F1" w:rsidP="00F11016">
      <w:pPr>
        <w:tabs>
          <w:tab w:val="clear" w:pos="1440"/>
          <w:tab w:val="left" w:pos="1418"/>
        </w:tabs>
        <w:spacing w:line="360" w:lineRule="auto"/>
        <w:jc w:val="both"/>
        <w:rPr>
          <w:rFonts w:eastAsia="PMingLiU"/>
          <w:i/>
        </w:rPr>
      </w:pPr>
      <w:r w:rsidRPr="00F11016">
        <w:rPr>
          <w:rFonts w:eastAsia="PMingLiU"/>
          <w:i/>
        </w:rPr>
        <w:t>Loss of Earning Capacity</w:t>
      </w:r>
    </w:p>
    <w:p w:rsidR="008023F1" w:rsidRPr="00F11016" w:rsidRDefault="008023F1" w:rsidP="00F11016">
      <w:pPr>
        <w:tabs>
          <w:tab w:val="clear" w:pos="1440"/>
          <w:tab w:val="left" w:pos="1418"/>
        </w:tabs>
        <w:spacing w:line="360" w:lineRule="auto"/>
        <w:jc w:val="both"/>
        <w:rPr>
          <w:rFonts w:eastAsia="PMingLiU"/>
          <w:i/>
          <w:lang w:eastAsia="zh-TW"/>
        </w:rPr>
      </w:pPr>
    </w:p>
    <w:p w:rsidR="008023F1" w:rsidRPr="008801DD" w:rsidRDefault="008023F1" w:rsidP="00F11016">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The plaintiff claims a sum of HK$120,000.00.</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F11016">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Considering the evidence as a whole, I do not see there is any disadvantage suffered or likely to be suffered by the plaintiff in the </w:t>
      </w:r>
      <w:proofErr w:type="spellStart"/>
      <w:r w:rsidRPr="008801DD">
        <w:rPr>
          <w:rFonts w:eastAsia="PMingLiU"/>
          <w:szCs w:val="28"/>
        </w:rPr>
        <w:t>labour</w:t>
      </w:r>
      <w:proofErr w:type="spellEnd"/>
      <w:r w:rsidRPr="008801DD">
        <w:rPr>
          <w:rFonts w:eastAsia="PMingLiU"/>
          <w:szCs w:val="28"/>
        </w:rPr>
        <w:t xml:space="preserve"> market. </w:t>
      </w:r>
      <w:r w:rsidR="00F11016">
        <w:rPr>
          <w:rFonts w:eastAsia="PMingLiU"/>
          <w:szCs w:val="28"/>
        </w:rPr>
        <w:t xml:space="preserve"> </w:t>
      </w:r>
      <w:r w:rsidRPr="008801DD">
        <w:rPr>
          <w:rFonts w:eastAsia="PMingLiU"/>
          <w:szCs w:val="28"/>
        </w:rPr>
        <w:t xml:space="preserve">It is his own evidence (as noted by </w:t>
      </w:r>
      <w:proofErr w:type="spellStart"/>
      <w:r w:rsidRPr="008801DD">
        <w:rPr>
          <w:rFonts w:eastAsia="PMingLiU"/>
          <w:szCs w:val="28"/>
        </w:rPr>
        <w:t>Mr</w:t>
      </w:r>
      <w:proofErr w:type="spellEnd"/>
      <w:r w:rsidRPr="008801DD">
        <w:rPr>
          <w:rFonts w:eastAsia="PMingLiU"/>
          <w:szCs w:val="28"/>
        </w:rPr>
        <w:t xml:space="preserve"> </w:t>
      </w:r>
      <w:proofErr w:type="gramStart"/>
      <w:r w:rsidRPr="008801DD">
        <w:rPr>
          <w:rFonts w:eastAsia="PMingLiU"/>
          <w:szCs w:val="28"/>
        </w:rPr>
        <w:t>Cheung )</w:t>
      </w:r>
      <w:proofErr w:type="gramEnd"/>
      <w:r w:rsidRPr="008801DD">
        <w:rPr>
          <w:rFonts w:eastAsia="PMingLiU"/>
          <w:szCs w:val="28"/>
        </w:rPr>
        <w:t xml:space="preserve"> that he is able to drive both day and night shifts at the moment.</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967836">
      <w:pPr>
        <w:numPr>
          <w:ilvl w:val="0"/>
          <w:numId w:val="22"/>
        </w:numPr>
        <w:tabs>
          <w:tab w:val="clear" w:pos="4320"/>
          <w:tab w:val="clear" w:pos="9072"/>
        </w:tabs>
        <w:spacing w:line="360" w:lineRule="auto"/>
        <w:ind w:left="0" w:firstLine="0"/>
        <w:jc w:val="both"/>
        <w:rPr>
          <w:rFonts w:eastAsia="PMingLiU"/>
        </w:rPr>
      </w:pPr>
      <w:r w:rsidRPr="008801DD">
        <w:rPr>
          <w:rFonts w:eastAsia="PMingLiU"/>
          <w:szCs w:val="28"/>
        </w:rPr>
        <w:t>The claim for Loss of Earning Capacity is disallowed.</w:t>
      </w:r>
    </w:p>
    <w:p w:rsidR="008023F1" w:rsidRPr="008801DD" w:rsidRDefault="008023F1" w:rsidP="008023F1">
      <w:pPr>
        <w:tabs>
          <w:tab w:val="clear" w:pos="1440"/>
          <w:tab w:val="left" w:pos="1418"/>
        </w:tabs>
        <w:spacing w:line="360" w:lineRule="auto"/>
        <w:jc w:val="both"/>
        <w:rPr>
          <w:rFonts w:eastAsia="PMingLiU"/>
        </w:rPr>
      </w:pPr>
    </w:p>
    <w:p w:rsidR="008023F1" w:rsidRPr="00967836" w:rsidRDefault="008023F1" w:rsidP="001C7447">
      <w:pPr>
        <w:keepNext/>
        <w:keepLines/>
        <w:widowControl w:val="0"/>
        <w:tabs>
          <w:tab w:val="clear" w:pos="1440"/>
          <w:tab w:val="left" w:pos="1418"/>
        </w:tabs>
        <w:spacing w:line="360" w:lineRule="auto"/>
        <w:jc w:val="both"/>
        <w:rPr>
          <w:rFonts w:eastAsia="PMingLiU"/>
          <w:i/>
        </w:rPr>
      </w:pPr>
      <w:r w:rsidRPr="00967836">
        <w:rPr>
          <w:rFonts w:eastAsia="PMingLiU"/>
          <w:i/>
        </w:rPr>
        <w:t>Other Special Damages</w:t>
      </w:r>
    </w:p>
    <w:p w:rsidR="008023F1" w:rsidRPr="008801DD" w:rsidRDefault="008023F1" w:rsidP="001C7447">
      <w:pPr>
        <w:keepNext/>
        <w:keepLines/>
        <w:widowControl w:val="0"/>
        <w:tabs>
          <w:tab w:val="clear" w:pos="1440"/>
          <w:tab w:val="left" w:pos="1418"/>
        </w:tabs>
        <w:spacing w:line="360" w:lineRule="auto"/>
        <w:jc w:val="both"/>
        <w:rPr>
          <w:rFonts w:eastAsia="PMingLiU"/>
          <w:lang w:eastAsia="zh-TW"/>
        </w:rPr>
      </w:pPr>
    </w:p>
    <w:p w:rsidR="008023F1" w:rsidRPr="008801DD" w:rsidRDefault="008023F1" w:rsidP="00967836">
      <w:pPr>
        <w:numPr>
          <w:ilvl w:val="0"/>
          <w:numId w:val="22"/>
        </w:numPr>
        <w:tabs>
          <w:tab w:val="clear" w:pos="4320"/>
          <w:tab w:val="clear" w:pos="9072"/>
        </w:tabs>
        <w:spacing w:line="360" w:lineRule="auto"/>
        <w:ind w:left="0" w:firstLine="0"/>
        <w:jc w:val="both"/>
        <w:rPr>
          <w:rFonts w:eastAsia="PMingLiU"/>
        </w:rPr>
      </w:pPr>
      <w:r w:rsidRPr="008801DD">
        <w:rPr>
          <w:rFonts w:eastAsia="PMingLiU"/>
        </w:rPr>
        <w:t>The plaintiff claims a total sum of $22,355.00, of which $4,335.00 is for medical expenses, $3,000.00 is for travelling expenses and $15,000.00 is for tonic food.</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A563E3">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lang w:val="en-GB"/>
        </w:rPr>
        <w:t>The defendant agrees medical expenses and travelling expenses up to 2 weeks (which is the sick leave period recommended by Dr Chun).</w:t>
      </w:r>
    </w:p>
    <w:p w:rsidR="008023F1" w:rsidRPr="00A563E3" w:rsidRDefault="008023F1" w:rsidP="00A563E3">
      <w:pPr>
        <w:tabs>
          <w:tab w:val="clear" w:pos="4320"/>
          <w:tab w:val="clear" w:pos="9072"/>
        </w:tabs>
        <w:spacing w:line="360" w:lineRule="auto"/>
        <w:jc w:val="both"/>
        <w:rPr>
          <w:rFonts w:eastAsia="PMingLiU"/>
          <w:szCs w:val="28"/>
          <w:lang w:val="en-GB"/>
        </w:rPr>
      </w:pPr>
    </w:p>
    <w:p w:rsidR="008023F1" w:rsidRPr="00A563E3" w:rsidRDefault="008023F1" w:rsidP="00A563E3">
      <w:pPr>
        <w:numPr>
          <w:ilvl w:val="0"/>
          <w:numId w:val="22"/>
        </w:numPr>
        <w:tabs>
          <w:tab w:val="clear" w:pos="4320"/>
          <w:tab w:val="clear" w:pos="9072"/>
        </w:tabs>
        <w:spacing w:line="360" w:lineRule="auto"/>
        <w:ind w:left="0" w:firstLine="0"/>
        <w:jc w:val="both"/>
        <w:rPr>
          <w:rFonts w:eastAsia="PMingLiU"/>
          <w:szCs w:val="28"/>
          <w:lang w:val="en-GB"/>
        </w:rPr>
      </w:pPr>
      <w:r w:rsidRPr="00A563E3">
        <w:rPr>
          <w:rFonts w:eastAsia="PMingLiU"/>
          <w:szCs w:val="28"/>
          <w:lang w:val="en-GB"/>
        </w:rPr>
        <w:t>Mr Cheung submitted that there is no medical evidence to support the claim for tonic food, which I agree.</w:t>
      </w:r>
    </w:p>
    <w:p w:rsidR="008023F1" w:rsidRPr="00A563E3" w:rsidRDefault="008023F1" w:rsidP="00A563E3">
      <w:pPr>
        <w:tabs>
          <w:tab w:val="clear" w:pos="4320"/>
          <w:tab w:val="clear" w:pos="9072"/>
        </w:tabs>
        <w:spacing w:line="360" w:lineRule="auto"/>
        <w:jc w:val="both"/>
        <w:rPr>
          <w:rFonts w:eastAsia="PMingLiU"/>
          <w:szCs w:val="28"/>
          <w:lang w:val="en-GB"/>
        </w:rPr>
      </w:pPr>
    </w:p>
    <w:p w:rsidR="008023F1" w:rsidRPr="00A563E3" w:rsidRDefault="008023F1" w:rsidP="00A563E3">
      <w:pPr>
        <w:numPr>
          <w:ilvl w:val="0"/>
          <w:numId w:val="22"/>
        </w:numPr>
        <w:tabs>
          <w:tab w:val="clear" w:pos="4320"/>
          <w:tab w:val="clear" w:pos="9072"/>
        </w:tabs>
        <w:spacing w:line="360" w:lineRule="auto"/>
        <w:ind w:left="0" w:firstLine="0"/>
        <w:jc w:val="both"/>
        <w:rPr>
          <w:rFonts w:eastAsia="PMingLiU"/>
          <w:szCs w:val="28"/>
          <w:lang w:val="en-GB"/>
        </w:rPr>
      </w:pPr>
      <w:r w:rsidRPr="00A563E3">
        <w:rPr>
          <w:rFonts w:eastAsia="PMingLiU"/>
          <w:szCs w:val="28"/>
          <w:lang w:val="en-GB"/>
        </w:rPr>
        <w:t>I therefore disallow the claim for tonic food.</w:t>
      </w:r>
    </w:p>
    <w:p w:rsidR="008023F1" w:rsidRPr="00A563E3" w:rsidRDefault="008023F1" w:rsidP="00A563E3">
      <w:pPr>
        <w:tabs>
          <w:tab w:val="clear" w:pos="4320"/>
          <w:tab w:val="clear" w:pos="9072"/>
        </w:tabs>
        <w:spacing w:line="360" w:lineRule="auto"/>
        <w:jc w:val="both"/>
        <w:rPr>
          <w:rFonts w:eastAsia="PMingLiU"/>
          <w:szCs w:val="28"/>
          <w:lang w:val="en-GB"/>
        </w:rPr>
      </w:pPr>
    </w:p>
    <w:p w:rsidR="008023F1" w:rsidRPr="00A563E3" w:rsidRDefault="008023F1" w:rsidP="00A563E3">
      <w:pPr>
        <w:numPr>
          <w:ilvl w:val="0"/>
          <w:numId w:val="22"/>
        </w:numPr>
        <w:tabs>
          <w:tab w:val="clear" w:pos="4320"/>
          <w:tab w:val="clear" w:pos="9072"/>
        </w:tabs>
        <w:spacing w:line="360" w:lineRule="auto"/>
        <w:ind w:left="0" w:firstLine="0"/>
        <w:jc w:val="both"/>
        <w:rPr>
          <w:rFonts w:eastAsia="PMingLiU"/>
          <w:szCs w:val="28"/>
          <w:lang w:val="en-GB"/>
        </w:rPr>
      </w:pPr>
      <w:r w:rsidRPr="00A563E3">
        <w:rPr>
          <w:rFonts w:eastAsia="PMingLiU"/>
          <w:szCs w:val="28"/>
          <w:lang w:val="en-GB"/>
        </w:rPr>
        <w:t>As for medical expenses and travelling expenses, I would apportion 20% based on the opinion of Dr Lau.</w:t>
      </w:r>
    </w:p>
    <w:p w:rsidR="008023F1" w:rsidRPr="00A563E3" w:rsidRDefault="008023F1" w:rsidP="00A563E3">
      <w:pPr>
        <w:tabs>
          <w:tab w:val="clear" w:pos="4320"/>
          <w:tab w:val="clear" w:pos="9072"/>
        </w:tabs>
        <w:spacing w:line="360" w:lineRule="auto"/>
        <w:jc w:val="both"/>
        <w:rPr>
          <w:rFonts w:eastAsia="PMingLiU"/>
          <w:lang w:val="en-GB"/>
        </w:rPr>
      </w:pPr>
    </w:p>
    <w:p w:rsidR="008023F1" w:rsidRPr="00A563E3" w:rsidRDefault="008023F1" w:rsidP="00A563E3">
      <w:pPr>
        <w:numPr>
          <w:ilvl w:val="0"/>
          <w:numId w:val="22"/>
        </w:numPr>
        <w:tabs>
          <w:tab w:val="clear" w:pos="4320"/>
          <w:tab w:val="clear" w:pos="9072"/>
        </w:tabs>
        <w:spacing w:line="360" w:lineRule="auto"/>
        <w:ind w:left="0" w:firstLine="0"/>
        <w:jc w:val="both"/>
        <w:rPr>
          <w:rFonts w:eastAsia="PMingLiU"/>
        </w:rPr>
      </w:pPr>
      <w:r w:rsidRPr="008801DD">
        <w:rPr>
          <w:rFonts w:eastAsia="PMingLiU"/>
          <w:szCs w:val="28"/>
        </w:rPr>
        <w:t xml:space="preserve">Total award for Special Damages is </w:t>
      </w:r>
      <w:proofErr w:type="gramStart"/>
      <w:r w:rsidRPr="008801DD">
        <w:rPr>
          <w:rFonts w:eastAsia="PMingLiU"/>
          <w:szCs w:val="28"/>
        </w:rPr>
        <w:t>therefore:</w:t>
      </w:r>
      <w:r w:rsidR="00A563E3">
        <w:rPr>
          <w:rFonts w:eastAsia="PMingLiU"/>
          <w:szCs w:val="28"/>
        </w:rPr>
        <w:t>-</w:t>
      </w:r>
      <w:proofErr w:type="gramEnd"/>
    </w:p>
    <w:p w:rsidR="00A563E3" w:rsidRPr="008801DD" w:rsidRDefault="00A563E3" w:rsidP="00A563E3">
      <w:pPr>
        <w:tabs>
          <w:tab w:val="clear" w:pos="4320"/>
          <w:tab w:val="clear" w:pos="9072"/>
        </w:tabs>
        <w:spacing w:line="360" w:lineRule="auto"/>
        <w:jc w:val="both"/>
        <w:rPr>
          <w:rFonts w:eastAsia="PMingLiU"/>
        </w:rPr>
      </w:pPr>
    </w:p>
    <w:p w:rsidR="008023F1" w:rsidRPr="008801DD" w:rsidRDefault="008023F1" w:rsidP="00A563E3">
      <w:pPr>
        <w:spacing w:line="360" w:lineRule="auto"/>
        <w:jc w:val="both"/>
        <w:rPr>
          <w:rFonts w:eastAsia="PMingLiU"/>
        </w:rPr>
      </w:pPr>
      <w:r w:rsidRPr="008801DD">
        <w:rPr>
          <w:rFonts w:eastAsia="PMingLiU"/>
          <w:szCs w:val="28"/>
        </w:rPr>
        <w:tab/>
        <w:t>($4,335 + $3,000) x 80% = $5,868.00</w:t>
      </w:r>
    </w:p>
    <w:p w:rsidR="008023F1" w:rsidRPr="008801DD" w:rsidRDefault="008023F1" w:rsidP="008023F1">
      <w:pPr>
        <w:tabs>
          <w:tab w:val="clear" w:pos="1440"/>
          <w:tab w:val="left" w:pos="1418"/>
        </w:tabs>
        <w:spacing w:line="360" w:lineRule="auto"/>
        <w:jc w:val="both"/>
        <w:rPr>
          <w:rFonts w:eastAsia="PMingLiU"/>
          <w:u w:val="single"/>
        </w:rPr>
      </w:pPr>
    </w:p>
    <w:p w:rsidR="008023F1" w:rsidRPr="00A563E3" w:rsidRDefault="008023F1" w:rsidP="004401F6">
      <w:pPr>
        <w:keepNext/>
        <w:keepLines/>
        <w:widowControl w:val="0"/>
        <w:tabs>
          <w:tab w:val="clear" w:pos="1440"/>
          <w:tab w:val="left" w:pos="1418"/>
        </w:tabs>
        <w:spacing w:line="360" w:lineRule="auto"/>
        <w:jc w:val="both"/>
        <w:rPr>
          <w:rFonts w:eastAsia="PMingLiU"/>
          <w:i/>
        </w:rPr>
      </w:pPr>
      <w:r w:rsidRPr="00A563E3">
        <w:rPr>
          <w:rFonts w:eastAsia="PMingLiU"/>
          <w:i/>
        </w:rPr>
        <w:t>Summary</w:t>
      </w:r>
    </w:p>
    <w:p w:rsidR="008023F1" w:rsidRPr="008801DD" w:rsidRDefault="008023F1" w:rsidP="004401F6">
      <w:pPr>
        <w:keepNext/>
        <w:keepLines/>
        <w:widowControl w:val="0"/>
        <w:tabs>
          <w:tab w:val="clear" w:pos="1440"/>
          <w:tab w:val="left" w:pos="1418"/>
        </w:tabs>
        <w:spacing w:line="360" w:lineRule="auto"/>
        <w:jc w:val="both"/>
        <w:rPr>
          <w:rFonts w:eastAsia="PMingLiU"/>
        </w:rPr>
      </w:pPr>
    </w:p>
    <w:p w:rsidR="008023F1" w:rsidRPr="00A563E3" w:rsidRDefault="008023F1" w:rsidP="00A563E3">
      <w:pPr>
        <w:numPr>
          <w:ilvl w:val="0"/>
          <w:numId w:val="22"/>
        </w:numPr>
        <w:tabs>
          <w:tab w:val="clear" w:pos="4320"/>
          <w:tab w:val="clear" w:pos="9072"/>
        </w:tabs>
        <w:spacing w:line="360" w:lineRule="auto"/>
        <w:ind w:left="0" w:firstLine="0"/>
        <w:jc w:val="both"/>
        <w:rPr>
          <w:rFonts w:eastAsia="PMingLiU"/>
        </w:rPr>
      </w:pPr>
      <w:r w:rsidRPr="008801DD">
        <w:rPr>
          <w:rFonts w:eastAsia="PMingLiU"/>
          <w:szCs w:val="28"/>
          <w:lang w:val="en-GB"/>
        </w:rPr>
        <w:t xml:space="preserve">Damages assessed to be payable by the defendant to the plaintiff is summarised as </w:t>
      </w:r>
      <w:proofErr w:type="gramStart"/>
      <w:r w:rsidRPr="008801DD">
        <w:rPr>
          <w:rFonts w:eastAsia="PMingLiU"/>
          <w:szCs w:val="28"/>
          <w:lang w:val="en-GB"/>
        </w:rPr>
        <w:t>follows:</w:t>
      </w:r>
      <w:r w:rsidR="00A563E3">
        <w:rPr>
          <w:rFonts w:eastAsia="PMingLiU"/>
          <w:szCs w:val="28"/>
          <w:lang w:val="en-GB"/>
        </w:rPr>
        <w:t>-</w:t>
      </w:r>
      <w:proofErr w:type="gramEnd"/>
    </w:p>
    <w:p w:rsidR="00A563E3" w:rsidRPr="008801DD" w:rsidRDefault="00A563E3" w:rsidP="00A563E3">
      <w:pPr>
        <w:tabs>
          <w:tab w:val="clear" w:pos="4320"/>
          <w:tab w:val="clear" w:pos="9072"/>
        </w:tabs>
        <w:spacing w:line="360" w:lineRule="auto"/>
        <w:jc w:val="both"/>
        <w:rPr>
          <w:rFonts w:eastAsia="PMingLiU"/>
        </w:rPr>
      </w:pPr>
    </w:p>
    <w:p w:rsidR="008023F1" w:rsidRPr="008801DD" w:rsidRDefault="008023F1" w:rsidP="00EA5A2D">
      <w:pPr>
        <w:keepNext/>
        <w:keepLines/>
        <w:widowControl w:val="0"/>
        <w:tabs>
          <w:tab w:val="clear" w:pos="9072"/>
          <w:tab w:val="left" w:pos="-4500"/>
          <w:tab w:val="right" w:pos="8280"/>
        </w:tabs>
        <w:spacing w:line="360" w:lineRule="auto"/>
        <w:ind w:leftChars="514" w:left="1439"/>
        <w:jc w:val="both"/>
        <w:rPr>
          <w:rFonts w:eastAsia="PMingLiU"/>
          <w:lang w:eastAsia="zh-TW"/>
        </w:rPr>
      </w:pPr>
      <w:r w:rsidRPr="008801DD">
        <w:rPr>
          <w:rFonts w:eastAsia="PMingLiU"/>
        </w:rPr>
        <w:t>PSLA</w:t>
      </w:r>
      <w:r w:rsidRPr="008801DD">
        <w:rPr>
          <w:rFonts w:eastAsia="PMingLiU"/>
          <w:lang w:eastAsia="zh-TW"/>
        </w:rPr>
        <w:tab/>
      </w:r>
      <w:r w:rsidRPr="008801DD">
        <w:rPr>
          <w:rFonts w:eastAsia="PMingLiU"/>
          <w:lang w:eastAsia="zh-TW"/>
        </w:rPr>
        <w:tab/>
        <w:t>$80,000.00</w:t>
      </w:r>
    </w:p>
    <w:p w:rsidR="008023F1" w:rsidRPr="008801DD" w:rsidRDefault="008023F1" w:rsidP="00EA5A2D">
      <w:pPr>
        <w:keepNext/>
        <w:keepLines/>
        <w:widowControl w:val="0"/>
        <w:tabs>
          <w:tab w:val="clear" w:pos="9072"/>
          <w:tab w:val="left" w:pos="-4500"/>
          <w:tab w:val="right" w:pos="8280"/>
        </w:tabs>
        <w:spacing w:line="360" w:lineRule="auto"/>
        <w:ind w:leftChars="514" w:left="1439"/>
        <w:jc w:val="both"/>
        <w:rPr>
          <w:rFonts w:eastAsia="PMingLiU"/>
          <w:lang w:eastAsia="zh-TW"/>
        </w:rPr>
      </w:pPr>
      <w:r w:rsidRPr="008801DD">
        <w:rPr>
          <w:rFonts w:eastAsia="PMingLiU"/>
        </w:rPr>
        <w:t xml:space="preserve">Pre Trial Loss of Earnings </w:t>
      </w:r>
      <w:r w:rsidRPr="008801DD">
        <w:rPr>
          <w:rFonts w:eastAsia="PMingLiU"/>
        </w:rPr>
        <w:tab/>
      </w:r>
      <w:r w:rsidRPr="008801DD">
        <w:rPr>
          <w:rFonts w:eastAsia="PMingLiU"/>
          <w:lang w:eastAsia="zh-TW"/>
        </w:rPr>
        <w:t>$</w:t>
      </w:r>
      <w:r w:rsidRPr="008801DD">
        <w:rPr>
          <w:rFonts w:eastAsia="PMingLiU"/>
        </w:rPr>
        <w:t>103,040.00</w:t>
      </w:r>
    </w:p>
    <w:p w:rsidR="008023F1" w:rsidRPr="008801DD" w:rsidRDefault="008023F1" w:rsidP="00EA5A2D">
      <w:pPr>
        <w:keepNext/>
        <w:keepLines/>
        <w:widowControl w:val="0"/>
        <w:tabs>
          <w:tab w:val="clear" w:pos="9072"/>
          <w:tab w:val="left" w:pos="-4500"/>
          <w:tab w:val="right" w:pos="8280"/>
        </w:tabs>
        <w:spacing w:line="360" w:lineRule="auto"/>
        <w:ind w:leftChars="514" w:left="1439"/>
        <w:jc w:val="both"/>
        <w:rPr>
          <w:rFonts w:eastAsia="PMingLiU"/>
          <w:lang w:eastAsia="zh-TW"/>
        </w:rPr>
      </w:pPr>
      <w:r w:rsidRPr="008801DD">
        <w:rPr>
          <w:rFonts w:eastAsia="PMingLiU"/>
        </w:rPr>
        <w:t>Loss of Earning Capacity</w:t>
      </w:r>
      <w:r w:rsidRPr="008801DD">
        <w:rPr>
          <w:rFonts w:eastAsia="PMingLiU"/>
        </w:rPr>
        <w:tab/>
      </w:r>
      <w:r w:rsidRPr="008801DD">
        <w:rPr>
          <w:rFonts w:eastAsia="PMingLiU"/>
        </w:rPr>
        <w:tab/>
      </w:r>
      <w:r w:rsidRPr="008801DD">
        <w:rPr>
          <w:rFonts w:eastAsia="PMingLiU"/>
          <w:lang w:eastAsia="zh-TW"/>
        </w:rPr>
        <w:t>NIL</w:t>
      </w:r>
    </w:p>
    <w:p w:rsidR="008023F1" w:rsidRPr="008801DD" w:rsidRDefault="008023F1" w:rsidP="00EA5A2D">
      <w:pPr>
        <w:keepNext/>
        <w:keepLines/>
        <w:widowControl w:val="0"/>
        <w:tabs>
          <w:tab w:val="clear" w:pos="4320"/>
          <w:tab w:val="clear" w:pos="9072"/>
          <w:tab w:val="left" w:pos="-4500"/>
          <w:tab w:val="left" w:pos="6480"/>
          <w:tab w:val="right" w:pos="8280"/>
        </w:tabs>
        <w:spacing w:line="360" w:lineRule="auto"/>
        <w:ind w:leftChars="514" w:left="1439"/>
        <w:jc w:val="both"/>
        <w:rPr>
          <w:rFonts w:eastAsia="PMingLiU"/>
          <w:lang w:eastAsia="zh-TW"/>
        </w:rPr>
      </w:pPr>
      <w:r w:rsidRPr="008801DD">
        <w:rPr>
          <w:rFonts w:eastAsia="PMingLiU"/>
        </w:rPr>
        <w:t>Special Damages</w:t>
      </w:r>
      <w:r w:rsidRPr="008801DD">
        <w:rPr>
          <w:rFonts w:eastAsia="PMingLiU"/>
          <w:lang w:eastAsia="zh-TW"/>
        </w:rPr>
        <w:tab/>
      </w:r>
      <w:r w:rsidRPr="00604E82">
        <w:rPr>
          <w:rFonts w:eastAsia="PMingLiU"/>
          <w:u w:val="single"/>
        </w:rPr>
        <w:tab/>
      </w:r>
      <w:r w:rsidRPr="00604E82">
        <w:rPr>
          <w:rFonts w:eastAsia="PMingLiU"/>
          <w:u w:val="single"/>
          <w:lang w:eastAsia="zh-TW"/>
        </w:rPr>
        <w:t>$</w:t>
      </w:r>
      <w:r w:rsidRPr="00604E82">
        <w:rPr>
          <w:rFonts w:eastAsia="PMingLiU"/>
          <w:szCs w:val="28"/>
          <w:u w:val="single"/>
        </w:rPr>
        <w:t>5,868</w:t>
      </w:r>
    </w:p>
    <w:p w:rsidR="008023F1" w:rsidRPr="008801DD" w:rsidRDefault="008023F1" w:rsidP="00EA5A2D">
      <w:pPr>
        <w:keepNext/>
        <w:keepLines/>
        <w:widowControl w:val="0"/>
        <w:tabs>
          <w:tab w:val="clear" w:pos="4320"/>
          <w:tab w:val="clear" w:pos="9072"/>
          <w:tab w:val="left" w:pos="-4500"/>
          <w:tab w:val="right" w:pos="8280"/>
        </w:tabs>
        <w:spacing w:line="360" w:lineRule="auto"/>
        <w:ind w:leftChars="514" w:left="1439"/>
        <w:jc w:val="both"/>
        <w:rPr>
          <w:rFonts w:eastAsia="PMingLiU"/>
        </w:rPr>
      </w:pPr>
      <w:r w:rsidRPr="008801DD">
        <w:rPr>
          <w:rFonts w:eastAsia="PMingLiU"/>
          <w:lang w:eastAsia="zh-TW"/>
        </w:rPr>
        <w:tab/>
      </w:r>
      <w:r w:rsidRPr="008801DD">
        <w:rPr>
          <w:rFonts w:eastAsia="PMingLiU"/>
        </w:rPr>
        <w:tab/>
        <w:t>$188,908.00</w:t>
      </w:r>
    </w:p>
    <w:p w:rsidR="008023F1" w:rsidRPr="00604E82" w:rsidRDefault="008023F1" w:rsidP="00EA5A2D">
      <w:pPr>
        <w:keepNext/>
        <w:keepLines/>
        <w:widowControl w:val="0"/>
        <w:tabs>
          <w:tab w:val="clear" w:pos="4320"/>
          <w:tab w:val="clear" w:pos="9072"/>
          <w:tab w:val="left" w:pos="-4500"/>
          <w:tab w:val="left" w:pos="6480"/>
          <w:tab w:val="right" w:pos="8280"/>
        </w:tabs>
        <w:spacing w:line="360" w:lineRule="auto"/>
        <w:ind w:leftChars="514" w:left="1439"/>
        <w:jc w:val="both"/>
        <w:rPr>
          <w:rFonts w:eastAsia="PMingLiU"/>
          <w:u w:val="single"/>
        </w:rPr>
      </w:pPr>
      <w:r w:rsidRPr="008801DD">
        <w:rPr>
          <w:rFonts w:eastAsia="PMingLiU"/>
        </w:rPr>
        <w:t>LESS 50%</w:t>
      </w:r>
      <w:r w:rsidR="00612DCF">
        <w:rPr>
          <w:rFonts w:eastAsia="PMingLiU"/>
        </w:rPr>
        <w:t xml:space="preserve"> (Contributory Negligence</w:t>
      </w:r>
      <w:r w:rsidRPr="008801DD">
        <w:rPr>
          <w:rFonts w:eastAsia="PMingLiU"/>
        </w:rPr>
        <w:t>)</w:t>
      </w:r>
      <w:r w:rsidRPr="008801DD">
        <w:rPr>
          <w:rFonts w:eastAsia="PMingLiU"/>
        </w:rPr>
        <w:tab/>
      </w:r>
      <w:r w:rsidR="00604E82" w:rsidRPr="00604E82">
        <w:rPr>
          <w:rFonts w:eastAsia="PMingLiU"/>
          <w:u w:val="single"/>
        </w:rPr>
        <w:tab/>
      </w:r>
      <w:r w:rsidRPr="00604E82">
        <w:rPr>
          <w:rFonts w:eastAsia="PMingLiU"/>
          <w:u w:val="single"/>
        </w:rPr>
        <w:t>($94,454.00)</w:t>
      </w:r>
    </w:p>
    <w:p w:rsidR="008023F1" w:rsidRPr="00604E82" w:rsidRDefault="008023F1" w:rsidP="00EA5A2D">
      <w:pPr>
        <w:keepNext/>
        <w:keepLines/>
        <w:widowControl w:val="0"/>
        <w:tabs>
          <w:tab w:val="clear" w:pos="4320"/>
          <w:tab w:val="clear" w:pos="9072"/>
          <w:tab w:val="left" w:pos="-4500"/>
          <w:tab w:val="left" w:pos="6480"/>
          <w:tab w:val="right" w:pos="8280"/>
        </w:tabs>
        <w:spacing w:line="360" w:lineRule="auto"/>
        <w:ind w:leftChars="514" w:left="1439"/>
        <w:jc w:val="both"/>
        <w:rPr>
          <w:rFonts w:eastAsia="PMingLiU"/>
          <w:u w:val="double"/>
          <w:lang w:eastAsia="zh-TW"/>
        </w:rPr>
      </w:pPr>
      <w:r w:rsidRPr="008801DD">
        <w:rPr>
          <w:rFonts w:eastAsia="PMingLiU"/>
        </w:rPr>
        <w:tab/>
      </w:r>
      <w:r w:rsidRPr="008801DD">
        <w:rPr>
          <w:rFonts w:eastAsia="PMingLiU"/>
        </w:rPr>
        <w:tab/>
      </w:r>
      <w:r w:rsidRPr="00604E82">
        <w:rPr>
          <w:rFonts w:eastAsia="PMingLiU"/>
          <w:u w:val="double"/>
          <w:lang w:eastAsia="zh-TW"/>
        </w:rPr>
        <w:tab/>
        <w:t>$94,454.00</w:t>
      </w:r>
    </w:p>
    <w:p w:rsidR="008023F1" w:rsidRPr="008801DD" w:rsidRDefault="008023F1" w:rsidP="008023F1">
      <w:pPr>
        <w:tabs>
          <w:tab w:val="clear" w:pos="1440"/>
          <w:tab w:val="left" w:pos="1418"/>
        </w:tabs>
        <w:spacing w:line="360" w:lineRule="auto"/>
        <w:jc w:val="both"/>
        <w:rPr>
          <w:rFonts w:eastAsia="PMingLiU"/>
        </w:rPr>
      </w:pPr>
    </w:p>
    <w:p w:rsidR="008023F1" w:rsidRPr="008801DD" w:rsidRDefault="008023F1" w:rsidP="00731F51">
      <w:pPr>
        <w:numPr>
          <w:ilvl w:val="0"/>
          <w:numId w:val="22"/>
        </w:numPr>
        <w:tabs>
          <w:tab w:val="clear" w:pos="1440"/>
          <w:tab w:val="clear" w:pos="4320"/>
          <w:tab w:val="clear" w:pos="9072"/>
          <w:tab w:val="left" w:pos="1418"/>
        </w:tabs>
        <w:spacing w:line="360" w:lineRule="auto"/>
        <w:ind w:left="0" w:firstLine="0"/>
        <w:jc w:val="both"/>
        <w:rPr>
          <w:rFonts w:eastAsia="PMingLiU"/>
          <w:u w:val="single"/>
        </w:rPr>
      </w:pPr>
      <w:r w:rsidRPr="008801DD">
        <w:rPr>
          <w:rFonts w:eastAsia="PMingLiU"/>
          <w:szCs w:val="28"/>
          <w:lang w:eastAsia="ja-JP"/>
        </w:rPr>
        <w:t>I award damages to the plaintiff in the sum of HK$94,454.00, together with interest on damages for PSLA from date of writ to date of judgment at 2% per annum and interest on the Pre-Trial Loss of Earnings and Special Damages at half of the judgment rate from date of Accident to date of judgment.  Interest at judgment rate is to be paid on the net amount of HK$94,454.00 from judgment until payment</w:t>
      </w:r>
      <w:r w:rsidRPr="008801DD">
        <w:rPr>
          <w:rFonts w:eastAsia="PMingLiU"/>
          <w:szCs w:val="28"/>
        </w:rPr>
        <w:t>.</w:t>
      </w:r>
    </w:p>
    <w:p w:rsidR="008023F1" w:rsidRPr="008801DD" w:rsidRDefault="008023F1" w:rsidP="008023F1">
      <w:pPr>
        <w:tabs>
          <w:tab w:val="clear" w:pos="1440"/>
          <w:tab w:val="left" w:pos="1418"/>
        </w:tabs>
        <w:spacing w:line="360" w:lineRule="auto"/>
        <w:jc w:val="both"/>
        <w:rPr>
          <w:rFonts w:eastAsia="PMingLiU"/>
          <w:lang w:eastAsia="zh-TW"/>
        </w:rPr>
      </w:pPr>
    </w:p>
    <w:p w:rsidR="008023F1" w:rsidRPr="008801DD" w:rsidRDefault="008023F1" w:rsidP="00731F51">
      <w:pPr>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szCs w:val="28"/>
        </w:rPr>
        <w:t xml:space="preserve">Costs of the plaintiff, including all costs reserved (if any), shall be paid by the defendant, with Certificate for Counsel, to be taxed if not agreed.  The plaintiff’s own costs </w:t>
      </w:r>
      <w:proofErr w:type="gramStart"/>
      <w:r w:rsidRPr="008801DD">
        <w:rPr>
          <w:rFonts w:eastAsia="PMingLiU"/>
          <w:szCs w:val="28"/>
        </w:rPr>
        <w:t>is</w:t>
      </w:r>
      <w:proofErr w:type="gramEnd"/>
      <w:r w:rsidRPr="008801DD">
        <w:rPr>
          <w:rFonts w:eastAsia="PMingLiU"/>
          <w:szCs w:val="28"/>
        </w:rPr>
        <w:t xml:space="preserve"> to be taxed in accordance with the Legal Aid Regulations.</w:t>
      </w:r>
    </w:p>
    <w:p w:rsidR="008023F1" w:rsidRPr="008801DD" w:rsidRDefault="008023F1" w:rsidP="008023F1">
      <w:pPr>
        <w:pStyle w:val="ListParagraph"/>
        <w:spacing w:line="360" w:lineRule="auto"/>
        <w:ind w:left="0"/>
        <w:rPr>
          <w:rFonts w:eastAsia="PMingLiU"/>
        </w:rPr>
      </w:pPr>
    </w:p>
    <w:p w:rsidR="008023F1" w:rsidRPr="008801DD" w:rsidRDefault="008023F1" w:rsidP="004401F6">
      <w:pPr>
        <w:keepNext/>
        <w:keepLines/>
        <w:widowControl w:val="0"/>
        <w:numPr>
          <w:ilvl w:val="0"/>
          <w:numId w:val="22"/>
        </w:numPr>
        <w:tabs>
          <w:tab w:val="clear" w:pos="1440"/>
          <w:tab w:val="clear" w:pos="4320"/>
          <w:tab w:val="clear" w:pos="9072"/>
          <w:tab w:val="left" w:pos="1418"/>
        </w:tabs>
        <w:spacing w:line="360" w:lineRule="auto"/>
        <w:ind w:left="0" w:firstLine="0"/>
        <w:jc w:val="both"/>
        <w:rPr>
          <w:rFonts w:eastAsia="PMingLiU"/>
        </w:rPr>
      </w:pPr>
      <w:r w:rsidRPr="008801DD">
        <w:rPr>
          <w:rFonts w:eastAsia="PMingLiU"/>
        </w:rPr>
        <w:t>I am grateful for Counsel’s assistance.</w:t>
      </w:r>
    </w:p>
    <w:p w:rsidR="00E926AA" w:rsidRDefault="00E926AA" w:rsidP="004401F6">
      <w:pPr>
        <w:pStyle w:val="Level1"/>
        <w:keepNext/>
        <w:keepLines/>
        <w:tabs>
          <w:tab w:val="left" w:pos="1440"/>
        </w:tabs>
        <w:spacing w:line="360" w:lineRule="auto"/>
        <w:jc w:val="both"/>
        <w:rPr>
          <w:sz w:val="28"/>
          <w:szCs w:val="28"/>
          <w:lang w:eastAsia="zh-CN"/>
        </w:rPr>
      </w:pPr>
    </w:p>
    <w:p w:rsidR="00604E82" w:rsidRDefault="00604E82" w:rsidP="004401F6">
      <w:pPr>
        <w:pStyle w:val="Level1"/>
        <w:keepNext/>
        <w:keepLines/>
        <w:tabs>
          <w:tab w:val="left" w:pos="1440"/>
        </w:tabs>
        <w:spacing w:line="360" w:lineRule="auto"/>
        <w:jc w:val="both"/>
        <w:rPr>
          <w:sz w:val="28"/>
          <w:szCs w:val="28"/>
          <w:lang w:eastAsia="zh-CN"/>
        </w:rPr>
      </w:pPr>
    </w:p>
    <w:p w:rsidR="00A20BF5" w:rsidRPr="008801DD" w:rsidRDefault="00A20BF5" w:rsidP="00E81328">
      <w:pPr>
        <w:pStyle w:val="Level1"/>
        <w:keepNext/>
        <w:keepLines/>
        <w:tabs>
          <w:tab w:val="left" w:pos="1440"/>
        </w:tabs>
        <w:spacing w:line="360" w:lineRule="auto"/>
        <w:jc w:val="both"/>
        <w:rPr>
          <w:sz w:val="28"/>
          <w:szCs w:val="28"/>
          <w:lang w:eastAsia="zh-CN"/>
        </w:rPr>
      </w:pPr>
    </w:p>
    <w:p w:rsidR="00AE4F80" w:rsidRPr="00E81328" w:rsidRDefault="00AE4F80" w:rsidP="00E81328">
      <w:pPr>
        <w:pStyle w:val="Level1"/>
        <w:keepNext/>
        <w:keepLines/>
        <w:tabs>
          <w:tab w:val="left" w:pos="1440"/>
        </w:tabs>
        <w:spacing w:line="360" w:lineRule="auto"/>
        <w:jc w:val="both"/>
        <w:rPr>
          <w:sz w:val="28"/>
          <w:szCs w:val="28"/>
          <w:lang w:eastAsia="zh-CN"/>
        </w:rPr>
      </w:pPr>
    </w:p>
    <w:p w:rsidR="0089643F" w:rsidRPr="008801DD" w:rsidRDefault="0089643F" w:rsidP="00ED3F59">
      <w:pPr>
        <w:tabs>
          <w:tab w:val="clear" w:pos="4320"/>
          <w:tab w:val="clear" w:pos="9072"/>
          <w:tab w:val="center" w:pos="6480"/>
        </w:tabs>
        <w:jc w:val="both"/>
        <w:rPr>
          <w:rFonts w:eastAsia="PMingLiU"/>
          <w:szCs w:val="28"/>
        </w:rPr>
      </w:pPr>
      <w:r w:rsidRPr="008801DD">
        <w:rPr>
          <w:rFonts w:eastAsia="PMingLiU"/>
          <w:szCs w:val="28"/>
        </w:rPr>
        <w:tab/>
      </w:r>
      <w:r w:rsidRPr="008801DD">
        <w:rPr>
          <w:rFonts w:eastAsia="PMingLiU"/>
          <w:szCs w:val="28"/>
        </w:rPr>
        <w:tab/>
      </w:r>
      <w:proofErr w:type="gramStart"/>
      <w:r w:rsidRPr="008801DD">
        <w:rPr>
          <w:rFonts w:eastAsia="PMingLiU"/>
          <w:szCs w:val="28"/>
        </w:rPr>
        <w:t xml:space="preserve">( </w:t>
      </w:r>
      <w:r w:rsidR="009353AC" w:rsidRPr="008801DD">
        <w:rPr>
          <w:rFonts w:eastAsia="PMingLiU"/>
          <w:szCs w:val="28"/>
        </w:rPr>
        <w:t>Rebecca</w:t>
      </w:r>
      <w:proofErr w:type="gramEnd"/>
      <w:r w:rsidR="009353AC" w:rsidRPr="008801DD">
        <w:rPr>
          <w:rFonts w:eastAsia="PMingLiU"/>
          <w:szCs w:val="28"/>
        </w:rPr>
        <w:t xml:space="preserve"> Lee</w:t>
      </w:r>
      <w:r w:rsidRPr="008801DD">
        <w:rPr>
          <w:rFonts w:eastAsia="PMingLiU"/>
          <w:szCs w:val="28"/>
        </w:rPr>
        <w:t xml:space="preserve"> )</w:t>
      </w:r>
    </w:p>
    <w:p w:rsidR="0089643F" w:rsidRPr="008801DD" w:rsidRDefault="0089643F" w:rsidP="00ED3F59">
      <w:pPr>
        <w:tabs>
          <w:tab w:val="clear" w:pos="4320"/>
          <w:tab w:val="clear" w:pos="9072"/>
          <w:tab w:val="center" w:pos="6480"/>
        </w:tabs>
        <w:jc w:val="both"/>
        <w:rPr>
          <w:rFonts w:eastAsia="PMingLiU"/>
          <w:bCs/>
          <w:szCs w:val="28"/>
        </w:rPr>
      </w:pPr>
      <w:r w:rsidRPr="008801DD">
        <w:rPr>
          <w:rFonts w:eastAsia="PMingLiU"/>
          <w:szCs w:val="28"/>
        </w:rPr>
        <w:tab/>
      </w:r>
      <w:r w:rsidRPr="008801DD">
        <w:rPr>
          <w:rFonts w:eastAsia="PMingLiU"/>
          <w:szCs w:val="28"/>
        </w:rPr>
        <w:tab/>
      </w:r>
      <w:r w:rsidR="009353AC" w:rsidRPr="008801DD">
        <w:rPr>
          <w:rFonts w:eastAsia="PMingLiU"/>
          <w:szCs w:val="28"/>
        </w:rPr>
        <w:t xml:space="preserve">Deputy </w:t>
      </w:r>
      <w:r w:rsidRPr="008801DD">
        <w:rPr>
          <w:rFonts w:eastAsia="PMingLiU"/>
          <w:szCs w:val="28"/>
        </w:rPr>
        <w:t>District Judge</w:t>
      </w:r>
    </w:p>
    <w:p w:rsidR="007745A1" w:rsidRPr="008801DD" w:rsidRDefault="007745A1" w:rsidP="00ED4B50">
      <w:pPr>
        <w:jc w:val="both"/>
        <w:rPr>
          <w:rFonts w:eastAsia="PMingLiU"/>
          <w:szCs w:val="28"/>
        </w:rPr>
      </w:pPr>
    </w:p>
    <w:p w:rsidR="00ED4B50" w:rsidRPr="008801DD" w:rsidRDefault="00ED4B50" w:rsidP="00ED4B50">
      <w:pPr>
        <w:jc w:val="both"/>
        <w:rPr>
          <w:rFonts w:eastAsia="PMingLiU"/>
          <w:bCs/>
          <w:lang w:val="en-GB" w:eastAsia="zh-TW"/>
        </w:rPr>
      </w:pPr>
    </w:p>
    <w:p w:rsidR="00ED4B50" w:rsidRPr="00ED4B50" w:rsidRDefault="00ED4B50" w:rsidP="00ED4B50">
      <w:pPr>
        <w:jc w:val="both"/>
        <w:rPr>
          <w:rFonts w:eastAsia="PMingLiU"/>
          <w:szCs w:val="28"/>
        </w:rPr>
      </w:pPr>
      <w:proofErr w:type="spellStart"/>
      <w:r w:rsidRPr="00ED4B50">
        <w:rPr>
          <w:rFonts w:eastAsia="PMingLiU"/>
          <w:szCs w:val="28"/>
        </w:rPr>
        <w:t>Mr</w:t>
      </w:r>
      <w:proofErr w:type="spellEnd"/>
      <w:r w:rsidRPr="00ED4B50">
        <w:rPr>
          <w:rFonts w:eastAsia="PMingLiU"/>
          <w:szCs w:val="28"/>
        </w:rPr>
        <w:t xml:space="preserve"> Steven Lau</w:t>
      </w:r>
      <w:r>
        <w:rPr>
          <w:rFonts w:eastAsia="PMingLiU"/>
          <w:szCs w:val="28"/>
        </w:rPr>
        <w:t>,</w:t>
      </w:r>
      <w:r w:rsidRPr="00ED4B50">
        <w:rPr>
          <w:rFonts w:eastAsia="PMingLiU"/>
          <w:szCs w:val="28"/>
        </w:rPr>
        <w:t xml:space="preserve"> instructed by </w:t>
      </w:r>
      <w:r w:rsidR="00A20BF5">
        <w:rPr>
          <w:rFonts w:eastAsia="PMingLiU"/>
          <w:szCs w:val="28"/>
        </w:rPr>
        <w:t>Candy Ho &amp; Co</w:t>
      </w:r>
      <w:r w:rsidRPr="00ED4B50">
        <w:rPr>
          <w:rFonts w:eastAsia="PMingLiU"/>
          <w:szCs w:val="28"/>
        </w:rPr>
        <w:t xml:space="preserve">, assigned by the Director of Legal Aid, for the plaintiff </w:t>
      </w:r>
    </w:p>
    <w:p w:rsidR="00ED4B50" w:rsidRDefault="00ED4B50" w:rsidP="00ED4B50">
      <w:pPr>
        <w:jc w:val="both"/>
        <w:rPr>
          <w:rFonts w:eastAsia="PMingLiU"/>
          <w:szCs w:val="28"/>
        </w:rPr>
      </w:pPr>
    </w:p>
    <w:p w:rsidR="00ED4B50" w:rsidRPr="00ED4B50" w:rsidRDefault="00ED4B50" w:rsidP="00ED4B50">
      <w:pPr>
        <w:jc w:val="both"/>
        <w:rPr>
          <w:rFonts w:eastAsia="PMingLiU"/>
          <w:szCs w:val="28"/>
        </w:rPr>
      </w:pPr>
      <w:proofErr w:type="spellStart"/>
      <w:r w:rsidRPr="00ED4B50">
        <w:rPr>
          <w:rFonts w:eastAsia="PMingLiU"/>
          <w:szCs w:val="28"/>
        </w:rPr>
        <w:t>Mr</w:t>
      </w:r>
      <w:proofErr w:type="spellEnd"/>
      <w:r w:rsidRPr="00ED4B50">
        <w:rPr>
          <w:rFonts w:eastAsia="PMingLiU"/>
          <w:szCs w:val="28"/>
        </w:rPr>
        <w:t xml:space="preserve"> Ivan Cheung</w:t>
      </w:r>
      <w:r>
        <w:rPr>
          <w:rFonts w:eastAsia="PMingLiU"/>
          <w:szCs w:val="28"/>
        </w:rPr>
        <w:t>,</w:t>
      </w:r>
      <w:r w:rsidRPr="00ED4B50">
        <w:rPr>
          <w:rFonts w:eastAsia="PMingLiU"/>
          <w:szCs w:val="28"/>
        </w:rPr>
        <w:t xml:space="preserve"> instructed by </w:t>
      </w:r>
      <w:r w:rsidR="00A20BF5">
        <w:rPr>
          <w:rFonts w:eastAsia="PMingLiU"/>
          <w:szCs w:val="28"/>
        </w:rPr>
        <w:t>Cedric &amp; Co</w:t>
      </w:r>
      <w:r>
        <w:rPr>
          <w:rFonts w:eastAsia="PMingLiU"/>
          <w:szCs w:val="28"/>
        </w:rPr>
        <w:t>,</w:t>
      </w:r>
      <w:r w:rsidRPr="00ED4B50">
        <w:rPr>
          <w:rFonts w:eastAsia="PMingLiU"/>
          <w:szCs w:val="28"/>
        </w:rPr>
        <w:t xml:space="preserve"> for the defendant</w:t>
      </w:r>
    </w:p>
    <w:p w:rsidR="00ED4B50" w:rsidRDefault="00ED4B50" w:rsidP="00ED4B50">
      <w:pPr>
        <w:jc w:val="both"/>
        <w:rPr>
          <w:rFonts w:eastAsia="PMingLiU"/>
          <w:bCs/>
          <w:lang w:val="en-GB"/>
        </w:rPr>
      </w:pPr>
    </w:p>
    <w:p w:rsidR="00ED4B50" w:rsidRPr="008801DD" w:rsidRDefault="00ED4B50" w:rsidP="00ED4B50">
      <w:pPr>
        <w:jc w:val="both"/>
        <w:rPr>
          <w:rFonts w:eastAsia="PMingLiU"/>
          <w:bCs/>
          <w:lang w:val="en-GB"/>
        </w:rPr>
      </w:pPr>
    </w:p>
    <w:sectPr w:rsidR="00ED4B50" w:rsidRPr="008801DD"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80B" w:rsidRDefault="00A9680B">
      <w:r>
        <w:separator/>
      </w:r>
    </w:p>
  </w:endnote>
  <w:endnote w:type="continuationSeparator" w:id="0">
    <w:p w:rsidR="00A9680B" w:rsidRDefault="00A9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AC7" w:rsidRDefault="00F81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1AC7" w:rsidRDefault="00F81A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AC7" w:rsidRDefault="00F81AC7">
    <w:pPr>
      <w:pStyle w:val="Footer"/>
      <w:framePr w:wrap="around" w:vAnchor="text" w:hAnchor="margin" w:xAlign="right" w:y="1"/>
      <w:rPr>
        <w:rStyle w:val="PageNumber"/>
      </w:rPr>
    </w:pPr>
  </w:p>
  <w:p w:rsidR="00F81AC7" w:rsidRDefault="00F81A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80B" w:rsidRDefault="00A9680B">
      <w:r>
        <w:separator/>
      </w:r>
    </w:p>
  </w:footnote>
  <w:footnote w:type="continuationSeparator" w:id="0">
    <w:p w:rsidR="00A9680B" w:rsidRDefault="00A96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AC7" w:rsidRDefault="00F81AC7">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1AC7" w:rsidRDefault="00F81AC7">
                          <w:pPr>
                            <w:rPr>
                              <w:b/>
                              <w:sz w:val="20"/>
                            </w:rPr>
                          </w:pPr>
                          <w:r>
                            <w:rPr>
                              <w:rFonts w:hint="eastAsia"/>
                              <w:b/>
                              <w:sz w:val="20"/>
                            </w:rPr>
                            <w:t>A</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B</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C</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2"/>
                            <w:rPr>
                              <w:sz w:val="16"/>
                            </w:rPr>
                          </w:pPr>
                          <w:r>
                            <w:rPr>
                              <w:rFonts w:hint="eastAsia"/>
                            </w:rPr>
                            <w:t>D</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E</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F</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G</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H</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I</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J</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K</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L</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M</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N</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O</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P</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Q</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R</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S</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T</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U</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rsidR="00F81AC7" w:rsidRDefault="00F81AC7">
                    <w:pPr>
                      <w:rPr>
                        <w:b/>
                        <w:sz w:val="20"/>
                      </w:rPr>
                    </w:pPr>
                    <w:r>
                      <w:rPr>
                        <w:rFonts w:hint="eastAsia"/>
                        <w:b/>
                        <w:sz w:val="20"/>
                      </w:rPr>
                      <w:t>A</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B</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C</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2"/>
                      <w:rPr>
                        <w:sz w:val="16"/>
                      </w:rPr>
                    </w:pPr>
                    <w:r>
                      <w:rPr>
                        <w:rFonts w:hint="eastAsia"/>
                      </w:rPr>
                      <w:t>D</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E</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F</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G</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H</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I</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J</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K</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L</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M</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N</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O</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P</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Q</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R</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S</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T</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U</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1AC7" w:rsidRDefault="00F81AC7">
                          <w:pPr>
                            <w:rPr>
                              <w:b/>
                              <w:sz w:val="20"/>
                            </w:rPr>
                          </w:pPr>
                          <w:r>
                            <w:rPr>
                              <w:rFonts w:hint="eastAsia"/>
                              <w:b/>
                              <w:sz w:val="20"/>
                            </w:rPr>
                            <w:t>A</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B</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C</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2"/>
                            <w:rPr>
                              <w:sz w:val="16"/>
                            </w:rPr>
                          </w:pPr>
                          <w:r>
                            <w:rPr>
                              <w:rFonts w:hint="eastAsia"/>
                            </w:rPr>
                            <w:t>D</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E</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F</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G</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H</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I</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J</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K</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L</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M</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N</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O</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P</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Q</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R</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S</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T</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U</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F81AC7" w:rsidRDefault="00F81AC7">
                    <w:pPr>
                      <w:rPr>
                        <w:b/>
                        <w:sz w:val="20"/>
                      </w:rPr>
                    </w:pPr>
                    <w:r>
                      <w:rPr>
                        <w:rFonts w:hint="eastAsia"/>
                        <w:b/>
                        <w:sz w:val="20"/>
                      </w:rPr>
                      <w:t>A</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B</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C</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2"/>
                      <w:rPr>
                        <w:sz w:val="16"/>
                      </w:rPr>
                    </w:pPr>
                    <w:r>
                      <w:rPr>
                        <w:rFonts w:hint="eastAsia"/>
                      </w:rPr>
                      <w:t>D</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E</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F</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G</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H</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I</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J</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K</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L</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M</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N</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O</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P</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Q</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R</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S</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T</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U</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1AC7" w:rsidRPr="00481CCA" w:rsidRDefault="00F81AC7">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F81AC7" w:rsidRPr="00481CCA" w:rsidRDefault="00F81AC7">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AC7" w:rsidRDefault="00F81AC7">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1AC7" w:rsidRDefault="00F81AC7">
                          <w:pPr>
                            <w:rPr>
                              <w:b/>
                              <w:sz w:val="20"/>
                            </w:rPr>
                          </w:pPr>
                          <w:r>
                            <w:rPr>
                              <w:rFonts w:hint="eastAsia"/>
                              <w:b/>
                              <w:sz w:val="20"/>
                            </w:rPr>
                            <w:t>A</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B</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C</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2"/>
                            <w:rPr>
                              <w:sz w:val="16"/>
                            </w:rPr>
                          </w:pPr>
                          <w:r>
                            <w:rPr>
                              <w:rFonts w:hint="eastAsia"/>
                            </w:rPr>
                            <w:t>D</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E</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F</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G</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H</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I</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J</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K</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L</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M</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N</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O</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P</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Q</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R</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S</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T</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U</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rsidR="00F81AC7" w:rsidRDefault="00F81AC7">
                    <w:pPr>
                      <w:rPr>
                        <w:b/>
                        <w:sz w:val="20"/>
                      </w:rPr>
                    </w:pPr>
                    <w:r>
                      <w:rPr>
                        <w:rFonts w:hint="eastAsia"/>
                        <w:b/>
                        <w:sz w:val="20"/>
                      </w:rPr>
                      <w:t>A</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B</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C</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2"/>
                      <w:rPr>
                        <w:sz w:val="16"/>
                      </w:rPr>
                    </w:pPr>
                    <w:r>
                      <w:rPr>
                        <w:rFonts w:hint="eastAsia"/>
                      </w:rPr>
                      <w:t>D</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E</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F</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G</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H</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I</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J</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K</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L</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M</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N</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O</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P</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Q</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R</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S</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T</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U</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13020">
      <w:rPr>
        <w:rStyle w:val="PageNumber"/>
        <w:noProof/>
        <w:sz w:val="28"/>
      </w:rPr>
      <w:t>21</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1AC7" w:rsidRDefault="00F81AC7">
                          <w:pPr>
                            <w:rPr>
                              <w:b/>
                              <w:sz w:val="20"/>
                            </w:rPr>
                          </w:pPr>
                          <w:r>
                            <w:rPr>
                              <w:rFonts w:hint="eastAsia"/>
                              <w:b/>
                              <w:sz w:val="20"/>
                            </w:rPr>
                            <w:t>A</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B</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C</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2"/>
                            <w:rPr>
                              <w:sz w:val="16"/>
                            </w:rPr>
                          </w:pPr>
                          <w:r>
                            <w:rPr>
                              <w:rFonts w:hint="eastAsia"/>
                            </w:rPr>
                            <w:t>D</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E</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F</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G</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H</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I</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J</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K</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L</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M</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N</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O</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P</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Q</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R</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S</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T</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U</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F81AC7" w:rsidRDefault="00F81AC7">
                    <w:pPr>
                      <w:rPr>
                        <w:b/>
                        <w:sz w:val="20"/>
                      </w:rPr>
                    </w:pPr>
                    <w:r>
                      <w:rPr>
                        <w:rFonts w:hint="eastAsia"/>
                        <w:b/>
                        <w:sz w:val="20"/>
                      </w:rPr>
                      <w:t>A</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B</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C</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2"/>
                      <w:rPr>
                        <w:sz w:val="16"/>
                      </w:rPr>
                    </w:pPr>
                    <w:r>
                      <w:rPr>
                        <w:rFonts w:hint="eastAsia"/>
                      </w:rPr>
                      <w:t>D</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E</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20"/>
                      </w:rPr>
                    </w:pPr>
                    <w:r>
                      <w:rPr>
                        <w:rFonts w:hint="eastAsia"/>
                        <w:b/>
                        <w:sz w:val="20"/>
                      </w:rPr>
                      <w:t>F</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G</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H</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I</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J</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K</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L</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M</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N</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O</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P</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Q</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R</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S</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T</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rPr>
                        <w:b/>
                        <w:sz w:val="16"/>
                      </w:rPr>
                    </w:pPr>
                    <w:r>
                      <w:rPr>
                        <w:rFonts w:hint="eastAsia"/>
                        <w:b/>
                        <w:sz w:val="20"/>
                      </w:rPr>
                      <w:t>U</w:t>
                    </w:r>
                  </w:p>
                  <w:p w:rsidR="00F81AC7" w:rsidRDefault="00F81AC7">
                    <w:pPr>
                      <w:rPr>
                        <w:b/>
                        <w:sz w:val="10"/>
                      </w:rPr>
                    </w:pPr>
                  </w:p>
                  <w:p w:rsidR="00F81AC7" w:rsidRDefault="00F81AC7">
                    <w:pPr>
                      <w:rPr>
                        <w:b/>
                        <w:sz w:val="16"/>
                      </w:rPr>
                    </w:pPr>
                  </w:p>
                  <w:p w:rsidR="00F81AC7" w:rsidRDefault="00F81AC7">
                    <w:pPr>
                      <w:rPr>
                        <w:b/>
                        <w:sz w:val="16"/>
                      </w:rPr>
                    </w:pPr>
                  </w:p>
                  <w:p w:rsidR="00F81AC7" w:rsidRDefault="00F81AC7">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1AC7" w:rsidRDefault="00F81AC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F81AC7" w:rsidRDefault="00F81AC7">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833A8"/>
    <w:multiLevelType w:val="hybridMultilevel"/>
    <w:tmpl w:val="BF66500C"/>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D1056"/>
    <w:multiLevelType w:val="hybridMultilevel"/>
    <w:tmpl w:val="0F2E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9642D"/>
    <w:multiLevelType w:val="hybridMultilevel"/>
    <w:tmpl w:val="DE448BC4"/>
    <w:lvl w:ilvl="0" w:tplc="6B5893A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48458E"/>
    <w:multiLevelType w:val="hybridMultilevel"/>
    <w:tmpl w:val="5EA4350A"/>
    <w:lvl w:ilvl="0" w:tplc="38A0BF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0E486D"/>
    <w:multiLevelType w:val="hybridMultilevel"/>
    <w:tmpl w:val="99A85F5E"/>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7A2926"/>
    <w:multiLevelType w:val="hybridMultilevel"/>
    <w:tmpl w:val="C5B0AEA0"/>
    <w:lvl w:ilvl="0" w:tplc="943C6F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AB3A7C"/>
    <w:multiLevelType w:val="singleLevel"/>
    <w:tmpl w:val="8272C476"/>
    <w:lvl w:ilvl="0">
      <w:start w:val="1"/>
      <w:numFmt w:val="decimal"/>
      <w:pStyle w:val="Numbered"/>
      <w:lvlText w:val="%1."/>
      <w:lvlJc w:val="left"/>
      <w:pPr>
        <w:tabs>
          <w:tab w:val="num" w:pos="360"/>
        </w:tabs>
        <w:ind w:left="0" w:firstLine="0"/>
      </w:pPr>
    </w:lvl>
  </w:abstractNum>
  <w:abstractNum w:abstractNumId="19"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DED69C3"/>
    <w:multiLevelType w:val="hybridMultilevel"/>
    <w:tmpl w:val="8BB4224E"/>
    <w:lvl w:ilvl="0" w:tplc="EFA09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C17B2"/>
    <w:multiLevelType w:val="hybridMultilevel"/>
    <w:tmpl w:val="75A81A84"/>
    <w:lvl w:ilvl="0" w:tplc="270EAB88">
      <w:start w:val="1"/>
      <w:numFmt w:val="lowerLetter"/>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7" w15:restartNumberingAfterBreak="0">
    <w:nsid w:val="487901CB"/>
    <w:multiLevelType w:val="hybridMultilevel"/>
    <w:tmpl w:val="EF926530"/>
    <w:lvl w:ilvl="0" w:tplc="B1465DB6">
      <w:start w:val="1"/>
      <w:numFmt w:val="lowerLetter"/>
      <w:lvlText w:val="(%1)"/>
      <w:lvlJc w:val="left"/>
      <w:pPr>
        <w:ind w:left="1202" w:hanging="480"/>
      </w:pPr>
      <w:rPr>
        <w:rFonts w:ascii="Times New Roman" w:eastAsia="PMingLiU" w:hAnsi="Times New Roman" w:cs="Times New Roman" w:hint="eastAsia"/>
      </w:rPr>
    </w:lvl>
    <w:lvl w:ilvl="1" w:tplc="B1465DB6">
      <w:start w:val="1"/>
      <w:numFmt w:val="lowerLetter"/>
      <w:lvlText w:val="(%2)"/>
      <w:lvlJc w:val="left"/>
      <w:pPr>
        <w:ind w:left="1682" w:hanging="480"/>
      </w:pPr>
      <w:rPr>
        <w:rFonts w:ascii="Times New Roman" w:eastAsia="PMingLiU" w:hAnsi="Times New Roman" w:cs="Times New Roman"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8" w15:restartNumberingAfterBreak="0">
    <w:nsid w:val="4CAA64EE"/>
    <w:multiLevelType w:val="hybridMultilevel"/>
    <w:tmpl w:val="A280706E"/>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187F64"/>
    <w:multiLevelType w:val="hybridMultilevel"/>
    <w:tmpl w:val="3952790C"/>
    <w:lvl w:ilvl="0" w:tplc="3C8ADE50">
      <w:start w:val="1"/>
      <w:numFmt w:val="decimal"/>
      <w:lvlText w:val="%1."/>
      <w:lvlJc w:val="left"/>
      <w:pPr>
        <w:ind w:left="2912" w:hanging="360"/>
      </w:pPr>
      <w:rPr>
        <w:rFonts w:ascii="Times New Roman" w:hAnsi="Times New Roman" w:cs="Times New Roman" w:hint="default"/>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5"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7D79FB"/>
    <w:multiLevelType w:val="hybridMultilevel"/>
    <w:tmpl w:val="75A81A84"/>
    <w:lvl w:ilvl="0" w:tplc="270EAB88">
      <w:start w:val="1"/>
      <w:numFmt w:val="lowerLetter"/>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7"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32D1432"/>
    <w:multiLevelType w:val="hybridMultilevel"/>
    <w:tmpl w:val="52D082C2"/>
    <w:lvl w:ilvl="0" w:tplc="FA60BD72">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1C1483"/>
    <w:multiLevelType w:val="hybridMultilevel"/>
    <w:tmpl w:val="40F09EB0"/>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93BC6"/>
    <w:multiLevelType w:val="hybridMultilevel"/>
    <w:tmpl w:val="9BCAFA42"/>
    <w:lvl w:ilvl="0" w:tplc="82789B9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3"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9C4D38"/>
    <w:multiLevelType w:val="hybridMultilevel"/>
    <w:tmpl w:val="B592563E"/>
    <w:lvl w:ilvl="0" w:tplc="BAEEB858">
      <w:start w:val="1"/>
      <w:numFmt w:val="lowerLetter"/>
      <w:lvlText w:val="(%1)"/>
      <w:lvlJc w:val="left"/>
      <w:pPr>
        <w:ind w:left="720" w:hanging="360"/>
      </w:pPr>
      <w:rPr>
        <w:rFonts w:hint="default"/>
        <w:u w:val="none"/>
      </w:rPr>
    </w:lvl>
    <w:lvl w:ilvl="1" w:tplc="1480DC24">
      <w:start w:val="1"/>
      <w:numFmt w:val="decimal"/>
      <w:lvlText w:val="(%2)"/>
      <w:lvlJc w:val="left"/>
      <w:pPr>
        <w:ind w:left="1860" w:hanging="78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E7C3DA0"/>
    <w:multiLevelType w:val="hybridMultilevel"/>
    <w:tmpl w:val="D2F4645C"/>
    <w:lvl w:ilvl="0" w:tplc="883614FA">
      <w:start w:val="1"/>
      <w:numFmt w:val="lowerLetter"/>
      <w:pStyle w:val="Text2"/>
      <w:lvlText w:val="(%1)"/>
      <w:lvlJc w:val="left"/>
      <w:pPr>
        <w:ind w:left="720" w:hanging="360"/>
      </w:pPr>
      <w:rPr>
        <w:rFonts w:hint="eastAsia"/>
        <w:b w:val="0"/>
        <w:bCs w:val="0"/>
        <w:i w:val="0"/>
        <w:iCs w:val="0"/>
        <w:caps w:val="0"/>
        <w:strike w:val="0"/>
        <w:dstrike w:val="0"/>
        <w:vanish w:val="0"/>
        <w:color w:val="000000"/>
        <w:spacing w:val="0"/>
        <w:kern w:val="0"/>
        <w:position w:val="0"/>
        <w:sz w:val="2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3"/>
  </w:num>
  <w:num w:numId="3">
    <w:abstractNumId w:val="5"/>
  </w:num>
  <w:num w:numId="4">
    <w:abstractNumId w:val="12"/>
  </w:num>
  <w:num w:numId="5">
    <w:abstractNumId w:val="19"/>
  </w:num>
  <w:num w:numId="6">
    <w:abstractNumId w:val="20"/>
  </w:num>
  <w:num w:numId="7">
    <w:abstractNumId w:val="8"/>
  </w:num>
  <w:num w:numId="8">
    <w:abstractNumId w:val="35"/>
  </w:num>
  <w:num w:numId="9">
    <w:abstractNumId w:val="31"/>
  </w:num>
  <w:num w:numId="10">
    <w:abstractNumId w:val="1"/>
  </w:num>
  <w:num w:numId="11">
    <w:abstractNumId w:val="15"/>
  </w:num>
  <w:num w:numId="12">
    <w:abstractNumId w:val="39"/>
  </w:num>
  <w:num w:numId="13">
    <w:abstractNumId w:val="43"/>
  </w:num>
  <w:num w:numId="14">
    <w:abstractNumId w:val="17"/>
  </w:num>
  <w:num w:numId="15">
    <w:abstractNumId w:val="24"/>
  </w:num>
  <w:num w:numId="16">
    <w:abstractNumId w:val="7"/>
  </w:num>
  <w:num w:numId="17">
    <w:abstractNumId w:val="41"/>
  </w:num>
  <w:num w:numId="18">
    <w:abstractNumId w:val="4"/>
  </w:num>
  <w:num w:numId="19">
    <w:abstractNumId w:val="33"/>
  </w:num>
  <w:num w:numId="20">
    <w:abstractNumId w:val="23"/>
  </w:num>
  <w:num w:numId="21">
    <w:abstractNumId w:val="14"/>
  </w:num>
  <w:num w:numId="22">
    <w:abstractNumId w:val="11"/>
  </w:num>
  <w:num w:numId="23">
    <w:abstractNumId w:val="30"/>
  </w:num>
  <w:num w:numId="24">
    <w:abstractNumId w:val="37"/>
  </w:num>
  <w:num w:numId="25">
    <w:abstractNumId w:val="0"/>
  </w:num>
  <w:num w:numId="26">
    <w:abstractNumId w:val="29"/>
  </w:num>
  <w:num w:numId="27">
    <w:abstractNumId w:val="25"/>
  </w:num>
  <w:num w:numId="28">
    <w:abstractNumId w:val="21"/>
  </w:num>
  <w:num w:numId="29">
    <w:abstractNumId w:val="3"/>
  </w:num>
  <w:num w:numId="30">
    <w:abstractNumId w:val="22"/>
  </w:num>
  <w:num w:numId="31">
    <w:abstractNumId w:val="32"/>
  </w:num>
  <w:num w:numId="32">
    <w:abstractNumId w:val="16"/>
  </w:num>
  <w:num w:numId="33">
    <w:abstractNumId w:val="45"/>
  </w:num>
  <w:num w:numId="34">
    <w:abstractNumId w:val="45"/>
  </w:num>
  <w:num w:numId="35">
    <w:abstractNumId w:val="45"/>
  </w:num>
  <w:num w:numId="36">
    <w:abstractNumId w:val="10"/>
  </w:num>
  <w:num w:numId="37">
    <w:abstractNumId w:val="28"/>
  </w:num>
  <w:num w:numId="38">
    <w:abstractNumId w:val="6"/>
  </w:num>
  <w:num w:numId="39">
    <w:abstractNumId w:val="38"/>
  </w:num>
  <w:num w:numId="40">
    <w:abstractNumId w:val="2"/>
  </w:num>
  <w:num w:numId="41">
    <w:abstractNumId w:val="45"/>
  </w:num>
  <w:num w:numId="42">
    <w:abstractNumId w:val="40"/>
  </w:num>
  <w:num w:numId="43">
    <w:abstractNumId w:val="18"/>
  </w:num>
  <w:num w:numId="44">
    <w:abstractNumId w:val="26"/>
  </w:num>
  <w:num w:numId="45">
    <w:abstractNumId w:val="36"/>
  </w:num>
  <w:num w:numId="46">
    <w:abstractNumId w:val="42"/>
  </w:num>
  <w:num w:numId="47">
    <w:abstractNumId w:val="44"/>
  </w:num>
  <w:num w:numId="48">
    <w:abstractNumId w:val="9"/>
  </w:num>
  <w:num w:numId="49">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732A"/>
    <w:rsid w:val="00011147"/>
    <w:rsid w:val="000172BD"/>
    <w:rsid w:val="0001797B"/>
    <w:rsid w:val="00017BBF"/>
    <w:rsid w:val="0002479B"/>
    <w:rsid w:val="000273CF"/>
    <w:rsid w:val="0003019D"/>
    <w:rsid w:val="000325E3"/>
    <w:rsid w:val="00036067"/>
    <w:rsid w:val="0003766D"/>
    <w:rsid w:val="00040442"/>
    <w:rsid w:val="000406F0"/>
    <w:rsid w:val="000422AC"/>
    <w:rsid w:val="00045100"/>
    <w:rsid w:val="00046437"/>
    <w:rsid w:val="00047090"/>
    <w:rsid w:val="00050011"/>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1C71"/>
    <w:rsid w:val="000A48F3"/>
    <w:rsid w:val="000A6DC5"/>
    <w:rsid w:val="000A741D"/>
    <w:rsid w:val="000A7FA3"/>
    <w:rsid w:val="000B0613"/>
    <w:rsid w:val="000B28A0"/>
    <w:rsid w:val="000B4661"/>
    <w:rsid w:val="000C1A58"/>
    <w:rsid w:val="000C5DCF"/>
    <w:rsid w:val="000D2117"/>
    <w:rsid w:val="000D3A9C"/>
    <w:rsid w:val="000D5CB1"/>
    <w:rsid w:val="000D6945"/>
    <w:rsid w:val="000D7829"/>
    <w:rsid w:val="000D7AB3"/>
    <w:rsid w:val="000E0B3E"/>
    <w:rsid w:val="000E2BF9"/>
    <w:rsid w:val="000E58F6"/>
    <w:rsid w:val="000E7A31"/>
    <w:rsid w:val="000F0D04"/>
    <w:rsid w:val="000F1008"/>
    <w:rsid w:val="000F23F9"/>
    <w:rsid w:val="000F30D3"/>
    <w:rsid w:val="000F47BA"/>
    <w:rsid w:val="000F6F78"/>
    <w:rsid w:val="00110660"/>
    <w:rsid w:val="001115A6"/>
    <w:rsid w:val="00111A4B"/>
    <w:rsid w:val="00112EDE"/>
    <w:rsid w:val="0011336B"/>
    <w:rsid w:val="0011476D"/>
    <w:rsid w:val="00115768"/>
    <w:rsid w:val="00116159"/>
    <w:rsid w:val="00120AE8"/>
    <w:rsid w:val="001225D1"/>
    <w:rsid w:val="001233B4"/>
    <w:rsid w:val="00124CA8"/>
    <w:rsid w:val="00125114"/>
    <w:rsid w:val="001278CD"/>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3B07"/>
    <w:rsid w:val="00165BCC"/>
    <w:rsid w:val="0016788D"/>
    <w:rsid w:val="00167FA5"/>
    <w:rsid w:val="001741B1"/>
    <w:rsid w:val="0017441B"/>
    <w:rsid w:val="00175214"/>
    <w:rsid w:val="001776F7"/>
    <w:rsid w:val="0017776A"/>
    <w:rsid w:val="001778CD"/>
    <w:rsid w:val="0018055F"/>
    <w:rsid w:val="00182B38"/>
    <w:rsid w:val="0018403A"/>
    <w:rsid w:val="00184B02"/>
    <w:rsid w:val="00193772"/>
    <w:rsid w:val="00193CAB"/>
    <w:rsid w:val="00196556"/>
    <w:rsid w:val="001A1100"/>
    <w:rsid w:val="001A31AB"/>
    <w:rsid w:val="001A3B7C"/>
    <w:rsid w:val="001A42C1"/>
    <w:rsid w:val="001A5240"/>
    <w:rsid w:val="001A6FEB"/>
    <w:rsid w:val="001B011E"/>
    <w:rsid w:val="001B0576"/>
    <w:rsid w:val="001B3719"/>
    <w:rsid w:val="001B4491"/>
    <w:rsid w:val="001B5869"/>
    <w:rsid w:val="001B7EC7"/>
    <w:rsid w:val="001C0113"/>
    <w:rsid w:val="001C255F"/>
    <w:rsid w:val="001C40A7"/>
    <w:rsid w:val="001C481E"/>
    <w:rsid w:val="001C54F9"/>
    <w:rsid w:val="001C5BA1"/>
    <w:rsid w:val="001C7447"/>
    <w:rsid w:val="001C79AE"/>
    <w:rsid w:val="001D0BEB"/>
    <w:rsid w:val="001D3B1B"/>
    <w:rsid w:val="001D42FB"/>
    <w:rsid w:val="001D4A12"/>
    <w:rsid w:val="001D4B5D"/>
    <w:rsid w:val="001D7C28"/>
    <w:rsid w:val="001E5204"/>
    <w:rsid w:val="001E52D0"/>
    <w:rsid w:val="001E5CFC"/>
    <w:rsid w:val="001E6690"/>
    <w:rsid w:val="001E6E06"/>
    <w:rsid w:val="001E72D7"/>
    <w:rsid w:val="001E79AC"/>
    <w:rsid w:val="001E7BA9"/>
    <w:rsid w:val="001F34CF"/>
    <w:rsid w:val="001F3B0A"/>
    <w:rsid w:val="001F4589"/>
    <w:rsid w:val="002006E5"/>
    <w:rsid w:val="002013BA"/>
    <w:rsid w:val="00201A3B"/>
    <w:rsid w:val="002055D3"/>
    <w:rsid w:val="00207FD2"/>
    <w:rsid w:val="00211DD1"/>
    <w:rsid w:val="00212B04"/>
    <w:rsid w:val="002139AA"/>
    <w:rsid w:val="002145D6"/>
    <w:rsid w:val="00220554"/>
    <w:rsid w:val="00223D71"/>
    <w:rsid w:val="00224DA0"/>
    <w:rsid w:val="00224F35"/>
    <w:rsid w:val="0022510E"/>
    <w:rsid w:val="00227818"/>
    <w:rsid w:val="00227FA7"/>
    <w:rsid w:val="00233848"/>
    <w:rsid w:val="0023788A"/>
    <w:rsid w:val="00242C65"/>
    <w:rsid w:val="002441DA"/>
    <w:rsid w:val="00246C84"/>
    <w:rsid w:val="002478BF"/>
    <w:rsid w:val="00251D00"/>
    <w:rsid w:val="0026325B"/>
    <w:rsid w:val="00271D16"/>
    <w:rsid w:val="002721E8"/>
    <w:rsid w:val="002738A1"/>
    <w:rsid w:val="00275709"/>
    <w:rsid w:val="00275F0D"/>
    <w:rsid w:val="0028342A"/>
    <w:rsid w:val="0028486A"/>
    <w:rsid w:val="00285666"/>
    <w:rsid w:val="00286947"/>
    <w:rsid w:val="00286EE5"/>
    <w:rsid w:val="00287F9D"/>
    <w:rsid w:val="00290C18"/>
    <w:rsid w:val="00291B46"/>
    <w:rsid w:val="002928A7"/>
    <w:rsid w:val="0029341F"/>
    <w:rsid w:val="002936A2"/>
    <w:rsid w:val="00294805"/>
    <w:rsid w:val="00294E01"/>
    <w:rsid w:val="002A01DF"/>
    <w:rsid w:val="002A088A"/>
    <w:rsid w:val="002A105C"/>
    <w:rsid w:val="002A186F"/>
    <w:rsid w:val="002A5C75"/>
    <w:rsid w:val="002B06BB"/>
    <w:rsid w:val="002B08A1"/>
    <w:rsid w:val="002B3497"/>
    <w:rsid w:val="002B4D4A"/>
    <w:rsid w:val="002B500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29D"/>
    <w:rsid w:val="002E3CAD"/>
    <w:rsid w:val="002E5C11"/>
    <w:rsid w:val="002E63A0"/>
    <w:rsid w:val="002F42EC"/>
    <w:rsid w:val="0030147E"/>
    <w:rsid w:val="00301D17"/>
    <w:rsid w:val="003023EC"/>
    <w:rsid w:val="0030424E"/>
    <w:rsid w:val="0030434E"/>
    <w:rsid w:val="0030755C"/>
    <w:rsid w:val="00310898"/>
    <w:rsid w:val="0031480F"/>
    <w:rsid w:val="003148FB"/>
    <w:rsid w:val="003221C3"/>
    <w:rsid w:val="003237D5"/>
    <w:rsid w:val="00323DD7"/>
    <w:rsid w:val="00324197"/>
    <w:rsid w:val="003255C3"/>
    <w:rsid w:val="00326E12"/>
    <w:rsid w:val="00330699"/>
    <w:rsid w:val="00330748"/>
    <w:rsid w:val="00330FBB"/>
    <w:rsid w:val="003328D3"/>
    <w:rsid w:val="00332E8D"/>
    <w:rsid w:val="003411D6"/>
    <w:rsid w:val="00342421"/>
    <w:rsid w:val="003435BD"/>
    <w:rsid w:val="003445F5"/>
    <w:rsid w:val="003458FA"/>
    <w:rsid w:val="00345E7F"/>
    <w:rsid w:val="003514DE"/>
    <w:rsid w:val="00353CB7"/>
    <w:rsid w:val="003545A8"/>
    <w:rsid w:val="00354DC7"/>
    <w:rsid w:val="003565FC"/>
    <w:rsid w:val="003608B3"/>
    <w:rsid w:val="0036240B"/>
    <w:rsid w:val="003637CD"/>
    <w:rsid w:val="003645E0"/>
    <w:rsid w:val="00373741"/>
    <w:rsid w:val="003745EC"/>
    <w:rsid w:val="00376E5F"/>
    <w:rsid w:val="003776AF"/>
    <w:rsid w:val="00377B19"/>
    <w:rsid w:val="00377BD3"/>
    <w:rsid w:val="00383C22"/>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2CEF"/>
    <w:rsid w:val="003D35B3"/>
    <w:rsid w:val="003D3621"/>
    <w:rsid w:val="003D6C5D"/>
    <w:rsid w:val="003E52E0"/>
    <w:rsid w:val="003E7614"/>
    <w:rsid w:val="003E7CDF"/>
    <w:rsid w:val="003F2927"/>
    <w:rsid w:val="003F2EA5"/>
    <w:rsid w:val="003F65B2"/>
    <w:rsid w:val="0040327B"/>
    <w:rsid w:val="0040350A"/>
    <w:rsid w:val="0040596F"/>
    <w:rsid w:val="00410553"/>
    <w:rsid w:val="00412918"/>
    <w:rsid w:val="0041598F"/>
    <w:rsid w:val="004169B9"/>
    <w:rsid w:val="0041740E"/>
    <w:rsid w:val="00417752"/>
    <w:rsid w:val="00420897"/>
    <w:rsid w:val="00420D29"/>
    <w:rsid w:val="00422F09"/>
    <w:rsid w:val="00426003"/>
    <w:rsid w:val="004303B9"/>
    <w:rsid w:val="004312CB"/>
    <w:rsid w:val="00432A86"/>
    <w:rsid w:val="004331FC"/>
    <w:rsid w:val="004401F6"/>
    <w:rsid w:val="004417E1"/>
    <w:rsid w:val="004424DA"/>
    <w:rsid w:val="0044699B"/>
    <w:rsid w:val="00452A89"/>
    <w:rsid w:val="00455017"/>
    <w:rsid w:val="0045668C"/>
    <w:rsid w:val="004569AF"/>
    <w:rsid w:val="0045725E"/>
    <w:rsid w:val="004578F0"/>
    <w:rsid w:val="00461317"/>
    <w:rsid w:val="0046169D"/>
    <w:rsid w:val="00461BE2"/>
    <w:rsid w:val="004629E3"/>
    <w:rsid w:val="00464EA8"/>
    <w:rsid w:val="00466397"/>
    <w:rsid w:val="00467D9C"/>
    <w:rsid w:val="004707FB"/>
    <w:rsid w:val="00470851"/>
    <w:rsid w:val="00471595"/>
    <w:rsid w:val="00477AC1"/>
    <w:rsid w:val="00481CCA"/>
    <w:rsid w:val="00483FAF"/>
    <w:rsid w:val="00487006"/>
    <w:rsid w:val="004872F6"/>
    <w:rsid w:val="0049209D"/>
    <w:rsid w:val="00493CCE"/>
    <w:rsid w:val="00494EC7"/>
    <w:rsid w:val="0049618A"/>
    <w:rsid w:val="0049768A"/>
    <w:rsid w:val="004A255D"/>
    <w:rsid w:val="004A2763"/>
    <w:rsid w:val="004A32EA"/>
    <w:rsid w:val="004A3764"/>
    <w:rsid w:val="004A7AA6"/>
    <w:rsid w:val="004B2AF9"/>
    <w:rsid w:val="004B3DB7"/>
    <w:rsid w:val="004B4712"/>
    <w:rsid w:val="004B4C20"/>
    <w:rsid w:val="004B77BB"/>
    <w:rsid w:val="004C1612"/>
    <w:rsid w:val="004C2858"/>
    <w:rsid w:val="004C3423"/>
    <w:rsid w:val="004C3BE1"/>
    <w:rsid w:val="004C4C71"/>
    <w:rsid w:val="004D07DF"/>
    <w:rsid w:val="004D2CCD"/>
    <w:rsid w:val="004D5400"/>
    <w:rsid w:val="004E047F"/>
    <w:rsid w:val="004E1678"/>
    <w:rsid w:val="004E2D09"/>
    <w:rsid w:val="004E3735"/>
    <w:rsid w:val="004E51A5"/>
    <w:rsid w:val="004E6F1D"/>
    <w:rsid w:val="004E71BA"/>
    <w:rsid w:val="004F0057"/>
    <w:rsid w:val="004F0716"/>
    <w:rsid w:val="004F0A7C"/>
    <w:rsid w:val="004F5A3E"/>
    <w:rsid w:val="004F5E0D"/>
    <w:rsid w:val="005001B3"/>
    <w:rsid w:val="00500D81"/>
    <w:rsid w:val="00501AB7"/>
    <w:rsid w:val="00504634"/>
    <w:rsid w:val="00510470"/>
    <w:rsid w:val="00512266"/>
    <w:rsid w:val="00514B1B"/>
    <w:rsid w:val="00520278"/>
    <w:rsid w:val="005218DD"/>
    <w:rsid w:val="005224EE"/>
    <w:rsid w:val="00524E54"/>
    <w:rsid w:val="00526A9A"/>
    <w:rsid w:val="00530C9B"/>
    <w:rsid w:val="00531038"/>
    <w:rsid w:val="0053182F"/>
    <w:rsid w:val="005320AC"/>
    <w:rsid w:val="005329F2"/>
    <w:rsid w:val="00534A83"/>
    <w:rsid w:val="005361C3"/>
    <w:rsid w:val="00536D80"/>
    <w:rsid w:val="00537CFF"/>
    <w:rsid w:val="00542EAA"/>
    <w:rsid w:val="005532E7"/>
    <w:rsid w:val="00553CEC"/>
    <w:rsid w:val="00553DA5"/>
    <w:rsid w:val="005612B0"/>
    <w:rsid w:val="0056217B"/>
    <w:rsid w:val="00562335"/>
    <w:rsid w:val="00564F44"/>
    <w:rsid w:val="00566AD9"/>
    <w:rsid w:val="00570945"/>
    <w:rsid w:val="00571358"/>
    <w:rsid w:val="00572481"/>
    <w:rsid w:val="00572574"/>
    <w:rsid w:val="00575956"/>
    <w:rsid w:val="0057676F"/>
    <w:rsid w:val="00580DEA"/>
    <w:rsid w:val="0058104A"/>
    <w:rsid w:val="00585A11"/>
    <w:rsid w:val="00587303"/>
    <w:rsid w:val="00595E12"/>
    <w:rsid w:val="005979F7"/>
    <w:rsid w:val="005A2057"/>
    <w:rsid w:val="005A2B46"/>
    <w:rsid w:val="005A686F"/>
    <w:rsid w:val="005A7C75"/>
    <w:rsid w:val="005B020E"/>
    <w:rsid w:val="005B1C2A"/>
    <w:rsid w:val="005B25C2"/>
    <w:rsid w:val="005B53D6"/>
    <w:rsid w:val="005B7648"/>
    <w:rsid w:val="005C4630"/>
    <w:rsid w:val="005C555B"/>
    <w:rsid w:val="005D04FE"/>
    <w:rsid w:val="005D1F20"/>
    <w:rsid w:val="005D32B3"/>
    <w:rsid w:val="005D39A4"/>
    <w:rsid w:val="005D795F"/>
    <w:rsid w:val="005E12F3"/>
    <w:rsid w:val="005E144E"/>
    <w:rsid w:val="005E245C"/>
    <w:rsid w:val="005E3A32"/>
    <w:rsid w:val="005E6520"/>
    <w:rsid w:val="005E7B91"/>
    <w:rsid w:val="005F07A9"/>
    <w:rsid w:val="005F123A"/>
    <w:rsid w:val="005F1635"/>
    <w:rsid w:val="005F37CB"/>
    <w:rsid w:val="005F3C67"/>
    <w:rsid w:val="005F50AD"/>
    <w:rsid w:val="005F55E6"/>
    <w:rsid w:val="00603D68"/>
    <w:rsid w:val="006040A0"/>
    <w:rsid w:val="00604E82"/>
    <w:rsid w:val="00605BBC"/>
    <w:rsid w:val="00606CB9"/>
    <w:rsid w:val="0061050B"/>
    <w:rsid w:val="00610E8F"/>
    <w:rsid w:val="00612DCF"/>
    <w:rsid w:val="00614C4F"/>
    <w:rsid w:val="0061580B"/>
    <w:rsid w:val="0062138B"/>
    <w:rsid w:val="006225DE"/>
    <w:rsid w:val="006314CC"/>
    <w:rsid w:val="00632509"/>
    <w:rsid w:val="00632DF6"/>
    <w:rsid w:val="006344B9"/>
    <w:rsid w:val="00636A5F"/>
    <w:rsid w:val="006371D9"/>
    <w:rsid w:val="0063720F"/>
    <w:rsid w:val="0064017C"/>
    <w:rsid w:val="00646C48"/>
    <w:rsid w:val="006506E6"/>
    <w:rsid w:val="0065587D"/>
    <w:rsid w:val="00657E0F"/>
    <w:rsid w:val="006601A1"/>
    <w:rsid w:val="006622C9"/>
    <w:rsid w:val="00666448"/>
    <w:rsid w:val="00672092"/>
    <w:rsid w:val="00673F2D"/>
    <w:rsid w:val="006850F8"/>
    <w:rsid w:val="00690F78"/>
    <w:rsid w:val="00693C2F"/>
    <w:rsid w:val="006963B5"/>
    <w:rsid w:val="00696A1A"/>
    <w:rsid w:val="00696CE2"/>
    <w:rsid w:val="0069708E"/>
    <w:rsid w:val="006974E5"/>
    <w:rsid w:val="006A0C02"/>
    <w:rsid w:val="006A79BE"/>
    <w:rsid w:val="006B1088"/>
    <w:rsid w:val="006B3362"/>
    <w:rsid w:val="006B3C3D"/>
    <w:rsid w:val="006B6CFB"/>
    <w:rsid w:val="006B70B1"/>
    <w:rsid w:val="006B7718"/>
    <w:rsid w:val="006C1E87"/>
    <w:rsid w:val="006C25FC"/>
    <w:rsid w:val="006C2E93"/>
    <w:rsid w:val="006C324C"/>
    <w:rsid w:val="006C5E94"/>
    <w:rsid w:val="006C60BE"/>
    <w:rsid w:val="006C664C"/>
    <w:rsid w:val="006D3D22"/>
    <w:rsid w:val="006D5D6A"/>
    <w:rsid w:val="006E010F"/>
    <w:rsid w:val="006E17FA"/>
    <w:rsid w:val="006E192B"/>
    <w:rsid w:val="006E4A15"/>
    <w:rsid w:val="006E4C25"/>
    <w:rsid w:val="006E6721"/>
    <w:rsid w:val="006E7E52"/>
    <w:rsid w:val="006F0924"/>
    <w:rsid w:val="006F37EB"/>
    <w:rsid w:val="00705842"/>
    <w:rsid w:val="00706441"/>
    <w:rsid w:val="0070654E"/>
    <w:rsid w:val="00706C56"/>
    <w:rsid w:val="00707D46"/>
    <w:rsid w:val="00711E1A"/>
    <w:rsid w:val="00711E29"/>
    <w:rsid w:val="007162FF"/>
    <w:rsid w:val="00717E87"/>
    <w:rsid w:val="00717F0A"/>
    <w:rsid w:val="00722A63"/>
    <w:rsid w:val="00722B72"/>
    <w:rsid w:val="00722C93"/>
    <w:rsid w:val="007232AB"/>
    <w:rsid w:val="007246BB"/>
    <w:rsid w:val="00730331"/>
    <w:rsid w:val="00731086"/>
    <w:rsid w:val="00731F51"/>
    <w:rsid w:val="00734AAA"/>
    <w:rsid w:val="00735DD9"/>
    <w:rsid w:val="00736572"/>
    <w:rsid w:val="00736788"/>
    <w:rsid w:val="00736929"/>
    <w:rsid w:val="00742434"/>
    <w:rsid w:val="0074527D"/>
    <w:rsid w:val="0074564D"/>
    <w:rsid w:val="00746CCB"/>
    <w:rsid w:val="00747266"/>
    <w:rsid w:val="007473C8"/>
    <w:rsid w:val="00750441"/>
    <w:rsid w:val="007522C9"/>
    <w:rsid w:val="00753BE4"/>
    <w:rsid w:val="0075546B"/>
    <w:rsid w:val="00755F23"/>
    <w:rsid w:val="00761880"/>
    <w:rsid w:val="00762ACE"/>
    <w:rsid w:val="00763785"/>
    <w:rsid w:val="00765BEA"/>
    <w:rsid w:val="00766BAA"/>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B4112"/>
    <w:rsid w:val="007B5BBA"/>
    <w:rsid w:val="007C38F1"/>
    <w:rsid w:val="007D1297"/>
    <w:rsid w:val="007D245E"/>
    <w:rsid w:val="007D27F3"/>
    <w:rsid w:val="007D48F6"/>
    <w:rsid w:val="007D6918"/>
    <w:rsid w:val="007E38DE"/>
    <w:rsid w:val="007E573F"/>
    <w:rsid w:val="007E65D6"/>
    <w:rsid w:val="007E79EB"/>
    <w:rsid w:val="007E7E4E"/>
    <w:rsid w:val="007F228B"/>
    <w:rsid w:val="007F3267"/>
    <w:rsid w:val="007F62F3"/>
    <w:rsid w:val="008023F1"/>
    <w:rsid w:val="00810387"/>
    <w:rsid w:val="00811AF6"/>
    <w:rsid w:val="00813020"/>
    <w:rsid w:val="008134A2"/>
    <w:rsid w:val="0081488E"/>
    <w:rsid w:val="00814F59"/>
    <w:rsid w:val="008169A0"/>
    <w:rsid w:val="00816B7C"/>
    <w:rsid w:val="00820A8A"/>
    <w:rsid w:val="00824FD2"/>
    <w:rsid w:val="008257A9"/>
    <w:rsid w:val="00830FAE"/>
    <w:rsid w:val="00834CB0"/>
    <w:rsid w:val="00836995"/>
    <w:rsid w:val="0083763A"/>
    <w:rsid w:val="00840BD6"/>
    <w:rsid w:val="00845925"/>
    <w:rsid w:val="00846CC3"/>
    <w:rsid w:val="00846E30"/>
    <w:rsid w:val="00847D6E"/>
    <w:rsid w:val="00851F86"/>
    <w:rsid w:val="0085310B"/>
    <w:rsid w:val="008569FC"/>
    <w:rsid w:val="008577B9"/>
    <w:rsid w:val="0086053E"/>
    <w:rsid w:val="00860A88"/>
    <w:rsid w:val="00864AA7"/>
    <w:rsid w:val="00871ECF"/>
    <w:rsid w:val="00873451"/>
    <w:rsid w:val="0087748E"/>
    <w:rsid w:val="008801DD"/>
    <w:rsid w:val="00880CE6"/>
    <w:rsid w:val="00884A46"/>
    <w:rsid w:val="008857A5"/>
    <w:rsid w:val="00885F3C"/>
    <w:rsid w:val="00886D36"/>
    <w:rsid w:val="008876D6"/>
    <w:rsid w:val="00887B39"/>
    <w:rsid w:val="00891FF1"/>
    <w:rsid w:val="00892A9A"/>
    <w:rsid w:val="0089643F"/>
    <w:rsid w:val="008A05CF"/>
    <w:rsid w:val="008A24DA"/>
    <w:rsid w:val="008A2644"/>
    <w:rsid w:val="008B2C7A"/>
    <w:rsid w:val="008B3354"/>
    <w:rsid w:val="008B44EB"/>
    <w:rsid w:val="008B4FA9"/>
    <w:rsid w:val="008B684C"/>
    <w:rsid w:val="008B7B8D"/>
    <w:rsid w:val="008C1FF3"/>
    <w:rsid w:val="008C517C"/>
    <w:rsid w:val="008C5EB6"/>
    <w:rsid w:val="008D0901"/>
    <w:rsid w:val="008D0D8C"/>
    <w:rsid w:val="008D177F"/>
    <w:rsid w:val="008D2A7D"/>
    <w:rsid w:val="008D3D88"/>
    <w:rsid w:val="008D6AC5"/>
    <w:rsid w:val="008E0AAC"/>
    <w:rsid w:val="008E25CA"/>
    <w:rsid w:val="008E2CE1"/>
    <w:rsid w:val="008E3052"/>
    <w:rsid w:val="008E4CBB"/>
    <w:rsid w:val="008E668B"/>
    <w:rsid w:val="008E6AC3"/>
    <w:rsid w:val="008F068F"/>
    <w:rsid w:val="008F084C"/>
    <w:rsid w:val="008F1CD4"/>
    <w:rsid w:val="008F1F56"/>
    <w:rsid w:val="008F57B1"/>
    <w:rsid w:val="008F7245"/>
    <w:rsid w:val="008F7A82"/>
    <w:rsid w:val="00900272"/>
    <w:rsid w:val="00904317"/>
    <w:rsid w:val="00911390"/>
    <w:rsid w:val="00913290"/>
    <w:rsid w:val="009133D9"/>
    <w:rsid w:val="00913A62"/>
    <w:rsid w:val="009141BA"/>
    <w:rsid w:val="009208C3"/>
    <w:rsid w:val="00921AF3"/>
    <w:rsid w:val="00923495"/>
    <w:rsid w:val="009264D0"/>
    <w:rsid w:val="00931DCA"/>
    <w:rsid w:val="009353AC"/>
    <w:rsid w:val="00935A57"/>
    <w:rsid w:val="0093714E"/>
    <w:rsid w:val="009433BF"/>
    <w:rsid w:val="00944C6E"/>
    <w:rsid w:val="00945F94"/>
    <w:rsid w:val="00946F78"/>
    <w:rsid w:val="00951358"/>
    <w:rsid w:val="0095326C"/>
    <w:rsid w:val="00953EF4"/>
    <w:rsid w:val="009549E4"/>
    <w:rsid w:val="00955472"/>
    <w:rsid w:val="00961010"/>
    <w:rsid w:val="0096274E"/>
    <w:rsid w:val="00964AED"/>
    <w:rsid w:val="00965715"/>
    <w:rsid w:val="0096596D"/>
    <w:rsid w:val="00965F9E"/>
    <w:rsid w:val="00967836"/>
    <w:rsid w:val="009707E9"/>
    <w:rsid w:val="00970F92"/>
    <w:rsid w:val="00976957"/>
    <w:rsid w:val="00981902"/>
    <w:rsid w:val="00981AA0"/>
    <w:rsid w:val="00985969"/>
    <w:rsid w:val="00986277"/>
    <w:rsid w:val="00991221"/>
    <w:rsid w:val="00991539"/>
    <w:rsid w:val="00992257"/>
    <w:rsid w:val="00992E3A"/>
    <w:rsid w:val="00993AEF"/>
    <w:rsid w:val="00994880"/>
    <w:rsid w:val="00995CFE"/>
    <w:rsid w:val="00997411"/>
    <w:rsid w:val="009A0C8A"/>
    <w:rsid w:val="009A0DD2"/>
    <w:rsid w:val="009A1560"/>
    <w:rsid w:val="009A1EB7"/>
    <w:rsid w:val="009A2930"/>
    <w:rsid w:val="009A45BD"/>
    <w:rsid w:val="009A5E7A"/>
    <w:rsid w:val="009A6B80"/>
    <w:rsid w:val="009B15C2"/>
    <w:rsid w:val="009B2EE0"/>
    <w:rsid w:val="009B5E27"/>
    <w:rsid w:val="009B7018"/>
    <w:rsid w:val="009B79AA"/>
    <w:rsid w:val="009B7DC5"/>
    <w:rsid w:val="009C14E7"/>
    <w:rsid w:val="009C2F49"/>
    <w:rsid w:val="009C38F5"/>
    <w:rsid w:val="009C529B"/>
    <w:rsid w:val="009C758F"/>
    <w:rsid w:val="009E0F91"/>
    <w:rsid w:val="009E10CB"/>
    <w:rsid w:val="009E114C"/>
    <w:rsid w:val="009E13D8"/>
    <w:rsid w:val="009E1CF3"/>
    <w:rsid w:val="009E3A4E"/>
    <w:rsid w:val="009E4B9E"/>
    <w:rsid w:val="009E539D"/>
    <w:rsid w:val="009E6457"/>
    <w:rsid w:val="009F231E"/>
    <w:rsid w:val="009F3387"/>
    <w:rsid w:val="009F3FAD"/>
    <w:rsid w:val="009F5F3F"/>
    <w:rsid w:val="00A00A96"/>
    <w:rsid w:val="00A04492"/>
    <w:rsid w:val="00A04555"/>
    <w:rsid w:val="00A106AF"/>
    <w:rsid w:val="00A10BC0"/>
    <w:rsid w:val="00A113AE"/>
    <w:rsid w:val="00A11DAD"/>
    <w:rsid w:val="00A12593"/>
    <w:rsid w:val="00A12658"/>
    <w:rsid w:val="00A14141"/>
    <w:rsid w:val="00A1751A"/>
    <w:rsid w:val="00A207D9"/>
    <w:rsid w:val="00A20BF5"/>
    <w:rsid w:val="00A212CF"/>
    <w:rsid w:val="00A21676"/>
    <w:rsid w:val="00A248D3"/>
    <w:rsid w:val="00A24C5B"/>
    <w:rsid w:val="00A25192"/>
    <w:rsid w:val="00A26F52"/>
    <w:rsid w:val="00A30E17"/>
    <w:rsid w:val="00A3183E"/>
    <w:rsid w:val="00A34863"/>
    <w:rsid w:val="00A34C3B"/>
    <w:rsid w:val="00A4512D"/>
    <w:rsid w:val="00A453EE"/>
    <w:rsid w:val="00A457B5"/>
    <w:rsid w:val="00A45853"/>
    <w:rsid w:val="00A54775"/>
    <w:rsid w:val="00A56240"/>
    <w:rsid w:val="00A563E3"/>
    <w:rsid w:val="00A61D5D"/>
    <w:rsid w:val="00A62F0D"/>
    <w:rsid w:val="00A6486F"/>
    <w:rsid w:val="00A6535E"/>
    <w:rsid w:val="00A66DCF"/>
    <w:rsid w:val="00A67048"/>
    <w:rsid w:val="00A67900"/>
    <w:rsid w:val="00A67FDF"/>
    <w:rsid w:val="00A702C7"/>
    <w:rsid w:val="00A71267"/>
    <w:rsid w:val="00A71EEE"/>
    <w:rsid w:val="00A72030"/>
    <w:rsid w:val="00A75D21"/>
    <w:rsid w:val="00A80FEE"/>
    <w:rsid w:val="00A8390A"/>
    <w:rsid w:val="00A839CA"/>
    <w:rsid w:val="00A85909"/>
    <w:rsid w:val="00A91539"/>
    <w:rsid w:val="00A92A2F"/>
    <w:rsid w:val="00A93BA6"/>
    <w:rsid w:val="00A9411A"/>
    <w:rsid w:val="00A9504E"/>
    <w:rsid w:val="00A9680B"/>
    <w:rsid w:val="00AA0ED7"/>
    <w:rsid w:val="00AA0F11"/>
    <w:rsid w:val="00AA3A69"/>
    <w:rsid w:val="00AA58F9"/>
    <w:rsid w:val="00AA5A6C"/>
    <w:rsid w:val="00AA775A"/>
    <w:rsid w:val="00AB2EB6"/>
    <w:rsid w:val="00AB33AF"/>
    <w:rsid w:val="00AB3D0E"/>
    <w:rsid w:val="00AB3E10"/>
    <w:rsid w:val="00AB6C4E"/>
    <w:rsid w:val="00AC0B38"/>
    <w:rsid w:val="00AC2E91"/>
    <w:rsid w:val="00AC4116"/>
    <w:rsid w:val="00AD0A7B"/>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4AAF"/>
    <w:rsid w:val="00B07DC2"/>
    <w:rsid w:val="00B12BA4"/>
    <w:rsid w:val="00B13B2E"/>
    <w:rsid w:val="00B14245"/>
    <w:rsid w:val="00B14D5F"/>
    <w:rsid w:val="00B155B0"/>
    <w:rsid w:val="00B16BC1"/>
    <w:rsid w:val="00B16C45"/>
    <w:rsid w:val="00B22085"/>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049E"/>
    <w:rsid w:val="00B6501A"/>
    <w:rsid w:val="00B65440"/>
    <w:rsid w:val="00B678EB"/>
    <w:rsid w:val="00B67CDA"/>
    <w:rsid w:val="00B70EDD"/>
    <w:rsid w:val="00B7217B"/>
    <w:rsid w:val="00B735C5"/>
    <w:rsid w:val="00B74262"/>
    <w:rsid w:val="00B7433E"/>
    <w:rsid w:val="00B74693"/>
    <w:rsid w:val="00B76332"/>
    <w:rsid w:val="00B7776C"/>
    <w:rsid w:val="00B84982"/>
    <w:rsid w:val="00B85E2E"/>
    <w:rsid w:val="00B92D96"/>
    <w:rsid w:val="00B933DE"/>
    <w:rsid w:val="00B94A45"/>
    <w:rsid w:val="00B95273"/>
    <w:rsid w:val="00BA2052"/>
    <w:rsid w:val="00BA4958"/>
    <w:rsid w:val="00BA55B4"/>
    <w:rsid w:val="00BA5C59"/>
    <w:rsid w:val="00BA69D1"/>
    <w:rsid w:val="00BB058E"/>
    <w:rsid w:val="00BB31BE"/>
    <w:rsid w:val="00BB7FB5"/>
    <w:rsid w:val="00BC25F7"/>
    <w:rsid w:val="00BC2A74"/>
    <w:rsid w:val="00BC36BB"/>
    <w:rsid w:val="00BC4F84"/>
    <w:rsid w:val="00BC528F"/>
    <w:rsid w:val="00BC73A7"/>
    <w:rsid w:val="00BD09D3"/>
    <w:rsid w:val="00BD41DA"/>
    <w:rsid w:val="00BD7F19"/>
    <w:rsid w:val="00BE0E58"/>
    <w:rsid w:val="00BE1397"/>
    <w:rsid w:val="00BE4EF9"/>
    <w:rsid w:val="00BE6E59"/>
    <w:rsid w:val="00BF031F"/>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5F6F"/>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05E8"/>
    <w:rsid w:val="00C941C9"/>
    <w:rsid w:val="00C9443F"/>
    <w:rsid w:val="00C94C68"/>
    <w:rsid w:val="00C95791"/>
    <w:rsid w:val="00C9767B"/>
    <w:rsid w:val="00CA0B92"/>
    <w:rsid w:val="00CA2AA8"/>
    <w:rsid w:val="00CA2B1C"/>
    <w:rsid w:val="00CB0850"/>
    <w:rsid w:val="00CB1CDA"/>
    <w:rsid w:val="00CB444F"/>
    <w:rsid w:val="00CB4753"/>
    <w:rsid w:val="00CB67DC"/>
    <w:rsid w:val="00CB71F3"/>
    <w:rsid w:val="00CC0CEE"/>
    <w:rsid w:val="00CC4666"/>
    <w:rsid w:val="00CC6180"/>
    <w:rsid w:val="00CC6B5B"/>
    <w:rsid w:val="00CC6CCB"/>
    <w:rsid w:val="00CC7273"/>
    <w:rsid w:val="00CD471C"/>
    <w:rsid w:val="00CD4795"/>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04EC"/>
    <w:rsid w:val="00D1343E"/>
    <w:rsid w:val="00D136EC"/>
    <w:rsid w:val="00D14584"/>
    <w:rsid w:val="00D156BF"/>
    <w:rsid w:val="00D16016"/>
    <w:rsid w:val="00D204D2"/>
    <w:rsid w:val="00D20BA8"/>
    <w:rsid w:val="00D232B5"/>
    <w:rsid w:val="00D24890"/>
    <w:rsid w:val="00D25F0B"/>
    <w:rsid w:val="00D26533"/>
    <w:rsid w:val="00D3100A"/>
    <w:rsid w:val="00D328AA"/>
    <w:rsid w:val="00D32A6B"/>
    <w:rsid w:val="00D33850"/>
    <w:rsid w:val="00D33CE1"/>
    <w:rsid w:val="00D36675"/>
    <w:rsid w:val="00D36C0F"/>
    <w:rsid w:val="00D40AC7"/>
    <w:rsid w:val="00D413D9"/>
    <w:rsid w:val="00D45A9B"/>
    <w:rsid w:val="00D5141B"/>
    <w:rsid w:val="00D5230C"/>
    <w:rsid w:val="00D548E0"/>
    <w:rsid w:val="00D54FEA"/>
    <w:rsid w:val="00D55021"/>
    <w:rsid w:val="00D55C3D"/>
    <w:rsid w:val="00D57607"/>
    <w:rsid w:val="00D60FB2"/>
    <w:rsid w:val="00D637DF"/>
    <w:rsid w:val="00D71784"/>
    <w:rsid w:val="00D7299C"/>
    <w:rsid w:val="00D73E5C"/>
    <w:rsid w:val="00D75214"/>
    <w:rsid w:val="00D80D22"/>
    <w:rsid w:val="00D81C12"/>
    <w:rsid w:val="00D82229"/>
    <w:rsid w:val="00D82C4D"/>
    <w:rsid w:val="00D82FD0"/>
    <w:rsid w:val="00D85597"/>
    <w:rsid w:val="00D85A33"/>
    <w:rsid w:val="00D920E6"/>
    <w:rsid w:val="00D9470B"/>
    <w:rsid w:val="00DA1ABD"/>
    <w:rsid w:val="00DA42D7"/>
    <w:rsid w:val="00DA62AF"/>
    <w:rsid w:val="00DB1CFA"/>
    <w:rsid w:val="00DB51F2"/>
    <w:rsid w:val="00DB782B"/>
    <w:rsid w:val="00DC06C3"/>
    <w:rsid w:val="00DC2AC6"/>
    <w:rsid w:val="00DC3524"/>
    <w:rsid w:val="00DC475D"/>
    <w:rsid w:val="00DC4FC5"/>
    <w:rsid w:val="00DC73DE"/>
    <w:rsid w:val="00DD032C"/>
    <w:rsid w:val="00DD0FCA"/>
    <w:rsid w:val="00DD106B"/>
    <w:rsid w:val="00DD419E"/>
    <w:rsid w:val="00DD5F73"/>
    <w:rsid w:val="00DE03D0"/>
    <w:rsid w:val="00DE0492"/>
    <w:rsid w:val="00DE1494"/>
    <w:rsid w:val="00DE402D"/>
    <w:rsid w:val="00DE67DA"/>
    <w:rsid w:val="00DF6222"/>
    <w:rsid w:val="00E00782"/>
    <w:rsid w:val="00E02627"/>
    <w:rsid w:val="00E03567"/>
    <w:rsid w:val="00E04143"/>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28C1"/>
    <w:rsid w:val="00E648DE"/>
    <w:rsid w:val="00E66442"/>
    <w:rsid w:val="00E664D6"/>
    <w:rsid w:val="00E66566"/>
    <w:rsid w:val="00E66E68"/>
    <w:rsid w:val="00E678ED"/>
    <w:rsid w:val="00E70E18"/>
    <w:rsid w:val="00E71B43"/>
    <w:rsid w:val="00E71DBD"/>
    <w:rsid w:val="00E71E46"/>
    <w:rsid w:val="00E72772"/>
    <w:rsid w:val="00E73DF0"/>
    <w:rsid w:val="00E741FE"/>
    <w:rsid w:val="00E75D72"/>
    <w:rsid w:val="00E76052"/>
    <w:rsid w:val="00E80D7C"/>
    <w:rsid w:val="00E81328"/>
    <w:rsid w:val="00E82968"/>
    <w:rsid w:val="00E83344"/>
    <w:rsid w:val="00E840AD"/>
    <w:rsid w:val="00E87299"/>
    <w:rsid w:val="00E87CDC"/>
    <w:rsid w:val="00E926AA"/>
    <w:rsid w:val="00E9414F"/>
    <w:rsid w:val="00E959C7"/>
    <w:rsid w:val="00EA1915"/>
    <w:rsid w:val="00EA33CD"/>
    <w:rsid w:val="00EA565D"/>
    <w:rsid w:val="00EA5A2D"/>
    <w:rsid w:val="00EB0655"/>
    <w:rsid w:val="00EB49A8"/>
    <w:rsid w:val="00EB5600"/>
    <w:rsid w:val="00EB6C44"/>
    <w:rsid w:val="00EC2322"/>
    <w:rsid w:val="00EC2581"/>
    <w:rsid w:val="00EC3CCA"/>
    <w:rsid w:val="00EC419E"/>
    <w:rsid w:val="00EC5B7F"/>
    <w:rsid w:val="00EC6548"/>
    <w:rsid w:val="00EC66A2"/>
    <w:rsid w:val="00EC675A"/>
    <w:rsid w:val="00EC6BDE"/>
    <w:rsid w:val="00EC7E07"/>
    <w:rsid w:val="00ED060E"/>
    <w:rsid w:val="00ED2CBA"/>
    <w:rsid w:val="00ED2E71"/>
    <w:rsid w:val="00ED3F59"/>
    <w:rsid w:val="00ED4B50"/>
    <w:rsid w:val="00ED4CDF"/>
    <w:rsid w:val="00ED6134"/>
    <w:rsid w:val="00ED65BF"/>
    <w:rsid w:val="00EE0334"/>
    <w:rsid w:val="00EE1975"/>
    <w:rsid w:val="00EE1CE2"/>
    <w:rsid w:val="00EE2607"/>
    <w:rsid w:val="00EE4053"/>
    <w:rsid w:val="00EE5569"/>
    <w:rsid w:val="00EE5BCF"/>
    <w:rsid w:val="00EE7B6B"/>
    <w:rsid w:val="00EF1A24"/>
    <w:rsid w:val="00EF603F"/>
    <w:rsid w:val="00EF7692"/>
    <w:rsid w:val="00F00D67"/>
    <w:rsid w:val="00F05C83"/>
    <w:rsid w:val="00F0727E"/>
    <w:rsid w:val="00F10E42"/>
    <w:rsid w:val="00F11016"/>
    <w:rsid w:val="00F1118B"/>
    <w:rsid w:val="00F127BD"/>
    <w:rsid w:val="00F12ADE"/>
    <w:rsid w:val="00F14EAA"/>
    <w:rsid w:val="00F159B7"/>
    <w:rsid w:val="00F17466"/>
    <w:rsid w:val="00F17ACA"/>
    <w:rsid w:val="00F17F9F"/>
    <w:rsid w:val="00F20698"/>
    <w:rsid w:val="00F2209D"/>
    <w:rsid w:val="00F24811"/>
    <w:rsid w:val="00F24A20"/>
    <w:rsid w:val="00F310C4"/>
    <w:rsid w:val="00F317A7"/>
    <w:rsid w:val="00F32637"/>
    <w:rsid w:val="00F35B1B"/>
    <w:rsid w:val="00F35C6E"/>
    <w:rsid w:val="00F40091"/>
    <w:rsid w:val="00F40BB2"/>
    <w:rsid w:val="00F42672"/>
    <w:rsid w:val="00F43870"/>
    <w:rsid w:val="00F43D4A"/>
    <w:rsid w:val="00F469EB"/>
    <w:rsid w:val="00F4726E"/>
    <w:rsid w:val="00F50E8F"/>
    <w:rsid w:val="00F50F92"/>
    <w:rsid w:val="00F54E50"/>
    <w:rsid w:val="00F56423"/>
    <w:rsid w:val="00F609F8"/>
    <w:rsid w:val="00F62302"/>
    <w:rsid w:val="00F62B98"/>
    <w:rsid w:val="00F66243"/>
    <w:rsid w:val="00F6629E"/>
    <w:rsid w:val="00F67748"/>
    <w:rsid w:val="00F67C58"/>
    <w:rsid w:val="00F75414"/>
    <w:rsid w:val="00F77718"/>
    <w:rsid w:val="00F81AC7"/>
    <w:rsid w:val="00F83072"/>
    <w:rsid w:val="00F83A07"/>
    <w:rsid w:val="00F84351"/>
    <w:rsid w:val="00F845B6"/>
    <w:rsid w:val="00F863BA"/>
    <w:rsid w:val="00F900AB"/>
    <w:rsid w:val="00F9105A"/>
    <w:rsid w:val="00F92FCB"/>
    <w:rsid w:val="00F94391"/>
    <w:rsid w:val="00F950E8"/>
    <w:rsid w:val="00F9541F"/>
    <w:rsid w:val="00F96A9D"/>
    <w:rsid w:val="00FA0CE4"/>
    <w:rsid w:val="00FA0F3A"/>
    <w:rsid w:val="00FA0FDE"/>
    <w:rsid w:val="00FA14D2"/>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59EB"/>
    <w:rsid w:val="00FC7081"/>
    <w:rsid w:val="00FC7D7A"/>
    <w:rsid w:val="00FD0D78"/>
    <w:rsid w:val="00FD52B8"/>
    <w:rsid w:val="00FD5A6D"/>
    <w:rsid w:val="00FE1B47"/>
    <w:rsid w:val="00FE3D42"/>
    <w:rsid w:val="00FE57AA"/>
    <w:rsid w:val="00FE6B60"/>
    <w:rsid w:val="00FE6CA9"/>
    <w:rsid w:val="00FE7396"/>
    <w:rsid w:val="00FF14F0"/>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A1141C"/>
  <w15:chartTrackingRefBased/>
  <w15:docId w15:val="{827D843D-D55B-45D4-8ECD-A2A4BA09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 w:type="character" w:styleId="PlaceholderText">
    <w:name w:val="Placeholder Text"/>
    <w:uiPriority w:val="99"/>
    <w:semiHidden/>
    <w:rsid w:val="00ED2E71"/>
    <w:rPr>
      <w:color w:val="808080"/>
    </w:rPr>
  </w:style>
  <w:style w:type="paragraph" w:customStyle="1" w:styleId="Text2">
    <w:name w:val="Text 2"/>
    <w:basedOn w:val="Normal"/>
    <w:rsid w:val="005A2B46"/>
    <w:pPr>
      <w:numPr>
        <w:numId w:val="33"/>
      </w:numPr>
    </w:pPr>
  </w:style>
  <w:style w:type="paragraph" w:customStyle="1" w:styleId="HeaderFooter">
    <w:name w:val="Header &amp; Footer"/>
    <w:rsid w:val="008023F1"/>
    <w:pPr>
      <w:tabs>
        <w:tab w:val="right" w:pos="9360"/>
      </w:tabs>
    </w:pPr>
    <w:rPr>
      <w:rFonts w:ascii="Helvetica" w:eastAsia="Arial Unicode MS" w:hAnsi="Helvetica"/>
      <w:color w:val="000000"/>
      <w:lang w:eastAsia="en-US"/>
    </w:rPr>
  </w:style>
  <w:style w:type="paragraph" w:customStyle="1" w:styleId="Numbered">
    <w:name w:val="Numbered"/>
    <w:rsid w:val="008023F1"/>
    <w:pPr>
      <w:numPr>
        <w:numId w:val="43"/>
      </w:numPr>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8CEEB8A1F54942ABB9C85965FEC0D4"/>
        <w:category>
          <w:name w:val="General"/>
          <w:gallery w:val="placeholder"/>
        </w:category>
        <w:types>
          <w:type w:val="bbPlcHdr"/>
        </w:types>
        <w:behaviors>
          <w:behavior w:val="content"/>
        </w:behaviors>
        <w:guid w:val="{BB96135D-D5B0-4217-91E7-7F778EDD3DE2}"/>
      </w:docPartPr>
      <w:docPartBody>
        <w:p w:rsidR="00974F68" w:rsidRDefault="00B27C7E" w:rsidP="00B27C7E">
          <w:pPr>
            <w:pStyle w:val="F88CEEB8A1F54942ABB9C85965FEC0D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7E"/>
    <w:rsid w:val="006F3CAE"/>
    <w:rsid w:val="00974F68"/>
    <w:rsid w:val="00981ECF"/>
    <w:rsid w:val="00A369E7"/>
    <w:rsid w:val="00A94BCD"/>
    <w:rsid w:val="00AF39C9"/>
    <w:rsid w:val="00B07080"/>
    <w:rsid w:val="00B27C7E"/>
    <w:rsid w:val="00E10C88"/>
    <w:rsid w:val="00F02C44"/>
    <w:rsid w:val="00F7719C"/>
    <w:rsid w:val="00FD7CE7"/>
    <w:rsid w:val="00FE0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27C7E"/>
    <w:rPr>
      <w:color w:val="808080"/>
    </w:rPr>
  </w:style>
  <w:style w:type="paragraph" w:customStyle="1" w:styleId="F88CEEB8A1F54942ABB9C85965FEC0D4">
    <w:name w:val="F88CEEB8A1F54942ABB9C85965FEC0D4"/>
    <w:rsid w:val="00B27C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F41C6-F887-4519-92EA-F7290E94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Template>
  <TotalTime>248</TotalTime>
  <Pages>28</Pages>
  <Words>4216</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Christine KH Chan</cp:lastModifiedBy>
  <cp:revision>9</cp:revision>
  <cp:lastPrinted>2021-05-12T03:09:00Z</cp:lastPrinted>
  <dcterms:created xsi:type="dcterms:W3CDTF">2021-05-04T08:50:00Z</dcterms:created>
  <dcterms:modified xsi:type="dcterms:W3CDTF">2021-05-12T03:14:00Z</dcterms:modified>
</cp:coreProperties>
</file>