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412D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A7F381B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D985F11" w14:textId="77777777" w:rsidR="00505F85" w:rsidRDefault="00505F85" w:rsidP="00505F85">
      <w:pPr>
        <w:jc w:val="center"/>
        <w:rPr>
          <w:rFonts w:ascii="Times New Roman" w:hAnsi="Times New Roman" w:cs="Times New Roman"/>
          <w:sz w:val="40"/>
          <w:szCs w:val="40"/>
        </w:rPr>
      </w:pPr>
      <w:r w:rsidRPr="008D159B">
        <w:rPr>
          <w:rFonts w:ascii="Times New Roman" w:hAnsi="Times New Roman" w:cs="Times New Roman"/>
          <w:sz w:val="40"/>
          <w:szCs w:val="40"/>
        </w:rPr>
        <w:t>National Taiwan Normal University</w:t>
      </w:r>
    </w:p>
    <w:p w14:paraId="4983E14C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366FD72" w14:textId="77777777" w:rsidR="00505F85" w:rsidRDefault="00505F85" w:rsidP="00505F85">
      <w:pPr>
        <w:jc w:val="center"/>
        <w:rPr>
          <w:rFonts w:ascii="Times New Roman" w:hAnsi="Times New Roman" w:cs="Times New Roman"/>
          <w:sz w:val="40"/>
          <w:szCs w:val="40"/>
        </w:rPr>
      </w:pPr>
      <w:r w:rsidRPr="008D159B">
        <w:rPr>
          <w:rFonts w:ascii="Times New Roman" w:hAnsi="Times New Roman" w:cs="Times New Roman"/>
          <w:sz w:val="40"/>
          <w:szCs w:val="40"/>
        </w:rPr>
        <w:t>Simultaneous Localization and Mapping</w:t>
      </w:r>
    </w:p>
    <w:p w14:paraId="0115DA48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E63A3CB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D159B">
        <w:rPr>
          <w:rFonts w:ascii="Times New Roman" w:hAnsi="Times New Roman" w:cs="Times New Roman"/>
          <w:b/>
          <w:bCs/>
          <w:sz w:val="40"/>
          <w:szCs w:val="40"/>
        </w:rPr>
        <w:t xml:space="preserve">Final Project </w:t>
      </w:r>
    </w:p>
    <w:p w14:paraId="0F8F7FF6" w14:textId="4C62233F" w:rsidR="00505F85" w:rsidRPr="008D159B" w:rsidRDefault="00505F85" w:rsidP="00505F8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Modified Gymnasium Taxi Driver: Problem Solved with Q-Learning Algorithm</w:t>
      </w:r>
    </w:p>
    <w:p w14:paraId="0F2CBDD0" w14:textId="77777777" w:rsidR="00505F85" w:rsidRPr="008D159B" w:rsidRDefault="00505F85" w:rsidP="00505F85">
      <w:pPr>
        <w:rPr>
          <w:rFonts w:ascii="Times New Roman" w:hAnsi="Times New Roman" w:cs="Times New Roman"/>
          <w:sz w:val="40"/>
          <w:szCs w:val="40"/>
        </w:rPr>
      </w:pPr>
    </w:p>
    <w:p w14:paraId="427A85F1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sz w:val="32"/>
          <w:szCs w:val="32"/>
        </w:rPr>
      </w:pPr>
      <w:r w:rsidRPr="008D159B">
        <w:rPr>
          <w:rFonts w:ascii="Times New Roman" w:hAnsi="Times New Roman" w:cs="Times New Roman"/>
          <w:sz w:val="32"/>
          <w:szCs w:val="32"/>
        </w:rPr>
        <w:t xml:space="preserve">KEVIN </w:t>
      </w:r>
      <w:r w:rsidRPr="008D159B">
        <w:rPr>
          <w:rFonts w:ascii="Times New Roman" w:hAnsi="Times New Roman" w:cs="Times New Roman"/>
          <w:sz w:val="32"/>
          <w:szCs w:val="32"/>
        </w:rPr>
        <w:t>常凱文</w:t>
      </w:r>
    </w:p>
    <w:p w14:paraId="71713CEC" w14:textId="77777777" w:rsidR="00505F85" w:rsidRDefault="00505F85" w:rsidP="00505F85">
      <w:pPr>
        <w:jc w:val="center"/>
        <w:rPr>
          <w:rFonts w:ascii="Times New Roman" w:hAnsi="Times New Roman" w:cs="Times New Roman"/>
          <w:sz w:val="32"/>
          <w:szCs w:val="32"/>
        </w:rPr>
      </w:pPr>
      <w:r w:rsidRPr="008D159B">
        <w:rPr>
          <w:rFonts w:ascii="Times New Roman" w:hAnsi="Times New Roman" w:cs="Times New Roman"/>
          <w:sz w:val="32"/>
          <w:szCs w:val="32"/>
        </w:rPr>
        <w:t>11109356A</w:t>
      </w:r>
    </w:p>
    <w:p w14:paraId="203B29CA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BEEE32" w14:textId="5BE2F2C2" w:rsidR="00505F85" w:rsidRPr="008D159B" w:rsidRDefault="00505F85" w:rsidP="00505F8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</w:t>
      </w:r>
      <w:r w:rsidRPr="008D159B">
        <w:rPr>
          <w:rFonts w:ascii="Times New Roman" w:hAnsi="Times New Roman" w:cs="Times New Roman"/>
          <w:sz w:val="32"/>
          <w:szCs w:val="32"/>
        </w:rPr>
        <w:t xml:space="preserve"> December 2025</w:t>
      </w:r>
    </w:p>
    <w:p w14:paraId="6FC4B666" w14:textId="77777777" w:rsidR="00505F85" w:rsidRDefault="00505F85" w:rsidP="00505F85">
      <w:pPr>
        <w:rPr>
          <w:rFonts w:ascii="Times New Roman" w:hAnsi="Times New Roman" w:cs="Times New Roman"/>
          <w:sz w:val="32"/>
          <w:szCs w:val="32"/>
        </w:rPr>
      </w:pPr>
    </w:p>
    <w:p w14:paraId="689656C5" w14:textId="77777777" w:rsidR="00505F85" w:rsidRPr="008D159B" w:rsidRDefault="00505F85" w:rsidP="00505F85">
      <w:pPr>
        <w:rPr>
          <w:rFonts w:ascii="Times New Roman" w:hAnsi="Times New Roman" w:cs="Times New Roman"/>
          <w:sz w:val="32"/>
          <w:szCs w:val="32"/>
        </w:rPr>
      </w:pPr>
    </w:p>
    <w:p w14:paraId="6A8BBD2C" w14:textId="77777777" w:rsidR="00505F85" w:rsidRPr="008D159B" w:rsidRDefault="00505F85" w:rsidP="00505F85">
      <w:pPr>
        <w:jc w:val="center"/>
        <w:rPr>
          <w:rFonts w:ascii="Times New Roman" w:hAnsi="Times New Roman" w:cs="Times New Roman"/>
          <w:sz w:val="32"/>
          <w:szCs w:val="32"/>
        </w:rPr>
      </w:pPr>
      <w:r w:rsidRPr="008D159B">
        <w:rPr>
          <w:rFonts w:ascii="Times New Roman" w:hAnsi="Times New Roman" w:cs="Times New Roman"/>
          <w:sz w:val="32"/>
          <w:szCs w:val="32"/>
        </w:rPr>
        <w:t>Lecturer</w:t>
      </w:r>
    </w:p>
    <w:p w14:paraId="0DE5399F" w14:textId="77777777" w:rsidR="00505F85" w:rsidRPr="008D159B" w:rsidRDefault="00505F85" w:rsidP="00505F85">
      <w:pPr>
        <w:spacing w:line="288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de-DE"/>
        </w:rPr>
      </w:pPr>
      <w:r w:rsidRPr="008D159B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de-DE"/>
        </w:rPr>
        <w:t xml:space="preserve">Distinguished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de-DE"/>
        </w:rPr>
        <w:t xml:space="preserve">Assistant </w:t>
      </w:r>
      <w:r w:rsidRPr="008D159B">
        <w:rPr>
          <w:rFonts w:ascii="Times New Roman" w:eastAsia="Times New Roman" w:hAnsi="Times New Roman" w:cs="Times New Roman"/>
          <w:color w:val="000000"/>
          <w:sz w:val="32"/>
          <w:szCs w:val="32"/>
          <w:lang w:val="en-GB" w:eastAsia="de-DE"/>
        </w:rPr>
        <w:t xml:space="preserve">Professor Saeed Saeedvand </w:t>
      </w:r>
    </w:p>
    <w:p w14:paraId="29D4A9EE" w14:textId="77777777" w:rsidR="00505F85" w:rsidRDefault="00505F85"/>
    <w:p w14:paraId="4E976669" w14:textId="77777777" w:rsidR="00505F85" w:rsidRDefault="00505F85"/>
    <w:p w14:paraId="4755D26D" w14:textId="77777777" w:rsidR="00505F85" w:rsidRDefault="00505F85"/>
    <w:p w14:paraId="56F245CA" w14:textId="79D75EC7" w:rsidR="00505F85" w:rsidRDefault="00505F85" w:rsidP="0020319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05F85">
        <w:rPr>
          <w:rFonts w:hint="eastAsia"/>
          <w:b/>
          <w:bCs/>
        </w:rPr>
        <w:lastRenderedPageBreak/>
        <w:t>INTRODUCTION</w:t>
      </w:r>
    </w:p>
    <w:p w14:paraId="15859DB8" w14:textId="06AF2A1B" w:rsidR="00505F85" w:rsidRDefault="00505F85" w:rsidP="0020319E">
      <w:pPr>
        <w:pStyle w:val="ListParagraph"/>
        <w:jc w:val="both"/>
        <w:rPr>
          <w:b/>
          <w:bCs/>
          <w:sz w:val="22"/>
          <w:szCs w:val="22"/>
        </w:rPr>
      </w:pPr>
      <w:r>
        <w:rPr>
          <w:rFonts w:hint="eastAsia"/>
          <w:sz w:val="22"/>
          <w:szCs w:val="22"/>
        </w:rPr>
        <w:t xml:space="preserve">Taxi-V3 </w:t>
      </w:r>
      <w:r>
        <w:rPr>
          <w:sz w:val="22"/>
          <w:szCs w:val="22"/>
        </w:rPr>
        <w:t xml:space="preserve">is </w:t>
      </w:r>
      <w:r>
        <w:rPr>
          <w:rFonts w:hint="eastAsia"/>
          <w:sz w:val="22"/>
          <w:szCs w:val="22"/>
        </w:rPr>
        <w:t xml:space="preserve">an environment provided by Gymnasium that can be found here: </w:t>
      </w:r>
      <w:hyperlink r:id="rId8" w:history="1">
        <w:r>
          <w:rPr>
            <w:rStyle w:val="Hyperlink"/>
            <w:sz w:val="22"/>
            <w:szCs w:val="22"/>
          </w:rPr>
          <w:t>https://gymnasium.farama.org/environments/toy_text/tax.</w:t>
        </w:r>
      </w:hyperlink>
      <w:r>
        <w:rPr>
          <w:rFonts w:hint="eastAsia"/>
          <w:sz w:val="22"/>
          <w:szCs w:val="22"/>
        </w:rPr>
        <w:t xml:space="preserve"> The Taxi problem involves navigating to passengers in a grid world, picking them up</w:t>
      </w:r>
      <w:r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and dropping them off. </w:t>
      </w:r>
      <w:r>
        <w:rPr>
          <w:sz w:val="22"/>
          <w:szCs w:val="22"/>
        </w:rPr>
        <w:t>I</w:t>
      </w:r>
      <w:r>
        <w:rPr>
          <w:rFonts w:hint="eastAsia"/>
          <w:sz w:val="22"/>
          <w:szCs w:val="22"/>
        </w:rPr>
        <w:t>n this section</w:t>
      </w:r>
      <w:r w:rsidR="0020319E">
        <w:rPr>
          <w:sz w:val="22"/>
          <w:szCs w:val="22"/>
        </w:rPr>
        <w:t>,</w:t>
      </w:r>
      <w:r>
        <w:rPr>
          <w:rFonts w:hint="eastAsia"/>
          <w:sz w:val="22"/>
          <w:szCs w:val="22"/>
        </w:rPr>
        <w:t xml:space="preserve"> </w:t>
      </w:r>
      <w:r w:rsidR="0020319E">
        <w:rPr>
          <w:rFonts w:hint="eastAsia"/>
          <w:sz w:val="22"/>
          <w:szCs w:val="22"/>
        </w:rPr>
        <w:t xml:space="preserve">the original environment has been modified to </w:t>
      </w:r>
      <w:r w:rsidR="0020319E">
        <w:rPr>
          <w:sz w:val="22"/>
          <w:szCs w:val="22"/>
        </w:rPr>
        <w:t xml:space="preserve">meet </w:t>
      </w:r>
      <w:r w:rsidR="0020319E">
        <w:rPr>
          <w:rFonts w:hint="eastAsia"/>
          <w:sz w:val="22"/>
          <w:szCs w:val="22"/>
        </w:rPr>
        <w:t xml:space="preserve">the final project </w:t>
      </w:r>
      <w:r w:rsidR="0020319E">
        <w:rPr>
          <w:sz w:val="22"/>
          <w:szCs w:val="22"/>
        </w:rPr>
        <w:t>requirement</w:t>
      </w:r>
      <w:r w:rsidR="0020319E">
        <w:rPr>
          <w:rFonts w:hint="eastAsia"/>
          <w:sz w:val="22"/>
          <w:szCs w:val="22"/>
        </w:rPr>
        <w:t xml:space="preserve"> </w:t>
      </w:r>
      <w:r w:rsidR="0020319E">
        <w:rPr>
          <w:sz w:val="22"/>
          <w:szCs w:val="22"/>
        </w:rPr>
        <w:t>due to</w:t>
      </w:r>
      <w:r w:rsidR="0020319E">
        <w:rPr>
          <w:rFonts w:hint="eastAsia"/>
          <w:sz w:val="22"/>
          <w:szCs w:val="22"/>
        </w:rPr>
        <w:t xml:space="preserve"> </w:t>
      </w:r>
      <w:r w:rsidR="0020319E">
        <w:rPr>
          <w:sz w:val="22"/>
          <w:szCs w:val="22"/>
        </w:rPr>
        <w:t xml:space="preserve">the </w:t>
      </w:r>
      <w:r w:rsidR="0020319E">
        <w:rPr>
          <w:rFonts w:hint="eastAsia"/>
          <w:sz w:val="22"/>
          <w:szCs w:val="22"/>
        </w:rPr>
        <w:t>professor</w:t>
      </w:r>
      <w:r w:rsidR="0020319E">
        <w:rPr>
          <w:sz w:val="22"/>
          <w:szCs w:val="22"/>
        </w:rPr>
        <w:t>’</w:t>
      </w:r>
      <w:r w:rsidR="0020319E">
        <w:rPr>
          <w:rFonts w:hint="eastAsia"/>
          <w:sz w:val="22"/>
          <w:szCs w:val="22"/>
        </w:rPr>
        <w:t xml:space="preserve">s need. </w:t>
      </w:r>
      <w:r w:rsidR="0020319E">
        <w:rPr>
          <w:sz w:val="22"/>
          <w:szCs w:val="22"/>
        </w:rPr>
        <w:t>T</w:t>
      </w:r>
      <w:r w:rsidR="0020319E">
        <w:rPr>
          <w:rFonts w:hint="eastAsia"/>
          <w:sz w:val="22"/>
          <w:szCs w:val="22"/>
        </w:rPr>
        <w:t xml:space="preserve">he modification consist new observation state called </w:t>
      </w:r>
      <w:r w:rsidR="0020319E" w:rsidRPr="0020319E">
        <w:rPr>
          <w:rFonts w:hint="eastAsia"/>
          <w:b/>
          <w:bCs/>
          <w:sz w:val="22"/>
          <w:szCs w:val="22"/>
        </w:rPr>
        <w:t>danger zone</w:t>
      </w:r>
      <w:r w:rsidR="0020319E">
        <w:rPr>
          <w:rFonts w:hint="eastAsia"/>
          <w:sz w:val="22"/>
          <w:szCs w:val="22"/>
        </w:rPr>
        <w:t xml:space="preserve">, and another </w:t>
      </w:r>
      <w:r w:rsidR="0020319E" w:rsidRPr="0020319E">
        <w:rPr>
          <w:rFonts w:hint="eastAsia"/>
          <w:b/>
          <w:bCs/>
          <w:sz w:val="22"/>
          <w:szCs w:val="22"/>
        </w:rPr>
        <w:t>new passenger</w:t>
      </w:r>
      <w:r w:rsidR="0020319E">
        <w:rPr>
          <w:rFonts w:hint="eastAsia"/>
          <w:b/>
          <w:bCs/>
          <w:sz w:val="22"/>
          <w:szCs w:val="22"/>
        </w:rPr>
        <w:t>.</w:t>
      </w:r>
    </w:p>
    <w:p w14:paraId="5475BAAA" w14:textId="3B3F7D79" w:rsidR="0020319E" w:rsidRDefault="0020319E" w:rsidP="0020319E">
      <w:pPr>
        <w:pStyle w:val="ListParagraph"/>
        <w:jc w:val="both"/>
        <w:rPr>
          <w:sz w:val="22"/>
          <w:szCs w:val="22"/>
        </w:rPr>
      </w:pPr>
      <w:r>
        <w:rPr>
          <w:sz w:val="22"/>
          <w:szCs w:val="22"/>
        </w:rPr>
        <w:t>T</w:t>
      </w:r>
      <w:r>
        <w:rPr>
          <w:rFonts w:hint="eastAsia"/>
          <w:sz w:val="22"/>
          <w:szCs w:val="22"/>
        </w:rPr>
        <w:t xml:space="preserve">his problem has been solved with Q-Learning and in this </w:t>
      </w:r>
      <w:proofErr w:type="gramStart"/>
      <w:r>
        <w:rPr>
          <w:rFonts w:hint="eastAsia"/>
          <w:sz w:val="22"/>
          <w:szCs w:val="22"/>
        </w:rPr>
        <w:t>report</w:t>
      </w:r>
      <w:proofErr w:type="gramEnd"/>
      <w:r>
        <w:rPr>
          <w:rFonts w:hint="eastAsia"/>
          <w:sz w:val="22"/>
          <w:szCs w:val="22"/>
        </w:rPr>
        <w:t xml:space="preserve"> we will discuss how </w:t>
      </w:r>
      <w:r>
        <w:rPr>
          <w:sz w:val="22"/>
          <w:szCs w:val="22"/>
        </w:rPr>
        <w:t>I</w:t>
      </w:r>
      <w:r>
        <w:rPr>
          <w:rFonts w:hint="eastAsia"/>
          <w:sz w:val="22"/>
          <w:szCs w:val="22"/>
        </w:rPr>
        <w:t xml:space="preserve"> solve the problem.</w:t>
      </w:r>
    </w:p>
    <w:p w14:paraId="322A81D0" w14:textId="77777777" w:rsidR="0020319E" w:rsidRPr="0020319E" w:rsidRDefault="0020319E" w:rsidP="0020319E">
      <w:pPr>
        <w:pStyle w:val="ListParagraph"/>
        <w:jc w:val="both"/>
      </w:pPr>
    </w:p>
    <w:p w14:paraId="05E1C1B0" w14:textId="06287AE4" w:rsidR="0020319E" w:rsidRPr="0020319E" w:rsidRDefault="0020319E" w:rsidP="0020319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0319E">
        <w:rPr>
          <w:rFonts w:hint="eastAsia"/>
          <w:b/>
          <w:bCs/>
        </w:rPr>
        <w:t>IMPLEMENTATION</w:t>
      </w:r>
    </w:p>
    <w:p w14:paraId="54E2EC8C" w14:textId="62121C86" w:rsidR="0020319E" w:rsidRDefault="0020319E" w:rsidP="0020319E">
      <w:pPr>
        <w:pStyle w:val="ListParagraph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</w:t>
      </w:r>
      <w:r>
        <w:rPr>
          <w:rFonts w:hint="eastAsia"/>
          <w:b/>
          <w:bCs/>
          <w:sz w:val="22"/>
          <w:szCs w:val="22"/>
        </w:rPr>
        <w:t>ew Environment</w:t>
      </w:r>
    </w:p>
    <w:p w14:paraId="1D0CE975" w14:textId="44ECDFF6" w:rsidR="0020319E" w:rsidRDefault="00E33FA0" w:rsidP="0020319E">
      <w:pPr>
        <w:pStyle w:val="ListParagraph"/>
        <w:ind w:left="1440"/>
        <w:jc w:val="both"/>
        <w:rPr>
          <w:b/>
          <w:bCs/>
          <w:sz w:val="22"/>
          <w:szCs w:val="22"/>
        </w:rPr>
      </w:pPr>
      <w:r w:rsidRPr="00E33FA0">
        <w:rPr>
          <w:b/>
          <w:bCs/>
          <w:sz w:val="22"/>
          <w:szCs w:val="22"/>
        </w:rPr>
        <w:drawing>
          <wp:inline distT="0" distB="0" distL="0" distR="0" wp14:anchorId="4E58C96B" wp14:editId="4DE6A9BE">
            <wp:extent cx="2838905" cy="1892300"/>
            <wp:effectExtent l="0" t="0" r="0" b="0"/>
            <wp:docPr id="8888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47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1430" cy="190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B162" w14:textId="77777777" w:rsidR="00A2073B" w:rsidRPr="00A2073B" w:rsidRDefault="00E33FA0" w:rsidP="00A2073B">
      <w:pPr>
        <w:pStyle w:val="ListParagraph"/>
        <w:ind w:left="1440"/>
        <w:jc w:val="both"/>
        <w:rPr>
          <w:color w:val="4472C4" w:themeColor="accent1"/>
          <w:sz w:val="22"/>
          <w:szCs w:val="22"/>
        </w:rPr>
      </w:pPr>
      <w:r>
        <w:rPr>
          <w:sz w:val="22"/>
          <w:szCs w:val="22"/>
        </w:rPr>
        <w:t>Read</w:t>
      </w:r>
      <w:r>
        <w:rPr>
          <w:rFonts w:hint="eastAsia"/>
          <w:sz w:val="22"/>
          <w:szCs w:val="22"/>
        </w:rPr>
        <w:t xml:space="preserve"> this documentation to learn more information about how we define our own environment </w:t>
      </w:r>
      <w:hyperlink r:id="rId10" w:history="1">
        <w:r w:rsidRPr="00976B98">
          <w:rPr>
            <w:rStyle w:val="Hyperlink"/>
            <w:sz w:val="22"/>
            <w:szCs w:val="22"/>
          </w:rPr>
          <w:t>https://gymnasium.farama.org/introduction/create_custom_env/</w:t>
        </w:r>
      </w:hyperlink>
      <w:r w:rsidRPr="00E33FA0">
        <w:rPr>
          <w:rFonts w:hint="eastAsia"/>
          <w:sz w:val="22"/>
          <w:szCs w:val="22"/>
        </w:rPr>
        <w:t xml:space="preserve"> </w:t>
      </w:r>
      <w:r w:rsidR="00A2073B">
        <w:rPr>
          <w:rFonts w:hint="eastAsia"/>
          <w:sz w:val="22"/>
          <w:szCs w:val="22"/>
        </w:rPr>
        <w:t xml:space="preserve">although here </w:t>
      </w:r>
      <w:r w:rsidR="00A2073B">
        <w:rPr>
          <w:sz w:val="22"/>
          <w:szCs w:val="22"/>
        </w:rPr>
        <w:t>I’</w:t>
      </w:r>
      <w:r w:rsidR="00A2073B">
        <w:rPr>
          <w:rFonts w:hint="eastAsia"/>
          <w:sz w:val="22"/>
          <w:szCs w:val="22"/>
        </w:rPr>
        <w:t xml:space="preserve">m not exactly </w:t>
      </w:r>
      <w:r w:rsidR="00A2073B">
        <w:rPr>
          <w:sz w:val="22"/>
          <w:szCs w:val="22"/>
        </w:rPr>
        <w:t>building an</w:t>
      </w:r>
      <w:r w:rsidR="00A2073B">
        <w:rPr>
          <w:rFonts w:hint="eastAsia"/>
          <w:sz w:val="22"/>
          <w:szCs w:val="22"/>
        </w:rPr>
        <w:t xml:space="preserve"> environment from scratch, but </w:t>
      </w:r>
      <w:r w:rsidR="00A2073B">
        <w:rPr>
          <w:sz w:val="22"/>
          <w:szCs w:val="22"/>
        </w:rPr>
        <w:t>instead</w:t>
      </w:r>
      <w:r w:rsidR="00A2073B">
        <w:rPr>
          <w:rFonts w:hint="eastAsia"/>
          <w:sz w:val="22"/>
          <w:szCs w:val="22"/>
        </w:rPr>
        <w:t xml:space="preserve"> </w:t>
      </w:r>
      <w:r w:rsidR="00A2073B">
        <w:rPr>
          <w:sz w:val="22"/>
          <w:szCs w:val="22"/>
        </w:rPr>
        <w:t>I</w:t>
      </w:r>
      <w:r w:rsidR="00A2073B">
        <w:rPr>
          <w:rFonts w:hint="eastAsia"/>
          <w:sz w:val="22"/>
          <w:szCs w:val="22"/>
        </w:rPr>
        <w:t xml:space="preserve"> just </w:t>
      </w:r>
      <w:r w:rsidR="00A2073B">
        <w:rPr>
          <w:sz w:val="22"/>
          <w:szCs w:val="22"/>
        </w:rPr>
        <w:t>copied and pasted</w:t>
      </w:r>
      <w:r w:rsidR="00A2073B">
        <w:rPr>
          <w:rFonts w:hint="eastAsia"/>
          <w:sz w:val="22"/>
          <w:szCs w:val="22"/>
        </w:rPr>
        <w:t xml:space="preserve"> the original </w:t>
      </w:r>
      <w:r w:rsidR="00A2073B">
        <w:rPr>
          <w:sz w:val="22"/>
          <w:szCs w:val="22"/>
        </w:rPr>
        <w:t>environment</w:t>
      </w:r>
      <w:r w:rsidR="00A2073B">
        <w:rPr>
          <w:rFonts w:hint="eastAsia"/>
          <w:sz w:val="22"/>
          <w:szCs w:val="22"/>
        </w:rPr>
        <w:t xml:space="preserve"> from </w:t>
      </w:r>
      <w:r w:rsidR="00A2073B">
        <w:rPr>
          <w:sz w:val="22"/>
          <w:szCs w:val="22"/>
        </w:rPr>
        <w:t xml:space="preserve">the </w:t>
      </w:r>
      <w:r w:rsidR="00A2073B">
        <w:rPr>
          <w:rFonts w:hint="eastAsia"/>
          <w:sz w:val="22"/>
          <w:szCs w:val="22"/>
        </w:rPr>
        <w:t xml:space="preserve">installed library and then </w:t>
      </w:r>
      <w:r w:rsidR="00A2073B">
        <w:rPr>
          <w:sz w:val="22"/>
          <w:szCs w:val="22"/>
        </w:rPr>
        <w:t>made modifications</w:t>
      </w:r>
      <w:r w:rsidR="00A2073B">
        <w:rPr>
          <w:rFonts w:hint="eastAsia"/>
          <w:sz w:val="22"/>
          <w:szCs w:val="22"/>
        </w:rPr>
        <w:t xml:space="preserve">. </w:t>
      </w:r>
      <w:proofErr w:type="gramStart"/>
      <w:r w:rsidR="00A2073B" w:rsidRPr="00A2073B">
        <w:rPr>
          <w:color w:val="4472C4" w:themeColor="accent1"/>
          <w:sz w:val="22"/>
          <w:szCs w:val="22"/>
        </w:rPr>
        <w:t>register(</w:t>
      </w:r>
      <w:proofErr w:type="gramEnd"/>
    </w:p>
    <w:p w14:paraId="46CDF383" w14:textId="77777777" w:rsidR="00A2073B" w:rsidRPr="00A2073B" w:rsidRDefault="00A2073B" w:rsidP="00A2073B">
      <w:pPr>
        <w:pStyle w:val="ListParagraph"/>
        <w:ind w:left="1440"/>
        <w:jc w:val="both"/>
        <w:rPr>
          <w:color w:val="4472C4" w:themeColor="accent1"/>
          <w:sz w:val="22"/>
          <w:szCs w:val="22"/>
        </w:rPr>
      </w:pPr>
      <w:r w:rsidRPr="00A2073B">
        <w:rPr>
          <w:color w:val="4472C4" w:themeColor="accent1"/>
          <w:sz w:val="22"/>
          <w:szCs w:val="22"/>
        </w:rPr>
        <w:t>    id="MyTaxi-v3",</w:t>
      </w:r>
    </w:p>
    <w:p w14:paraId="6603CC9E" w14:textId="77777777" w:rsidR="00A2073B" w:rsidRPr="00A2073B" w:rsidRDefault="00A2073B" w:rsidP="00A2073B">
      <w:pPr>
        <w:pStyle w:val="ListParagraph"/>
        <w:ind w:left="1440"/>
        <w:jc w:val="both"/>
        <w:rPr>
          <w:color w:val="4472C4" w:themeColor="accent1"/>
          <w:sz w:val="22"/>
          <w:szCs w:val="22"/>
        </w:rPr>
      </w:pPr>
      <w:r w:rsidRPr="00A2073B">
        <w:rPr>
          <w:color w:val="4472C4" w:themeColor="accent1"/>
          <w:sz w:val="22"/>
          <w:szCs w:val="22"/>
        </w:rPr>
        <w:t xml:space="preserve">    </w:t>
      </w:r>
      <w:proofErr w:type="spellStart"/>
      <w:r w:rsidRPr="00A2073B">
        <w:rPr>
          <w:color w:val="4472C4" w:themeColor="accent1"/>
          <w:sz w:val="22"/>
          <w:szCs w:val="22"/>
        </w:rPr>
        <w:t>entry_point</w:t>
      </w:r>
      <w:proofErr w:type="spellEnd"/>
      <w:r w:rsidRPr="00A2073B">
        <w:rPr>
          <w:color w:val="4472C4" w:themeColor="accent1"/>
          <w:sz w:val="22"/>
          <w:szCs w:val="22"/>
        </w:rPr>
        <w:t>="</w:t>
      </w:r>
      <w:proofErr w:type="spellStart"/>
      <w:r w:rsidRPr="00A2073B">
        <w:rPr>
          <w:color w:val="4472C4" w:themeColor="accent1"/>
          <w:sz w:val="22"/>
          <w:szCs w:val="22"/>
        </w:rPr>
        <w:t>my_</w:t>
      </w:r>
      <w:proofErr w:type="gramStart"/>
      <w:r w:rsidRPr="00A2073B">
        <w:rPr>
          <w:color w:val="4472C4" w:themeColor="accent1"/>
          <w:sz w:val="22"/>
          <w:szCs w:val="22"/>
        </w:rPr>
        <w:t>taxi:MyTaxiEnv</w:t>
      </w:r>
      <w:proofErr w:type="spellEnd"/>
      <w:proofErr w:type="gramEnd"/>
      <w:r w:rsidRPr="00A2073B">
        <w:rPr>
          <w:color w:val="4472C4" w:themeColor="accent1"/>
          <w:sz w:val="22"/>
          <w:szCs w:val="22"/>
        </w:rPr>
        <w:t>",</w:t>
      </w:r>
    </w:p>
    <w:p w14:paraId="3ACDB60C" w14:textId="77777777" w:rsidR="00A2073B" w:rsidRPr="00A2073B" w:rsidRDefault="00A2073B" w:rsidP="00A2073B">
      <w:pPr>
        <w:pStyle w:val="ListParagraph"/>
        <w:ind w:left="1440"/>
        <w:jc w:val="both"/>
        <w:rPr>
          <w:color w:val="4472C4" w:themeColor="accent1"/>
          <w:sz w:val="22"/>
          <w:szCs w:val="22"/>
        </w:rPr>
      </w:pPr>
      <w:r w:rsidRPr="00A2073B">
        <w:rPr>
          <w:color w:val="4472C4" w:themeColor="accent1"/>
          <w:sz w:val="22"/>
          <w:szCs w:val="22"/>
        </w:rPr>
        <w:t xml:space="preserve">    </w:t>
      </w:r>
      <w:proofErr w:type="spellStart"/>
      <w:r w:rsidRPr="00A2073B">
        <w:rPr>
          <w:color w:val="4472C4" w:themeColor="accent1"/>
          <w:sz w:val="22"/>
          <w:szCs w:val="22"/>
        </w:rPr>
        <w:t>max_episode_steps</w:t>
      </w:r>
      <w:proofErr w:type="spellEnd"/>
      <w:r w:rsidRPr="00A2073B">
        <w:rPr>
          <w:color w:val="4472C4" w:themeColor="accent1"/>
          <w:sz w:val="22"/>
          <w:szCs w:val="22"/>
        </w:rPr>
        <w:t>=200,</w:t>
      </w:r>
    </w:p>
    <w:p w14:paraId="00CDAC60" w14:textId="77777777" w:rsidR="00A2073B" w:rsidRDefault="00A2073B" w:rsidP="00A2073B">
      <w:pPr>
        <w:pStyle w:val="ListParagraph"/>
        <w:ind w:left="1440"/>
        <w:jc w:val="both"/>
        <w:rPr>
          <w:color w:val="4472C4" w:themeColor="accent1"/>
          <w:sz w:val="22"/>
          <w:szCs w:val="22"/>
        </w:rPr>
      </w:pPr>
      <w:r w:rsidRPr="00A2073B">
        <w:rPr>
          <w:color w:val="4472C4" w:themeColor="accent1"/>
          <w:sz w:val="22"/>
          <w:szCs w:val="22"/>
        </w:rPr>
        <w:t>)</w:t>
      </w:r>
    </w:p>
    <w:p w14:paraId="418A25A5" w14:textId="5C8FBF7E" w:rsidR="00A2073B" w:rsidRPr="00A2073B" w:rsidRDefault="00A2073B" w:rsidP="00A2073B">
      <w:pPr>
        <w:pStyle w:val="ListParagraph"/>
        <w:ind w:left="1440"/>
        <w:jc w:val="both"/>
        <w:rPr>
          <w:rFonts w:hint="eastAsia"/>
          <w:sz w:val="22"/>
          <w:szCs w:val="22"/>
        </w:rPr>
      </w:pPr>
      <w:r>
        <w:rPr>
          <w:sz w:val="22"/>
          <w:szCs w:val="22"/>
        </w:rPr>
        <w:t>I</w:t>
      </w:r>
      <w:r>
        <w:rPr>
          <w:rFonts w:hint="eastAsia"/>
          <w:sz w:val="22"/>
          <w:szCs w:val="22"/>
        </w:rPr>
        <w:t xml:space="preserve">t can be done </w:t>
      </w:r>
      <w:r>
        <w:rPr>
          <w:sz w:val="22"/>
          <w:szCs w:val="22"/>
        </w:rPr>
        <w:t>using</w:t>
      </w:r>
      <w:r>
        <w:rPr>
          <w:rFonts w:hint="eastAsia"/>
          <w:sz w:val="22"/>
          <w:szCs w:val="22"/>
        </w:rPr>
        <w:t xml:space="preserve"> a simple line of code</w:t>
      </w:r>
      <w:r>
        <w:rPr>
          <w:sz w:val="22"/>
          <w:szCs w:val="22"/>
        </w:rPr>
        <w:t>;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rFonts w:hint="eastAsia"/>
          <w:sz w:val="22"/>
          <w:szCs w:val="22"/>
        </w:rPr>
        <w:t xml:space="preserve"> just need to change the class name and file name to distinguish the original and my version. </w:t>
      </w:r>
      <w:r>
        <w:rPr>
          <w:sz w:val="22"/>
          <w:szCs w:val="22"/>
        </w:rPr>
        <w:t>A</w:t>
      </w:r>
      <w:r>
        <w:rPr>
          <w:rFonts w:hint="eastAsia"/>
          <w:sz w:val="22"/>
          <w:szCs w:val="22"/>
        </w:rPr>
        <w:t xml:space="preserve">fter that </w:t>
      </w:r>
    </w:p>
    <w:p w14:paraId="7764E782" w14:textId="6D5A9353" w:rsidR="00A2073B" w:rsidRPr="00A2073B" w:rsidRDefault="00A2073B" w:rsidP="00A2073B">
      <w:pPr>
        <w:pStyle w:val="ListParagraph"/>
        <w:ind w:left="1440"/>
        <w:jc w:val="both"/>
        <w:rPr>
          <w:rFonts w:hint="eastAsia"/>
          <w:sz w:val="22"/>
          <w:szCs w:val="22"/>
        </w:rPr>
      </w:pPr>
    </w:p>
    <w:sectPr w:rsidR="00A2073B" w:rsidRPr="00A2073B" w:rsidSect="00505F85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3757F" w14:textId="77777777" w:rsidR="00BA7700" w:rsidRDefault="00BA7700" w:rsidP="00505F85">
      <w:pPr>
        <w:spacing w:after="0" w:line="240" w:lineRule="auto"/>
      </w:pPr>
      <w:r>
        <w:separator/>
      </w:r>
    </w:p>
  </w:endnote>
  <w:endnote w:type="continuationSeparator" w:id="0">
    <w:p w14:paraId="2C8D9D10" w14:textId="77777777" w:rsidR="00BA7700" w:rsidRDefault="00BA7700" w:rsidP="0050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CA260" w14:textId="77777777" w:rsidR="00505F85" w:rsidRDefault="00505F85" w:rsidP="00505F85">
    <w:pPr>
      <w:pStyle w:val="Footer"/>
      <w:pBdr>
        <w:bottom w:val="single" w:sz="4" w:space="1" w:color="auto"/>
      </w:pBdr>
      <w:jc w:val="right"/>
    </w:pPr>
    <w:r>
      <w:rPr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>
      <w:rPr>
        <w:noProof/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4C59BC5E" w14:textId="1B2F2574" w:rsidR="00505F85" w:rsidRDefault="00505F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3F18C" w14:textId="77777777" w:rsidR="00BA7700" w:rsidRDefault="00BA7700" w:rsidP="00505F85">
      <w:pPr>
        <w:spacing w:after="0" w:line="240" w:lineRule="auto"/>
      </w:pPr>
      <w:r>
        <w:separator/>
      </w:r>
    </w:p>
  </w:footnote>
  <w:footnote w:type="continuationSeparator" w:id="0">
    <w:p w14:paraId="13306324" w14:textId="77777777" w:rsidR="00BA7700" w:rsidRDefault="00BA7700" w:rsidP="00505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D12C" w14:textId="03402014" w:rsidR="00505F85" w:rsidRDefault="00505F85" w:rsidP="00505F85">
    <w:pPr>
      <w:pStyle w:val="Header"/>
      <w:pBdr>
        <w:bottom w:val="single" w:sz="4" w:space="1" w:color="auto"/>
      </w:pBdr>
      <w:rPr>
        <w:rFonts w:hint="eastAsia"/>
      </w:rPr>
    </w:pPr>
    <w:r>
      <w:t>Reinforcement Learning</w:t>
    </w:r>
    <w:r>
      <w:tab/>
    </w:r>
    <w:r>
      <w:tab/>
      <w:t xml:space="preserve">KEVIN </w:t>
    </w:r>
    <w:r>
      <w:rPr>
        <w:rFonts w:hint="eastAsia"/>
      </w:rPr>
      <w:t>常凱文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E6E"/>
    <w:multiLevelType w:val="hybridMultilevel"/>
    <w:tmpl w:val="9ACE67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6D3B"/>
    <w:multiLevelType w:val="hybridMultilevel"/>
    <w:tmpl w:val="9BAA6E7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2080822">
    <w:abstractNumId w:val="0"/>
  </w:num>
  <w:num w:numId="2" w16cid:durableId="1769351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85"/>
    <w:rsid w:val="0020319E"/>
    <w:rsid w:val="00505F85"/>
    <w:rsid w:val="00A2073B"/>
    <w:rsid w:val="00BA7700"/>
    <w:rsid w:val="00DD068F"/>
    <w:rsid w:val="00E3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546043"/>
  <w15:chartTrackingRefBased/>
  <w15:docId w15:val="{8C1877E9-E5A8-4403-840D-298BF92A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F85"/>
  </w:style>
  <w:style w:type="paragraph" w:styleId="Heading1">
    <w:name w:val="heading 1"/>
    <w:basedOn w:val="Normal"/>
    <w:next w:val="Normal"/>
    <w:link w:val="Heading1Char"/>
    <w:uiPriority w:val="9"/>
    <w:qFormat/>
    <w:rsid w:val="00505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F8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5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F85"/>
  </w:style>
  <w:style w:type="paragraph" w:styleId="Footer">
    <w:name w:val="footer"/>
    <w:basedOn w:val="Normal"/>
    <w:link w:val="FooterChar"/>
    <w:uiPriority w:val="99"/>
    <w:unhideWhenUsed/>
    <w:rsid w:val="00505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F85"/>
  </w:style>
  <w:style w:type="character" w:styleId="Hyperlink">
    <w:name w:val="Hyperlink"/>
    <w:basedOn w:val="DefaultParagraphFont"/>
    <w:uiPriority w:val="99"/>
    <w:unhideWhenUsed/>
    <w:rsid w:val="00505F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5F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mnasium.farama.org/environments/toy_text/ta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ymnasium.farama.org/introduction/create_custom_env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9E541-B11D-482C-9F09-C5AAA083A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凱文 常</dc:creator>
  <cp:keywords/>
  <dc:description/>
  <cp:lastModifiedBy>凱文 常</cp:lastModifiedBy>
  <cp:revision>2</cp:revision>
  <dcterms:created xsi:type="dcterms:W3CDTF">2025-12-23T01:44:00Z</dcterms:created>
  <dcterms:modified xsi:type="dcterms:W3CDTF">2025-12-23T02:17:00Z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5029751c-e5d9-4d70-b2d6-870f034ebc8e</vt:lpwstr>
  </property>
</Properties>
</file>