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b/>
          <w:bCs/>
          <w:color w:val="000000"/>
          <w:kern w:val="0"/>
          <w:sz w:val="25"/>
          <w:szCs w:val="25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lineRule="auto" w:line="240" w:before="3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Februari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206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10721004 - SABIKUL MUSTOFA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83.248.281.4-727.000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lineRule="auto" w:line="240" w:before="161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3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1.417.778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1.417.778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5.525.113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6.667.974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258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75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18.028.209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2.040.017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lineRule="auto" w:line="240" w:before="16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15.988.192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lineRule="auto" w:line="240" w:before="135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Februari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MANDIRI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1490010972943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SABIKUL MUSTOFA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b/>
          <w:bCs/>
          <w:color w:val="000000"/>
          <w:kern w:val="0"/>
          <w:sz w:val="25"/>
          <w:szCs w:val="25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lineRule="auto" w:line="240" w:before="3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Februari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206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10721005 - SANDI EFENDI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67.612.203.9-723.000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lineRule="auto" w:line="240" w:before="161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3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153.090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153.090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2.913.469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1.570.100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136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75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9.054.002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775.329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lineRule="auto" w:line="240" w:before="16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8.278.673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lineRule="auto" w:line="240" w:before="135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Februari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BNI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0289149123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SANDI EFENDI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b/>
          <w:bCs/>
          <w:color w:val="000000"/>
          <w:kern w:val="0"/>
          <w:sz w:val="25"/>
          <w:szCs w:val="25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lineRule="auto" w:line="240" w:before="3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Februari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206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10721006 - FANDY RIADI HARJA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83.304.498.5-727.000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lineRule="auto" w:line="240" w:before="161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3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904.410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904.410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4.280.622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5.777.119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200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75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15.379.494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1.526.649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lineRule="auto" w:line="240" w:before="16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13.852.845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lineRule="auto" w:line="240" w:before="135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Februari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MANDIRI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1490015147343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FANDY RIADI HARJA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b/>
          <w:bCs/>
          <w:color w:val="000000"/>
          <w:kern w:val="0"/>
          <w:sz w:val="25"/>
          <w:szCs w:val="25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lineRule="auto" w:line="240" w:before="3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Februari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206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 xml:space="preserve">10721008 - MUHAMMAD AHLAN BUDI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70.691.533.7-514.000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lineRule="auto" w:line="240" w:before="161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3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1.196.515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1.196.515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5.643.841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5.662.355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Sokongan Pengobatan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479.000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263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75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17.399.053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1.818.754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lineRule="auto" w:line="240" w:before="16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15.580.299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lineRule="auto" w:line="240" w:before="135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Februari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MANDIRI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1840002726790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MUHAMMAD AHLAN BUDI SANTOSO</w:t>
      </w:r>
      <w:r>
        <w:br w:type="page"/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26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b/>
          <w:bCs/>
          <w:color w:val="000000"/>
          <w:kern w:val="0"/>
          <w:sz w:val="25"/>
          <w:szCs w:val="25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PT RIUNG MITRA LESTARI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20"/>
          <w:szCs w:val="20"/>
          <w:lang w:val="id-ID"/>
        </w:rPr>
        <w:t>SLIP GAJI</w:t>
      </w:r>
    </w:p>
    <w:p>
      <w:pPr>
        <w:pStyle w:val="Normal"/>
        <w:widowControl w:val="false"/>
        <w:tabs>
          <w:tab w:val="clear" w:pos="709"/>
          <w:tab w:val="right" w:pos="10260" w:leader="none"/>
        </w:tabs>
        <w:bidi w:val="0"/>
        <w:spacing w:lineRule="auto" w:line="240" w:before="3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8"/>
          <w:szCs w:val="18"/>
          <w:lang w:val="id-ID"/>
        </w:rPr>
        <w:t>Februari 2025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206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NIP/Nama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10721009 - AGUSTINO BERDI LIWU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NPWP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41.621.793.3-723.000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Jabatan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TP.OPERATOR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Gol/Grade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- / D0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1260" w:leader="none"/>
          <w:tab w:val="left" w:pos="1380" w:leader="none"/>
          <w:tab w:val="left" w:pos="5160" w:leader="none"/>
          <w:tab w:val="left" w:pos="6480" w:leader="none"/>
          <w:tab w:val="left" w:pos="66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Dept/Sect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PRODUCTION / -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Cabang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8"/>
          <w:szCs w:val="18"/>
          <w:lang w:val="id-ID"/>
        </w:rPr>
        <w:t>SITE KRASSI</w:t>
      </w:r>
    </w:p>
    <w:p>
      <w:pPr>
        <w:pStyle w:val="Normal"/>
        <w:widowControl w:val="false"/>
        <w:tabs>
          <w:tab w:val="clear" w:pos="709"/>
          <w:tab w:val="left" w:pos="90" w:leader="none"/>
          <w:tab w:val="left" w:pos="5160" w:leader="none"/>
        </w:tabs>
        <w:bidi w:val="0"/>
        <w:spacing w:lineRule="auto" w:line="240" w:before="161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E N E R I M A A 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P O T O N G A N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3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Gaji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3.953.233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Pajak PPh 21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649.733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Tunjangan PPh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649.733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Lembur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5.729.668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Iuran JHT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Insentif Produksi Operator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2.503.900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Jamsostek 5.74%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226.916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BPJS Kes 4%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158.129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BPJS Kes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Iuran JP 2%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79.065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Pot. JP 1%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39.532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Total Overtime 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267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40" w:leader="none"/>
          <w:tab w:val="left" w:pos="5160" w:leader="none"/>
          <w:tab w:val="right" w:pos="10200" w:leader="none"/>
        </w:tabs>
        <w:bidi w:val="0"/>
        <w:spacing w:lineRule="auto" w:line="240" w:before="75" w:after="0"/>
        <w:ind w:hanging="0" w:start="0" w:end="0"/>
        <w:rPr>
          <w:rFonts w:ascii="Arial" w:hAnsi="Arial" w:cs="Arial"/>
          <w:b/>
          <w:bCs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Penerimaan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13.300.644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Total Potongan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1.271.972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5055" w:leader="none"/>
        </w:tabs>
        <w:bidi w:val="0"/>
        <w:spacing w:lineRule="auto" w:line="240" w:before="165" w:after="0"/>
        <w:ind w:hanging="0" w:start="0" w:end="0"/>
        <w:rPr>
          <w:rFonts w:ascii="Arial" w:hAnsi="Arial" w:cs="Arial"/>
          <w:b/>
          <w:bCs/>
          <w:color w:val="000000"/>
          <w:kern w:val="0"/>
          <w:sz w:val="22"/>
          <w:szCs w:val="22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Take Home Pay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12.028.672</w:t>
      </w:r>
    </w:p>
    <w:p>
      <w:pPr>
        <w:pStyle w:val="Normal"/>
        <w:widowControl w:val="false"/>
        <w:tabs>
          <w:tab w:val="clear" w:pos="709"/>
          <w:tab w:val="left" w:pos="90" w:leader="none"/>
          <w:tab w:val="right" w:pos="10080" w:leader="none"/>
        </w:tabs>
        <w:bidi w:val="0"/>
        <w:spacing w:lineRule="auto" w:line="240" w:before="135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b/>
          <w:bCs/>
          <w:color w:val="000000"/>
          <w:kern w:val="0"/>
          <w:sz w:val="16"/>
          <w:szCs w:val="16"/>
          <w:lang w:val="id-ID"/>
        </w:rPr>
        <w:t>Ditransfer Ke :</w:t>
      </w:r>
      <w:r>
        <w:rPr>
          <w:rFonts w:cs="Arial" w:ascii="Arial" w:hAnsi="Arial"/>
          <w:kern w:val="0"/>
          <w:lang w:val="id-ID"/>
        </w:rPr>
        <w:tab/>
      </w: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TARAKAN, 31 Februari 2025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 xml:space="preserve">BNI Cab. 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No. A/C 1701947298</w:t>
      </w:r>
    </w:p>
    <w:p>
      <w:pPr>
        <w:pStyle w:val="Normal"/>
        <w:widowControl w:val="false"/>
        <w:tabs>
          <w:tab w:val="clear" w:pos="709"/>
          <w:tab w:val="left" w:pos="90" w:leader="none"/>
        </w:tabs>
        <w:bidi w:val="0"/>
        <w:spacing w:lineRule="auto" w:line="240" w:before="0" w:after="0"/>
        <w:ind w:hanging="0" w:start="0" w:end="0"/>
        <w:rPr>
          <w:rFonts w:ascii="Arial" w:hAnsi="Arial" w:cs="Arial"/>
          <w:color w:val="000000"/>
          <w:kern w:val="0"/>
          <w:sz w:val="21"/>
          <w:szCs w:val="21"/>
          <w:lang w:val="id-ID"/>
        </w:rPr>
      </w:pPr>
      <w:r>
        <w:rPr>
          <w:rFonts w:cs="Arial" w:ascii="Arial" w:hAnsi="Arial"/>
          <w:color w:val="000000"/>
          <w:kern w:val="0"/>
          <w:sz w:val="16"/>
          <w:szCs w:val="16"/>
          <w:lang w:val="id-ID"/>
        </w:rPr>
        <w:t>a.n. AGUSTINO BERDI LIWU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LibreOffice/25.2.2.2$Windows_X86_64 LibreOffice_project/7370d4be9e3cf6031a51beef54ff3bda878e3fac</Application>
  <AppVersion>15.0000</AppVersion>
  <Pages>5</Pages>
  <Words>690</Words>
  <Characters>3175</Characters>
  <CharactersWithSpaces>3851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2025-04-24T15:21:38Z</dcterms:created>
  <dc:creator/>
  <dc:description/>
  <dc:language>en-GB</dc:language>
  <cp:lastModifiedBy/>
  <dcterms:modified xsi:type="dcterms:W3CDTF">2025-04-27T10:42:50Z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