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D72D" w14:textId="77777777" w:rsidR="000C03B6" w:rsidRDefault="00085CD7">
      <w:pPr>
        <w:spacing w:line="5280" w:lineRule="auto"/>
      </w:pPr>
      <w:r>
        <w:fldChar w:fldCharType="begin" w:fldLock="1"/>
      </w:r>
      <w:r>
        <w:instrText>UUIDb73e45545602481481b06942b9555f14</w:instrText>
      </w:r>
      <w:r>
        <w:fldChar w:fldCharType="end"/>
      </w:r>
    </w:p>
    <w:p w14:paraId="5657AF70" w14:textId="77777777" w:rsidR="000C03B6" w:rsidRDefault="00085CD7">
      <w:pPr>
        <w:pStyle w:val="Titel"/>
      </w:pPr>
      <w:r>
        <w:fldChar w:fldCharType="begin" w:fldLock="1"/>
      </w:r>
      <w:r>
        <w:instrText>UUID4e90d9b5ad7846629ffabf7afbaf831b</w:instrText>
      </w:r>
      <w:r>
        <w:fldChar w:fldCharType="end"/>
      </w:r>
      <w:r>
        <w:t>Bilag 5</w:t>
      </w:r>
    </w:p>
    <w:p w14:paraId="7CF25092" w14:textId="77777777" w:rsidR="000C03B6" w:rsidRDefault="00085CD7">
      <w:r>
        <w:fldChar w:fldCharType="begin" w:fldLock="1"/>
      </w:r>
      <w:r>
        <w:instrText>UUID7dd03ab72dfc48e29794823d71629f02</w:instrText>
      </w:r>
      <w:r>
        <w:fldChar w:fldCharType="end"/>
      </w:r>
    </w:p>
    <w:p w14:paraId="7709FF06" w14:textId="7D1A8E72" w:rsidR="000C03B6" w:rsidRDefault="00FC7FAC">
      <w:pPr>
        <w:jc w:val="center"/>
      </w:pPr>
      <w:r>
        <w:fldChar w:fldCharType="begin" w:fldLock="1"/>
      </w:r>
      <w:r>
        <w:instrText>UUID22fb39d9b52e48b7be79d2f2a28a7c74</w:instrText>
      </w:r>
      <w:r>
        <w:fldChar w:fldCharType="end"/>
      </w:r>
      <w:r>
        <w:rPr>
          <w:rFonts w:cs="Verdana"/>
          <w:sz w:val="28"/>
          <w:szCs w:val="28"/>
        </w:rPr>
        <w:t>Løsningsbeskrivelse</w:t>
      </w:r>
    </w:p>
    <w:p w14:paraId="55899179" w14:textId="77777777" w:rsidR="000C03B6" w:rsidRDefault="00085CD7">
      <w:pPr>
        <w:jc w:val="center"/>
      </w:pPr>
      <w:r>
        <w:fldChar w:fldCharType="begin" w:fldLock="1"/>
      </w:r>
      <w:r>
        <w:instrText>UUID0caba47f012746e392504faacf2657b5</w:instrText>
      </w:r>
      <w:r>
        <w:fldChar w:fldCharType="end"/>
      </w:r>
    </w:p>
    <w:p w14:paraId="199EB862" w14:textId="77777777" w:rsidR="000C03B6" w:rsidRDefault="00085CD7">
      <w:pPr>
        <w:spacing w:after="160" w:line="259" w:lineRule="auto"/>
      </w:pPr>
      <w:r>
        <w:fldChar w:fldCharType="begin" w:fldLock="1"/>
      </w:r>
      <w:r>
        <w:instrText>UUID2b4cb8348dc44cb0b4690405739460e7</w:instrText>
      </w:r>
      <w:r>
        <w:fldChar w:fldCharType="end"/>
      </w:r>
    </w:p>
    <w:p w14:paraId="791450E1" w14:textId="77777777" w:rsidR="000C03B6" w:rsidRDefault="00085CD7">
      <w:r>
        <w:br w:type="page"/>
      </w:r>
    </w:p>
    <w:p w14:paraId="1B6FBA4E" w14:textId="77777777" w:rsidR="000C03B6" w:rsidRDefault="00085CD7">
      <w:r>
        <w:lastRenderedPageBreak/>
        <w:fldChar w:fldCharType="begin" w:fldLock="1"/>
      </w:r>
      <w:r>
        <w:instrText>UUID684aa1746bba4f23a06de07309e06d88</w:instrText>
      </w:r>
      <w:r>
        <w:fldChar w:fldCharType="end"/>
      </w:r>
      <w:r>
        <w:rPr>
          <w:rFonts w:cs="Verdana"/>
          <w:b/>
          <w:bCs/>
          <w:i/>
          <w:iCs/>
          <w:szCs w:val="20"/>
          <w:highlight w:val="yellow"/>
        </w:rPr>
        <w:t>[Vejledning til tilbudsgiver:</w:t>
      </w:r>
    </w:p>
    <w:p w14:paraId="284B11D6" w14:textId="77777777" w:rsidR="000C03B6" w:rsidRDefault="00085CD7">
      <w:r>
        <w:fldChar w:fldCharType="begin" w:fldLock="1"/>
      </w:r>
      <w:r>
        <w:instrText>UUIDf3278462ba674680919a00649ae832ba</w:instrText>
      </w:r>
      <w:r>
        <w:fldChar w:fldCharType="end"/>
      </w:r>
    </w:p>
    <w:p w14:paraId="62F80DDD" w14:textId="7211E61F" w:rsidR="000C03B6" w:rsidRDefault="00085CD7">
      <w:r>
        <w:fldChar w:fldCharType="begin" w:fldLock="1"/>
      </w:r>
      <w:r>
        <w:instrText>UUIDf0c1610dd09c4a0ba76968f0a48ce0d2</w:instrText>
      </w:r>
      <w:r>
        <w:fldChar w:fldCharType="end"/>
      </w:r>
      <w:r>
        <w:rPr>
          <w:rFonts w:cs="Verdana"/>
          <w:i/>
          <w:iCs/>
          <w:szCs w:val="20"/>
          <w:highlight w:val="yellow"/>
        </w:rPr>
        <w:t xml:space="preserve">Bilaget skal udfyldes af tilbudsgiver </w:t>
      </w:r>
      <w:r w:rsidR="004445F5">
        <w:rPr>
          <w:rFonts w:cs="Verdana"/>
          <w:i/>
          <w:iCs/>
          <w:szCs w:val="20"/>
          <w:highlight w:val="yellow"/>
        </w:rPr>
        <w:t xml:space="preserve">som en del af tilbuddet </w:t>
      </w:r>
      <w:r>
        <w:rPr>
          <w:rFonts w:cs="Verdana"/>
          <w:i/>
          <w:iCs/>
          <w:szCs w:val="20"/>
          <w:highlight w:val="yellow"/>
        </w:rPr>
        <w:t xml:space="preserve">i </w:t>
      </w:r>
      <w:r w:rsidR="004445F5">
        <w:rPr>
          <w:rFonts w:cs="Verdana"/>
          <w:i/>
          <w:iCs/>
          <w:szCs w:val="20"/>
          <w:highlight w:val="yellow"/>
        </w:rPr>
        <w:t>henhold til instruktionerne i bilaget</w:t>
      </w:r>
      <w:r>
        <w:rPr>
          <w:rFonts w:cs="Verdana"/>
          <w:i/>
          <w:iCs/>
          <w:szCs w:val="20"/>
          <w:highlight w:val="yellow"/>
        </w:rPr>
        <w:t>.</w:t>
      </w:r>
    </w:p>
    <w:p w14:paraId="6138D04B" w14:textId="77777777" w:rsidR="000C03B6" w:rsidRDefault="00085CD7">
      <w:r>
        <w:fldChar w:fldCharType="begin" w:fldLock="1"/>
      </w:r>
      <w:r>
        <w:instrText>UUIDcff67aa2a0bc43fc8f8a2fac5c07e952</w:instrText>
      </w:r>
      <w:r>
        <w:fldChar w:fldCharType="end"/>
      </w:r>
    </w:p>
    <w:p w14:paraId="5B9BB47F" w14:textId="77777777" w:rsidR="000C03B6" w:rsidRDefault="00085CD7">
      <w:r>
        <w:fldChar w:fldCharType="begin" w:fldLock="1"/>
      </w:r>
      <w:r>
        <w:instrText>UUIDe6691b76a7b24fbd9f16bf6ef6077932</w:instrText>
      </w:r>
      <w:r>
        <w:fldChar w:fldCharType="end"/>
      </w:r>
      <w:r>
        <w:rPr>
          <w:rFonts w:cs="Verdana"/>
          <w:i/>
          <w:iCs/>
          <w:szCs w:val="20"/>
          <w:highlight w:val="yellow"/>
        </w:rPr>
        <w:t>Dette vejledningsafsnit, slettes inden Kontrakten underskrives.]</w:t>
      </w:r>
    </w:p>
    <w:p w14:paraId="7F685183" w14:textId="77777777" w:rsidR="000C03B6" w:rsidRDefault="00085CD7">
      <w:r>
        <w:br w:type="page"/>
      </w:r>
    </w:p>
    <w:p w14:paraId="600C0593" w14:textId="77777777" w:rsidR="000C03B6" w:rsidRDefault="00085CD7">
      <w:pPr>
        <w:pStyle w:val="Overskrift1"/>
      </w:pPr>
      <w:r>
        <w:lastRenderedPageBreak/>
        <w:fldChar w:fldCharType="begin" w:fldLock="1"/>
      </w:r>
      <w:r>
        <w:instrText>UUIDd81ffb51698b400ab1f35b6949b9ad9c</w:instrText>
      </w:r>
      <w:r>
        <w:fldChar w:fldCharType="end"/>
      </w:r>
      <w:r>
        <w:t>INDLEDNING</w:t>
      </w:r>
    </w:p>
    <w:p w14:paraId="483EC353" w14:textId="76FD94EB" w:rsidR="000C03B6" w:rsidRDefault="00085CD7">
      <w:r>
        <w:fldChar w:fldCharType="begin" w:fldLock="1"/>
      </w:r>
      <w:r>
        <w:instrText>UUID71fbd60e90794b66a3fb89da74a8a220</w:instrText>
      </w:r>
      <w:r>
        <w:fldChar w:fldCharType="end"/>
      </w:r>
      <w:r>
        <w:rPr>
          <w:rFonts w:cs="Verdana"/>
          <w:color w:val="000000"/>
          <w:szCs w:val="20"/>
        </w:rPr>
        <w:t xml:space="preserve">Dette Bilag 5 indeholder </w:t>
      </w:r>
      <w:r w:rsidR="004445F5">
        <w:rPr>
          <w:rFonts w:cs="Verdana"/>
          <w:color w:val="000000"/>
          <w:szCs w:val="20"/>
        </w:rPr>
        <w:t>Leverandørens løsningsbeskrivelse.</w:t>
      </w:r>
    </w:p>
    <w:p w14:paraId="2AD828B6" w14:textId="77777777" w:rsidR="000C03B6" w:rsidRDefault="00085CD7">
      <w:r>
        <w:fldChar w:fldCharType="begin" w:fldLock="1"/>
      </w:r>
      <w:r>
        <w:instrText>UUID1806e1886f1d4b7f9b1b917f0e4bb384</w:instrText>
      </w:r>
      <w:r>
        <w:fldChar w:fldCharType="end"/>
      </w:r>
    </w:p>
    <w:p w14:paraId="419E94A0" w14:textId="0EA9AC26" w:rsidR="000C03B6" w:rsidRDefault="00085CD7">
      <w:pPr>
        <w:pStyle w:val="Overskrift1"/>
      </w:pPr>
      <w:r>
        <w:fldChar w:fldCharType="begin" w:fldLock="1"/>
      </w:r>
      <w:r>
        <w:instrText>UUIDb80d715910894c689f70c781dc5604bf</w:instrText>
      </w:r>
      <w:r>
        <w:fldChar w:fldCharType="end"/>
      </w:r>
      <w:r w:rsidR="004445F5">
        <w:t>Overordnet beskrivelse af løsningen</w:t>
      </w:r>
    </w:p>
    <w:p w14:paraId="6B963085" w14:textId="77777777" w:rsidR="004445F5" w:rsidRDefault="004445F5" w:rsidP="004445F5">
      <w:pPr>
        <w:rPr>
          <w:i/>
          <w:iCs/>
        </w:rPr>
      </w:pPr>
      <w:r w:rsidRPr="004445F5">
        <w:rPr>
          <w:i/>
          <w:iCs/>
        </w:rPr>
        <w:t>[</w:t>
      </w:r>
      <w:r w:rsidRPr="004445F5">
        <w:rPr>
          <w:i/>
          <w:iCs/>
          <w:highlight w:val="yellow"/>
        </w:rPr>
        <w:t>Tilbudsgiver skal her indsætte en overordnet beskrivelse af den tilbudte løsning</w:t>
      </w:r>
      <w:r w:rsidRPr="004445F5">
        <w:rPr>
          <w:i/>
          <w:iCs/>
        </w:rPr>
        <w:t>]</w:t>
      </w:r>
    </w:p>
    <w:p w14:paraId="01236462" w14:textId="77777777" w:rsidR="004445F5" w:rsidRDefault="004445F5" w:rsidP="004445F5">
      <w:pPr>
        <w:rPr>
          <w:i/>
          <w:iCs/>
        </w:rPr>
      </w:pPr>
    </w:p>
    <w:p w14:paraId="6974F5FF" w14:textId="1FD0796C" w:rsidR="004445F5" w:rsidRDefault="004445F5" w:rsidP="0026513C">
      <w:pPr>
        <w:pStyle w:val="Overskrift1"/>
      </w:pPr>
      <w:r w:rsidRPr="004445F5">
        <w:t>Besvarelse af E</w:t>
      </w:r>
      <w:r>
        <w:t xml:space="preserve">valueringskrav, </w:t>
      </w:r>
      <w:r w:rsidR="0026513C">
        <w:t xml:space="preserve">jf. </w:t>
      </w:r>
      <w:r>
        <w:t>BIlag 2</w:t>
      </w:r>
    </w:p>
    <w:p w14:paraId="4277E114" w14:textId="77F1544F" w:rsidR="004445F5" w:rsidRDefault="004445F5" w:rsidP="004445F5">
      <w:pPr>
        <w:pStyle w:val="Overskrift2"/>
      </w:pPr>
      <w:r>
        <w:t>ID nr. 1</w:t>
      </w:r>
    </w:p>
    <w:p w14:paraId="04B1B8D9" w14:textId="77777777" w:rsidR="004445F5" w:rsidRDefault="004445F5" w:rsidP="004445F5"/>
    <w:p w14:paraId="0F14F4F1" w14:textId="062E3F50" w:rsidR="004445F5" w:rsidRPr="00171CC7" w:rsidRDefault="004445F5" w:rsidP="004445F5">
      <w:pPr>
        <w:spacing w:before="120" w:after="120"/>
        <w:rPr>
          <w:rFonts w:cs="Tahoma"/>
          <w:i/>
          <w:iCs/>
        </w:rPr>
      </w:pPr>
      <w:r w:rsidRPr="00171CC7">
        <w:rPr>
          <w:rFonts w:cs="Tahoma"/>
          <w:i/>
          <w:iCs/>
        </w:rPr>
        <w:t>[</w:t>
      </w:r>
      <w:r w:rsidRPr="00171CC7">
        <w:rPr>
          <w:rFonts w:cs="Tahoma"/>
          <w:i/>
          <w:iCs/>
          <w:highlight w:val="yellow"/>
        </w:rPr>
        <w:t xml:space="preserve">Tilbudsgiver skal beskrive, hvordan </w:t>
      </w:r>
      <w:proofErr w:type="spellStart"/>
      <w:r w:rsidRPr="00171CC7">
        <w:rPr>
          <w:rFonts w:cs="Tahoma"/>
          <w:i/>
          <w:iCs/>
          <w:highlight w:val="yellow"/>
        </w:rPr>
        <w:t>use</w:t>
      </w:r>
      <w:proofErr w:type="spellEnd"/>
      <w:r w:rsidRPr="00171CC7">
        <w:rPr>
          <w:rFonts w:cs="Tahoma"/>
          <w:i/>
          <w:iCs/>
          <w:highlight w:val="yellow"/>
        </w:rPr>
        <w:t xml:space="preserve"> casen understøttes og løses i Applikationen, herunder hvordan brugergrænseflader, teknisk funktionalitet, fleksibilitet og brugervenlighed anvendes til at håndtere ændringer i bestillingen, løbende kommunikation samt sikring af rettidig og korrekt gennemførelse af transporten.</w:t>
      </w:r>
    </w:p>
    <w:p w14:paraId="5AA535FC" w14:textId="320586B6" w:rsidR="004445F5" w:rsidRPr="004445F5" w:rsidRDefault="004445F5" w:rsidP="004445F5">
      <w:r w:rsidRPr="00171CC7">
        <w:rPr>
          <w:bCs/>
          <w:i/>
          <w:iCs/>
          <w:szCs w:val="20"/>
          <w:highlight w:val="yellow"/>
        </w:rPr>
        <w:t>Tilbudsgivers besvarelse vil blive evalueret i relation til delkriteriet ”Applikationen” i henhold til udbudsbetingelserne.]</w:t>
      </w:r>
    </w:p>
    <w:p w14:paraId="240E1D66" w14:textId="77777777" w:rsidR="004445F5" w:rsidRDefault="004445F5" w:rsidP="004445F5"/>
    <w:p w14:paraId="3EECFAFC" w14:textId="081AC90D" w:rsidR="004445F5" w:rsidRDefault="004445F5" w:rsidP="004445F5">
      <w:pPr>
        <w:pStyle w:val="Overskrift2"/>
      </w:pPr>
      <w:r>
        <w:t>ID nr. 24</w:t>
      </w:r>
    </w:p>
    <w:p w14:paraId="4F9C3BB7" w14:textId="77777777" w:rsidR="004445F5" w:rsidRDefault="004445F5" w:rsidP="004445F5"/>
    <w:p w14:paraId="36BD7699" w14:textId="557AFB07" w:rsidR="004445F5" w:rsidRPr="00ED1AF5" w:rsidRDefault="004445F5" w:rsidP="004445F5">
      <w:pPr>
        <w:spacing w:before="120" w:after="120"/>
        <w:rPr>
          <w:i/>
          <w:iCs/>
          <w:highlight w:val="yellow"/>
        </w:rPr>
      </w:pPr>
      <w:r w:rsidRPr="00ED1AF5">
        <w:rPr>
          <w:i/>
          <w:iCs/>
          <w:highlight w:val="yellow"/>
        </w:rPr>
        <w:t>[Tilbudsgiver skal</w:t>
      </w:r>
      <w:r>
        <w:rPr>
          <w:i/>
          <w:iCs/>
          <w:highlight w:val="yellow"/>
        </w:rPr>
        <w:t xml:space="preserve"> </w:t>
      </w:r>
      <w:r w:rsidRPr="00ED1AF5">
        <w:rPr>
          <w:i/>
          <w:iCs/>
          <w:highlight w:val="yellow"/>
        </w:rPr>
        <w:t xml:space="preserve">beskrive, hvordan kravet opfyldes. Beskrivelsen bør indeholde en beskrivelse af, i hvilket omfang Tilbudsgivers løsning: </w:t>
      </w:r>
    </w:p>
    <w:p w14:paraId="1D7BAA72" w14:textId="77777777" w:rsidR="004445F5" w:rsidRPr="00ED1AF5" w:rsidRDefault="004445F5" w:rsidP="004445F5">
      <w:pPr>
        <w:pStyle w:val="NormalWeb"/>
        <w:numPr>
          <w:ilvl w:val="0"/>
          <w:numId w:val="17"/>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t xml:space="preserve">Leverer præcise og pålidelige GPS-positioner, </w:t>
      </w:r>
    </w:p>
    <w:p w14:paraId="2C46893E" w14:textId="77777777" w:rsidR="004445F5" w:rsidRPr="00ED1AF5" w:rsidRDefault="004445F5" w:rsidP="004445F5">
      <w:pPr>
        <w:pStyle w:val="NormalWeb"/>
        <w:numPr>
          <w:ilvl w:val="0"/>
          <w:numId w:val="17"/>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t>Konverterer fra Google Maps eller tilsvarende</w:t>
      </w:r>
    </w:p>
    <w:p w14:paraId="290BE159" w14:textId="77777777" w:rsidR="004445F5" w:rsidRPr="00ED1AF5" w:rsidRDefault="004445F5" w:rsidP="004445F5">
      <w:pPr>
        <w:pStyle w:val="NormalWeb"/>
        <w:numPr>
          <w:ilvl w:val="0"/>
          <w:numId w:val="17"/>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t>Understøtter afgrænsede geografiske områder</w:t>
      </w:r>
      <w:r w:rsidRPr="00ED1AF5" w:rsidDel="001A0254">
        <w:rPr>
          <w:rFonts w:ascii="Verdana" w:hAnsi="Verdana" w:cs="Tahoma"/>
          <w:i/>
          <w:iCs/>
          <w:sz w:val="20"/>
          <w:szCs w:val="20"/>
          <w:highlight w:val="yellow"/>
        </w:rPr>
        <w:t xml:space="preserve"> </w:t>
      </w:r>
    </w:p>
    <w:p w14:paraId="47D0D44B" w14:textId="77777777" w:rsidR="004445F5" w:rsidRPr="00ED1AF5" w:rsidRDefault="004445F5" w:rsidP="004445F5">
      <w:pPr>
        <w:pStyle w:val="NormalWeb"/>
        <w:numPr>
          <w:ilvl w:val="0"/>
          <w:numId w:val="17"/>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t>Håndterer differentierede adgangsrettigheder</w:t>
      </w:r>
    </w:p>
    <w:p w14:paraId="50B123F6" w14:textId="316D2D98" w:rsidR="004445F5" w:rsidRPr="004445F5" w:rsidRDefault="004445F5" w:rsidP="004445F5">
      <w:r w:rsidRPr="00ED1AF5">
        <w:rPr>
          <w:rFonts w:cs="Tahoma"/>
          <w:bCs/>
          <w:i/>
          <w:iCs/>
          <w:szCs w:val="20"/>
          <w:highlight w:val="yellow"/>
        </w:rPr>
        <w:t>Tilbudsgivers besvarelse vil blive evalueret i relation til delkriteriet ”Applikationen” i henhold til udbudsbetingelserne.]</w:t>
      </w:r>
    </w:p>
    <w:p w14:paraId="388B5D46" w14:textId="77777777" w:rsidR="004445F5" w:rsidRPr="004445F5" w:rsidRDefault="004445F5" w:rsidP="004445F5"/>
    <w:p w14:paraId="24655E87" w14:textId="14020CCE" w:rsidR="004445F5" w:rsidRDefault="004445F5" w:rsidP="004445F5">
      <w:pPr>
        <w:pStyle w:val="Overskrift2"/>
      </w:pPr>
      <w:r>
        <w:t>ID nr. 28</w:t>
      </w:r>
    </w:p>
    <w:p w14:paraId="55517E47" w14:textId="77777777" w:rsidR="004445F5" w:rsidRDefault="004445F5" w:rsidP="004445F5"/>
    <w:p w14:paraId="180E4648" w14:textId="1255776F" w:rsidR="004445F5" w:rsidRPr="00C84D10" w:rsidRDefault="004445F5" w:rsidP="004445F5">
      <w:pPr>
        <w:spacing w:before="120" w:after="120"/>
        <w:rPr>
          <w:rFonts w:cs="Tahoma"/>
          <w:i/>
          <w:iCs/>
          <w:highlight w:val="yellow"/>
        </w:rPr>
      </w:pPr>
      <w:r w:rsidRPr="00C84D10">
        <w:rPr>
          <w:rFonts w:cs="Tahoma"/>
          <w:i/>
          <w:iCs/>
        </w:rPr>
        <w:t>[</w:t>
      </w:r>
      <w:r w:rsidRPr="00C84D10">
        <w:rPr>
          <w:rFonts w:cs="Tahoma"/>
          <w:i/>
          <w:iCs/>
          <w:highlight w:val="yellow"/>
        </w:rPr>
        <w:t xml:space="preserve">Tilbudsgiver skal beskrive, hvordan kravet opfyldes. Beskrivelsen bør indeholde en redegørelse for, i hvilket omfang Tilbudsgivers løsning understøtter automatisk generering af bookinger for vedligeholdelseskategorierne "Bilreparation" og "Rengøring", herunder hvordan løsningen gør det muligt for relevante medarbejdere hurtigt og effektivt at udføre vedligeholdelse af Puljekøretøjerne ved automatisk booking af Puljekøretøjet, når en af kategorierne vælges. </w:t>
      </w:r>
    </w:p>
    <w:p w14:paraId="1A96840E" w14:textId="73D3AA7F" w:rsidR="004445F5" w:rsidRPr="00C84D10" w:rsidRDefault="004445F5" w:rsidP="004445F5">
      <w:pPr>
        <w:spacing w:before="120" w:after="120"/>
        <w:rPr>
          <w:rFonts w:cs="Tahoma"/>
          <w:i/>
          <w:iCs/>
          <w:highlight w:val="yellow"/>
        </w:rPr>
      </w:pPr>
      <w:r w:rsidRPr="00C84D10">
        <w:rPr>
          <w:rFonts w:cs="Tahoma"/>
          <w:i/>
          <w:iCs/>
          <w:highlight w:val="yellow"/>
        </w:rPr>
        <w:t xml:space="preserve">Tilbudsgiver skal desuden beskrive i hvilket omfang et system med de to kategorier vil være tilgængeligt. </w:t>
      </w:r>
    </w:p>
    <w:p w14:paraId="18B62A18" w14:textId="3AA34245" w:rsidR="004445F5" w:rsidRPr="004445F5" w:rsidRDefault="004445F5" w:rsidP="004445F5">
      <w:pPr>
        <w:spacing w:before="120" w:after="120"/>
        <w:rPr>
          <w:rFonts w:cs="Tahoma"/>
        </w:rPr>
      </w:pPr>
      <w:r w:rsidRPr="00C84D10">
        <w:rPr>
          <w:rFonts w:cs="Tahoma"/>
          <w:i/>
          <w:iCs/>
          <w:highlight w:val="yellow"/>
        </w:rPr>
        <w:t>Tilbudsgivers besvarelse vil blive evalueret i relation til delkriteriet "Applikationen" i henhold til udbudsbetingelserne.]</w:t>
      </w:r>
    </w:p>
    <w:p w14:paraId="163A611C" w14:textId="77777777" w:rsidR="004445F5" w:rsidRPr="004445F5" w:rsidRDefault="004445F5" w:rsidP="004445F5"/>
    <w:p w14:paraId="5FE837BC" w14:textId="3E02F888" w:rsidR="004445F5" w:rsidRDefault="004445F5" w:rsidP="004445F5">
      <w:pPr>
        <w:pStyle w:val="Overskrift2"/>
      </w:pPr>
      <w:r>
        <w:t>ID nr. 36</w:t>
      </w:r>
    </w:p>
    <w:p w14:paraId="3949352C" w14:textId="77777777" w:rsidR="004445F5" w:rsidRDefault="004445F5" w:rsidP="004445F5"/>
    <w:p w14:paraId="13688E36" w14:textId="6D4F510D" w:rsidR="004445F5" w:rsidRPr="00ED1AF5" w:rsidRDefault="004445F5" w:rsidP="004445F5">
      <w:pPr>
        <w:spacing w:before="120" w:after="120"/>
        <w:rPr>
          <w:rFonts w:cs="Tahoma"/>
          <w:i/>
          <w:iCs/>
          <w:highlight w:val="yellow"/>
        </w:rPr>
      </w:pPr>
      <w:r w:rsidRPr="00ED1AF5">
        <w:rPr>
          <w:rFonts w:cs="Tahoma"/>
          <w:i/>
          <w:iCs/>
        </w:rPr>
        <w:t>[</w:t>
      </w:r>
      <w:r w:rsidRPr="00ED1AF5">
        <w:rPr>
          <w:rFonts w:cs="Tahoma"/>
          <w:i/>
          <w:iCs/>
          <w:highlight w:val="yellow"/>
        </w:rPr>
        <w:t>Tilbudsgiver skal beskrive, hvordan kravet opfyldes. Beskrivelsen bør indeholde en redegørelse for, i hvilket omfang Tilbudsgivers løsning:</w:t>
      </w:r>
    </w:p>
    <w:p w14:paraId="2D245B66" w14:textId="77777777" w:rsidR="004445F5" w:rsidRPr="00ED1AF5" w:rsidRDefault="004445F5" w:rsidP="004445F5">
      <w:pPr>
        <w:pStyle w:val="NormalWeb"/>
        <w:numPr>
          <w:ilvl w:val="0"/>
          <w:numId w:val="17"/>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lastRenderedPageBreak/>
        <w:t xml:space="preserve">Understøtter kopiering af planlagte, aktive og afsluttede bookinger. </w:t>
      </w:r>
    </w:p>
    <w:p w14:paraId="66D33138" w14:textId="77777777" w:rsidR="004445F5" w:rsidRPr="00ED1AF5" w:rsidRDefault="004445F5" w:rsidP="004445F5">
      <w:pPr>
        <w:pStyle w:val="NormalWeb"/>
        <w:numPr>
          <w:ilvl w:val="0"/>
          <w:numId w:val="17"/>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t>Muliggør Brugerens redigering af felter i den nye booking.</w:t>
      </w:r>
    </w:p>
    <w:p w14:paraId="4F141107" w14:textId="77777777" w:rsidR="004445F5" w:rsidRPr="00ED1AF5" w:rsidRDefault="004445F5" w:rsidP="004445F5">
      <w:pPr>
        <w:pStyle w:val="NormalWeb"/>
        <w:numPr>
          <w:ilvl w:val="0"/>
          <w:numId w:val="17"/>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t>Understøtter gentagne aktiviteter.</w:t>
      </w:r>
    </w:p>
    <w:p w14:paraId="4FDE11A8" w14:textId="77777777" w:rsidR="004445F5" w:rsidRPr="00ED1AF5" w:rsidRDefault="004445F5" w:rsidP="004445F5">
      <w:pPr>
        <w:pStyle w:val="NormalWeb"/>
        <w:numPr>
          <w:ilvl w:val="0"/>
          <w:numId w:val="17"/>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t>Understøtter booking af flere køretøjer til én aktivitet.</w:t>
      </w:r>
    </w:p>
    <w:p w14:paraId="15584B40" w14:textId="77777777" w:rsidR="004445F5" w:rsidRPr="00ED1AF5" w:rsidRDefault="004445F5" w:rsidP="004445F5">
      <w:pPr>
        <w:pStyle w:val="NormalWeb"/>
        <w:numPr>
          <w:ilvl w:val="0"/>
          <w:numId w:val="17"/>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t>Tilbyder kopieringsfunktionen uden ekstra omkostninger for FMI.</w:t>
      </w:r>
    </w:p>
    <w:p w14:paraId="637ED2C4" w14:textId="774B9B55" w:rsidR="004445F5" w:rsidRPr="004445F5" w:rsidRDefault="004445F5" w:rsidP="004445F5">
      <w:r w:rsidRPr="00ED1AF5">
        <w:rPr>
          <w:rFonts w:cs="Tahoma"/>
          <w:i/>
          <w:iCs/>
          <w:highlight w:val="yellow"/>
        </w:rPr>
        <w:t>Tilbudsgivers besvarelse vil blive evalueret i relation til delkriteriet ”Applikationen” i henhold til udbudsbetingelserne.]</w:t>
      </w:r>
    </w:p>
    <w:p w14:paraId="57FA4E59" w14:textId="77777777" w:rsidR="004445F5" w:rsidRPr="004445F5" w:rsidRDefault="004445F5" w:rsidP="004445F5"/>
    <w:p w14:paraId="6AAF0734" w14:textId="46158980" w:rsidR="004445F5" w:rsidRDefault="004445F5" w:rsidP="004445F5">
      <w:pPr>
        <w:pStyle w:val="Overskrift2"/>
      </w:pPr>
      <w:r>
        <w:t>ID nr. 37</w:t>
      </w:r>
    </w:p>
    <w:p w14:paraId="5F0AACBA" w14:textId="77777777" w:rsidR="004445F5" w:rsidRDefault="004445F5" w:rsidP="004445F5"/>
    <w:p w14:paraId="1AA30136" w14:textId="6D054900" w:rsidR="004445F5" w:rsidRPr="00ED1AF5" w:rsidRDefault="004445F5" w:rsidP="004445F5">
      <w:pPr>
        <w:pStyle w:val="NormalWeb"/>
        <w:spacing w:before="120" w:beforeAutospacing="0" w:after="120" w:afterAutospacing="0"/>
        <w:rPr>
          <w:rFonts w:ascii="Verdana" w:hAnsi="Verdana" w:cs="Tahoma"/>
          <w:i/>
          <w:iCs/>
          <w:sz w:val="20"/>
          <w:szCs w:val="20"/>
          <w:highlight w:val="yellow"/>
        </w:rPr>
      </w:pPr>
      <w:r w:rsidRPr="00ED1AF5">
        <w:rPr>
          <w:rFonts w:ascii="Verdana" w:hAnsi="Verdana" w:cs="Tahoma"/>
          <w:i/>
          <w:iCs/>
          <w:sz w:val="20"/>
          <w:szCs w:val="20"/>
        </w:rPr>
        <w:t>[</w:t>
      </w:r>
      <w:r w:rsidRPr="00ED1AF5">
        <w:rPr>
          <w:rFonts w:ascii="Verdana" w:hAnsi="Verdana" w:cs="Tahoma"/>
          <w:i/>
          <w:iCs/>
          <w:sz w:val="20"/>
          <w:szCs w:val="20"/>
          <w:highlight w:val="yellow"/>
        </w:rPr>
        <w:t>Tilbudsgiver skal beskrive, hvordan kravet opfyldes. Beskrivelsen bør indeholde en redegørelse for, i hvilket omfang Tilbudsgivers løsning:</w:t>
      </w:r>
    </w:p>
    <w:p w14:paraId="7A7227DD" w14:textId="77777777" w:rsidR="004445F5" w:rsidRPr="00ED1AF5" w:rsidRDefault="004445F5" w:rsidP="004445F5">
      <w:pPr>
        <w:pStyle w:val="NormalWeb"/>
        <w:numPr>
          <w:ilvl w:val="0"/>
          <w:numId w:val="17"/>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t xml:space="preserve">Kan huske tidligere indtastede data. </w:t>
      </w:r>
    </w:p>
    <w:p w14:paraId="087052C8" w14:textId="77777777" w:rsidR="004445F5" w:rsidRPr="00ED1AF5" w:rsidRDefault="004445F5" w:rsidP="004445F5">
      <w:pPr>
        <w:pStyle w:val="NormalWeb"/>
        <w:numPr>
          <w:ilvl w:val="0"/>
          <w:numId w:val="17"/>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t xml:space="preserve">Kan få tidligere indtastede data til at poppe op som forslag. </w:t>
      </w:r>
    </w:p>
    <w:p w14:paraId="5DAB95E9" w14:textId="5824821F" w:rsidR="004445F5" w:rsidRPr="004445F5" w:rsidRDefault="004445F5" w:rsidP="004445F5">
      <w:r w:rsidRPr="00ED1AF5">
        <w:rPr>
          <w:rFonts w:cs="Tahoma"/>
          <w:i/>
          <w:iCs/>
          <w:szCs w:val="20"/>
          <w:highlight w:val="yellow"/>
        </w:rPr>
        <w:t>Tilbudsgivers besvarelse vil blive evalueret i relation til delkriteriet ”Applikationen” i henhold til udbudsbetingelserne.]</w:t>
      </w:r>
    </w:p>
    <w:p w14:paraId="6BD3699D" w14:textId="77777777" w:rsidR="004445F5" w:rsidRPr="004445F5" w:rsidRDefault="004445F5" w:rsidP="004445F5"/>
    <w:p w14:paraId="57B442E9" w14:textId="5C65CDFE" w:rsidR="004445F5" w:rsidRDefault="004445F5" w:rsidP="004445F5">
      <w:pPr>
        <w:pStyle w:val="Overskrift2"/>
      </w:pPr>
      <w:r>
        <w:t>ID nr. 38</w:t>
      </w:r>
    </w:p>
    <w:p w14:paraId="1E38336D" w14:textId="77777777" w:rsidR="004445F5" w:rsidRDefault="004445F5" w:rsidP="004445F5"/>
    <w:p w14:paraId="394C9484" w14:textId="456E00AE" w:rsidR="004445F5" w:rsidRPr="00ED1AF5" w:rsidRDefault="004445F5" w:rsidP="004445F5">
      <w:pPr>
        <w:spacing w:before="120" w:after="120"/>
        <w:rPr>
          <w:rFonts w:cs="Tahoma"/>
          <w:i/>
          <w:iCs/>
          <w:highlight w:val="yellow"/>
        </w:rPr>
      </w:pPr>
      <w:r w:rsidRPr="00ED1AF5">
        <w:rPr>
          <w:rFonts w:cs="Tahoma"/>
          <w:i/>
          <w:iCs/>
        </w:rPr>
        <w:t>[</w:t>
      </w:r>
      <w:r w:rsidRPr="00ED1AF5">
        <w:rPr>
          <w:rFonts w:cs="Tahoma"/>
          <w:i/>
          <w:iCs/>
          <w:highlight w:val="yellow"/>
        </w:rPr>
        <w:t>Tilbudsgiver skal beskrive, hvordan kravet opfyldes. Beskrivelsen bør indeholde en redegørelse for, i hvilket omfang Tilbudsgivers løsning understøtter muligheden for at gøre en booking tilgængelig for andre Brugere baseret på tid og rute.</w:t>
      </w:r>
    </w:p>
    <w:p w14:paraId="09C72E6C" w14:textId="49EA5708" w:rsidR="004445F5" w:rsidRPr="004445F5" w:rsidRDefault="004445F5" w:rsidP="004445F5">
      <w:r w:rsidRPr="00ED1AF5">
        <w:rPr>
          <w:rFonts w:cs="Tahoma"/>
          <w:i/>
          <w:iCs/>
          <w:highlight w:val="yellow"/>
        </w:rPr>
        <w:t>Tilbudsgivers besvarelse vil blive evalueret i relation til delkriteriet ”Applikationen” i henhold til udbudsbetingelserne.]</w:t>
      </w:r>
    </w:p>
    <w:p w14:paraId="7671C2B7" w14:textId="77777777" w:rsidR="004445F5" w:rsidRPr="004445F5" w:rsidRDefault="004445F5" w:rsidP="004445F5"/>
    <w:p w14:paraId="3977C980" w14:textId="551C72AA" w:rsidR="004445F5" w:rsidRDefault="004445F5" w:rsidP="004445F5">
      <w:pPr>
        <w:pStyle w:val="Overskrift2"/>
      </w:pPr>
      <w:r>
        <w:t>ID nr. 53</w:t>
      </w:r>
    </w:p>
    <w:p w14:paraId="3C08310C" w14:textId="77777777" w:rsidR="004445F5" w:rsidRDefault="004445F5" w:rsidP="004445F5"/>
    <w:p w14:paraId="0EF1A376" w14:textId="6045373B" w:rsidR="004445F5" w:rsidRPr="00ED1AF5" w:rsidRDefault="004445F5" w:rsidP="004445F5">
      <w:pPr>
        <w:pStyle w:val="NormalWeb"/>
        <w:spacing w:before="120" w:beforeAutospacing="0" w:after="120" w:afterAutospacing="0"/>
        <w:rPr>
          <w:rFonts w:ascii="Verdana" w:hAnsi="Verdana" w:cs="Tahoma"/>
          <w:i/>
          <w:iCs/>
          <w:sz w:val="20"/>
          <w:szCs w:val="20"/>
          <w:highlight w:val="yellow"/>
        </w:rPr>
      </w:pPr>
      <w:r w:rsidRPr="00ED1AF5">
        <w:rPr>
          <w:rFonts w:ascii="Verdana" w:hAnsi="Verdana" w:cs="Tahoma"/>
          <w:i/>
          <w:iCs/>
          <w:sz w:val="20"/>
          <w:szCs w:val="20"/>
        </w:rPr>
        <w:t>[</w:t>
      </w:r>
      <w:r w:rsidRPr="00ED1AF5">
        <w:rPr>
          <w:rFonts w:ascii="Verdana" w:hAnsi="Verdana" w:cs="Tahoma"/>
          <w:i/>
          <w:iCs/>
          <w:sz w:val="20"/>
          <w:szCs w:val="20"/>
          <w:highlight w:val="yellow"/>
        </w:rPr>
        <w:t>Tilbudsgiver skal beskrive, hvordan kravet opfyldes. Beskrivelsen bør indeholde en redegørelse for, i hvilket omfang Tilbudsgivers løsning:</w:t>
      </w:r>
    </w:p>
    <w:p w14:paraId="6718A8A0" w14:textId="77777777" w:rsidR="004445F5" w:rsidRPr="00ED1AF5" w:rsidRDefault="004445F5" w:rsidP="004445F5">
      <w:pPr>
        <w:pStyle w:val="NormalWeb"/>
        <w:numPr>
          <w:ilvl w:val="0"/>
          <w:numId w:val="17"/>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t xml:space="preserve">Gør det muligt automatisk at overføre eksisterende bookinger fra et </w:t>
      </w:r>
      <w:r>
        <w:rPr>
          <w:rFonts w:ascii="Verdana" w:hAnsi="Verdana" w:cs="Tahoma"/>
          <w:i/>
          <w:iCs/>
          <w:sz w:val="20"/>
          <w:szCs w:val="20"/>
          <w:highlight w:val="yellow"/>
        </w:rPr>
        <w:t>Puljekøretøj</w:t>
      </w:r>
      <w:r w:rsidRPr="00ED1AF5">
        <w:rPr>
          <w:rFonts w:ascii="Verdana" w:hAnsi="Verdana" w:cs="Tahoma"/>
          <w:i/>
          <w:iCs/>
          <w:sz w:val="20"/>
          <w:szCs w:val="20"/>
          <w:highlight w:val="yellow"/>
        </w:rPr>
        <w:t xml:space="preserve"> til andre tilgængelige og lignende </w:t>
      </w:r>
      <w:r>
        <w:rPr>
          <w:rFonts w:ascii="Verdana" w:hAnsi="Verdana" w:cs="Tahoma"/>
          <w:i/>
          <w:iCs/>
          <w:sz w:val="20"/>
          <w:szCs w:val="20"/>
          <w:highlight w:val="yellow"/>
        </w:rPr>
        <w:t>Puljekøretøj</w:t>
      </w:r>
      <w:r w:rsidRPr="00ED1AF5">
        <w:rPr>
          <w:rFonts w:ascii="Verdana" w:hAnsi="Verdana" w:cs="Tahoma"/>
          <w:i/>
          <w:iCs/>
          <w:sz w:val="20"/>
          <w:szCs w:val="20"/>
          <w:highlight w:val="yellow"/>
        </w:rPr>
        <w:t>er inden for samme pulje.</w:t>
      </w:r>
    </w:p>
    <w:p w14:paraId="3809FC42" w14:textId="77777777" w:rsidR="004445F5" w:rsidRPr="00ED1AF5" w:rsidRDefault="004445F5" w:rsidP="004445F5">
      <w:pPr>
        <w:pStyle w:val="NormalWeb"/>
        <w:numPr>
          <w:ilvl w:val="0"/>
          <w:numId w:val="17"/>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t xml:space="preserve">Sikrer, at eventuelle resterende bookinger, der ikke kan overføres automatisk, præsenteres for </w:t>
      </w:r>
      <w:proofErr w:type="spellStart"/>
      <w:r w:rsidRPr="00ED1AF5">
        <w:rPr>
          <w:rFonts w:ascii="Verdana" w:hAnsi="Verdana" w:cs="Tahoma"/>
          <w:i/>
          <w:iCs/>
          <w:sz w:val="20"/>
          <w:szCs w:val="20"/>
          <w:highlight w:val="yellow"/>
        </w:rPr>
        <w:t>FMI’s</w:t>
      </w:r>
      <w:proofErr w:type="spellEnd"/>
      <w:r w:rsidRPr="00ED1AF5">
        <w:rPr>
          <w:rFonts w:ascii="Verdana" w:hAnsi="Verdana" w:cs="Tahoma"/>
          <w:i/>
          <w:iCs/>
          <w:sz w:val="20"/>
          <w:szCs w:val="20"/>
          <w:highlight w:val="yellow"/>
        </w:rPr>
        <w:t xml:space="preserve"> udpegede Brugere.</w:t>
      </w:r>
    </w:p>
    <w:p w14:paraId="5827EE66" w14:textId="721F4CA9" w:rsidR="004445F5" w:rsidRPr="004445F5" w:rsidRDefault="004445F5" w:rsidP="004445F5">
      <w:r w:rsidRPr="00ED1AF5">
        <w:rPr>
          <w:rFonts w:cs="Tahoma"/>
          <w:i/>
          <w:iCs/>
          <w:szCs w:val="20"/>
          <w:highlight w:val="yellow"/>
        </w:rPr>
        <w:t>Tilbudsgivers besvarelse vil blive evalueret i relation til delkriteriet ”Applikationen” i henhold til udbudsbetingelserne.]</w:t>
      </w:r>
    </w:p>
    <w:p w14:paraId="332FF053" w14:textId="77777777" w:rsidR="004445F5" w:rsidRPr="004445F5" w:rsidRDefault="004445F5" w:rsidP="004445F5"/>
    <w:p w14:paraId="4379F9B5" w14:textId="685CD108" w:rsidR="004445F5" w:rsidRDefault="004445F5" w:rsidP="004445F5">
      <w:pPr>
        <w:pStyle w:val="Overskrift2"/>
      </w:pPr>
      <w:r>
        <w:t>ID nr. 60</w:t>
      </w:r>
    </w:p>
    <w:p w14:paraId="0F17E93F" w14:textId="77777777" w:rsidR="004445F5" w:rsidRDefault="004445F5" w:rsidP="004445F5"/>
    <w:p w14:paraId="6C176E2B" w14:textId="574C719A" w:rsidR="004445F5" w:rsidRPr="00ED1AF5" w:rsidRDefault="004445F5" w:rsidP="004445F5">
      <w:pPr>
        <w:pStyle w:val="NormalWeb"/>
        <w:spacing w:before="120" w:beforeAutospacing="0" w:after="120" w:afterAutospacing="0"/>
        <w:rPr>
          <w:rFonts w:ascii="Verdana" w:hAnsi="Verdana" w:cs="Tahoma"/>
          <w:i/>
          <w:iCs/>
          <w:sz w:val="20"/>
          <w:szCs w:val="20"/>
          <w:highlight w:val="yellow"/>
        </w:rPr>
      </w:pPr>
      <w:r w:rsidRPr="00ED1AF5">
        <w:rPr>
          <w:rFonts w:ascii="Verdana" w:hAnsi="Verdana" w:cs="Tahoma"/>
          <w:i/>
          <w:iCs/>
          <w:sz w:val="20"/>
          <w:szCs w:val="20"/>
        </w:rPr>
        <w:t>[</w:t>
      </w:r>
      <w:r w:rsidRPr="00ED1AF5">
        <w:rPr>
          <w:rFonts w:ascii="Verdana" w:hAnsi="Verdana" w:cs="Tahoma"/>
          <w:i/>
          <w:iCs/>
          <w:sz w:val="20"/>
          <w:szCs w:val="20"/>
          <w:highlight w:val="yellow"/>
        </w:rPr>
        <w:t>Tilbudsgiver skal beskrive, hvordan kravet opfyldes. Beskrivelsen bør indeholde en redegørelse for, i hvilket omfang Tilbudsgivers løsning giver FMI mulighed for at påvirke kundefeedbacksværktøjet.</w:t>
      </w:r>
    </w:p>
    <w:p w14:paraId="123A929E" w14:textId="59EA5F5B" w:rsidR="004445F5" w:rsidRPr="004445F5" w:rsidRDefault="004445F5" w:rsidP="004445F5">
      <w:r w:rsidRPr="00ED1AF5">
        <w:rPr>
          <w:rFonts w:cs="Tahoma"/>
          <w:i/>
          <w:iCs/>
          <w:szCs w:val="20"/>
          <w:highlight w:val="yellow"/>
        </w:rPr>
        <w:t>Tilbudsgivers besvarelse vil blive evalueret i relation til delkriteriet ”Applikationen” i henhold til udbudsbetingelserne.]</w:t>
      </w:r>
    </w:p>
    <w:p w14:paraId="569C1302" w14:textId="77777777" w:rsidR="004445F5" w:rsidRPr="004445F5" w:rsidRDefault="004445F5" w:rsidP="004445F5"/>
    <w:p w14:paraId="4BD7118F" w14:textId="4741433B" w:rsidR="004445F5" w:rsidRDefault="004445F5" w:rsidP="00186F25">
      <w:pPr>
        <w:pStyle w:val="Overskrift2"/>
      </w:pPr>
      <w:r>
        <w:lastRenderedPageBreak/>
        <w:t>ID nr. 61</w:t>
      </w:r>
    </w:p>
    <w:p w14:paraId="49E1A0DB" w14:textId="77777777" w:rsidR="004445F5" w:rsidRDefault="004445F5" w:rsidP="004445F5"/>
    <w:p w14:paraId="35CCED51" w14:textId="110BA8D4" w:rsidR="004445F5" w:rsidRPr="00ED1AF5" w:rsidRDefault="004445F5" w:rsidP="004445F5">
      <w:pPr>
        <w:spacing w:before="120" w:after="120"/>
        <w:rPr>
          <w:rFonts w:cs="Tahoma"/>
          <w:i/>
          <w:iCs/>
          <w:highlight w:val="yellow"/>
        </w:rPr>
      </w:pPr>
      <w:r w:rsidRPr="00ED1AF5">
        <w:rPr>
          <w:rFonts w:cs="Tahoma"/>
          <w:i/>
          <w:iCs/>
        </w:rPr>
        <w:t>[</w:t>
      </w:r>
      <w:r w:rsidRPr="00ED1AF5">
        <w:rPr>
          <w:rFonts w:cs="Tahoma"/>
          <w:i/>
          <w:iCs/>
          <w:highlight w:val="yellow"/>
        </w:rPr>
        <w:t xml:space="preserve">Tilbudsgiver skal beskrive, hvordan kravet opfyldes. Beskrivelsen bør indeholde en redegørelse for, i hvilket omfang Tilbudsgivers løsning gør det muligt for FMI at generere datarapporter baseret på </w:t>
      </w:r>
      <w:proofErr w:type="spellStart"/>
      <w:r w:rsidRPr="00ED1AF5">
        <w:rPr>
          <w:rFonts w:cs="Tahoma"/>
          <w:i/>
          <w:iCs/>
          <w:highlight w:val="yellow"/>
        </w:rPr>
        <w:t>FMI’s</w:t>
      </w:r>
      <w:proofErr w:type="spellEnd"/>
      <w:r w:rsidRPr="00ED1AF5">
        <w:rPr>
          <w:rFonts w:cs="Tahoma"/>
          <w:i/>
          <w:iCs/>
          <w:highlight w:val="yellow"/>
        </w:rPr>
        <w:t xml:space="preserve"> behov i Applikationen.</w:t>
      </w:r>
    </w:p>
    <w:p w14:paraId="3A4CF7D8" w14:textId="11B8F9B8" w:rsidR="004445F5" w:rsidRDefault="004445F5" w:rsidP="004445F5">
      <w:pPr>
        <w:rPr>
          <w:rFonts w:cs="Tahoma"/>
          <w:i/>
          <w:iCs/>
          <w:szCs w:val="20"/>
        </w:rPr>
      </w:pPr>
      <w:r w:rsidRPr="00ED1AF5">
        <w:rPr>
          <w:rFonts w:cs="Tahoma"/>
          <w:i/>
          <w:iCs/>
          <w:szCs w:val="20"/>
          <w:highlight w:val="yellow"/>
        </w:rPr>
        <w:t>Tilbudsgivers besvarelse vil blive evalueret i relation til delkriteriet ”Applikationen” i henhold til udbudsbetingelserne.]</w:t>
      </w:r>
    </w:p>
    <w:p w14:paraId="3E850B34" w14:textId="77777777" w:rsidR="004445F5" w:rsidRPr="004445F5" w:rsidRDefault="004445F5" w:rsidP="004445F5"/>
    <w:p w14:paraId="7DFB4201" w14:textId="03F3149C" w:rsidR="004445F5" w:rsidRDefault="004445F5" w:rsidP="004445F5">
      <w:pPr>
        <w:pStyle w:val="Overskrift2"/>
      </w:pPr>
      <w:r>
        <w:t>ID nr. 62</w:t>
      </w:r>
    </w:p>
    <w:p w14:paraId="59AFEEEA" w14:textId="77777777" w:rsidR="004445F5" w:rsidRDefault="004445F5" w:rsidP="004445F5"/>
    <w:p w14:paraId="16D31B54" w14:textId="22ADD9E0" w:rsidR="004445F5" w:rsidRPr="00ED1AF5" w:rsidRDefault="004445F5" w:rsidP="004445F5">
      <w:pPr>
        <w:pStyle w:val="NormalWeb"/>
        <w:spacing w:before="120" w:beforeAutospacing="0" w:after="120" w:afterAutospacing="0"/>
        <w:rPr>
          <w:rFonts w:ascii="Verdana" w:hAnsi="Verdana" w:cs="Tahoma"/>
          <w:sz w:val="20"/>
          <w:szCs w:val="20"/>
        </w:rPr>
      </w:pPr>
      <w:r w:rsidRPr="00ED1AF5">
        <w:rPr>
          <w:rFonts w:ascii="Verdana" w:hAnsi="Verdana" w:cs="Tahoma"/>
          <w:i/>
          <w:iCs/>
          <w:sz w:val="20"/>
          <w:szCs w:val="20"/>
        </w:rPr>
        <w:t>[</w:t>
      </w:r>
      <w:r w:rsidRPr="00ED1AF5">
        <w:rPr>
          <w:rFonts w:ascii="Verdana" w:hAnsi="Verdana" w:cs="Tahoma"/>
          <w:i/>
          <w:iCs/>
          <w:sz w:val="20"/>
          <w:szCs w:val="20"/>
          <w:highlight w:val="yellow"/>
        </w:rPr>
        <w:t>Tilbudsgiver skal beskrive, hvordan kravet opfyldes. Beskrivelsen bør indeholde en redegørelse for, i hvilket omfang Tilbudsgivers løsning inkluderer et optimeringsværktøj, og i hvilken grad optimeringsværktøjet er automatisk eller manuelt.</w:t>
      </w:r>
    </w:p>
    <w:p w14:paraId="7AB89904" w14:textId="3BCC1625" w:rsidR="004445F5" w:rsidRPr="004445F5" w:rsidRDefault="004445F5" w:rsidP="004445F5">
      <w:r w:rsidRPr="00ED1AF5">
        <w:rPr>
          <w:rFonts w:cs="Tahoma"/>
          <w:i/>
          <w:iCs/>
          <w:szCs w:val="20"/>
          <w:highlight w:val="yellow"/>
        </w:rPr>
        <w:t>Tilbudsgivers besvarelse vil blive evalueret i relation til delkriteriet ”Applikationen” i henhold til udbudsbetingelserne.]</w:t>
      </w:r>
    </w:p>
    <w:p w14:paraId="12BFB675" w14:textId="77777777" w:rsidR="004445F5" w:rsidRPr="004445F5" w:rsidRDefault="004445F5" w:rsidP="004445F5"/>
    <w:p w14:paraId="2B2020F1" w14:textId="56A711E5" w:rsidR="004445F5" w:rsidRDefault="004445F5" w:rsidP="004445F5">
      <w:pPr>
        <w:pStyle w:val="Overskrift2"/>
      </w:pPr>
      <w:r>
        <w:t>ID nr. 75</w:t>
      </w:r>
    </w:p>
    <w:p w14:paraId="54FF1DC8" w14:textId="77777777" w:rsidR="004445F5" w:rsidRDefault="004445F5" w:rsidP="004445F5"/>
    <w:p w14:paraId="221C1F91" w14:textId="288AE951" w:rsidR="004445F5" w:rsidRPr="00ED1AF5" w:rsidRDefault="004445F5" w:rsidP="004445F5">
      <w:pPr>
        <w:pStyle w:val="NormalWeb"/>
        <w:spacing w:before="120" w:beforeAutospacing="0" w:after="120" w:afterAutospacing="0"/>
        <w:rPr>
          <w:rFonts w:ascii="Verdana" w:hAnsi="Verdana" w:cs="Tahoma"/>
          <w:sz w:val="20"/>
          <w:szCs w:val="20"/>
        </w:rPr>
      </w:pPr>
      <w:r w:rsidRPr="00ED1AF5">
        <w:rPr>
          <w:rFonts w:ascii="Verdana" w:hAnsi="Verdana" w:cs="Tahoma"/>
          <w:i/>
          <w:iCs/>
          <w:sz w:val="20"/>
          <w:szCs w:val="20"/>
        </w:rPr>
        <w:t>[</w:t>
      </w:r>
      <w:r w:rsidRPr="00ED1AF5">
        <w:rPr>
          <w:rFonts w:ascii="Verdana" w:hAnsi="Verdana" w:cs="Tahoma"/>
          <w:i/>
          <w:iCs/>
          <w:sz w:val="20"/>
          <w:szCs w:val="20"/>
          <w:highlight w:val="yellow"/>
        </w:rPr>
        <w:t xml:space="preserve">Tilbudsgiver skal beskrive, hvordan kravet opfyldes. Beskrivelsen bør indeholde en redegørelse for, i hvilket omfang Tilbudsgivers løsning kan registrere, at bilnøglen efterlades i </w:t>
      </w:r>
      <w:r>
        <w:rPr>
          <w:rFonts w:ascii="Verdana" w:hAnsi="Verdana" w:cs="Tahoma"/>
          <w:i/>
          <w:iCs/>
          <w:sz w:val="20"/>
          <w:szCs w:val="20"/>
          <w:highlight w:val="yellow"/>
        </w:rPr>
        <w:t>Puljekøretøj</w:t>
      </w:r>
      <w:r w:rsidRPr="00ED1AF5">
        <w:rPr>
          <w:rFonts w:ascii="Verdana" w:hAnsi="Verdana" w:cs="Tahoma"/>
          <w:i/>
          <w:iCs/>
          <w:sz w:val="20"/>
          <w:szCs w:val="20"/>
          <w:highlight w:val="yellow"/>
        </w:rPr>
        <w:t>et ved bookingens afslutning.</w:t>
      </w:r>
    </w:p>
    <w:p w14:paraId="0E85124F" w14:textId="2BF3C05D" w:rsidR="004445F5" w:rsidRPr="004445F5" w:rsidRDefault="004445F5" w:rsidP="004445F5">
      <w:r w:rsidRPr="00ED1AF5">
        <w:rPr>
          <w:rFonts w:cs="Tahoma"/>
          <w:i/>
          <w:iCs/>
          <w:szCs w:val="20"/>
          <w:highlight w:val="yellow"/>
        </w:rPr>
        <w:t>Tilbudsgivers besvarelse vil blive evalueret i relation til delkriteriet ”Applikationen” i henhold til udbudsbetingelserne.]</w:t>
      </w:r>
    </w:p>
    <w:p w14:paraId="0134FCEF" w14:textId="77777777" w:rsidR="004445F5" w:rsidRPr="004445F5" w:rsidRDefault="004445F5" w:rsidP="004445F5"/>
    <w:p w14:paraId="0A9C8BB4" w14:textId="59D1840B" w:rsidR="004445F5" w:rsidRDefault="004445F5" w:rsidP="004445F5">
      <w:pPr>
        <w:pStyle w:val="Overskrift2"/>
      </w:pPr>
      <w:r>
        <w:t>ID nr. 98</w:t>
      </w:r>
    </w:p>
    <w:p w14:paraId="6372AB35" w14:textId="77777777" w:rsidR="004445F5" w:rsidRDefault="004445F5" w:rsidP="004445F5"/>
    <w:p w14:paraId="6FC37A6E" w14:textId="77777777" w:rsidR="004445F5" w:rsidRPr="00ED1AF5" w:rsidRDefault="004445F5" w:rsidP="004445F5">
      <w:pPr>
        <w:pStyle w:val="NormalWeb"/>
        <w:spacing w:before="120" w:beforeAutospacing="0" w:after="120" w:afterAutospacing="0"/>
        <w:rPr>
          <w:rFonts w:ascii="Verdana" w:hAnsi="Verdana" w:cs="Tahoma"/>
          <w:sz w:val="20"/>
          <w:szCs w:val="20"/>
        </w:rPr>
      </w:pPr>
      <w:r w:rsidRPr="00ED1AF5">
        <w:rPr>
          <w:rFonts w:ascii="Verdana" w:hAnsi="Verdana" w:cs="Tahoma"/>
          <w:i/>
          <w:iCs/>
          <w:sz w:val="20"/>
          <w:szCs w:val="20"/>
        </w:rPr>
        <w:t>[</w:t>
      </w:r>
      <w:r w:rsidRPr="00ED1AF5">
        <w:rPr>
          <w:rFonts w:ascii="Verdana" w:hAnsi="Verdana" w:cs="Tahoma"/>
          <w:i/>
          <w:iCs/>
          <w:sz w:val="20"/>
          <w:szCs w:val="20"/>
          <w:highlight w:val="yellow"/>
        </w:rPr>
        <w:t>Tilbudsgiver skal i Bilag 5 beskrive, hvordan kravet opfyldes. Beskrivelsen bør indeholde en beskrivelse af, hvilke netværkstyper det elektroniske delebilsudstyr kan kommunikere med.</w:t>
      </w:r>
    </w:p>
    <w:p w14:paraId="5DCD40F0" w14:textId="393CBAE8" w:rsidR="004445F5" w:rsidRPr="004445F5" w:rsidRDefault="004445F5" w:rsidP="004445F5">
      <w:r w:rsidRPr="00ED1AF5">
        <w:rPr>
          <w:rFonts w:cs="Tahoma"/>
          <w:i/>
          <w:iCs/>
          <w:szCs w:val="20"/>
          <w:highlight w:val="yellow"/>
        </w:rPr>
        <w:t>Tilbudsgivers besvarelse vil blive evalueret i relation til delkriteriet ”Applikationen” i henhold til udbudsbetingelserne.]</w:t>
      </w:r>
    </w:p>
    <w:p w14:paraId="41F96289" w14:textId="77777777" w:rsidR="004445F5" w:rsidRPr="004445F5" w:rsidRDefault="004445F5" w:rsidP="004445F5"/>
    <w:p w14:paraId="32A83D2D" w14:textId="2B06DD4F" w:rsidR="004445F5" w:rsidRDefault="004445F5" w:rsidP="004445F5">
      <w:pPr>
        <w:pStyle w:val="Overskrift2"/>
      </w:pPr>
      <w:r>
        <w:t>ID nr. 99</w:t>
      </w:r>
    </w:p>
    <w:p w14:paraId="224503F3" w14:textId="77777777" w:rsidR="004445F5" w:rsidRPr="004445F5" w:rsidRDefault="004445F5" w:rsidP="004445F5"/>
    <w:p w14:paraId="54579616" w14:textId="77777777" w:rsidR="004445F5" w:rsidRPr="00ED1AF5" w:rsidRDefault="004445F5" w:rsidP="004445F5">
      <w:pPr>
        <w:pStyle w:val="NormalWeb"/>
        <w:spacing w:before="120" w:beforeAutospacing="0" w:after="120" w:afterAutospacing="0"/>
        <w:rPr>
          <w:rFonts w:ascii="Verdana" w:hAnsi="Verdana" w:cs="Tahoma"/>
          <w:sz w:val="20"/>
          <w:szCs w:val="20"/>
        </w:rPr>
      </w:pPr>
      <w:r w:rsidRPr="00ED1AF5">
        <w:rPr>
          <w:rFonts w:ascii="Verdana" w:hAnsi="Verdana" w:cs="Tahoma"/>
          <w:i/>
          <w:iCs/>
          <w:sz w:val="20"/>
          <w:szCs w:val="20"/>
        </w:rPr>
        <w:t>[</w:t>
      </w:r>
      <w:r w:rsidRPr="00ED1AF5">
        <w:rPr>
          <w:rFonts w:ascii="Verdana" w:hAnsi="Verdana" w:cs="Tahoma"/>
          <w:i/>
          <w:iCs/>
          <w:sz w:val="20"/>
          <w:szCs w:val="20"/>
          <w:highlight w:val="yellow"/>
        </w:rPr>
        <w:t xml:space="preserve">Tilbudsgiver skal i Bilag 5 beskrive, hvordan kravet opfyldes. Beskrivelsen bør indeholde en redegørelse for, i hvilket omfang Tilbudsgivers løsning kan modtage GPS-satellitter, </w:t>
      </w:r>
      <w:proofErr w:type="spellStart"/>
      <w:r w:rsidRPr="00ED1AF5">
        <w:rPr>
          <w:rFonts w:ascii="Verdana" w:hAnsi="Verdana" w:cs="Tahoma"/>
          <w:i/>
          <w:iCs/>
          <w:sz w:val="20"/>
          <w:szCs w:val="20"/>
          <w:highlight w:val="yellow"/>
        </w:rPr>
        <w:t>Glonass</w:t>
      </w:r>
      <w:proofErr w:type="spellEnd"/>
      <w:r w:rsidRPr="00ED1AF5">
        <w:rPr>
          <w:rFonts w:ascii="Verdana" w:hAnsi="Verdana" w:cs="Tahoma"/>
          <w:i/>
          <w:iCs/>
          <w:sz w:val="20"/>
          <w:szCs w:val="20"/>
          <w:highlight w:val="yellow"/>
        </w:rPr>
        <w:t>-satellitter og/eller Galileo-satellitter.</w:t>
      </w:r>
      <w:r w:rsidRPr="00ED1AF5">
        <w:rPr>
          <w:rFonts w:ascii="Verdana" w:hAnsi="Verdana" w:cs="Tahoma"/>
          <w:i/>
          <w:iCs/>
          <w:sz w:val="20"/>
          <w:szCs w:val="20"/>
        </w:rPr>
        <w:t xml:space="preserve"> </w:t>
      </w:r>
    </w:p>
    <w:p w14:paraId="72FC4E5F" w14:textId="3F25A255" w:rsidR="004445F5" w:rsidRPr="004445F5" w:rsidRDefault="004445F5" w:rsidP="004445F5">
      <w:r w:rsidRPr="00ED1AF5">
        <w:rPr>
          <w:rFonts w:cs="Tahoma"/>
          <w:i/>
          <w:iCs/>
          <w:szCs w:val="20"/>
          <w:highlight w:val="yellow"/>
        </w:rPr>
        <w:t>Tilbudsgivers besvarelse vil blive evalueret i relation til delkriteriet ”Applikationen” i henhold til udbudsbetingelserne.]</w:t>
      </w:r>
    </w:p>
    <w:p w14:paraId="748D0D6D" w14:textId="77777777" w:rsidR="004445F5" w:rsidRPr="004445F5" w:rsidRDefault="004445F5" w:rsidP="004445F5"/>
    <w:p w14:paraId="7B3FB771" w14:textId="419CBEA2" w:rsidR="004445F5" w:rsidRDefault="004445F5" w:rsidP="004445F5">
      <w:pPr>
        <w:pStyle w:val="Overskrift2"/>
      </w:pPr>
      <w:r>
        <w:t>ID nr. 100</w:t>
      </w:r>
    </w:p>
    <w:p w14:paraId="6150B2CE" w14:textId="77777777" w:rsidR="004445F5" w:rsidRDefault="004445F5" w:rsidP="004445F5"/>
    <w:p w14:paraId="0F13B42A" w14:textId="2A074ED2" w:rsidR="004445F5" w:rsidRPr="00ED1AF5" w:rsidRDefault="004445F5" w:rsidP="004445F5">
      <w:pPr>
        <w:pStyle w:val="NormalWeb"/>
        <w:spacing w:before="120" w:beforeAutospacing="0" w:after="120" w:afterAutospacing="0"/>
        <w:rPr>
          <w:rFonts w:ascii="Verdana" w:hAnsi="Verdana" w:cs="Tahoma"/>
          <w:sz w:val="20"/>
          <w:szCs w:val="20"/>
        </w:rPr>
      </w:pPr>
      <w:r w:rsidRPr="00ED1AF5">
        <w:rPr>
          <w:rFonts w:ascii="Verdana" w:hAnsi="Verdana" w:cs="Tahoma"/>
          <w:i/>
          <w:iCs/>
          <w:sz w:val="20"/>
          <w:szCs w:val="20"/>
        </w:rPr>
        <w:t>[</w:t>
      </w:r>
      <w:r w:rsidRPr="00ED1AF5">
        <w:rPr>
          <w:rFonts w:ascii="Verdana" w:hAnsi="Verdana" w:cs="Tahoma"/>
          <w:i/>
          <w:iCs/>
          <w:sz w:val="20"/>
          <w:szCs w:val="20"/>
          <w:highlight w:val="yellow"/>
        </w:rPr>
        <w:t>Tilbudsgiver skal beskrive, hvordan kravet opfyldes. Beskrivelsen bør indeholde en redegørelse for, i hvilket omfang (antal) Tilbudsgivers løsning kan håndtere transaktioner pr. sekund (TPS).</w:t>
      </w:r>
    </w:p>
    <w:p w14:paraId="41691528" w14:textId="01F36E47" w:rsidR="004445F5" w:rsidRPr="004445F5" w:rsidRDefault="004445F5" w:rsidP="004445F5">
      <w:r w:rsidRPr="00ED1AF5">
        <w:rPr>
          <w:rFonts w:cs="Tahoma"/>
          <w:i/>
          <w:iCs/>
          <w:szCs w:val="20"/>
          <w:highlight w:val="yellow"/>
        </w:rPr>
        <w:t>Tilbudsgivers besvarelse vil blive evalueret i relation til delkriteriet ”Applikationen” i henhold til udbudsbetingelserne.]</w:t>
      </w:r>
    </w:p>
    <w:p w14:paraId="249944F3" w14:textId="77777777" w:rsidR="004445F5" w:rsidRPr="004445F5" w:rsidRDefault="004445F5" w:rsidP="004445F5"/>
    <w:p w14:paraId="566D70EC" w14:textId="55177A05" w:rsidR="004445F5" w:rsidRDefault="004445F5" w:rsidP="004445F5">
      <w:pPr>
        <w:pStyle w:val="Overskrift2"/>
      </w:pPr>
      <w:r>
        <w:t>ID nr. 1</w:t>
      </w:r>
      <w:r w:rsidR="00BF783E">
        <w:t>12</w:t>
      </w:r>
    </w:p>
    <w:p w14:paraId="3F91E5C7" w14:textId="056E4248" w:rsidR="004445F5" w:rsidRDefault="004445F5" w:rsidP="004445F5">
      <w:pPr>
        <w:pStyle w:val="Overskrift2"/>
        <w:numPr>
          <w:ilvl w:val="0"/>
          <w:numId w:val="0"/>
        </w:numPr>
      </w:pPr>
    </w:p>
    <w:p w14:paraId="4BCC02A5" w14:textId="7539377E" w:rsidR="004445F5" w:rsidRPr="00ED1AF5" w:rsidRDefault="004445F5" w:rsidP="004445F5">
      <w:pPr>
        <w:spacing w:before="120"/>
        <w:rPr>
          <w:rFonts w:cs="Tahoma"/>
          <w:bCs/>
          <w:i/>
          <w:iCs/>
          <w:highlight w:val="yellow"/>
        </w:rPr>
      </w:pPr>
      <w:r w:rsidRPr="00ED1AF5">
        <w:rPr>
          <w:rFonts w:cs="Tahoma"/>
          <w:bCs/>
          <w:i/>
          <w:iCs/>
        </w:rPr>
        <w:t>[</w:t>
      </w:r>
      <w:r>
        <w:rPr>
          <w:rFonts w:cs="Tahoma"/>
          <w:bCs/>
          <w:i/>
          <w:iCs/>
          <w:highlight w:val="yellow"/>
        </w:rPr>
        <w:t>Tilbudsgiver</w:t>
      </w:r>
      <w:r w:rsidRPr="00ED1AF5">
        <w:rPr>
          <w:rFonts w:cs="Tahoma"/>
          <w:bCs/>
          <w:i/>
          <w:iCs/>
          <w:highlight w:val="yellow"/>
        </w:rPr>
        <w:t xml:space="preserve"> skal beskrive </w:t>
      </w:r>
      <w:r>
        <w:rPr>
          <w:rFonts w:cs="Tahoma"/>
          <w:bCs/>
          <w:i/>
          <w:iCs/>
          <w:highlight w:val="yellow"/>
        </w:rPr>
        <w:t>Tilbudsgiver</w:t>
      </w:r>
      <w:r w:rsidRPr="00ED1AF5">
        <w:rPr>
          <w:rFonts w:cs="Tahoma"/>
          <w:bCs/>
          <w:i/>
          <w:iCs/>
          <w:highlight w:val="yellow"/>
        </w:rPr>
        <w:t xml:space="preserve">s udviklings- og implementeringsplan i overensstemmelse med tidsplanen i Bilag 4. Beskrivelsen skal redegøre for, hvordan </w:t>
      </w:r>
      <w:r>
        <w:rPr>
          <w:rFonts w:cs="Tahoma"/>
          <w:bCs/>
          <w:i/>
          <w:iCs/>
          <w:highlight w:val="yellow"/>
        </w:rPr>
        <w:t>Tilbudsgiver</w:t>
      </w:r>
      <w:r w:rsidRPr="00ED1AF5">
        <w:rPr>
          <w:rFonts w:cs="Tahoma"/>
          <w:bCs/>
          <w:i/>
          <w:iCs/>
          <w:highlight w:val="yellow"/>
        </w:rPr>
        <w:t xml:space="preserve"> vil:</w:t>
      </w:r>
    </w:p>
    <w:p w14:paraId="790B5609" w14:textId="6DE3238C" w:rsidR="004445F5" w:rsidRPr="00ED1AF5" w:rsidRDefault="004445F5" w:rsidP="004445F5">
      <w:pPr>
        <w:pStyle w:val="NormalWeb"/>
        <w:numPr>
          <w:ilvl w:val="0"/>
          <w:numId w:val="16"/>
        </w:numPr>
        <w:spacing w:before="120" w:beforeAutospacing="0" w:after="120" w:afterAutospacing="0"/>
        <w:ind w:left="340" w:hanging="170"/>
        <w:rPr>
          <w:rFonts w:ascii="Verdana" w:hAnsi="Verdana" w:cs="Tahoma"/>
          <w:i/>
          <w:iCs/>
          <w:sz w:val="20"/>
          <w:szCs w:val="20"/>
          <w:highlight w:val="yellow"/>
        </w:rPr>
      </w:pPr>
      <w:r w:rsidRPr="00ED1AF5">
        <w:rPr>
          <w:rFonts w:ascii="Verdana" w:hAnsi="Verdana" w:cs="Tahoma"/>
          <w:i/>
          <w:iCs/>
          <w:sz w:val="20"/>
          <w:szCs w:val="20"/>
          <w:highlight w:val="yellow"/>
        </w:rPr>
        <w:t xml:space="preserve">Planlægge og strukturere de aktiviteter, der indgår i </w:t>
      </w:r>
      <w:r>
        <w:rPr>
          <w:rFonts w:ascii="Verdana" w:hAnsi="Verdana" w:cs="Tahoma"/>
          <w:i/>
          <w:iCs/>
          <w:sz w:val="20"/>
          <w:szCs w:val="20"/>
          <w:highlight w:val="yellow"/>
        </w:rPr>
        <w:t>U</w:t>
      </w:r>
      <w:r w:rsidRPr="00ED1AF5">
        <w:rPr>
          <w:rFonts w:ascii="Verdana" w:hAnsi="Verdana" w:cs="Tahoma"/>
          <w:i/>
          <w:iCs/>
          <w:sz w:val="20"/>
          <w:szCs w:val="20"/>
          <w:highlight w:val="yellow"/>
        </w:rPr>
        <w:t xml:space="preserve">dviklings- og </w:t>
      </w:r>
      <w:r>
        <w:rPr>
          <w:rFonts w:ascii="Verdana" w:hAnsi="Verdana" w:cs="Tahoma"/>
          <w:i/>
          <w:iCs/>
          <w:sz w:val="20"/>
          <w:szCs w:val="20"/>
          <w:highlight w:val="yellow"/>
        </w:rPr>
        <w:t>I</w:t>
      </w:r>
      <w:r w:rsidRPr="00ED1AF5">
        <w:rPr>
          <w:rFonts w:ascii="Verdana" w:hAnsi="Verdana" w:cs="Tahoma"/>
          <w:i/>
          <w:iCs/>
          <w:sz w:val="20"/>
          <w:szCs w:val="20"/>
          <w:highlight w:val="yellow"/>
        </w:rPr>
        <w:t>mplementeringsperioden, herunder relevante milepæle og afhængigheder.</w:t>
      </w:r>
    </w:p>
    <w:p w14:paraId="42F089C3" w14:textId="0826215B" w:rsidR="004445F5" w:rsidRPr="00ED1AF5" w:rsidRDefault="004445F5" w:rsidP="004445F5">
      <w:pPr>
        <w:pStyle w:val="NormalWeb"/>
        <w:numPr>
          <w:ilvl w:val="0"/>
          <w:numId w:val="16"/>
        </w:numPr>
        <w:spacing w:before="120" w:beforeAutospacing="0" w:after="120" w:afterAutospacing="0"/>
        <w:ind w:left="340" w:hanging="170"/>
        <w:rPr>
          <w:rFonts w:ascii="Verdana" w:hAnsi="Verdana" w:cs="Tahoma"/>
          <w:i/>
          <w:iCs/>
          <w:sz w:val="20"/>
          <w:szCs w:val="20"/>
        </w:rPr>
      </w:pPr>
      <w:r w:rsidRPr="00ED1AF5">
        <w:rPr>
          <w:rFonts w:ascii="Verdana" w:hAnsi="Verdana" w:cs="Tahoma"/>
          <w:i/>
          <w:iCs/>
          <w:sz w:val="20"/>
          <w:szCs w:val="20"/>
          <w:highlight w:val="yellow"/>
        </w:rPr>
        <w:t xml:space="preserve">Understøtte en effektiv overgang mellem </w:t>
      </w:r>
      <w:r>
        <w:rPr>
          <w:rFonts w:ascii="Verdana" w:hAnsi="Verdana" w:cs="Tahoma"/>
          <w:i/>
          <w:iCs/>
          <w:sz w:val="20"/>
          <w:szCs w:val="20"/>
          <w:highlight w:val="yellow"/>
        </w:rPr>
        <w:t>U</w:t>
      </w:r>
      <w:r w:rsidRPr="00ED1AF5">
        <w:rPr>
          <w:rFonts w:ascii="Verdana" w:hAnsi="Verdana" w:cs="Tahoma"/>
          <w:i/>
          <w:iCs/>
          <w:sz w:val="20"/>
          <w:szCs w:val="20"/>
          <w:highlight w:val="yellow"/>
        </w:rPr>
        <w:t xml:space="preserve">dviklingsperioden og </w:t>
      </w:r>
      <w:r>
        <w:rPr>
          <w:rFonts w:ascii="Verdana" w:hAnsi="Verdana" w:cs="Tahoma"/>
          <w:i/>
          <w:iCs/>
          <w:sz w:val="20"/>
          <w:szCs w:val="20"/>
          <w:highlight w:val="yellow"/>
        </w:rPr>
        <w:t>I</w:t>
      </w:r>
      <w:r w:rsidRPr="00ED1AF5">
        <w:rPr>
          <w:rFonts w:ascii="Verdana" w:hAnsi="Verdana" w:cs="Tahoma"/>
          <w:i/>
          <w:iCs/>
          <w:sz w:val="20"/>
          <w:szCs w:val="20"/>
          <w:highlight w:val="yellow"/>
        </w:rPr>
        <w:t>mplementeringsperioden</w:t>
      </w:r>
      <w:r w:rsidRPr="00ED1AF5">
        <w:rPr>
          <w:rFonts w:ascii="Verdana" w:hAnsi="Verdana" w:cs="Tahoma"/>
          <w:i/>
          <w:iCs/>
          <w:sz w:val="20"/>
          <w:szCs w:val="20"/>
        </w:rPr>
        <w:t>.</w:t>
      </w:r>
    </w:p>
    <w:p w14:paraId="20E1C64C" w14:textId="654E9275" w:rsidR="004445F5" w:rsidRDefault="004445F5" w:rsidP="004445F5">
      <w:pPr>
        <w:rPr>
          <w:rFonts w:cs="Tahoma"/>
          <w:bCs/>
          <w:i/>
          <w:iCs/>
          <w:highlight w:val="yellow"/>
        </w:rPr>
      </w:pPr>
      <w:r w:rsidRPr="00ED1AF5">
        <w:rPr>
          <w:rFonts w:cs="Tahoma"/>
          <w:bCs/>
          <w:i/>
          <w:iCs/>
          <w:highlight w:val="yellow"/>
        </w:rPr>
        <w:t>Beskrivelsen skal desuden redegøre for, i hvilket omfang Tilbudsgiver forventer, at den eksisterende leverandør og FMI skal bidrage i implementeringen</w:t>
      </w:r>
      <w:r w:rsidR="000941F6">
        <w:rPr>
          <w:rFonts w:cs="Tahoma"/>
          <w:bCs/>
          <w:i/>
          <w:iCs/>
          <w:highlight w:val="yellow"/>
        </w:rPr>
        <w:t>.</w:t>
      </w:r>
    </w:p>
    <w:p w14:paraId="62D0CCA0" w14:textId="77777777" w:rsidR="004445F5" w:rsidRPr="00ED1AF5" w:rsidRDefault="004445F5" w:rsidP="004445F5">
      <w:pPr>
        <w:rPr>
          <w:rFonts w:cs="Tahoma"/>
          <w:bCs/>
          <w:i/>
          <w:iCs/>
          <w:highlight w:val="yellow"/>
        </w:rPr>
      </w:pPr>
    </w:p>
    <w:p w14:paraId="258F1A93" w14:textId="10811DE4" w:rsidR="004445F5" w:rsidRPr="004445F5" w:rsidRDefault="004445F5" w:rsidP="004445F5">
      <w:r w:rsidRPr="00ED1AF5">
        <w:rPr>
          <w:rFonts w:cs="Tahoma"/>
          <w:i/>
          <w:iCs/>
          <w:highlight w:val="yellow"/>
        </w:rPr>
        <w:t>Tilbudsgivers besvarelse vil blive evalueret i relation til delkriteriet ”Udviklings- og implementeringsgennemførelse” i henhold til udbudsbetingelserne.]</w:t>
      </w:r>
    </w:p>
    <w:p w14:paraId="79AD2CE6" w14:textId="77777777" w:rsidR="004445F5" w:rsidRPr="004445F5" w:rsidRDefault="004445F5" w:rsidP="004445F5"/>
    <w:p w14:paraId="021DB770" w14:textId="77777777" w:rsidR="004445F5" w:rsidRPr="004445F5" w:rsidRDefault="004445F5" w:rsidP="004445F5"/>
    <w:p w14:paraId="29841726" w14:textId="47F6FDD7" w:rsidR="000C03B6" w:rsidRPr="004445F5" w:rsidRDefault="00085CD7" w:rsidP="004445F5">
      <w:pPr>
        <w:pStyle w:val="Overskrift1"/>
        <w:numPr>
          <w:ilvl w:val="0"/>
          <w:numId w:val="0"/>
        </w:numPr>
        <w:ind w:left="1134"/>
      </w:pPr>
      <w:r w:rsidRPr="004445F5">
        <w:fldChar w:fldCharType="begin" w:fldLock="1"/>
      </w:r>
      <w:r w:rsidRPr="004445F5">
        <w:instrText>UUIDb41a350f5dae4142802488c0c7dc74d5</w:instrText>
      </w:r>
      <w:r w:rsidRPr="004445F5">
        <w:fldChar w:fldCharType="end"/>
      </w:r>
      <w:r w:rsidRPr="004445F5">
        <w:fldChar w:fldCharType="begin" w:fldLock="1"/>
      </w:r>
      <w:r w:rsidRPr="004445F5">
        <w:instrText>UUID8b87a484d62e4a8d86f4739d9f72cf6b</w:instrText>
      </w:r>
      <w:r w:rsidRPr="004445F5">
        <w:fldChar w:fldCharType="end"/>
      </w:r>
    </w:p>
    <w:sectPr w:rsidR="000C03B6" w:rsidRPr="004445F5">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696F1" w14:textId="77777777" w:rsidR="00CC012B" w:rsidRDefault="00CC012B">
      <w:pPr>
        <w:spacing w:line="240" w:lineRule="auto"/>
      </w:pPr>
      <w:r>
        <w:separator/>
      </w:r>
    </w:p>
  </w:endnote>
  <w:endnote w:type="continuationSeparator" w:id="0">
    <w:p w14:paraId="7AD3B05D" w14:textId="77777777" w:rsidR="00CC012B" w:rsidRDefault="00CC01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DD5F2" w14:textId="77777777" w:rsidR="00B13D20" w:rsidRDefault="00B13D20">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C9457" w14:textId="77777777" w:rsidR="000C03B6" w:rsidRDefault="00085CD7">
    <w:pPr>
      <w:jc w:val="left"/>
    </w:pPr>
    <w:r>
      <w:t>Kontrakt-nr. 460000(</w:t>
    </w:r>
    <w:proofErr w:type="spellStart"/>
    <w:r>
      <w:t>xxxx</w:t>
    </w:r>
    <w:proofErr w:type="spellEnd"/>
    <w:r>
      <w:t>)</w:t>
    </w:r>
  </w:p>
  <w:p w14:paraId="70439D67" w14:textId="77777777" w:rsidR="000C03B6" w:rsidRDefault="00085CD7">
    <w:pPr>
      <w:jc w:val="right"/>
    </w:pPr>
    <w:r>
      <w:t xml:space="preserve">Side </w:t>
    </w:r>
    <w:r>
      <w:fldChar w:fldCharType="begin"/>
    </w:r>
    <w:r>
      <w:instrText>PAGE \* MERGEFORMAT</w:instrText>
    </w:r>
    <w:r>
      <w:fldChar w:fldCharType="separate"/>
    </w:r>
    <w:r w:rsidR="00B13D20">
      <w:rPr>
        <w:noProof/>
      </w:rPr>
      <w:t>1</w:t>
    </w:r>
    <w:r>
      <w:fldChar w:fldCharType="end"/>
    </w:r>
    <w:r>
      <w:t xml:space="preserve"> af </w:t>
    </w:r>
    <w:fldSimple w:instr="NUMPAGES \* MERGEFORMAT">
      <w:r w:rsidR="00B13D20">
        <w:rPr>
          <w:noProof/>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0531" w14:textId="77777777" w:rsidR="00B13D20" w:rsidRDefault="00B13D2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5075E" w14:textId="77777777" w:rsidR="00CC012B" w:rsidRDefault="00CC012B">
      <w:pPr>
        <w:spacing w:line="240" w:lineRule="auto"/>
      </w:pPr>
      <w:r>
        <w:separator/>
      </w:r>
    </w:p>
  </w:footnote>
  <w:footnote w:type="continuationSeparator" w:id="0">
    <w:p w14:paraId="5476F600" w14:textId="77777777" w:rsidR="00CC012B" w:rsidRDefault="00CC01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72EF1" w14:textId="77777777" w:rsidR="00B13D20" w:rsidRDefault="00B13D20">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7F84" w14:textId="77777777" w:rsidR="000C03B6" w:rsidRDefault="00085CD7">
    <w:r>
      <w:rPr>
        <w:noProof/>
      </w:rPr>
      <w:drawing>
        <wp:inline distT="0" distB="0" distL="0" distR="0" wp14:anchorId="2B07E3BB" wp14:editId="68B8398C">
          <wp:extent cx="2509200" cy="3978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509200" cy="3978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C208" w14:textId="77777777" w:rsidR="00B13D20" w:rsidRDefault="00B13D20">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B8B"/>
    <w:multiLevelType w:val="multilevel"/>
    <w:tmpl w:val="9364F1A2"/>
    <w:styleLink w:val="PunktlisteforPunkter"/>
    <w:lvl w:ilvl="0">
      <w:start w:val="1"/>
      <w:numFmt w:val="bullet"/>
      <w:pStyle w:val="Punktliste-Punkter"/>
      <w:lvlText w:val=""/>
      <w:lvlJc w:val="left"/>
      <w:pPr>
        <w:ind w:left="720" w:hanging="363"/>
      </w:pPr>
      <w:rPr>
        <w:rFonts w:ascii="Symbol" w:hAnsi="Symbol" w:hint="default"/>
      </w:rPr>
    </w:lvl>
    <w:lvl w:ilvl="1">
      <w:start w:val="1"/>
      <w:numFmt w:val="bullet"/>
      <w:lvlText w:val=""/>
      <w:lvlJc w:val="left"/>
      <w:pPr>
        <w:ind w:left="1077" w:hanging="363"/>
      </w:pPr>
      <w:rPr>
        <w:rFonts w:ascii="Symbol" w:hAnsi="Symbol" w:hint="default"/>
        <w:color w:val="auto"/>
      </w:rPr>
    </w:lvl>
    <w:lvl w:ilvl="2">
      <w:start w:val="1"/>
      <w:numFmt w:val="bullet"/>
      <w:lvlText w:val=""/>
      <w:lvlJc w:val="left"/>
      <w:pPr>
        <w:ind w:left="1434" w:hanging="363"/>
      </w:pPr>
      <w:rPr>
        <w:rFonts w:ascii="Symbol" w:hAnsi="Symbol" w:hint="default"/>
        <w:color w:val="auto"/>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1" w15:restartNumberingAfterBreak="0">
    <w:nsid w:val="02436018"/>
    <w:multiLevelType w:val="multilevel"/>
    <w:tmpl w:val="816A61EC"/>
    <w:lvl w:ilvl="0">
      <w:start w:val="1"/>
      <w:numFmt w:val="none"/>
      <w:lvlText w:val=""/>
      <w:lvlJc w:val="left"/>
      <w:pPr>
        <w:tabs>
          <w:tab w:val="left" w:pos="0"/>
        </w:tabs>
        <w:ind w:left="720" w:hanging="363"/>
      </w:pPr>
      <w:rPr>
        <w:rFonts w:ascii="Symbol" w:hAnsi="Symbol" w:hint="default"/>
      </w:rPr>
    </w:lvl>
    <w:lvl w:ilvl="1">
      <w:start w:val="1"/>
      <w:numFmt w:val="none"/>
      <w:lvlText w:val=""/>
      <w:lvlJc w:val="left"/>
      <w:pPr>
        <w:ind w:left="1077" w:hanging="363"/>
      </w:pPr>
    </w:lvl>
    <w:lvl w:ilvl="2">
      <w:start w:val="1"/>
      <w:numFmt w:val="none"/>
      <w:lvlText w:val=""/>
      <w:lvlJc w:val="left"/>
      <w:pPr>
        <w:ind w:left="1434" w:hanging="363"/>
      </w:pPr>
      <w:rPr>
        <w:rFonts w:ascii="Symbol" w:hAnsi="Symbol" w:hint="default"/>
      </w:rPr>
    </w:lvl>
    <w:lvl w:ilvl="3">
      <w:start w:val="1"/>
      <w:numFmt w:val="decimal"/>
      <w:lvlText w:val="(%4)"/>
      <w:lvlJc w:val="left"/>
      <w:pPr>
        <w:ind w:left="1791" w:hanging="363"/>
      </w:pPr>
    </w:lvl>
    <w:lvl w:ilvl="4">
      <w:start w:val="1"/>
      <w:numFmt w:val="lowerLetter"/>
      <w:lvlText w:val="(%5)"/>
      <w:lvlJc w:val="left"/>
      <w:pPr>
        <w:ind w:left="2148" w:hanging="363"/>
      </w:pPr>
    </w:lvl>
    <w:lvl w:ilvl="5">
      <w:start w:val="1"/>
      <w:numFmt w:val="lowerRoman"/>
      <w:lvlText w:val="(%6)"/>
      <w:lvlJc w:val="left"/>
      <w:pPr>
        <w:ind w:left="2505" w:hanging="363"/>
      </w:pPr>
    </w:lvl>
    <w:lvl w:ilvl="6">
      <w:start w:val="1"/>
      <w:numFmt w:val="decimal"/>
      <w:lvlText w:val="%7."/>
      <w:lvlJc w:val="left"/>
      <w:pPr>
        <w:ind w:left="2862" w:hanging="363"/>
      </w:pPr>
    </w:lvl>
    <w:lvl w:ilvl="7">
      <w:start w:val="1"/>
      <w:numFmt w:val="lowerLetter"/>
      <w:lvlText w:val="%8."/>
      <w:lvlJc w:val="left"/>
      <w:pPr>
        <w:ind w:left="3219" w:hanging="363"/>
      </w:pPr>
    </w:lvl>
    <w:lvl w:ilvl="8">
      <w:start w:val="1"/>
      <w:numFmt w:val="lowerRoman"/>
      <w:lvlText w:val="%9."/>
      <w:lvlJc w:val="left"/>
      <w:pPr>
        <w:ind w:left="3576" w:hanging="363"/>
      </w:pPr>
    </w:lvl>
  </w:abstractNum>
  <w:abstractNum w:abstractNumId="2" w15:restartNumberingAfterBreak="0">
    <w:nsid w:val="05617736"/>
    <w:multiLevelType w:val="multilevel"/>
    <w:tmpl w:val="9364F1A2"/>
    <w:numStyleLink w:val="PunktlisteforPunkter"/>
  </w:abstractNum>
  <w:abstractNum w:abstractNumId="3" w15:restartNumberingAfterBreak="0">
    <w:nsid w:val="08560B15"/>
    <w:multiLevelType w:val="hybridMultilevel"/>
    <w:tmpl w:val="C5469090"/>
    <w:lvl w:ilvl="0" w:tplc="DB9690A6">
      <w:start w:val="1"/>
      <w:numFmt w:val="bullet"/>
      <w:lvlText w:val="-"/>
      <w:lvlJc w:val="left"/>
      <w:pPr>
        <w:ind w:left="720" w:hanging="360"/>
      </w:pPr>
      <w:rPr>
        <w:rFonts w:ascii="Arial" w:eastAsia="Times New Roman"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5F6207B"/>
    <w:multiLevelType w:val="multilevel"/>
    <w:tmpl w:val="7B607732"/>
    <w:styleLink w:val="OverordnetListetypografi"/>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upperRoman"/>
      <w:lvlRestart w:val="0"/>
      <w:lvlText w:val="%5"/>
      <w:lvlJc w:val="left"/>
      <w:pPr>
        <w:ind w:left="1418" w:hanging="141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A7D73AE"/>
    <w:multiLevelType w:val="multilevel"/>
    <w:tmpl w:val="3D149F14"/>
    <w:styleLink w:val="Listetypografiforkapitler"/>
    <w:lvl w:ilvl="0">
      <w:start w:val="1"/>
      <w:numFmt w:val="upperRoman"/>
      <w:pStyle w:val="Kapitler"/>
      <w:lvlText w:val="Kapitel %1"/>
      <w:lvlJc w:val="left"/>
      <w:pPr>
        <w:ind w:left="1701" w:hanging="170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9A338F4"/>
    <w:multiLevelType w:val="multilevel"/>
    <w:tmpl w:val="716EE13E"/>
    <w:styleLink w:val="Listetypografitilbilagslister"/>
    <w:lvl w:ilvl="0">
      <w:start w:val="1"/>
      <w:numFmt w:val="upperLetter"/>
      <w:pStyle w:val="Bilagsliste-Bogstaver"/>
      <w:lvlText w:val="Appendiks %1"/>
      <w:lvlJc w:val="left"/>
      <w:pPr>
        <w:ind w:left="1814" w:hanging="1814"/>
      </w:pPr>
      <w:rPr>
        <w:rFonts w:hint="default"/>
      </w:rPr>
    </w:lvl>
    <w:lvl w:ilvl="1">
      <w:start w:val="1"/>
      <w:numFmt w:val="decimal"/>
      <w:lvlText w:val="Appendiks %1.%2"/>
      <w:lvlJc w:val="left"/>
      <w:pPr>
        <w:ind w:left="1814" w:hanging="1814"/>
      </w:pPr>
      <w:rPr>
        <w:rFonts w:hint="default"/>
      </w:rPr>
    </w:lvl>
    <w:lvl w:ilvl="2">
      <w:start w:val="1"/>
      <w:numFmt w:val="decimal"/>
      <w:lvlText w:val="Appendiks %1.%2.%3"/>
      <w:lvlJc w:val="left"/>
      <w:pPr>
        <w:ind w:left="1814" w:hanging="1814"/>
      </w:pPr>
      <w:rPr>
        <w:rFonts w:hint="default"/>
      </w:rPr>
    </w:lvl>
    <w:lvl w:ilvl="3">
      <w:start w:val="1"/>
      <w:numFmt w:val="decimal"/>
      <w:lvlText w:val="(%4)"/>
      <w:lvlJc w:val="left"/>
      <w:pPr>
        <w:ind w:left="1814" w:hanging="1814"/>
      </w:pPr>
      <w:rPr>
        <w:rFonts w:hint="default"/>
      </w:rPr>
    </w:lvl>
    <w:lvl w:ilvl="4">
      <w:start w:val="1"/>
      <w:numFmt w:val="lowerLetter"/>
      <w:lvlText w:val="(%5)"/>
      <w:lvlJc w:val="left"/>
      <w:pPr>
        <w:ind w:left="1814" w:hanging="1814"/>
      </w:pPr>
      <w:rPr>
        <w:rFonts w:hint="default"/>
      </w:rPr>
    </w:lvl>
    <w:lvl w:ilvl="5">
      <w:start w:val="1"/>
      <w:numFmt w:val="lowerRoman"/>
      <w:lvlText w:val="(%6)"/>
      <w:lvlJc w:val="left"/>
      <w:pPr>
        <w:ind w:left="1814" w:hanging="1814"/>
      </w:pPr>
      <w:rPr>
        <w:rFonts w:hint="default"/>
      </w:rPr>
    </w:lvl>
    <w:lvl w:ilvl="6">
      <w:start w:val="1"/>
      <w:numFmt w:val="decimal"/>
      <w:lvlText w:val="%7."/>
      <w:lvlJc w:val="left"/>
      <w:pPr>
        <w:ind w:left="1814" w:hanging="1814"/>
      </w:pPr>
      <w:rPr>
        <w:rFonts w:hint="default"/>
      </w:rPr>
    </w:lvl>
    <w:lvl w:ilvl="7">
      <w:start w:val="1"/>
      <w:numFmt w:val="lowerLetter"/>
      <w:lvlText w:val="%8."/>
      <w:lvlJc w:val="left"/>
      <w:pPr>
        <w:ind w:left="1814" w:hanging="1814"/>
      </w:pPr>
      <w:rPr>
        <w:rFonts w:hint="default"/>
      </w:rPr>
    </w:lvl>
    <w:lvl w:ilvl="8">
      <w:start w:val="1"/>
      <w:numFmt w:val="lowerRoman"/>
      <w:lvlText w:val="%9."/>
      <w:lvlJc w:val="left"/>
      <w:pPr>
        <w:ind w:left="1814" w:hanging="1814"/>
      </w:pPr>
      <w:rPr>
        <w:rFonts w:hint="default"/>
      </w:rPr>
    </w:lvl>
  </w:abstractNum>
  <w:abstractNum w:abstractNumId="7" w15:restartNumberingAfterBreak="0">
    <w:nsid w:val="597E0C68"/>
    <w:multiLevelType w:val="multilevel"/>
    <w:tmpl w:val="41E4369E"/>
    <w:numStyleLink w:val="PunktlisteforTal"/>
  </w:abstractNum>
  <w:abstractNum w:abstractNumId="8" w15:restartNumberingAfterBreak="0">
    <w:nsid w:val="5AAE176A"/>
    <w:multiLevelType w:val="multilevel"/>
    <w:tmpl w:val="716EE13E"/>
    <w:numStyleLink w:val="Listetypografitilbilagslister"/>
  </w:abstractNum>
  <w:abstractNum w:abstractNumId="9" w15:restartNumberingAfterBreak="0">
    <w:nsid w:val="64973DB0"/>
    <w:multiLevelType w:val="hybridMultilevel"/>
    <w:tmpl w:val="E708BF28"/>
    <w:lvl w:ilvl="0" w:tplc="159E9346">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4A37ACE"/>
    <w:multiLevelType w:val="multilevel"/>
    <w:tmpl w:val="29A4F2A4"/>
    <w:numStyleLink w:val="Listetypografrimedbilagsliste-Tal"/>
  </w:abstractNum>
  <w:abstractNum w:abstractNumId="11" w15:restartNumberingAfterBreak="0">
    <w:nsid w:val="65C3321C"/>
    <w:multiLevelType w:val="multilevel"/>
    <w:tmpl w:val="41E4369E"/>
    <w:styleLink w:val="PunktlisteforTal"/>
    <w:lvl w:ilvl="0">
      <w:start w:val="1"/>
      <w:numFmt w:val="lowerLetter"/>
      <w:pStyle w:val="Punktliste-Tal"/>
      <w:lvlText w:val="%1)"/>
      <w:lvlJc w:val="left"/>
      <w:pPr>
        <w:ind w:left="720" w:hanging="363"/>
      </w:pPr>
      <w:rPr>
        <w:rFonts w:hint="default"/>
      </w:rPr>
    </w:lvl>
    <w:lvl w:ilvl="1">
      <w:start w:val="1"/>
      <w:numFmt w:val="lowerRoman"/>
      <w:lvlText w:val="%2)"/>
      <w:lvlJc w:val="left"/>
      <w:pPr>
        <w:ind w:left="1077" w:hanging="363"/>
      </w:pPr>
      <w:rPr>
        <w:rFonts w:hint="default"/>
      </w:rPr>
    </w:lvl>
    <w:lvl w:ilvl="2">
      <w:start w:val="1"/>
      <w:numFmt w:val="decimal"/>
      <w:lvlText w:val="%3)"/>
      <w:lvlJc w:val="left"/>
      <w:pPr>
        <w:ind w:left="1434" w:hanging="363"/>
      </w:pPr>
      <w:rPr>
        <w:rFonts w:hint="default"/>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12" w15:restartNumberingAfterBreak="0">
    <w:nsid w:val="6838059B"/>
    <w:multiLevelType w:val="multilevel"/>
    <w:tmpl w:val="77D2255C"/>
    <w:styleLink w:val="Listetypografi-Forklarendeliste"/>
    <w:lvl w:ilvl="0">
      <w:start w:val="1"/>
      <w:numFmt w:val="lowerLetter"/>
      <w:pStyle w:val="Forklarendeliste"/>
      <w:lvlText w:val="Vedr. %1)"/>
      <w:lvlJc w:val="left"/>
      <w:pPr>
        <w:ind w:left="1361" w:hanging="1361"/>
      </w:pPr>
      <w:rPr>
        <w:rFonts w:hint="default"/>
      </w:rPr>
    </w:lvl>
    <w:lvl w:ilvl="1">
      <w:start w:val="1"/>
      <w:numFmt w:val="lowerRoman"/>
      <w:lvlText w:val="Vedr. %1.%2)"/>
      <w:lvlJc w:val="left"/>
      <w:pPr>
        <w:ind w:left="1361" w:hanging="1361"/>
      </w:pPr>
      <w:rPr>
        <w:rFonts w:hint="default"/>
      </w:rPr>
    </w:lvl>
    <w:lvl w:ilvl="2">
      <w:start w:val="1"/>
      <w:numFmt w:val="decimal"/>
      <w:lvlText w:val="Vedr. %1.%2.%3)"/>
      <w:lvlJc w:val="left"/>
      <w:pPr>
        <w:ind w:left="1361" w:hanging="1361"/>
      </w:pPr>
      <w:rPr>
        <w:rFonts w:hint="default"/>
      </w:rPr>
    </w:lvl>
    <w:lvl w:ilvl="3">
      <w:start w:val="1"/>
      <w:numFmt w:val="decimal"/>
      <w:lvlText w:val="(%4)"/>
      <w:lvlJc w:val="left"/>
      <w:pPr>
        <w:ind w:left="1361" w:hanging="1361"/>
      </w:pPr>
      <w:rPr>
        <w:rFonts w:hint="default"/>
      </w:rPr>
    </w:lvl>
    <w:lvl w:ilvl="4">
      <w:start w:val="1"/>
      <w:numFmt w:val="lowerLetter"/>
      <w:lvlText w:val="(%5)"/>
      <w:lvlJc w:val="left"/>
      <w:pPr>
        <w:ind w:left="1361" w:hanging="1361"/>
      </w:pPr>
      <w:rPr>
        <w:rFonts w:hint="default"/>
      </w:rPr>
    </w:lvl>
    <w:lvl w:ilvl="5">
      <w:start w:val="1"/>
      <w:numFmt w:val="lowerRoman"/>
      <w:lvlText w:val="(%6)"/>
      <w:lvlJc w:val="left"/>
      <w:pPr>
        <w:ind w:left="1361" w:hanging="1361"/>
      </w:pPr>
      <w:rPr>
        <w:rFonts w:hint="default"/>
      </w:rPr>
    </w:lvl>
    <w:lvl w:ilvl="6">
      <w:start w:val="1"/>
      <w:numFmt w:val="decimal"/>
      <w:lvlText w:val="%7."/>
      <w:lvlJc w:val="left"/>
      <w:pPr>
        <w:ind w:left="1361" w:hanging="1361"/>
      </w:pPr>
      <w:rPr>
        <w:rFonts w:hint="default"/>
      </w:rPr>
    </w:lvl>
    <w:lvl w:ilvl="7">
      <w:start w:val="1"/>
      <w:numFmt w:val="lowerLetter"/>
      <w:lvlText w:val="%8."/>
      <w:lvlJc w:val="left"/>
      <w:pPr>
        <w:ind w:left="1361" w:hanging="1361"/>
      </w:pPr>
      <w:rPr>
        <w:rFonts w:hint="default"/>
      </w:rPr>
    </w:lvl>
    <w:lvl w:ilvl="8">
      <w:start w:val="1"/>
      <w:numFmt w:val="lowerRoman"/>
      <w:lvlText w:val="%9."/>
      <w:lvlJc w:val="left"/>
      <w:pPr>
        <w:ind w:left="1361" w:hanging="1361"/>
      </w:pPr>
      <w:rPr>
        <w:rFonts w:hint="default"/>
      </w:rPr>
    </w:lvl>
  </w:abstractNum>
  <w:abstractNum w:abstractNumId="13" w15:restartNumberingAfterBreak="0">
    <w:nsid w:val="693C0234"/>
    <w:multiLevelType w:val="multilevel"/>
    <w:tmpl w:val="65CA61A6"/>
    <w:lvl w:ilvl="0">
      <w:start w:val="1"/>
      <w:numFmt w:val="decimal"/>
      <w:pStyle w:val="Overskrift1"/>
      <w:lvlText w:val="%1."/>
      <w:lvlJc w:val="left"/>
      <w:pPr>
        <w:tabs>
          <w:tab w:val="left" w:pos="0"/>
        </w:tabs>
        <w:ind w:left="1134" w:hanging="1134"/>
      </w:pPr>
    </w:lvl>
    <w:lvl w:ilvl="1">
      <w:start w:val="1"/>
      <w:numFmt w:val="decimal"/>
      <w:pStyle w:val="Overskrift2"/>
      <w:lvlText w:val="%1.%2."/>
      <w:lvlJc w:val="left"/>
      <w:pPr>
        <w:ind w:left="1134" w:hanging="1134"/>
      </w:pPr>
    </w:lvl>
    <w:lvl w:ilvl="2">
      <w:start w:val="1"/>
      <w:numFmt w:val="decimal"/>
      <w:pStyle w:val="Overskrift3"/>
      <w:lvlText w:val="%1.%2.%3."/>
      <w:lvlJc w:val="left"/>
      <w:pPr>
        <w:ind w:left="1134" w:hanging="1134"/>
      </w:pPr>
    </w:lvl>
    <w:lvl w:ilvl="3">
      <w:start w:val="1"/>
      <w:numFmt w:val="decimal"/>
      <w:pStyle w:val="Overskrift4"/>
      <w:lvlText w:val="%1.%2.%3.%4."/>
      <w:lvlJc w:val="left"/>
      <w:pPr>
        <w:ind w:left="1134" w:hanging="1134"/>
      </w:pPr>
    </w:lvl>
    <w:lvl w:ilvl="4">
      <w:start w:val="1"/>
      <w:numFmt w:val="upperRoman"/>
      <w:lvlText w:val="%5"/>
      <w:lvlJc w:val="left"/>
      <w:pPr>
        <w:ind w:left="1418" w:hanging="1418"/>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D186811"/>
    <w:multiLevelType w:val="multilevel"/>
    <w:tmpl w:val="29A4F2A4"/>
    <w:styleLink w:val="Listetypografrimedbilagsliste-Tal"/>
    <w:lvl w:ilvl="0">
      <w:start w:val="1"/>
      <w:numFmt w:val="decimal"/>
      <w:pStyle w:val="Bilagsliste-Tal"/>
      <w:lvlText w:val="Bilag %1"/>
      <w:lvlJc w:val="left"/>
      <w:pPr>
        <w:ind w:left="1701" w:hanging="1701"/>
      </w:pPr>
      <w:rPr>
        <w:rFonts w:hint="default"/>
      </w:rPr>
    </w:lvl>
    <w:lvl w:ilvl="1">
      <w:start w:val="1"/>
      <w:numFmt w:val="lowerLetter"/>
      <w:lvlText w:val="Bilag %1.%2"/>
      <w:lvlJc w:val="left"/>
      <w:pPr>
        <w:ind w:left="1701" w:hanging="1701"/>
      </w:pPr>
      <w:rPr>
        <w:rFonts w:hint="default"/>
      </w:rPr>
    </w:lvl>
    <w:lvl w:ilvl="2">
      <w:start w:val="1"/>
      <w:numFmt w:val="lowerRoman"/>
      <w:lvlText w:val="Bilag %1.%2.%3"/>
      <w:lvlJc w:val="left"/>
      <w:pPr>
        <w:ind w:left="1701" w:hanging="1701"/>
      </w:pPr>
      <w:rPr>
        <w:rFonts w:hint="default"/>
      </w:rPr>
    </w:lvl>
    <w:lvl w:ilvl="3">
      <w:start w:val="1"/>
      <w:numFmt w:val="decimal"/>
      <w:lvlText w:val="(%4)"/>
      <w:lvlJc w:val="left"/>
      <w:pPr>
        <w:ind w:left="1701" w:hanging="1701"/>
      </w:pPr>
      <w:rPr>
        <w:rFonts w:hint="default"/>
      </w:rPr>
    </w:lvl>
    <w:lvl w:ilvl="4">
      <w:start w:val="1"/>
      <w:numFmt w:val="lowerLetter"/>
      <w:lvlText w:val="(%5)"/>
      <w:lvlJc w:val="left"/>
      <w:pPr>
        <w:ind w:left="1701" w:hanging="1701"/>
      </w:pPr>
      <w:rPr>
        <w:rFonts w:hint="default"/>
      </w:rPr>
    </w:lvl>
    <w:lvl w:ilvl="5">
      <w:start w:val="1"/>
      <w:numFmt w:val="lowerRoman"/>
      <w:lvlText w:val="(%6)"/>
      <w:lvlJc w:val="left"/>
      <w:pPr>
        <w:ind w:left="1701" w:hanging="1701"/>
      </w:pPr>
      <w:rPr>
        <w:rFonts w:hint="default"/>
      </w:rPr>
    </w:lvl>
    <w:lvl w:ilvl="6">
      <w:start w:val="1"/>
      <w:numFmt w:val="decimal"/>
      <w:lvlText w:val="%7."/>
      <w:lvlJc w:val="left"/>
      <w:pPr>
        <w:ind w:left="1701" w:hanging="1701"/>
      </w:pPr>
      <w:rPr>
        <w:rFonts w:hint="default"/>
      </w:rPr>
    </w:lvl>
    <w:lvl w:ilvl="7">
      <w:start w:val="1"/>
      <w:numFmt w:val="lowerLetter"/>
      <w:lvlText w:val="%8."/>
      <w:lvlJc w:val="left"/>
      <w:pPr>
        <w:ind w:left="1701" w:hanging="1701"/>
      </w:pPr>
      <w:rPr>
        <w:rFonts w:hint="default"/>
      </w:rPr>
    </w:lvl>
    <w:lvl w:ilvl="8">
      <w:start w:val="1"/>
      <w:numFmt w:val="lowerRoman"/>
      <w:lvlText w:val="%9."/>
      <w:lvlJc w:val="left"/>
      <w:pPr>
        <w:ind w:left="1701" w:hanging="1701"/>
      </w:pPr>
      <w:rPr>
        <w:rFonts w:hint="default"/>
      </w:rPr>
    </w:lvl>
  </w:abstractNum>
  <w:num w:numId="1" w16cid:durableId="1394743017">
    <w:abstractNumId w:val="13"/>
  </w:num>
  <w:num w:numId="2" w16cid:durableId="212542598">
    <w:abstractNumId w:val="1"/>
  </w:num>
  <w:num w:numId="3" w16cid:durableId="1319534413">
    <w:abstractNumId w:val="5"/>
  </w:num>
  <w:num w:numId="4" w16cid:durableId="901328410">
    <w:abstractNumId w:val="4"/>
  </w:num>
  <w:num w:numId="5" w16cid:durableId="48113750">
    <w:abstractNumId w:val="6"/>
  </w:num>
  <w:num w:numId="6" w16cid:durableId="1928342904">
    <w:abstractNumId w:val="8"/>
  </w:num>
  <w:num w:numId="7" w16cid:durableId="599991587">
    <w:abstractNumId w:val="10"/>
  </w:num>
  <w:num w:numId="8" w16cid:durableId="2020966060">
    <w:abstractNumId w:val="14"/>
  </w:num>
  <w:num w:numId="9" w16cid:durableId="475992950">
    <w:abstractNumId w:val="11"/>
  </w:num>
  <w:num w:numId="10" w16cid:durableId="16470488">
    <w:abstractNumId w:val="2"/>
  </w:num>
  <w:num w:numId="11" w16cid:durableId="1757554592">
    <w:abstractNumId w:val="0"/>
  </w:num>
  <w:num w:numId="12" w16cid:durableId="255024261">
    <w:abstractNumId w:val="12"/>
  </w:num>
  <w:num w:numId="13" w16cid:durableId="1644889793">
    <w:abstractNumId w:val="7"/>
  </w:num>
  <w:num w:numId="14" w16cid:durableId="1518928367">
    <w:abstractNumId w:val="13"/>
  </w:num>
  <w:num w:numId="15" w16cid:durableId="1241057426">
    <w:abstractNumId w:val="13"/>
  </w:num>
  <w:num w:numId="16" w16cid:durableId="1097822788">
    <w:abstractNumId w:val="9"/>
  </w:num>
  <w:num w:numId="17" w16cid:durableId="519583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VVOKA_ID" w:val="b42397f5cbe24c277331ddcf8f77ee09"/>
    <w:docVar w:name="DOCDRAFTER_VERSION" w:val="3.40"/>
    <w:docVar w:name="DOCDRAFTERREINDEX" w:val="NO"/>
    <w:docVar w:name="DOCDRAFTERTASKPANE" w:val="1c31ff12-1967-4c25-bd22-7d99ae36f3e9"/>
    <w:docVar w:name="VERSIONDETAIL" w:val="0"/>
  </w:docVars>
  <w:rsids>
    <w:rsidRoot w:val="000C03B6"/>
    <w:rsid w:val="00085CD7"/>
    <w:rsid w:val="000941F6"/>
    <w:rsid w:val="000C03B6"/>
    <w:rsid w:val="00142380"/>
    <w:rsid w:val="0026513C"/>
    <w:rsid w:val="004163A5"/>
    <w:rsid w:val="004445F5"/>
    <w:rsid w:val="00476F48"/>
    <w:rsid w:val="004A0F9E"/>
    <w:rsid w:val="007707EF"/>
    <w:rsid w:val="00AD5178"/>
    <w:rsid w:val="00B13D20"/>
    <w:rsid w:val="00B808BA"/>
    <w:rsid w:val="00BB1EE4"/>
    <w:rsid w:val="00BF783E"/>
    <w:rsid w:val="00C70FF9"/>
    <w:rsid w:val="00CC012B"/>
    <w:rsid w:val="00D97D2E"/>
    <w:rsid w:val="00E17A6B"/>
    <w:rsid w:val="00FC7FA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16E77"/>
  <w15:chartTrackingRefBased/>
  <w15:docId w15:val="{55D5E45D-5691-419C-831A-302543F9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F20"/>
    <w:pPr>
      <w:spacing w:after="0" w:line="260" w:lineRule="atLeast"/>
      <w:jc w:val="both"/>
    </w:pPr>
    <w:rPr>
      <w:rFonts w:ascii="Verdana" w:hAnsi="Verdana"/>
      <w:sz w:val="20"/>
    </w:rPr>
  </w:style>
  <w:style w:type="paragraph" w:styleId="Overskrift1">
    <w:name w:val="heading 1"/>
    <w:basedOn w:val="Normal"/>
    <w:next w:val="Normal"/>
    <w:link w:val="Overskrift1Tegn"/>
    <w:uiPriority w:val="9"/>
    <w:qFormat/>
    <w:rsid w:val="001428F6"/>
    <w:pPr>
      <w:keepNext/>
      <w:keepLines/>
      <w:numPr>
        <w:numId w:val="1"/>
      </w:numPr>
      <w:spacing w:after="160"/>
      <w:outlineLvl w:val="0"/>
    </w:pPr>
    <w:rPr>
      <w:rFonts w:eastAsiaTheme="majorEastAsia" w:cstheme="majorBidi"/>
      <w:b/>
      <w:caps/>
      <w:szCs w:val="32"/>
    </w:rPr>
  </w:style>
  <w:style w:type="paragraph" w:styleId="Overskrift2">
    <w:name w:val="heading 2"/>
    <w:basedOn w:val="Normal"/>
    <w:next w:val="Normal"/>
    <w:link w:val="Overskrift2Tegn"/>
    <w:uiPriority w:val="9"/>
    <w:unhideWhenUsed/>
    <w:qFormat/>
    <w:rsid w:val="0080229D"/>
    <w:pPr>
      <w:keepNext/>
      <w:keepLines/>
      <w:numPr>
        <w:ilvl w:val="1"/>
        <w:numId w:val="1"/>
      </w:numPr>
      <w:spacing w:before="40"/>
      <w:outlineLvl w:val="1"/>
    </w:pPr>
    <w:rPr>
      <w:rFonts w:eastAsiaTheme="majorEastAsia" w:cstheme="majorBidi"/>
      <w:b/>
      <w:szCs w:val="26"/>
    </w:rPr>
  </w:style>
  <w:style w:type="paragraph" w:styleId="Overskrift3">
    <w:name w:val="heading 3"/>
    <w:basedOn w:val="Normal"/>
    <w:next w:val="Normal"/>
    <w:link w:val="Overskrift3Tegn"/>
    <w:uiPriority w:val="9"/>
    <w:unhideWhenUsed/>
    <w:qFormat/>
    <w:rsid w:val="0080229D"/>
    <w:pPr>
      <w:keepNext/>
      <w:keepLines/>
      <w:numPr>
        <w:ilvl w:val="2"/>
        <w:numId w:val="1"/>
      </w:numPr>
      <w:spacing w:before="40"/>
      <w:outlineLvl w:val="2"/>
    </w:pPr>
    <w:rPr>
      <w:rFonts w:eastAsiaTheme="majorEastAsia" w:cstheme="majorBidi"/>
      <w:b/>
      <w:szCs w:val="24"/>
    </w:rPr>
  </w:style>
  <w:style w:type="paragraph" w:styleId="Overskrift4">
    <w:name w:val="heading 4"/>
    <w:basedOn w:val="Normal"/>
    <w:next w:val="Normal"/>
    <w:link w:val="Overskrift4Tegn"/>
    <w:uiPriority w:val="9"/>
    <w:unhideWhenUsed/>
    <w:qFormat/>
    <w:rsid w:val="0080229D"/>
    <w:pPr>
      <w:keepNext/>
      <w:keepLines/>
      <w:numPr>
        <w:ilvl w:val="3"/>
        <w:numId w:val="1"/>
      </w:numPr>
      <w:spacing w:before="40"/>
      <w:outlineLvl w:val="3"/>
    </w:pPr>
    <w:rPr>
      <w:rFonts w:eastAsiaTheme="majorEastAsia" w:cstheme="majorBidi"/>
      <w:b/>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428F6"/>
    <w:rPr>
      <w:rFonts w:ascii="Verdana" w:eastAsiaTheme="majorEastAsia" w:hAnsi="Verdana" w:cstheme="majorBidi"/>
      <w:b/>
      <w:caps/>
      <w:sz w:val="20"/>
      <w:szCs w:val="32"/>
    </w:rPr>
  </w:style>
  <w:style w:type="character" w:customStyle="1" w:styleId="Overskrift2Tegn">
    <w:name w:val="Overskrift 2 Tegn"/>
    <w:basedOn w:val="Standardskrifttypeiafsnit"/>
    <w:link w:val="Overskrift2"/>
    <w:uiPriority w:val="9"/>
    <w:rsid w:val="000D75C8"/>
    <w:rPr>
      <w:rFonts w:ascii="Verdana" w:eastAsiaTheme="majorEastAsia" w:hAnsi="Verdana" w:cstheme="majorBidi"/>
      <w:b/>
      <w:sz w:val="20"/>
      <w:szCs w:val="26"/>
    </w:rPr>
  </w:style>
  <w:style w:type="character" w:customStyle="1" w:styleId="Overskrift3Tegn">
    <w:name w:val="Overskrift 3 Tegn"/>
    <w:basedOn w:val="Standardskrifttypeiafsnit"/>
    <w:link w:val="Overskrift3"/>
    <w:uiPriority w:val="9"/>
    <w:rsid w:val="000D75C8"/>
    <w:rPr>
      <w:rFonts w:ascii="Verdana" w:eastAsiaTheme="majorEastAsia" w:hAnsi="Verdana" w:cstheme="majorBidi"/>
      <w:b/>
      <w:sz w:val="20"/>
      <w:szCs w:val="24"/>
    </w:rPr>
  </w:style>
  <w:style w:type="paragraph" w:styleId="Titel">
    <w:name w:val="Title"/>
    <w:basedOn w:val="Normal"/>
    <w:next w:val="Normal"/>
    <w:link w:val="TitelTegn"/>
    <w:uiPriority w:val="10"/>
    <w:qFormat/>
    <w:rsid w:val="001428F6"/>
    <w:pPr>
      <w:spacing w:line="240" w:lineRule="auto"/>
      <w:contextualSpacing/>
      <w:jc w:val="center"/>
    </w:pPr>
    <w:rPr>
      <w:rFonts w:eastAsiaTheme="majorEastAsia" w:cstheme="majorBidi"/>
      <w:b/>
      <w:spacing w:val="-10"/>
      <w:kern w:val="28"/>
      <w:sz w:val="36"/>
      <w:szCs w:val="56"/>
    </w:rPr>
  </w:style>
  <w:style w:type="character" w:customStyle="1" w:styleId="TitelTegn">
    <w:name w:val="Titel Tegn"/>
    <w:basedOn w:val="Standardskrifttypeiafsnit"/>
    <w:link w:val="Titel"/>
    <w:uiPriority w:val="10"/>
    <w:rsid w:val="001428F6"/>
    <w:rPr>
      <w:rFonts w:ascii="Verdana" w:eastAsiaTheme="majorEastAsia" w:hAnsi="Verdana" w:cstheme="majorBidi"/>
      <w:b/>
      <w:spacing w:val="-10"/>
      <w:kern w:val="28"/>
      <w:sz w:val="36"/>
      <w:szCs w:val="56"/>
    </w:rPr>
  </w:style>
  <w:style w:type="paragraph" w:styleId="Sidehoved">
    <w:name w:val="header"/>
    <w:basedOn w:val="Normal"/>
    <w:link w:val="SidehovedTegn"/>
    <w:uiPriority w:val="99"/>
    <w:unhideWhenUsed/>
    <w:rsid w:val="00FF03FF"/>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FF03FF"/>
    <w:rPr>
      <w:rFonts w:ascii="Verdana" w:hAnsi="Verdana"/>
      <w:sz w:val="20"/>
    </w:rPr>
  </w:style>
  <w:style w:type="paragraph" w:styleId="Sidefod">
    <w:name w:val="footer"/>
    <w:basedOn w:val="Normal"/>
    <w:link w:val="SidefodTegn"/>
    <w:uiPriority w:val="99"/>
    <w:unhideWhenUsed/>
    <w:rsid w:val="00FF03FF"/>
    <w:pPr>
      <w:tabs>
        <w:tab w:val="center" w:pos="4819"/>
        <w:tab w:val="right" w:pos="9638"/>
      </w:tabs>
      <w:spacing w:line="240" w:lineRule="auto"/>
    </w:pPr>
  </w:style>
  <w:style w:type="character" w:customStyle="1" w:styleId="SidefodTegn">
    <w:name w:val="Sidefod Tegn"/>
    <w:basedOn w:val="Standardskrifttypeiafsnit"/>
    <w:link w:val="Sidefod"/>
    <w:uiPriority w:val="99"/>
    <w:rsid w:val="00FF03FF"/>
    <w:rPr>
      <w:rFonts w:ascii="Verdana" w:hAnsi="Verdana"/>
      <w:sz w:val="20"/>
    </w:rPr>
  </w:style>
  <w:style w:type="character" w:customStyle="1" w:styleId="Overskrift4Tegn">
    <w:name w:val="Overskrift 4 Tegn"/>
    <w:basedOn w:val="Standardskrifttypeiafsnit"/>
    <w:link w:val="Overskrift4"/>
    <w:uiPriority w:val="9"/>
    <w:rsid w:val="00FF03FF"/>
    <w:rPr>
      <w:rFonts w:ascii="Verdana" w:eastAsiaTheme="majorEastAsia" w:hAnsi="Verdana" w:cstheme="majorBidi"/>
      <w:b/>
      <w:iCs/>
      <w:sz w:val="20"/>
    </w:rPr>
  </w:style>
  <w:style w:type="paragraph" w:customStyle="1" w:styleId="Kapitler">
    <w:name w:val="Kapitler"/>
    <w:basedOn w:val="Normal"/>
    <w:next w:val="Normal"/>
    <w:link w:val="KapitlerTegn"/>
    <w:qFormat/>
    <w:rsid w:val="00FC4B31"/>
    <w:pPr>
      <w:numPr>
        <w:numId w:val="3"/>
      </w:numPr>
    </w:pPr>
    <w:rPr>
      <w:b/>
      <w:caps/>
    </w:rPr>
  </w:style>
  <w:style w:type="character" w:customStyle="1" w:styleId="KapitlerTegn">
    <w:name w:val="Kapitler Tegn"/>
    <w:basedOn w:val="Standardskrifttypeiafsnit"/>
    <w:link w:val="Kapitler"/>
    <w:rsid w:val="00FF03FF"/>
    <w:rPr>
      <w:rFonts w:ascii="Verdana" w:hAnsi="Verdana"/>
      <w:b/>
      <w:caps/>
      <w:sz w:val="20"/>
    </w:rPr>
  </w:style>
  <w:style w:type="numbering" w:customStyle="1" w:styleId="OverordnetListetypografi">
    <w:name w:val="Overordnet Listetypografi"/>
    <w:uiPriority w:val="99"/>
    <w:rsid w:val="0080229D"/>
    <w:pPr>
      <w:numPr>
        <w:numId w:val="4"/>
      </w:numPr>
    </w:pPr>
  </w:style>
  <w:style w:type="numbering" w:customStyle="1" w:styleId="Listetypografiforkapitler">
    <w:name w:val="Listetypografi for kapitler"/>
    <w:uiPriority w:val="99"/>
    <w:rsid w:val="00FC4B31"/>
    <w:pPr>
      <w:numPr>
        <w:numId w:val="3"/>
      </w:numPr>
    </w:pPr>
  </w:style>
  <w:style w:type="paragraph" w:styleId="Indholdsfortegnelse1">
    <w:name w:val="toc 1"/>
    <w:basedOn w:val="Normal"/>
    <w:next w:val="Normal"/>
    <w:autoRedefine/>
    <w:uiPriority w:val="39"/>
    <w:unhideWhenUsed/>
    <w:rsid w:val="0080229D"/>
    <w:pPr>
      <w:spacing w:after="100"/>
    </w:pPr>
  </w:style>
  <w:style w:type="paragraph" w:styleId="Indholdsfortegnelse2">
    <w:name w:val="toc 2"/>
    <w:basedOn w:val="Normal"/>
    <w:next w:val="Normal"/>
    <w:autoRedefine/>
    <w:uiPriority w:val="39"/>
    <w:unhideWhenUsed/>
    <w:rsid w:val="0080229D"/>
    <w:pPr>
      <w:spacing w:after="100"/>
      <w:ind w:left="200"/>
    </w:pPr>
  </w:style>
  <w:style w:type="paragraph" w:styleId="Indholdsfortegnelse3">
    <w:name w:val="toc 3"/>
    <w:basedOn w:val="Normal"/>
    <w:next w:val="Normal"/>
    <w:autoRedefine/>
    <w:uiPriority w:val="39"/>
    <w:unhideWhenUsed/>
    <w:rsid w:val="0080229D"/>
    <w:pPr>
      <w:spacing w:after="100"/>
      <w:ind w:left="400"/>
    </w:pPr>
  </w:style>
  <w:style w:type="character" w:styleId="Hyperlink">
    <w:name w:val="Hyperlink"/>
    <w:basedOn w:val="Standardskrifttypeiafsnit"/>
    <w:uiPriority w:val="99"/>
    <w:unhideWhenUsed/>
    <w:rsid w:val="0080229D"/>
    <w:rPr>
      <w:color w:val="0563C1" w:themeColor="hyperlink"/>
      <w:u w:val="single"/>
    </w:rPr>
  </w:style>
  <w:style w:type="paragraph" w:styleId="Indholdsfortegnelse8">
    <w:name w:val="toc 8"/>
    <w:basedOn w:val="Normal"/>
    <w:next w:val="Normal"/>
    <w:autoRedefine/>
    <w:uiPriority w:val="39"/>
    <w:semiHidden/>
    <w:unhideWhenUsed/>
    <w:rsid w:val="0080229D"/>
    <w:pPr>
      <w:spacing w:after="100"/>
      <w:ind w:left="1400"/>
    </w:pPr>
  </w:style>
  <w:style w:type="paragraph" w:styleId="Indholdsfortegnelse5">
    <w:name w:val="toc 5"/>
    <w:basedOn w:val="Normal"/>
    <w:next w:val="Normal"/>
    <w:autoRedefine/>
    <w:uiPriority w:val="39"/>
    <w:unhideWhenUsed/>
    <w:rsid w:val="008B540A"/>
    <w:pPr>
      <w:tabs>
        <w:tab w:val="left" w:pos="1134"/>
        <w:tab w:val="left" w:pos="1320"/>
        <w:tab w:val="right" w:leader="dot" w:pos="9628"/>
      </w:tabs>
      <w:spacing w:after="100"/>
    </w:pPr>
  </w:style>
  <w:style w:type="paragraph" w:styleId="Indholdsfortegnelse4">
    <w:name w:val="toc 4"/>
    <w:basedOn w:val="Normal"/>
    <w:next w:val="Normal"/>
    <w:autoRedefine/>
    <w:uiPriority w:val="39"/>
    <w:unhideWhenUsed/>
    <w:rsid w:val="0080229D"/>
    <w:pPr>
      <w:spacing w:after="100"/>
      <w:ind w:left="600"/>
    </w:pPr>
  </w:style>
  <w:style w:type="paragraph" w:customStyle="1" w:styleId="AndreOverskrifterikkemediindholdsfortegnelse">
    <w:name w:val="Andre Overskrifter (ikke med i indholdsfortegnelse)"/>
    <w:basedOn w:val="Normal"/>
    <w:next w:val="Normal"/>
    <w:link w:val="AndreOverskrifterikkemediindholdsfortegnelseTegn"/>
    <w:qFormat/>
    <w:rsid w:val="008B540A"/>
    <w:pPr>
      <w:spacing w:line="360" w:lineRule="auto"/>
    </w:pPr>
    <w:rPr>
      <w:b/>
      <w:caps/>
    </w:rPr>
  </w:style>
  <w:style w:type="character" w:customStyle="1" w:styleId="AndreOverskrifterikkemediindholdsfortegnelseTegn">
    <w:name w:val="Andre Overskrifter (ikke med i indholdsfortegnelse) Tegn"/>
    <w:basedOn w:val="Standardskrifttypeiafsnit"/>
    <w:link w:val="AndreOverskrifterikkemediindholdsfortegnelse"/>
    <w:rsid w:val="008B540A"/>
    <w:rPr>
      <w:rFonts w:ascii="Verdana" w:hAnsi="Verdana"/>
      <w:b/>
      <w:caps/>
      <w:sz w:val="20"/>
    </w:rPr>
  </w:style>
  <w:style w:type="numbering" w:customStyle="1" w:styleId="Listetypografitilbilagslister">
    <w:name w:val="Listetypografi til bilagslister"/>
    <w:uiPriority w:val="99"/>
    <w:rsid w:val="00FC4B31"/>
    <w:pPr>
      <w:numPr>
        <w:numId w:val="5"/>
      </w:numPr>
    </w:pPr>
  </w:style>
  <w:style w:type="paragraph" w:customStyle="1" w:styleId="Bilagsliste-Bogstaver">
    <w:name w:val="Bilagsliste - Bogstaver"/>
    <w:basedOn w:val="Normal"/>
    <w:link w:val="Bilagsliste-BogstaverTegn"/>
    <w:qFormat/>
    <w:rsid w:val="00FC4B31"/>
    <w:pPr>
      <w:numPr>
        <w:numId w:val="6"/>
      </w:numPr>
    </w:pPr>
  </w:style>
  <w:style w:type="character" w:customStyle="1" w:styleId="Bilagsliste-BogstaverTegn">
    <w:name w:val="Bilagsliste - Bogstaver Tegn"/>
    <w:basedOn w:val="Standardskrifttypeiafsnit"/>
    <w:link w:val="Bilagsliste-Bogstaver"/>
    <w:rsid w:val="008B540A"/>
    <w:rPr>
      <w:rFonts w:ascii="Verdana" w:hAnsi="Verdana"/>
      <w:sz w:val="20"/>
    </w:rPr>
  </w:style>
  <w:style w:type="paragraph" w:customStyle="1" w:styleId="Bilagsliste-Tal">
    <w:name w:val="Bilagsliste - Tal"/>
    <w:basedOn w:val="Normal"/>
    <w:link w:val="Bilagsliste-TalTegn"/>
    <w:qFormat/>
    <w:rsid w:val="00FC4B31"/>
    <w:pPr>
      <w:numPr>
        <w:numId w:val="7"/>
      </w:numPr>
    </w:pPr>
  </w:style>
  <w:style w:type="character" w:customStyle="1" w:styleId="Bilagsliste-TalTegn">
    <w:name w:val="Bilagsliste - Tal Tegn"/>
    <w:basedOn w:val="Standardskrifttypeiafsnit"/>
    <w:link w:val="Bilagsliste-Tal"/>
    <w:rsid w:val="008B540A"/>
    <w:rPr>
      <w:rFonts w:ascii="Verdana" w:hAnsi="Verdana"/>
      <w:sz w:val="20"/>
    </w:rPr>
  </w:style>
  <w:style w:type="numbering" w:customStyle="1" w:styleId="Listetypografrimedbilagsliste-Tal">
    <w:name w:val="Listetypografri med bilagsliste - Tal"/>
    <w:uiPriority w:val="99"/>
    <w:rsid w:val="00FC4B31"/>
    <w:pPr>
      <w:numPr>
        <w:numId w:val="8"/>
      </w:numPr>
    </w:pPr>
  </w:style>
  <w:style w:type="numbering" w:customStyle="1" w:styleId="PunktlisteforTal">
    <w:name w:val="Punktliste for Tal"/>
    <w:uiPriority w:val="99"/>
    <w:rsid w:val="00187B18"/>
    <w:pPr>
      <w:numPr>
        <w:numId w:val="9"/>
      </w:numPr>
    </w:pPr>
  </w:style>
  <w:style w:type="paragraph" w:customStyle="1" w:styleId="Punktliste-Punkter">
    <w:name w:val="Punktliste - Punkter"/>
    <w:basedOn w:val="Normal"/>
    <w:link w:val="Punktliste-PunkterTegn"/>
    <w:qFormat/>
    <w:rsid w:val="00D20B6A"/>
    <w:pPr>
      <w:numPr>
        <w:numId w:val="10"/>
      </w:numPr>
    </w:pPr>
  </w:style>
  <w:style w:type="character" w:customStyle="1" w:styleId="Punktliste-PunkterTegn">
    <w:name w:val="Punktliste - Punkter Tegn"/>
    <w:basedOn w:val="Standardskrifttypeiafsnit"/>
    <w:link w:val="Punktliste-Punkter"/>
    <w:rsid w:val="00D20B6A"/>
    <w:rPr>
      <w:rFonts w:ascii="Verdana" w:hAnsi="Verdana"/>
      <w:sz w:val="20"/>
    </w:rPr>
  </w:style>
  <w:style w:type="numbering" w:customStyle="1" w:styleId="PunktlisteforPunkter">
    <w:name w:val="Punktliste for Punkter"/>
    <w:uiPriority w:val="99"/>
    <w:rsid w:val="00D20B6A"/>
    <w:pPr>
      <w:numPr>
        <w:numId w:val="11"/>
      </w:numPr>
    </w:pPr>
  </w:style>
  <w:style w:type="paragraph" w:customStyle="1" w:styleId="Forklarendeliste">
    <w:name w:val="Forklarende liste"/>
    <w:basedOn w:val="Normal"/>
    <w:next w:val="Normal"/>
    <w:link w:val="ForklarendelisteTegn"/>
    <w:qFormat/>
    <w:rsid w:val="00780602"/>
    <w:pPr>
      <w:numPr>
        <w:numId w:val="12"/>
      </w:numPr>
    </w:pPr>
    <w:rPr>
      <w:b/>
    </w:rPr>
  </w:style>
  <w:style w:type="character" w:customStyle="1" w:styleId="ForklarendelisteTegn">
    <w:name w:val="Forklarende liste Tegn"/>
    <w:basedOn w:val="Standardskrifttypeiafsnit"/>
    <w:link w:val="Forklarendeliste"/>
    <w:rsid w:val="00780602"/>
    <w:rPr>
      <w:rFonts w:ascii="Verdana" w:hAnsi="Verdana"/>
      <w:b/>
      <w:sz w:val="20"/>
    </w:rPr>
  </w:style>
  <w:style w:type="numbering" w:customStyle="1" w:styleId="Listetypografi-Forklarendeliste">
    <w:name w:val="Listetypografi - Forklarende liste"/>
    <w:uiPriority w:val="99"/>
    <w:rsid w:val="00780602"/>
    <w:pPr>
      <w:numPr>
        <w:numId w:val="12"/>
      </w:numPr>
    </w:pPr>
  </w:style>
  <w:style w:type="table" w:styleId="Tabel-Gitter">
    <w:name w:val="Table Grid"/>
    <w:basedOn w:val="Tabel-Normal"/>
    <w:uiPriority w:val="39"/>
    <w:rsid w:val="00BA6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tblBorders>
    </w:tblPr>
    <w:tcPr>
      <w:shd w:val="clear" w:color="auto" w:fill="auto"/>
      <w:tcMar>
        <w:top w:w="57" w:type="dxa"/>
        <w:bottom w:w="57" w:type="dxa"/>
      </w:tcMar>
    </w:tcPr>
    <w:tblStylePr w:type="firstRow">
      <w:rPr>
        <w:rFonts w:ascii="Verdana" w:hAnsi="Verdana"/>
        <w:b/>
        <w:sz w:val="20"/>
      </w:rPr>
      <w:tblPr/>
      <w:tcPr>
        <w:shd w:val="clear" w:color="auto" w:fill="000000" w:themeFill="text1"/>
      </w:tcPr>
    </w:tblStylePr>
  </w:style>
  <w:style w:type="paragraph" w:styleId="Korrektur">
    <w:name w:val="Revision"/>
    <w:hidden/>
    <w:uiPriority w:val="99"/>
    <w:semiHidden/>
    <w:rsid w:val="00387959"/>
    <w:pPr>
      <w:spacing w:after="0" w:line="240" w:lineRule="auto"/>
    </w:pPr>
    <w:rPr>
      <w:rFonts w:ascii="Verdana" w:hAnsi="Verdana"/>
      <w:sz w:val="20"/>
    </w:rPr>
  </w:style>
  <w:style w:type="character" w:styleId="Kommentarhenvisning">
    <w:name w:val="annotation reference"/>
    <w:basedOn w:val="Standardskrifttypeiafsnit"/>
    <w:uiPriority w:val="99"/>
    <w:semiHidden/>
    <w:unhideWhenUsed/>
    <w:rsid w:val="00387959"/>
    <w:rPr>
      <w:sz w:val="16"/>
      <w:szCs w:val="16"/>
    </w:rPr>
  </w:style>
  <w:style w:type="paragraph" w:styleId="Kommentartekst">
    <w:name w:val="annotation text"/>
    <w:basedOn w:val="Normal"/>
    <w:link w:val="KommentartekstTegn"/>
    <w:uiPriority w:val="99"/>
    <w:unhideWhenUsed/>
    <w:rsid w:val="00387959"/>
    <w:pPr>
      <w:spacing w:line="240" w:lineRule="auto"/>
    </w:pPr>
    <w:rPr>
      <w:szCs w:val="20"/>
    </w:rPr>
  </w:style>
  <w:style w:type="character" w:customStyle="1" w:styleId="KommentartekstTegn">
    <w:name w:val="Kommentartekst Tegn"/>
    <w:basedOn w:val="Standardskrifttypeiafsnit"/>
    <w:link w:val="Kommentartekst"/>
    <w:uiPriority w:val="99"/>
    <w:rsid w:val="00387959"/>
    <w:rPr>
      <w:rFonts w:ascii="Verdana" w:hAnsi="Verdana"/>
      <w:sz w:val="20"/>
      <w:szCs w:val="20"/>
    </w:rPr>
  </w:style>
  <w:style w:type="paragraph" w:styleId="Overskrift">
    <w:name w:val="TOC Heading"/>
    <w:basedOn w:val="Overskrift1"/>
    <w:next w:val="Normal"/>
    <w:uiPriority w:val="39"/>
    <w:unhideWhenUsed/>
    <w:rsid w:val="0080229D"/>
    <w:pPr>
      <w:numPr>
        <w:numId w:val="0"/>
      </w:numPr>
      <w:spacing w:line="259" w:lineRule="auto"/>
      <w:outlineLvl w:val="9"/>
    </w:pPr>
    <w:rPr>
      <w:rFonts w:asciiTheme="majorHAnsi" w:hAnsiTheme="majorHAnsi"/>
      <w:b w:val="0"/>
      <w:caps w:val="0"/>
      <w:color w:val="2F5496" w:themeColor="accent1" w:themeShade="BF"/>
      <w:kern w:val="0"/>
      <w:sz w:val="32"/>
      <w:lang w:eastAsia="da-DK"/>
      <w14:ligatures w14:val="none"/>
    </w:rPr>
  </w:style>
  <w:style w:type="paragraph" w:customStyle="1" w:styleId="Punktliste-Tal">
    <w:name w:val="Punktliste - Tal"/>
    <w:basedOn w:val="Bilagsliste-Tal"/>
    <w:link w:val="Punktliste-TalTegn"/>
    <w:qFormat/>
    <w:rsid w:val="00187B18"/>
    <w:pPr>
      <w:numPr>
        <w:numId w:val="13"/>
      </w:numPr>
    </w:pPr>
  </w:style>
  <w:style w:type="character" w:customStyle="1" w:styleId="Punktliste-TalTegn">
    <w:name w:val="Punktliste - Tal Tegn"/>
    <w:basedOn w:val="Bilagsliste-TalTegn"/>
    <w:link w:val="Punktliste-Tal"/>
    <w:rsid w:val="00B60F45"/>
    <w:rPr>
      <w:rFonts w:ascii="Verdana" w:hAnsi="Verdana"/>
      <w:sz w:val="20"/>
    </w:rPr>
  </w:style>
  <w:style w:type="paragraph" w:styleId="Kommentaremne">
    <w:name w:val="annotation subject"/>
    <w:basedOn w:val="Kommentartekst"/>
    <w:next w:val="Kommentartekst"/>
    <w:link w:val="KommentaremneTegn"/>
    <w:uiPriority w:val="99"/>
    <w:semiHidden/>
    <w:unhideWhenUsed/>
    <w:rsid w:val="00387959"/>
    <w:rPr>
      <w:b/>
      <w:bCs/>
    </w:rPr>
  </w:style>
  <w:style w:type="character" w:customStyle="1" w:styleId="KommentaremneTegn">
    <w:name w:val="Kommentaremne Tegn"/>
    <w:basedOn w:val="KommentartekstTegn"/>
    <w:link w:val="Kommentaremne"/>
    <w:uiPriority w:val="99"/>
    <w:semiHidden/>
    <w:rsid w:val="00387959"/>
    <w:rPr>
      <w:rFonts w:ascii="Verdana" w:hAnsi="Verdana"/>
      <w:b/>
      <w:bCs/>
      <w:sz w:val="20"/>
      <w:szCs w:val="20"/>
    </w:rPr>
  </w:style>
  <w:style w:type="paragraph" w:styleId="NormalWeb">
    <w:name w:val="Normal (Web)"/>
    <w:basedOn w:val="Normal"/>
    <w:uiPriority w:val="99"/>
    <w:unhideWhenUsed/>
    <w:rsid w:val="004445F5"/>
    <w:pPr>
      <w:spacing w:before="100" w:beforeAutospacing="1" w:after="100" w:afterAutospacing="1" w:line="240" w:lineRule="auto"/>
      <w:jc w:val="left"/>
    </w:pPr>
    <w:rPr>
      <w:rFonts w:ascii="Times New Roman" w:eastAsia="Times New Roman" w:hAnsi="Times New Roman" w:cs="Times New Roman"/>
      <w:kern w:val="0"/>
      <w:sz w:val="24"/>
      <w:szCs w:val="24"/>
      <w:lang w:eastAsia="da-D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335410">
      <w:bodyDiv w:val="1"/>
      <w:marLeft w:val="0"/>
      <w:marRight w:val="0"/>
      <w:marTop w:val="0"/>
      <w:marBottom w:val="0"/>
      <w:divBdr>
        <w:top w:val="none" w:sz="0" w:space="0" w:color="auto"/>
        <w:left w:val="none" w:sz="0" w:space="0" w:color="auto"/>
        <w:bottom w:val="none" w:sz="0" w:space="0" w:color="auto"/>
        <w:right w:val="none" w:sz="0" w:space="0" w:color="auto"/>
      </w:divBdr>
    </w:div>
    <w:div w:id="265578004">
      <w:bodyDiv w:val="1"/>
      <w:marLeft w:val="0"/>
      <w:marRight w:val="0"/>
      <w:marTop w:val="0"/>
      <w:marBottom w:val="0"/>
      <w:divBdr>
        <w:top w:val="none" w:sz="0" w:space="0" w:color="auto"/>
        <w:left w:val="none" w:sz="0" w:space="0" w:color="auto"/>
        <w:bottom w:val="none" w:sz="0" w:space="0" w:color="auto"/>
        <w:right w:val="none" w:sz="0" w:space="0" w:color="auto"/>
      </w:divBdr>
    </w:div>
    <w:div w:id="1065688155">
      <w:bodyDiv w:val="1"/>
      <w:marLeft w:val="0"/>
      <w:marRight w:val="0"/>
      <w:marTop w:val="0"/>
      <w:marBottom w:val="0"/>
      <w:divBdr>
        <w:top w:val="none" w:sz="0" w:space="0" w:color="auto"/>
        <w:left w:val="none" w:sz="0" w:space="0" w:color="auto"/>
        <w:bottom w:val="none" w:sz="0" w:space="0" w:color="auto"/>
        <w:right w:val="none" w:sz="0" w:space="0" w:color="auto"/>
      </w:divBdr>
    </w:div>
    <w:div w:id="1156647087">
      <w:bodyDiv w:val="1"/>
      <w:marLeft w:val="0"/>
      <w:marRight w:val="0"/>
      <w:marTop w:val="0"/>
      <w:marBottom w:val="0"/>
      <w:divBdr>
        <w:top w:val="none" w:sz="0" w:space="0" w:color="auto"/>
        <w:left w:val="none" w:sz="0" w:space="0" w:color="auto"/>
        <w:bottom w:val="none" w:sz="0" w:space="0" w:color="auto"/>
        <w:right w:val="none" w:sz="0" w:space="0" w:color="auto"/>
      </w:divBdr>
    </w:div>
    <w:div w:id="1449622411">
      <w:bodyDiv w:val="1"/>
      <w:marLeft w:val="0"/>
      <w:marRight w:val="0"/>
      <w:marTop w:val="0"/>
      <w:marBottom w:val="0"/>
      <w:divBdr>
        <w:top w:val="none" w:sz="0" w:space="0" w:color="auto"/>
        <w:left w:val="none" w:sz="0" w:space="0" w:color="auto"/>
        <w:bottom w:val="none" w:sz="0" w:space="0" w:color="auto"/>
        <w:right w:val="none" w:sz="0" w:space="0" w:color="auto"/>
      </w:divBdr>
    </w:div>
    <w:div w:id="1720008690">
      <w:bodyDiv w:val="1"/>
      <w:marLeft w:val="0"/>
      <w:marRight w:val="0"/>
      <w:marTop w:val="0"/>
      <w:marBottom w:val="0"/>
      <w:divBdr>
        <w:top w:val="none" w:sz="0" w:space="0" w:color="auto"/>
        <w:left w:val="none" w:sz="0" w:space="0" w:color="auto"/>
        <w:bottom w:val="none" w:sz="0" w:space="0" w:color="auto"/>
        <w:right w:val="none" w:sz="0" w:space="0" w:color="auto"/>
      </w:divBdr>
    </w:div>
    <w:div w:id="178692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39D2BB-47C3-4498-A38E-2DDC43F66052}">
  <we:reference id="wa200007740" version="1.0.3.0" store="da-DK" storeType="OMEX"/>
  <we:alternateReferences>
    <we:reference id="wa200007740" version="1.0.3.0" store="WA20000774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AF8D1-B2ED-48A3-B90A-5B06392B8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1215</Words>
  <Characters>6588</Characters>
  <Application>Microsoft Office Word</Application>
  <DocSecurity>0</DocSecurity>
  <Lines>124</Lines>
  <Paragraphs>56</Paragraphs>
  <ScaleCrop>false</ScaleCrop>
  <HeadingPairs>
    <vt:vector size="2" baseType="variant">
      <vt:variant>
        <vt:lpstr>Titel</vt:lpstr>
      </vt:variant>
      <vt:variant>
        <vt:i4>1</vt:i4>
      </vt:variant>
    </vt:vector>
  </HeadingPairs>
  <TitlesOfParts>
    <vt:vector size="1" baseType="lpstr">
      <vt:lpstr/>
    </vt:vector>
  </TitlesOfParts>
  <Company>POUL SCHMITH-KAMMERADVOKATEN</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Poul Schmith/Kammeradvokaten</dc:creator>
  <cp:keywords/>
  <dc:description/>
  <cp:lastModifiedBy>Daniel Boye Lassen</cp:lastModifiedBy>
  <cp:revision>10</cp:revision>
  <dcterms:created xsi:type="dcterms:W3CDTF">2026-01-29T11:09:00Z</dcterms:created>
  <dcterms:modified xsi:type="dcterms:W3CDTF">2026-06-19T08:15:00Z</dcterms:modified>
</cp:coreProperties>
</file>