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4295775</wp:posOffset>
            </wp:positionH>
            <wp:positionV relativeFrom="paragraph">
              <wp:posOffset>-27305</wp:posOffset>
            </wp:positionV>
            <wp:extent cx="914400" cy="137160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</w:t>
      </w:r>
      <w:r>
        <w:rPr/>
        <w:t>ariusz Horodecki</w:t>
      </w:r>
    </w:p>
    <w:p>
      <w:pPr>
        <w:pStyle w:val="Normal"/>
        <w:rPr/>
      </w:pPr>
      <w:r>
        <w:rPr/>
        <w:t>Zer Chirchu 20, 3933 Staldenried</w:t>
      </w:r>
    </w:p>
    <w:p>
      <w:pPr>
        <w:pStyle w:val="Normal"/>
        <w:rPr/>
      </w:pPr>
      <w:r>
        <w:rPr/>
        <w:t>+41 77 952 24 37</w:t>
      </w:r>
    </w:p>
    <w:p>
      <w:pPr>
        <w:pStyle w:val="Normal"/>
        <w:rPr/>
      </w:pPr>
      <w:r>
        <w:rPr/>
        <w:t xml:space="preserve">horodecki.mariusz@gmail.com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Work experience</w:t>
      </w:r>
    </w:p>
    <w:p>
      <w:pPr>
        <w:pStyle w:val="Normal"/>
        <w:rPr/>
      </w:pPr>
      <w:r>
        <w:rPr/>
        <w:t>2020-01 - 2025-10 Director, GL Solutions Sp. Z o.o., Zielona Góra, Poland</w:t>
      </w:r>
    </w:p>
    <w:p>
      <w:pPr>
        <w:pStyle w:val="Normal"/>
        <w:rPr/>
      </w:pPr>
      <w:r>
        <w:rPr/>
        <w:t>Led planning and execution of road construction and infrastructure projects delivering 30–40k</w:t>
      </w:r>
    </w:p>
    <w:p>
      <w:pPr>
        <w:pStyle w:val="Normal"/>
        <w:rPr/>
      </w:pPr>
      <w:r>
        <w:rPr/>
        <w:t>EUR jobs, improving on-time delivery and contract compliance.</w:t>
      </w:r>
    </w:p>
    <w:p>
      <w:pPr>
        <w:pStyle w:val="Normal"/>
        <w:rPr/>
      </w:pPr>
      <w:r>
        <w:rPr/>
        <w:t xml:space="preserve">Coordinated site compliance to reduce rework and delays via schedules, </w:t>
      </w:r>
      <w:r>
        <w:rPr/>
        <w:t>improving daily operations with machines / tools reducing labor work.</w:t>
      </w:r>
    </w:p>
    <w:p>
      <w:pPr>
        <w:pStyle w:val="Normal"/>
        <w:rPr/>
      </w:pPr>
      <w:r>
        <w:rPr/>
        <w:t>Managed operational delivery of public and private contracts, maintaining regulatory</w:t>
      </w:r>
    </w:p>
    <w:p>
      <w:pPr>
        <w:pStyle w:val="Normal"/>
        <w:rPr/>
      </w:pPr>
      <w:r>
        <w:rPr/>
        <w:t xml:space="preserve">documentation </w:t>
      </w:r>
      <w:r>
        <w:rPr/>
        <w:t>and requirements</w:t>
      </w:r>
    </w:p>
    <w:p>
      <w:pPr>
        <w:pStyle w:val="Normal"/>
        <w:rPr/>
      </w:pPr>
      <w:r>
        <w:rPr/>
        <w:t>2018-11 - 2020-01 Head of Quality &amp; Product Service, Expondo Polska Sp. z o.o., Zielona Góra, Poland</w:t>
      </w:r>
    </w:p>
    <w:p>
      <w:pPr>
        <w:pStyle w:val="Normal"/>
        <w:rPr/>
      </w:pPr>
      <w:r>
        <w:rPr/>
        <w:t>Led three departments (35 staff) to standardize procedures and KPI dashboards, improving</w:t>
      </w:r>
    </w:p>
    <w:p>
      <w:pPr>
        <w:pStyle w:val="Normal"/>
        <w:rPr/>
      </w:pPr>
      <w:r>
        <w:rPr/>
        <w:t>quality oversight and team performance.</w:t>
      </w:r>
    </w:p>
    <w:p>
      <w:pPr>
        <w:pStyle w:val="Normal"/>
        <w:rPr/>
      </w:pPr>
      <w:r>
        <w:rPr/>
        <w:t>Reduced customer claims by 70% through targeted product fixes and process controls, restoring</w:t>
      </w:r>
    </w:p>
    <w:p>
      <w:pPr>
        <w:pStyle w:val="Normal"/>
        <w:rPr/>
      </w:pPr>
      <w:r>
        <w:rPr/>
        <w:t>OEM acceptance and supplier reliability.</w:t>
      </w:r>
    </w:p>
    <w:p>
      <w:pPr>
        <w:pStyle w:val="Normal"/>
        <w:rPr/>
      </w:pPr>
      <w:r>
        <w:rPr/>
        <w:t>Optimized warehouse workflows to halve pick/put steps by reorganizing locations, cutting handling</w:t>
      </w:r>
    </w:p>
    <w:p>
      <w:pPr>
        <w:pStyle w:val="Normal"/>
        <w:rPr/>
      </w:pPr>
      <w:r>
        <w:rPr/>
        <w:t>time and stock discrepancies.</w:t>
      </w:r>
    </w:p>
    <w:p>
      <w:pPr>
        <w:pStyle w:val="Normal"/>
        <w:rPr/>
      </w:pPr>
      <w:r>
        <w:rPr/>
        <w:t>2016-08 - 2018-11 Quality Manager, SE Bordnetze SRL, Greenfield project Orhei, Moldova</w:t>
      </w:r>
    </w:p>
    <w:p>
      <w:pPr>
        <w:pStyle w:val="Normal"/>
        <w:rPr/>
      </w:pPr>
      <w:r>
        <w:rPr/>
        <w:t>Established Greenfield plant quality systems and processes, achieving IATF certification at first</w:t>
      </w:r>
    </w:p>
    <w:p>
      <w:pPr>
        <w:pStyle w:val="Normal"/>
        <w:rPr/>
      </w:pPr>
      <w:r>
        <w:rPr/>
        <w:t>attempt and passing multiple customer audits.</w:t>
      </w:r>
    </w:p>
    <w:p>
      <w:pPr>
        <w:pStyle w:val="Normal"/>
        <w:rPr/>
      </w:pPr>
      <w:r>
        <w:rPr/>
        <w:t>Implemented VDA, Formel-Q and IATF standards across five sections (80 employees) to raise</w:t>
      </w:r>
    </w:p>
    <w:p>
      <w:pPr>
        <w:pStyle w:val="Normal"/>
        <w:rPr/>
      </w:pPr>
      <w:r>
        <w:rPr/>
        <w:t>production quality and OEM readiness.</w:t>
      </w:r>
    </w:p>
    <w:p>
      <w:pPr>
        <w:pStyle w:val="Normal"/>
        <w:rPr/>
      </w:pPr>
      <w:r>
        <w:rPr/>
        <w:t>Served as primary contact for OEM customers and certification bodies, reducing audit</w:t>
      </w:r>
    </w:p>
    <w:p>
      <w:pPr>
        <w:pStyle w:val="Normal"/>
        <w:rPr/>
      </w:pPr>
      <w:r>
        <w:rPr/>
        <w:t>nonconformities and improving supplier transparency.</w:t>
      </w:r>
    </w:p>
    <w:p>
      <w:pPr>
        <w:pStyle w:val="Normal"/>
        <w:rPr/>
      </w:pPr>
      <w:r>
        <w:rPr/>
        <w:t>2011-03 - 2016-07 Global Process Improvement Specialist, Sumitomo Electric Bordnetze SE, Wolfsburg,</w:t>
      </w:r>
    </w:p>
    <w:p>
      <w:pPr>
        <w:pStyle w:val="Normal"/>
        <w:rPr/>
      </w:pPr>
      <w:r>
        <w:rPr/>
        <w:t>Germany</w:t>
      </w:r>
    </w:p>
    <w:p>
      <w:pPr>
        <w:pStyle w:val="Normal"/>
        <w:rPr/>
      </w:pPr>
      <w:r>
        <w:rPr/>
        <w:t>Optimized workstations and processes, conducted time studies</w:t>
      </w:r>
    </w:p>
    <w:p>
      <w:pPr>
        <w:pStyle w:val="Normal"/>
        <w:rPr/>
      </w:pPr>
      <w:r>
        <w:rPr/>
        <w:t>Reduced costs through efficient production solutions</w:t>
      </w:r>
    </w:p>
    <w:p>
      <w:pPr>
        <w:pStyle w:val="Normal"/>
        <w:rPr/>
      </w:pPr>
      <w:r>
        <w:rPr/>
        <w:t>Lead auditor (PK) – coordinated global audits, benchmarking, and alignment with customer</w:t>
      </w:r>
    </w:p>
    <w:p>
      <w:pPr>
        <w:pStyle w:val="Normal"/>
        <w:rPr/>
      </w:pPr>
      <w:r>
        <w:rPr/>
        <w:t>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&amp; AI Skills</w:t>
      </w:r>
    </w:p>
    <w:p>
      <w:pPr>
        <w:pStyle w:val="Normal"/>
        <w:rPr/>
      </w:pPr>
      <w:r>
        <w:rPr>
          <w:rStyle w:val="StrongEmphasis"/>
        </w:rPr>
        <w:t>Excel</w:t>
      </w:r>
      <w:r>
        <w:rPr/>
        <w:t xml:space="preserve"> (PivotTables, formulas, conditional formatting, data validation, charts, reporting)</w:t>
      </w:r>
    </w:p>
    <w:p>
      <w:pPr>
        <w:pStyle w:val="Normal"/>
        <w:rPr/>
      </w:pPr>
      <w:r>
        <w:rPr>
          <w:rStyle w:val="StrongEmphasis"/>
        </w:rPr>
        <w:t>PowerPoint</w:t>
      </w:r>
      <w:r>
        <w:rPr/>
        <w:t xml:space="preserve"> (stakeholder presentations, reporting decks)</w:t>
      </w:r>
    </w:p>
    <w:p>
      <w:pPr>
        <w:pStyle w:val="Normal"/>
        <w:rPr/>
      </w:pPr>
      <w:r>
        <w:rPr>
          <w:rStyle w:val="StrongEmphasis"/>
        </w:rPr>
        <w:t>Word</w:t>
      </w:r>
      <w:r>
        <w:rPr/>
        <w:t xml:space="preserve"> (SOPs, work instructions, process documentation)</w:t>
      </w:r>
    </w:p>
    <w:p>
      <w:pPr>
        <w:pStyle w:val="Normal"/>
        <w:rPr/>
      </w:pPr>
      <w:r>
        <w:rPr>
          <w:rStyle w:val="StrongEmphasis"/>
        </w:rPr>
        <w:t>Outlook/Calendar</w:t>
      </w:r>
      <w:r>
        <w:rPr/>
        <w:t xml:space="preserve"> (planning, coordination)</w:t>
      </w:r>
    </w:p>
    <w:p>
      <w:pPr>
        <w:pStyle w:val="Normal"/>
        <w:rPr/>
      </w:pPr>
      <w:r>
        <w:rPr/>
        <w:br/>
        <w:t>Prompt engineering (structured prompts, structured output, reusable templates, guardrails)</w:t>
      </w:r>
    </w:p>
    <w:p>
      <w:pPr>
        <w:pStyle w:val="Normal"/>
        <w:rPr/>
      </w:pPr>
      <w:r>
        <w:rPr/>
        <w:t>Data summarization and insight extraction for KPI reviews and problem-solving</w:t>
      </w:r>
    </w:p>
    <w:p>
      <w:pPr>
        <w:pStyle w:val="Normal"/>
        <w:rPr/>
      </w:pPr>
      <w:r>
        <w:rPr>
          <w:rStyle w:val="StrongEmphasis"/>
        </w:rPr>
        <w:t>AI-assisted workflow automation</w:t>
      </w:r>
      <w:r>
        <w:rPr/>
        <w:t xml:space="preserve"> (multi-step task flows, tool-supported assistants, structured reporting outputs)</w:t>
      </w:r>
    </w:p>
    <w:p>
      <w:pPr>
        <w:pStyle w:val="Normal"/>
        <w:rPr/>
      </w:pPr>
      <w:r>
        <w:rPr/>
        <w:t>Responsible use &amp; data privacy (compliance-aware)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Technical &amp; Operational Skills</w:t>
      </w:r>
    </w:p>
    <w:p>
      <w:pPr>
        <w:pStyle w:val="Normal"/>
        <w:rPr/>
      </w:pPr>
      <w:r>
        <w:rPr/>
        <w:t>Project Management (CAPEX/OPEX)</w:t>
      </w:r>
    </w:p>
    <w:p>
      <w:pPr>
        <w:pStyle w:val="Normal"/>
        <w:rPr/>
      </w:pPr>
      <w:r>
        <w:rPr/>
        <w:t>Process Engineering</w:t>
      </w:r>
    </w:p>
    <w:p>
      <w:pPr>
        <w:pStyle w:val="Normal"/>
        <w:rPr/>
      </w:pPr>
      <w:r>
        <w:rPr/>
        <w:t>Quality Management (IATF, VDA, Formel-Q)</w:t>
      </w:r>
    </w:p>
    <w:p>
      <w:pPr>
        <w:pStyle w:val="Normal"/>
        <w:rPr/>
      </w:pPr>
      <w:r>
        <w:rPr/>
        <w:t>Functional specifications and requirements</w:t>
      </w:r>
    </w:p>
    <w:p>
      <w:pPr>
        <w:pStyle w:val="Normal"/>
        <w:rPr/>
      </w:pPr>
      <w:r>
        <w:rPr/>
        <w:t>KPI dashboards and reporting</w:t>
      </w:r>
    </w:p>
    <w:p>
      <w:pPr>
        <w:pStyle w:val="Normal"/>
        <w:rPr/>
      </w:pPr>
      <w:r>
        <w:rPr/>
        <w:t>Standardization &amp; Kaizen implementation</w:t>
      </w:r>
    </w:p>
    <w:p>
      <w:pPr>
        <w:pStyle w:val="Normal"/>
        <w:rPr/>
      </w:pPr>
      <w:r>
        <w:rPr/>
        <w:t>Root cause analysis (FMEA, 5 Why, PDCA)</w:t>
      </w:r>
    </w:p>
    <w:p>
      <w:pPr>
        <w:pStyle w:val="Normal"/>
        <w:rPr/>
      </w:pPr>
      <w:r>
        <w:rPr/>
        <w:t>Construction/site management</w:t>
      </w:r>
    </w:p>
    <w:p>
      <w:pPr>
        <w:pStyle w:val="Normal"/>
        <w:rPr/>
      </w:pPr>
      <w:r>
        <w:rPr/>
        <w:t>Education</w:t>
      </w:r>
    </w:p>
    <w:p>
      <w:pPr>
        <w:pStyle w:val="Normal"/>
        <w:rPr/>
      </w:pPr>
      <w:r>
        <w:rPr/>
        <w:t>2012-2015 Poznań University of Technology,</w:t>
      </w:r>
    </w:p>
    <w:p>
      <w:pPr>
        <w:pStyle w:val="Normal"/>
        <w:rPr/>
      </w:pPr>
      <w:r>
        <w:rPr/>
        <w:t>Master of Science in Electrical Engineering</w:t>
      </w:r>
    </w:p>
    <w:p>
      <w:pPr>
        <w:pStyle w:val="Normal"/>
        <w:rPr/>
      </w:pPr>
      <w:r>
        <w:rPr/>
        <w:t>specialization: Industrial and automotive systems</w:t>
      </w:r>
    </w:p>
    <w:p>
      <w:pPr>
        <w:pStyle w:val="Normal"/>
        <w:rPr/>
      </w:pPr>
      <w:r>
        <w:rPr/>
        <w:t>2008-2012 Poznań University of Technology,</w:t>
      </w:r>
    </w:p>
    <w:p>
      <w:pPr>
        <w:pStyle w:val="Normal"/>
        <w:rPr/>
      </w:pPr>
      <w:r>
        <w:rPr/>
        <w:t>Bachelor of Engineering in Electrical Engineering</w:t>
      </w:r>
    </w:p>
    <w:p>
      <w:pPr>
        <w:pStyle w:val="Normal"/>
        <w:rPr/>
      </w:pPr>
      <w:r>
        <w:rPr/>
        <w:t>specialization: Microprocessor control systems</w:t>
      </w:r>
    </w:p>
    <w:p>
      <w:pPr>
        <w:pStyle w:val="Normal"/>
        <w:rPr/>
      </w:pPr>
      <w:r>
        <w:rPr/>
        <w:t>Language Skills</w:t>
      </w:r>
    </w:p>
    <w:p>
      <w:pPr>
        <w:pStyle w:val="Normal"/>
        <w:rPr/>
      </w:pPr>
      <w:r>
        <w:rPr/>
        <w:t>Polish (native)</w:t>
      </w:r>
    </w:p>
    <w:p>
      <w:pPr>
        <w:pStyle w:val="Normal"/>
        <w:rPr/>
      </w:pPr>
      <w:r>
        <w:rPr/>
        <w:t>English (fluent)</w:t>
      </w:r>
    </w:p>
    <w:p>
      <w:pPr>
        <w:pStyle w:val="Normal"/>
        <w:rPr/>
      </w:pPr>
      <w:r>
        <w:rPr/>
        <w:t>German (intermediate)</w:t>
      </w:r>
    </w:p>
    <w:p>
      <w:pPr>
        <w:pStyle w:val="Normal"/>
        <w:rPr/>
      </w:pPr>
      <w:r>
        <w:rPr/>
        <w:t>Russian and Romanian (basic knowledge)</w:t>
      </w:r>
    </w:p>
    <w:p>
      <w:pPr>
        <w:pStyle w:val="Normal"/>
        <w:rPr/>
      </w:pPr>
      <w:r>
        <w:rPr/>
        <w:t>Interests</w:t>
      </w:r>
    </w:p>
    <w:p>
      <w:pPr>
        <w:pStyle w:val="Normal"/>
        <w:rPr/>
      </w:pPr>
      <w:r>
        <w:rPr/>
        <w:t>Systems thinking &amp; workflow optimization, process automation &amp; planning architectures, long-distance cycling, outdoor</w:t>
      </w:r>
    </w:p>
    <w:p>
      <w:pPr>
        <w:pStyle w:val="Normal"/>
        <w:rPr/>
      </w:pPr>
      <w:r>
        <w:rPr/>
        <w:t>activities, hiking, fiction (e.g., fantasy/sci-fi) and non-fiction (decision psychology, NLP)</w:t>
      </w:r>
    </w:p>
    <w:p>
      <w:pPr>
        <w:pStyle w:val="Normal"/>
        <w:rPr/>
      </w:pPr>
      <w:r>
        <w:rPr/>
        <w:t>References</w:t>
      </w:r>
    </w:p>
    <w:p>
      <w:pPr>
        <w:pStyle w:val="Normal"/>
        <w:rPr/>
      </w:pPr>
      <w:r>
        <w:rPr/>
        <w:t>Will be announced on request.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Trio_Office/6.2.8.2$Windows_x86 LibreOffice_project/</Application>
  <Pages>4</Pages>
  <Words>425</Words>
  <Characters>3042</Characters>
  <CharactersWithSpaces>3403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2026-02-25T14:31:23Z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