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63C6" w14:textId="69E26C8D" w:rsidR="00B7439C" w:rsidRPr="00B7439C" w:rsidRDefault="00C615A5" w:rsidP="00B7439C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 w:rsidRPr="00B7439C">
        <w:rPr>
          <w:rFonts w:ascii="Times New Roman" w:hAnsi="Times New Roman" w:cs="Times New Roman"/>
          <w:sz w:val="40"/>
          <w:szCs w:val="40"/>
        </w:rPr>
        <w:t>Отчет по лабораторной работе №</w:t>
      </w:r>
      <w:r w:rsidR="00137E20">
        <w:rPr>
          <w:rFonts w:ascii="Times New Roman" w:hAnsi="Times New Roman" w:cs="Times New Roman"/>
          <w:sz w:val="40"/>
          <w:szCs w:val="40"/>
        </w:rPr>
        <w:t>2</w:t>
      </w:r>
    </w:p>
    <w:p w14:paraId="4BDB0D11" w14:textId="6DD1E487" w:rsidR="00C615A5" w:rsidRPr="00B7439C" w:rsidRDefault="00137E20" w:rsidP="00B7439C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137E20">
        <w:rPr>
          <w:rFonts w:ascii="Times New Roman" w:hAnsi="Times New Roman" w:cs="Times New Roman"/>
          <w:sz w:val="40"/>
          <w:szCs w:val="40"/>
        </w:rPr>
        <w:t>Чтение информации из графических файлов</w:t>
      </w:r>
    </w:p>
    <w:p w14:paraId="226B7856" w14:textId="656DCCFA" w:rsidR="00142386" w:rsidRDefault="00B7439C" w:rsidP="00142386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7439C">
        <w:rPr>
          <w:rFonts w:ascii="Times New Roman" w:hAnsi="Times New Roman" w:cs="Times New Roman"/>
          <w:sz w:val="40"/>
          <w:szCs w:val="40"/>
        </w:rPr>
        <w:t>Спесивцев Илья</w:t>
      </w:r>
    </w:p>
    <w:p w14:paraId="1DCD07AE" w14:textId="6F809B12" w:rsidR="00A95A13" w:rsidRPr="008B7B8F" w:rsidRDefault="005C69F4" w:rsidP="0014238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69F4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 w:rsidRPr="005C69F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137E20" w:rsidRPr="00137E20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="00137E20" w:rsidRPr="00137E20">
        <w:rPr>
          <w:rFonts w:ascii="Times New Roman" w:hAnsi="Times New Roman" w:cs="Times New Roman"/>
          <w:sz w:val="28"/>
          <w:szCs w:val="28"/>
        </w:rPr>
        <w:t xml:space="preserve"> теоретические основы структуры файлов растровых графических форматов, методы хранения, извлечения и интерпретации метаданных (</w:t>
      </w:r>
      <w:proofErr w:type="spellStart"/>
      <w:r w:rsidR="00137E20" w:rsidRPr="00137E20">
        <w:rPr>
          <w:rFonts w:ascii="Times New Roman" w:hAnsi="Times New Roman" w:cs="Times New Roman"/>
          <w:sz w:val="28"/>
          <w:szCs w:val="28"/>
        </w:rPr>
        <w:t>Exif</w:t>
      </w:r>
      <w:proofErr w:type="spellEnd"/>
      <w:r w:rsidR="00137E20" w:rsidRPr="00137E20">
        <w:rPr>
          <w:rFonts w:ascii="Times New Roman" w:hAnsi="Times New Roman" w:cs="Times New Roman"/>
          <w:sz w:val="28"/>
          <w:szCs w:val="28"/>
        </w:rPr>
        <w:t xml:space="preserve">, JFIF, структуры заголовков BMP, PNG, GIF, TIFF), алгоритмы чтения служебных байтовых последовательностей, а также принципы построения многопоточных приложений в графическом фреймворке </w:t>
      </w:r>
      <w:proofErr w:type="spellStart"/>
      <w:r w:rsidR="00137E20" w:rsidRPr="00137E2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="00137E20" w:rsidRPr="00137E20">
        <w:rPr>
          <w:rFonts w:ascii="Times New Roman" w:hAnsi="Times New Roman" w:cs="Times New Roman"/>
          <w:sz w:val="28"/>
          <w:szCs w:val="28"/>
        </w:rPr>
        <w:t xml:space="preserve"> для эффективного сканирования файловых систем.</w:t>
      </w:r>
    </w:p>
    <w:p w14:paraId="5946736E" w14:textId="5F084BE3" w:rsidR="005C69F4" w:rsidRDefault="005C69F4" w:rsidP="0014238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69F4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5C69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C69F4">
        <w:rPr>
          <w:rFonts w:ascii="Times New Roman" w:hAnsi="Times New Roman" w:cs="Times New Roman"/>
          <w:sz w:val="28"/>
          <w:szCs w:val="28"/>
        </w:rPr>
        <w:t xml:space="preserve"> </w:t>
      </w:r>
      <w:r w:rsidR="00137E20" w:rsidRPr="00137E20">
        <w:rPr>
          <w:rFonts w:ascii="Times New Roman" w:hAnsi="Times New Roman" w:cs="Times New Roman"/>
          <w:sz w:val="28"/>
          <w:szCs w:val="28"/>
        </w:rPr>
        <w:t>Разработать</w:t>
      </w:r>
      <w:proofErr w:type="gramEnd"/>
      <w:r w:rsidR="00137E20" w:rsidRPr="00137E20">
        <w:rPr>
          <w:rFonts w:ascii="Times New Roman" w:hAnsi="Times New Roman" w:cs="Times New Roman"/>
          <w:sz w:val="28"/>
          <w:szCs w:val="28"/>
        </w:rPr>
        <w:t xml:space="preserve"> графическое приложение, выполняющее сканирование указанной директории и её подпапок для обнаружения графических файлов, извлечение их основных характеристик (разрешение, глубину цвета, палитру, сжатие) и специфических метаданных, а также отображение собранной информации в табличном виде с поддержкой потоковой фоновой обработки и индикации прогресса.</w:t>
      </w:r>
    </w:p>
    <w:p w14:paraId="00A6D81A" w14:textId="492EDFA8" w:rsidR="005C69F4" w:rsidRDefault="005C69F4" w:rsidP="00142386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69F4">
        <w:rPr>
          <w:rFonts w:ascii="Times New Roman" w:hAnsi="Times New Roman" w:cs="Times New Roman"/>
          <w:b/>
          <w:bCs/>
          <w:sz w:val="28"/>
          <w:szCs w:val="28"/>
        </w:rPr>
        <w:t>Средства разработки:</w:t>
      </w:r>
      <w:r w:rsidRPr="005C69F4">
        <w:rPr>
          <w:rFonts w:ascii="Times New Roman" w:hAnsi="Times New Roman" w:cs="Times New Roman"/>
          <w:sz w:val="28"/>
          <w:szCs w:val="28"/>
        </w:rPr>
        <w:t xml:space="preserve"> </w:t>
      </w:r>
      <w:r w:rsidR="00137E20" w:rsidRPr="00137E20">
        <w:rPr>
          <w:rFonts w:ascii="Times New Roman" w:hAnsi="Times New Roman" w:cs="Times New Roman"/>
          <w:sz w:val="28"/>
          <w:szCs w:val="28"/>
        </w:rPr>
        <w:t xml:space="preserve">Язык программирования C++ (стандарт C++17), фреймворк </w:t>
      </w:r>
      <w:proofErr w:type="spellStart"/>
      <w:r w:rsidR="00137E20" w:rsidRPr="00137E2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="00137E20" w:rsidRPr="00137E20">
        <w:rPr>
          <w:rFonts w:ascii="Times New Roman" w:hAnsi="Times New Roman" w:cs="Times New Roman"/>
          <w:sz w:val="28"/>
          <w:szCs w:val="28"/>
        </w:rPr>
        <w:t xml:space="preserve"> (компоненты </w:t>
      </w:r>
      <w:proofErr w:type="spellStart"/>
      <w:r w:rsidR="00137E20" w:rsidRPr="00137E20"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 w:rsidR="00137E20" w:rsidRPr="00137E2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137E20" w:rsidRPr="00137E20">
        <w:rPr>
          <w:rFonts w:ascii="Times New Roman" w:hAnsi="Times New Roman" w:cs="Times New Roman"/>
          <w:sz w:val="28"/>
          <w:szCs w:val="28"/>
        </w:rPr>
        <w:t>Concurrent</w:t>
      </w:r>
      <w:proofErr w:type="spellEnd"/>
      <w:r w:rsidR="00137E20" w:rsidRPr="00137E20">
        <w:rPr>
          <w:rFonts w:ascii="Times New Roman" w:hAnsi="Times New Roman" w:cs="Times New Roman"/>
          <w:sz w:val="28"/>
          <w:szCs w:val="28"/>
        </w:rPr>
        <w:t xml:space="preserve">), библиотека </w:t>
      </w:r>
      <w:proofErr w:type="spellStart"/>
      <w:r w:rsidR="00137E20" w:rsidRPr="00137E20">
        <w:rPr>
          <w:rFonts w:ascii="Times New Roman" w:hAnsi="Times New Roman" w:cs="Times New Roman"/>
          <w:sz w:val="28"/>
          <w:szCs w:val="28"/>
        </w:rPr>
        <w:t>QtConcurrent</w:t>
      </w:r>
      <w:proofErr w:type="spellEnd"/>
      <w:r w:rsidR="00137E20" w:rsidRPr="00137E20">
        <w:rPr>
          <w:rFonts w:ascii="Times New Roman" w:hAnsi="Times New Roman" w:cs="Times New Roman"/>
          <w:sz w:val="28"/>
          <w:szCs w:val="28"/>
        </w:rPr>
        <w:t xml:space="preserve"> / класс </w:t>
      </w:r>
      <w:proofErr w:type="spellStart"/>
      <w:r w:rsidR="00137E20" w:rsidRPr="00137E20">
        <w:rPr>
          <w:rFonts w:ascii="Times New Roman" w:hAnsi="Times New Roman" w:cs="Times New Roman"/>
          <w:sz w:val="28"/>
          <w:szCs w:val="28"/>
        </w:rPr>
        <w:t>QThread</w:t>
      </w:r>
      <w:proofErr w:type="spellEnd"/>
      <w:r w:rsidR="00137E20" w:rsidRPr="00137E20">
        <w:rPr>
          <w:rFonts w:ascii="Times New Roman" w:hAnsi="Times New Roman" w:cs="Times New Roman"/>
          <w:sz w:val="28"/>
          <w:szCs w:val="28"/>
        </w:rPr>
        <w:t xml:space="preserve">, среда разработки </w:t>
      </w:r>
      <w:proofErr w:type="spellStart"/>
      <w:r w:rsidR="00137E20" w:rsidRPr="00137E2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="00137E20" w:rsidRPr="00137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7E20" w:rsidRPr="00137E20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="00137E20" w:rsidRPr="00137E20">
        <w:rPr>
          <w:rFonts w:ascii="Times New Roman" w:hAnsi="Times New Roman" w:cs="Times New Roman"/>
          <w:sz w:val="28"/>
          <w:szCs w:val="28"/>
        </w:rPr>
        <w:t xml:space="preserve">, система сборки </w:t>
      </w:r>
      <w:proofErr w:type="spellStart"/>
      <w:r w:rsidR="00137E20" w:rsidRPr="00137E20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="00137E20" w:rsidRPr="00137E20">
        <w:rPr>
          <w:rFonts w:ascii="Times New Roman" w:hAnsi="Times New Roman" w:cs="Times New Roman"/>
          <w:sz w:val="28"/>
          <w:szCs w:val="28"/>
        </w:rPr>
        <w:t>.</w:t>
      </w:r>
    </w:p>
    <w:p w14:paraId="3B90AE46" w14:textId="77777777" w:rsidR="00DA0CC6" w:rsidRPr="00DA0CC6" w:rsidRDefault="00DA0CC6" w:rsidP="0014238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CC6">
        <w:rPr>
          <w:rFonts w:ascii="Times New Roman" w:hAnsi="Times New Roman" w:cs="Times New Roman"/>
          <w:b/>
          <w:bCs/>
          <w:sz w:val="28"/>
          <w:szCs w:val="28"/>
        </w:rPr>
        <w:t>Изученный теоретический материал</w:t>
      </w:r>
    </w:p>
    <w:p w14:paraId="00C0DAE2" w14:textId="77777777" w:rsidR="00137E20" w:rsidRPr="007258EA" w:rsidRDefault="00137E20" w:rsidP="00137E2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8EA">
        <w:rPr>
          <w:rFonts w:ascii="Times New Roman" w:hAnsi="Times New Roman" w:cs="Times New Roman"/>
          <w:sz w:val="28"/>
          <w:szCs w:val="28"/>
        </w:rPr>
        <w:t>1. Структуры графических форматов и спецификации метаданных</w:t>
      </w:r>
    </w:p>
    <w:p w14:paraId="0199B785" w14:textId="77777777" w:rsidR="00137E20" w:rsidRPr="00137E20" w:rsidRDefault="00137E20" w:rsidP="00137E2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 xml:space="preserve">Графический файл растрового изображения представляет собой не просто массив пикселей, а структурированный бинарный контейнер, состоящий из сигнатуры (Magic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), заголовков с метаданными и сжатого блока пиксельных данных.</w:t>
      </w:r>
    </w:p>
    <w:p w14:paraId="01220B44" w14:textId="77777777" w:rsidR="00137E20" w:rsidRPr="007258EA" w:rsidRDefault="00137E20" w:rsidP="00137E2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8EA">
        <w:rPr>
          <w:rFonts w:ascii="Times New Roman" w:hAnsi="Times New Roman" w:cs="Times New Roman"/>
          <w:sz w:val="28"/>
          <w:szCs w:val="28"/>
        </w:rPr>
        <w:t>BMP (</w:t>
      </w:r>
      <w:proofErr w:type="spellStart"/>
      <w:r w:rsidRPr="007258EA">
        <w:rPr>
          <w:rFonts w:ascii="Times New Roman" w:hAnsi="Times New Roman" w:cs="Times New Roman"/>
          <w:sz w:val="28"/>
          <w:szCs w:val="28"/>
        </w:rPr>
        <w:t>Bitmap</w:t>
      </w:r>
      <w:proofErr w:type="spellEnd"/>
      <w:r w:rsidRPr="007258EA">
        <w:rPr>
          <w:rFonts w:ascii="Times New Roman" w:hAnsi="Times New Roman" w:cs="Times New Roman"/>
          <w:sz w:val="28"/>
          <w:szCs w:val="28"/>
        </w:rPr>
        <w:t xml:space="preserve"> Image File):</w:t>
      </w:r>
    </w:p>
    <w:p w14:paraId="1216D32F" w14:textId="77777777" w:rsidR="00137E20" w:rsidRPr="00137E20" w:rsidRDefault="00137E20" w:rsidP="00137E20">
      <w:pPr>
        <w:pStyle w:val="a7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>Заголовок</w:t>
      </w:r>
      <w:proofErr w:type="gramStart"/>
      <w:r w:rsidRPr="00137E20">
        <w:rPr>
          <w:rFonts w:ascii="Times New Roman" w:hAnsi="Times New Roman" w:cs="Times New Roman"/>
          <w:sz w:val="28"/>
          <w:szCs w:val="28"/>
        </w:rPr>
        <w:t>: Начинается</w:t>
      </w:r>
      <w:proofErr w:type="gramEnd"/>
      <w:r w:rsidRPr="00137E20">
        <w:rPr>
          <w:rFonts w:ascii="Times New Roman" w:hAnsi="Times New Roman" w:cs="Times New Roman"/>
          <w:sz w:val="28"/>
          <w:szCs w:val="28"/>
        </w:rPr>
        <w:t xml:space="preserve"> с 14-байтового BITMAPFILEHEADER (сигнатура BM или 0x42 0x4D), определяющего размер файла и смещение к растровым данным. Далее следует BITMAPINFOHEADER (40 байт и более), содержащий ширину, высоту, число цветовых плоскостей, глубину цвета (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bits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per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pixel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bpp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) и тип компрессии (BI_RGB, BI_RLE8, BI_BITFIELDS).</w:t>
      </w:r>
    </w:p>
    <w:p w14:paraId="10B06201" w14:textId="22399227" w:rsidR="00137E20" w:rsidRPr="00137E20" w:rsidRDefault="00137E20" w:rsidP="00137E20">
      <w:pPr>
        <w:pStyle w:val="a7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>Сжатие и палитра</w:t>
      </w:r>
      <w:proofErr w:type="gramStart"/>
      <w:r w:rsidRPr="00137E20">
        <w:rPr>
          <w:rFonts w:ascii="Times New Roman" w:hAnsi="Times New Roman" w:cs="Times New Roman"/>
          <w:sz w:val="28"/>
          <w:szCs w:val="28"/>
        </w:rPr>
        <w:t>: Поддерживает</w:t>
      </w:r>
      <w:proofErr w:type="gramEnd"/>
      <w:r w:rsidRPr="00137E20">
        <w:rPr>
          <w:rFonts w:ascii="Times New Roman" w:hAnsi="Times New Roman" w:cs="Times New Roman"/>
          <w:sz w:val="28"/>
          <w:szCs w:val="28"/>
        </w:rPr>
        <w:t xml:space="preserve"> несжатые данные (BI_RGB) и RLE-кодирование. Для изображений с </w:t>
      </w:r>
      <m:oMath>
        <m:r>
          <w:rPr>
            <w:rFonts w:ascii="Cambria Math" w:hAnsi="Cambria Math" w:cs="Times New Roman"/>
            <w:sz w:val="28"/>
            <w:szCs w:val="28"/>
          </w:rPr>
          <m:t>bpp≤8</m:t>
        </m:r>
      </m:oMath>
      <w:r w:rsidRPr="00137E20">
        <w:rPr>
          <w:rFonts w:ascii="Times New Roman" w:hAnsi="Times New Roman" w:cs="Times New Roman"/>
          <w:sz w:val="28"/>
          <w:szCs w:val="28"/>
        </w:rPr>
        <w:t xml:space="preserve"> обязательна таблица цветов (палитра), размещаемая сразу за заголовком.</w:t>
      </w:r>
    </w:p>
    <w:p w14:paraId="59AC6A87" w14:textId="77777777" w:rsidR="00137E20" w:rsidRPr="007258EA" w:rsidRDefault="00137E20" w:rsidP="00137E2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8EA">
        <w:rPr>
          <w:rFonts w:ascii="Times New Roman" w:hAnsi="Times New Roman" w:cs="Times New Roman"/>
          <w:sz w:val="28"/>
          <w:szCs w:val="28"/>
        </w:rPr>
        <w:t xml:space="preserve">JPEG / JFIF / </w:t>
      </w:r>
      <w:proofErr w:type="spellStart"/>
      <w:r w:rsidRPr="007258EA">
        <w:rPr>
          <w:rFonts w:ascii="Times New Roman" w:hAnsi="Times New Roman" w:cs="Times New Roman"/>
          <w:sz w:val="28"/>
          <w:szCs w:val="28"/>
        </w:rPr>
        <w:t>Exif</w:t>
      </w:r>
      <w:proofErr w:type="spellEnd"/>
      <w:r w:rsidRPr="007258EA">
        <w:rPr>
          <w:rFonts w:ascii="Times New Roman" w:hAnsi="Times New Roman" w:cs="Times New Roman"/>
          <w:sz w:val="28"/>
          <w:szCs w:val="28"/>
        </w:rPr>
        <w:t>:</w:t>
      </w:r>
    </w:p>
    <w:p w14:paraId="467FA8D9" w14:textId="77777777" w:rsidR="00137E20" w:rsidRPr="00137E20" w:rsidRDefault="00137E20" w:rsidP="00137E20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 xml:space="preserve">Маркерная структура: Файл состоит из последовательности маркеров, начинающихся с байта 0xFF. Основные маркеры: SOI (0xFFD8 — начало файла), EOI (0xFFD9 — конец файла), SOF0/SOF2 (0xFFC0/0xFFC2 — </w:t>
      </w:r>
      <w:r w:rsidRPr="00137E20">
        <w:rPr>
          <w:rFonts w:ascii="Times New Roman" w:hAnsi="Times New Roman" w:cs="Times New Roman"/>
          <w:sz w:val="28"/>
          <w:szCs w:val="28"/>
        </w:rPr>
        <w:lastRenderedPageBreak/>
        <w:t>содержит ширину, высоту, число каналов и дискретизацию), SOS (0xDA — начало сканирования данных).</w:t>
      </w:r>
    </w:p>
    <w:p w14:paraId="2A7D56CA" w14:textId="77777777" w:rsidR="00137E20" w:rsidRPr="00137E20" w:rsidRDefault="00137E20" w:rsidP="00137E20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 xml:space="preserve">Метаданные (APP-секции): Метаданные хранятся в сегментах APP0 (маркер 0xE0, спецификация JFIF) и APP1 (маркер 0xE1, спецификация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Exif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Exif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Exchangeable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Image File Format) строится на базе структуры TIFF-тегов (IFD — Image File Directory) и хранит сведения о съёмке (модель камеры, выдержка, диафрагма, ISO, GPS-координаты).</w:t>
      </w:r>
    </w:p>
    <w:p w14:paraId="25774193" w14:textId="77777777" w:rsidR="00137E20" w:rsidRPr="007258EA" w:rsidRDefault="00137E20" w:rsidP="00137E2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8EA">
        <w:rPr>
          <w:rFonts w:ascii="Times New Roman" w:hAnsi="Times New Roman" w:cs="Times New Roman"/>
          <w:sz w:val="28"/>
          <w:szCs w:val="28"/>
        </w:rPr>
        <w:t>PNG (Portable Network Graphics):</w:t>
      </w:r>
    </w:p>
    <w:p w14:paraId="6B1B7519" w14:textId="77777777" w:rsidR="00137E20" w:rsidRPr="00137E20" w:rsidRDefault="00137E20" w:rsidP="00137E20">
      <w:pPr>
        <w:pStyle w:val="a7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7E20">
        <w:rPr>
          <w:rFonts w:ascii="Times New Roman" w:hAnsi="Times New Roman" w:cs="Times New Roman"/>
          <w:sz w:val="28"/>
          <w:szCs w:val="28"/>
        </w:rPr>
        <w:t>Чанковая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структура: Начинается со строгой 8-байтовой сигнатуры (89 50 4E 47 0D 0A 1A 0A). Данные разбиты на чанки (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Chunk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), каждый из которых содержит: длину (4 байта), тип (4 байта, ASCII), данные и CRC32-контрольную сумму (4 байта).</w:t>
      </w:r>
    </w:p>
    <w:p w14:paraId="176831FA" w14:textId="77777777" w:rsidR="00137E20" w:rsidRPr="00137E20" w:rsidRDefault="00137E20" w:rsidP="00137E20">
      <w:pPr>
        <w:pStyle w:val="a7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 xml:space="preserve">Ключевые чанки: IHDR (первый чанк: ширина, высота, глубина цвета, тип цвета, способ сжатия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Deflate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, фильтрация,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интерлейс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), PLTE (палитра для индексированных цветов), IDAT (сжатые данные), IEND (завершение). Метаданные хранятся в чанках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zTXt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iTXt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eXIf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.</w:t>
      </w:r>
    </w:p>
    <w:p w14:paraId="1351FAE5" w14:textId="77777777" w:rsidR="00137E20" w:rsidRPr="007258EA" w:rsidRDefault="00137E20" w:rsidP="00137E2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8EA">
        <w:rPr>
          <w:rFonts w:ascii="Times New Roman" w:hAnsi="Times New Roman" w:cs="Times New Roman"/>
          <w:sz w:val="28"/>
          <w:szCs w:val="28"/>
        </w:rPr>
        <w:t xml:space="preserve">GIF (Graphics </w:t>
      </w:r>
      <w:proofErr w:type="spellStart"/>
      <w:r w:rsidRPr="007258EA">
        <w:rPr>
          <w:rFonts w:ascii="Times New Roman" w:hAnsi="Times New Roman" w:cs="Times New Roman"/>
          <w:sz w:val="28"/>
          <w:szCs w:val="28"/>
        </w:rPr>
        <w:t>Interchange</w:t>
      </w:r>
      <w:proofErr w:type="spellEnd"/>
      <w:r w:rsidRPr="007258EA">
        <w:rPr>
          <w:rFonts w:ascii="Times New Roman" w:hAnsi="Times New Roman" w:cs="Times New Roman"/>
          <w:sz w:val="28"/>
          <w:szCs w:val="28"/>
        </w:rPr>
        <w:t xml:space="preserve"> Format):</w:t>
      </w:r>
    </w:p>
    <w:p w14:paraId="4B12EA13" w14:textId="77777777" w:rsidR="00137E20" w:rsidRPr="00137E20" w:rsidRDefault="00137E20" w:rsidP="00137E20">
      <w:pPr>
        <w:pStyle w:val="a7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>Структура: Сигнатура GIF87a или GIF89a (6 байт). Содержит Логический Дескриптор Экрана (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Logical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Descriptor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) с шириной, высотой и флагом глобальной палитры (Global Color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).</w:t>
      </w:r>
    </w:p>
    <w:p w14:paraId="2FAAAE4D" w14:textId="77777777" w:rsidR="00137E20" w:rsidRPr="00137E20" w:rsidRDefault="00137E20" w:rsidP="00137E20">
      <w:pPr>
        <w:pStyle w:val="a7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>Сжатие: Все данные сжимаются алгоритмом LZW (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Lempel-Ziv-Welch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). Поддерживает анимацию через блоки расширения управления графикой (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Graphic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Control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Extension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) и локальные палитры.</w:t>
      </w:r>
    </w:p>
    <w:p w14:paraId="41ED79D1" w14:textId="77777777" w:rsidR="00137E20" w:rsidRPr="007258EA" w:rsidRDefault="00137E20" w:rsidP="00137E2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58EA">
        <w:rPr>
          <w:rFonts w:ascii="Times New Roman" w:hAnsi="Times New Roman" w:cs="Times New Roman"/>
          <w:sz w:val="28"/>
          <w:szCs w:val="28"/>
          <w:lang w:val="en-US"/>
        </w:rPr>
        <w:t>TIFF (Tagged Image File Format):</w:t>
      </w:r>
    </w:p>
    <w:p w14:paraId="4E672975" w14:textId="77777777" w:rsidR="00137E20" w:rsidRPr="00137E20" w:rsidRDefault="00137E20" w:rsidP="00137E20">
      <w:pPr>
        <w:pStyle w:val="a7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>Теговая архитектура</w:t>
      </w:r>
      <w:proofErr w:type="gramStart"/>
      <w:r w:rsidRPr="00137E20">
        <w:rPr>
          <w:rFonts w:ascii="Times New Roman" w:hAnsi="Times New Roman" w:cs="Times New Roman"/>
          <w:sz w:val="28"/>
          <w:szCs w:val="28"/>
        </w:rPr>
        <w:t>: Начинается</w:t>
      </w:r>
      <w:proofErr w:type="gramEnd"/>
      <w:r w:rsidRPr="00137E20">
        <w:rPr>
          <w:rFonts w:ascii="Times New Roman" w:hAnsi="Times New Roman" w:cs="Times New Roman"/>
          <w:sz w:val="28"/>
          <w:szCs w:val="28"/>
        </w:rPr>
        <w:t xml:space="preserve"> с 8-байтового заголовка (порядок байт: II — Little-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Endian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или MM — Big-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Endian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, число 42 и смещение первого IFD).</w:t>
      </w:r>
    </w:p>
    <w:p w14:paraId="62AC0C49" w14:textId="77777777" w:rsidR="007258EA" w:rsidRPr="007258EA" w:rsidRDefault="00137E20" w:rsidP="007258EA">
      <w:pPr>
        <w:pStyle w:val="a7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  <w:lang w:val="en-US"/>
        </w:rPr>
        <w:t xml:space="preserve">IFD (Image File Directory): </w:t>
      </w:r>
      <w:r w:rsidRPr="00137E20">
        <w:rPr>
          <w:rFonts w:ascii="Times New Roman" w:hAnsi="Times New Roman" w:cs="Times New Roman"/>
          <w:sz w:val="28"/>
          <w:szCs w:val="28"/>
        </w:rPr>
        <w:t>Содержит</w:t>
      </w:r>
      <w:r w:rsidRPr="00137E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7E20">
        <w:rPr>
          <w:rFonts w:ascii="Times New Roman" w:hAnsi="Times New Roman" w:cs="Times New Roman"/>
          <w:sz w:val="28"/>
          <w:szCs w:val="28"/>
        </w:rPr>
        <w:t>список</w:t>
      </w:r>
      <w:r w:rsidRPr="00137E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7E20">
        <w:rPr>
          <w:rFonts w:ascii="Times New Roman" w:hAnsi="Times New Roman" w:cs="Times New Roman"/>
          <w:sz w:val="28"/>
          <w:szCs w:val="28"/>
        </w:rPr>
        <w:t>тегов</w:t>
      </w:r>
      <w:r w:rsidRPr="00137E2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37E20">
        <w:rPr>
          <w:rFonts w:ascii="Times New Roman" w:hAnsi="Times New Roman" w:cs="Times New Roman"/>
          <w:sz w:val="28"/>
          <w:szCs w:val="28"/>
        </w:rPr>
        <w:t xml:space="preserve">Каждый тег задается 12-байтовой структурой: код тега (например, 256 — ширина, 257 — высота, 259 — сжатие, 277 — каналы), тип данных, количество элементов и значение/указатель. Позволяет хранить несжатые данные, LZW,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PackBits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или ZIP-сжатие.</w:t>
      </w:r>
    </w:p>
    <w:p w14:paraId="7677CCB4" w14:textId="37737068" w:rsidR="00137E20" w:rsidRPr="007258EA" w:rsidRDefault="00137E20" w:rsidP="007258EA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58EA">
        <w:rPr>
          <w:rFonts w:ascii="Times New Roman" w:hAnsi="Times New Roman" w:cs="Times New Roman"/>
          <w:b/>
          <w:bCs/>
          <w:sz w:val="28"/>
          <w:szCs w:val="28"/>
        </w:rPr>
        <w:t>2. Многопоточная обработка и синхронизация в GUI-приложениях</w:t>
      </w:r>
    </w:p>
    <w:p w14:paraId="6CF5106C" w14:textId="2D5BDF8C" w:rsidR="00137E20" w:rsidRPr="00137E20" w:rsidRDefault="00137E20" w:rsidP="00137E2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 xml:space="preserve">При сканировании файловой системы и бинарном анализе сотен файлов операции ввода-вывода приводят к блокировке главного графического потока (GUI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), если выполняются синхронно.</w:t>
      </w:r>
    </w:p>
    <w:p w14:paraId="1083E2F8" w14:textId="77777777" w:rsidR="00137E20" w:rsidRPr="00137E20" w:rsidRDefault="00137E20" w:rsidP="00137E20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 xml:space="preserve">Архитектура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QThread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QtConcurrent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: Вынос ресурсоемких операций сканирования в фоновые потоки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.</w:t>
      </w:r>
    </w:p>
    <w:p w14:paraId="2EA6EE94" w14:textId="77777777" w:rsidR="00137E20" w:rsidRDefault="00137E20" w:rsidP="00137E20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lastRenderedPageBreak/>
        <w:t>Синхронизация через системы сигналов и слотов (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Signals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Slots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): Асинхронная передача результатов анализа метаданных и текущего прогресса из фонового потока в главный поток с использованием безопасных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межпоточных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очередей событий (</w:t>
      </w:r>
      <w:proofErr w:type="spellStart"/>
      <w:proofErr w:type="gramStart"/>
      <w:r w:rsidRPr="00137E2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137E20">
        <w:rPr>
          <w:rFonts w:ascii="Times New Roman" w:hAnsi="Times New Roman" w:cs="Times New Roman"/>
          <w:sz w:val="28"/>
          <w:szCs w:val="28"/>
        </w:rPr>
        <w:t>QueuedConnection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).</w:t>
      </w:r>
    </w:p>
    <w:p w14:paraId="141732F9" w14:textId="1926AEC5" w:rsidR="00137E20" w:rsidRDefault="00137E20" w:rsidP="00137E2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7E2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29213E4" w14:textId="77777777" w:rsidR="00137E20" w:rsidRPr="00137E20" w:rsidRDefault="00137E20" w:rsidP="00137E2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>Приложение спроектировано по модульному принципу с четким разделением ответственности между хранением данных, бинарным анализом, фоновым выполнением и отображением:</w:t>
      </w:r>
    </w:p>
    <w:p w14:paraId="3911CFCB" w14:textId="2FDF53AC" w:rsidR="00137E20" w:rsidRPr="00137E20" w:rsidRDefault="00137E20" w:rsidP="00137E20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>Модель данных (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ImageMetadata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): Структура, объединяющая базовые атрибуты файла (путь, размер, расширение), геометрию (ширина, высота, </w:t>
      </w:r>
      <m:oMath>
        <m:r>
          <w:rPr>
            <w:rFonts w:ascii="Cambria Math" w:hAnsi="Cambria Math" w:cs="Times New Roman"/>
            <w:sz w:val="28"/>
            <w:szCs w:val="28"/>
          </w:rPr>
          <m:t>bpp</m:t>
        </m:r>
      </m:oMath>
      <w:r w:rsidRPr="00137E20">
        <w:rPr>
          <w:rFonts w:ascii="Times New Roman" w:hAnsi="Times New Roman" w:cs="Times New Roman"/>
          <w:sz w:val="28"/>
          <w:szCs w:val="28"/>
        </w:rPr>
        <w:t>), характеристики растра (наличие палитры, алгоритм сжатия) и специфические Exif-теги.</w:t>
      </w:r>
    </w:p>
    <w:p w14:paraId="7B5D80E7" w14:textId="77777777" w:rsidR="00137E20" w:rsidRPr="00137E20" w:rsidRDefault="00137E20" w:rsidP="00137E20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>Модуль парсинга (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ImageParser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137E20">
        <w:rPr>
          <w:rFonts w:ascii="Times New Roman" w:hAnsi="Times New Roman" w:cs="Times New Roman"/>
          <w:sz w:val="28"/>
          <w:szCs w:val="28"/>
        </w:rPr>
        <w:t>: Выполняет</w:t>
      </w:r>
      <w:proofErr w:type="gramEnd"/>
      <w:r w:rsidRPr="00137E20">
        <w:rPr>
          <w:rFonts w:ascii="Times New Roman" w:hAnsi="Times New Roman" w:cs="Times New Roman"/>
          <w:sz w:val="28"/>
          <w:szCs w:val="28"/>
        </w:rPr>
        <w:t xml:space="preserve"> прямую бинарную инспекцию заголовочных структур и маркерных секций файлов без полной декодировки пиксельного массива. Это обеспечило мгновенное извлечение метаданных при минимальном расходе оперативной памяти.</w:t>
      </w:r>
    </w:p>
    <w:p w14:paraId="4D270CD0" w14:textId="77777777" w:rsidR="00137E20" w:rsidRPr="00137E20" w:rsidRDefault="00137E20" w:rsidP="00137E20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>Асинхронный сканер (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DirectoryScannerThread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): Класс на базе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QThread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, реализующий рекурсивный обход директорий в фоновом потоке с помощью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QDirIterator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. Извлечение метаданных происходит неблокирующим образом, а передача найденных данных и прогресса сканирования в UI осуществляется через сигналы и слоты.</w:t>
      </w:r>
    </w:p>
    <w:p w14:paraId="5FEBD0EE" w14:textId="2289ED8B" w:rsidR="00137E20" w:rsidRPr="00137E20" w:rsidRDefault="00137E20" w:rsidP="00137E20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>Интерфейсный слой (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137E20">
        <w:rPr>
          <w:rFonts w:ascii="Times New Roman" w:hAnsi="Times New Roman" w:cs="Times New Roman"/>
          <w:sz w:val="28"/>
          <w:szCs w:val="28"/>
        </w:rPr>
        <w:t>: Отвечает</w:t>
      </w:r>
      <w:proofErr w:type="gramEnd"/>
      <w:r w:rsidRPr="00137E20">
        <w:rPr>
          <w:rFonts w:ascii="Times New Roman" w:hAnsi="Times New Roman" w:cs="Times New Roman"/>
          <w:sz w:val="28"/>
          <w:szCs w:val="28"/>
        </w:rPr>
        <w:t xml:space="preserve"> за реактивность GUI: отображение прогресса в реальном времени, заполнение таблицы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QTableWidget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по мере поступления данных и предоставление органов управления (выбор каталога, старт/отмена сканирования).</w:t>
      </w:r>
    </w:p>
    <w:p w14:paraId="53A01900" w14:textId="77777777" w:rsidR="00137E20" w:rsidRPr="00137E20" w:rsidRDefault="00137E20" w:rsidP="00137E2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7E20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3FEC0312" w14:textId="77777777" w:rsidR="00137E20" w:rsidRPr="00137E20" w:rsidRDefault="00137E20" w:rsidP="00137E2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подробно изучены внутренние структуры бинарных заголовков основных графических форматов (BMP, JPEG, PNG, GIF, TIFF), принципы кодирования метаданных и спецификация тегов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Exif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/JFIF.</w:t>
      </w:r>
    </w:p>
    <w:p w14:paraId="5C3E9CDC" w14:textId="77777777" w:rsidR="00137E20" w:rsidRPr="00137E20" w:rsidRDefault="00137E20" w:rsidP="00137E2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>Освоены практические навыки низкоуровневого анализа бинарных потоков данных (парсинг байтовых сигнатур, работа со смещениями IFD и чтение чанков), что позволяет получать полный объем технической информации о файле без затрат ресурсов на полную декодировку пиксельного массива.</w:t>
      </w:r>
    </w:p>
    <w:p w14:paraId="3EC9F41A" w14:textId="27D2FBB7" w:rsidR="00137E20" w:rsidRPr="00142386" w:rsidRDefault="00137E20" w:rsidP="007258E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7E20">
        <w:rPr>
          <w:rFonts w:ascii="Times New Roman" w:hAnsi="Times New Roman" w:cs="Times New Roman"/>
          <w:sz w:val="28"/>
          <w:szCs w:val="28"/>
        </w:rPr>
        <w:t xml:space="preserve">Изучены и применены на практике механизмы асинхронного и многопоточного программирования в 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37E20">
        <w:rPr>
          <w:rFonts w:ascii="Times New Roman" w:hAnsi="Times New Roman" w:cs="Times New Roman"/>
          <w:sz w:val="28"/>
          <w:szCs w:val="28"/>
        </w:rPr>
        <w:t>QThread</w:t>
      </w:r>
      <w:proofErr w:type="spellEnd"/>
      <w:r w:rsidRPr="00137E20">
        <w:rPr>
          <w:rFonts w:ascii="Times New Roman" w:hAnsi="Times New Roman" w:cs="Times New Roman"/>
          <w:sz w:val="28"/>
          <w:szCs w:val="28"/>
        </w:rPr>
        <w:t>, сигналы/слоты). Это позволило избежать замораживания пользовательского интерфейса при длительных операциях сканирования файловых структур большого объема.</w:t>
      </w:r>
    </w:p>
    <w:sectPr w:rsidR="00137E20" w:rsidRPr="001423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9D0"/>
    <w:multiLevelType w:val="multilevel"/>
    <w:tmpl w:val="E446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16568"/>
    <w:multiLevelType w:val="hybridMultilevel"/>
    <w:tmpl w:val="4A5AD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13B91"/>
    <w:multiLevelType w:val="hybridMultilevel"/>
    <w:tmpl w:val="C764C8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D2EE7"/>
    <w:multiLevelType w:val="multilevel"/>
    <w:tmpl w:val="2A28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F67CB"/>
    <w:multiLevelType w:val="hybridMultilevel"/>
    <w:tmpl w:val="3934E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6652C"/>
    <w:multiLevelType w:val="multilevel"/>
    <w:tmpl w:val="44386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9B5E0A"/>
    <w:multiLevelType w:val="hybridMultilevel"/>
    <w:tmpl w:val="E09C4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F54328"/>
    <w:multiLevelType w:val="multilevel"/>
    <w:tmpl w:val="439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F4FF6"/>
    <w:multiLevelType w:val="hybridMultilevel"/>
    <w:tmpl w:val="8E5E1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507290"/>
    <w:multiLevelType w:val="multilevel"/>
    <w:tmpl w:val="A99C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A237A"/>
    <w:multiLevelType w:val="hybridMultilevel"/>
    <w:tmpl w:val="66541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852C48"/>
    <w:multiLevelType w:val="multilevel"/>
    <w:tmpl w:val="E93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A30899"/>
    <w:multiLevelType w:val="multilevel"/>
    <w:tmpl w:val="F36A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358A1"/>
    <w:multiLevelType w:val="hybridMultilevel"/>
    <w:tmpl w:val="B19E8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622428">
    <w:abstractNumId w:val="2"/>
  </w:num>
  <w:num w:numId="2" w16cid:durableId="229002764">
    <w:abstractNumId w:val="12"/>
  </w:num>
  <w:num w:numId="3" w16cid:durableId="567962335">
    <w:abstractNumId w:val="3"/>
  </w:num>
  <w:num w:numId="4" w16cid:durableId="2093696282">
    <w:abstractNumId w:val="5"/>
  </w:num>
  <w:num w:numId="5" w16cid:durableId="1421869739">
    <w:abstractNumId w:val="9"/>
  </w:num>
  <w:num w:numId="6" w16cid:durableId="1341812225">
    <w:abstractNumId w:val="10"/>
  </w:num>
  <w:num w:numId="7" w16cid:durableId="265580411">
    <w:abstractNumId w:val="13"/>
  </w:num>
  <w:num w:numId="8" w16cid:durableId="1487816536">
    <w:abstractNumId w:val="4"/>
  </w:num>
  <w:num w:numId="9" w16cid:durableId="1776513253">
    <w:abstractNumId w:val="6"/>
  </w:num>
  <w:num w:numId="10" w16cid:durableId="1154830706">
    <w:abstractNumId w:val="8"/>
  </w:num>
  <w:num w:numId="11" w16cid:durableId="1775635063">
    <w:abstractNumId w:val="1"/>
  </w:num>
  <w:num w:numId="12" w16cid:durableId="1801457882">
    <w:abstractNumId w:val="7"/>
  </w:num>
  <w:num w:numId="13" w16cid:durableId="581183723">
    <w:abstractNumId w:val="11"/>
  </w:num>
  <w:num w:numId="14" w16cid:durableId="1648897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A5"/>
    <w:rsid w:val="000632C6"/>
    <w:rsid w:val="000E3662"/>
    <w:rsid w:val="000E4082"/>
    <w:rsid w:val="00137E20"/>
    <w:rsid w:val="00142386"/>
    <w:rsid w:val="004A23D2"/>
    <w:rsid w:val="004D29B9"/>
    <w:rsid w:val="00560FE1"/>
    <w:rsid w:val="00564994"/>
    <w:rsid w:val="005C69F4"/>
    <w:rsid w:val="006D3FF1"/>
    <w:rsid w:val="007258EA"/>
    <w:rsid w:val="008B7B8F"/>
    <w:rsid w:val="00A95A13"/>
    <w:rsid w:val="00B7439C"/>
    <w:rsid w:val="00BE4E7F"/>
    <w:rsid w:val="00C615A5"/>
    <w:rsid w:val="00DA0CC6"/>
    <w:rsid w:val="00DF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3090"/>
  <w15:chartTrackingRefBased/>
  <w15:docId w15:val="{BE3CDB79-E5C5-4E6C-B93D-ADBCE6FD8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61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1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1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61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15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15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15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15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15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15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15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15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15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1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15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15A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15A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1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Спесивцев</dc:creator>
  <cp:keywords/>
  <dc:description/>
  <cp:lastModifiedBy>Илья Спесивцев</cp:lastModifiedBy>
  <cp:revision>4</cp:revision>
  <dcterms:created xsi:type="dcterms:W3CDTF">2026-10-01T18:40:00Z</dcterms:created>
  <dcterms:modified xsi:type="dcterms:W3CDTF">2026-10-01T20:46:00Z</dcterms:modified>
</cp:coreProperties>
</file>