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EQ above</w:t>
      </w:r>
    </w:p>
    <w:p>
      <w:pPr>
        <w:pageBreakBefore/>
      </w:pPr>
    </w:p>
    <w:p>
      <w:r>
        <w:t xml:space="preserve">EQ46a above</w:t>
      </w:r>
    </w:p>
    <w:p>
      <w:r>
        <w:t xml:space="preserve">EQ46a </w:t>
      </w:r>
      <m:oMath>
        <m:rad>
          <m:radPr>
            <m:degHide m:val="1"/>
          </m:radPr>
          <m:deg/>
          <m:e>
            <m:r>
              <m:t>p</m:t>
            </m:r>
          </m:e>
        </m:rad>
      </m:oMath>
      <w:r>
        <w:t xml:space="preserve"> after</w:t>
      </w:r>
    </w:p>
    <w:p>
      <w:r>
        <w:t xml:space="preserve">EQ46a below</w:t>
      </w:r>
    </w:p>
    <w:p>
      <w:r>
        <w:t xml:space="preserve">EQ46ad above</w:t>
      </w:r>
    </w:p>
    <w:p>
      <m:oMathPara>
        <m:oMath>
          <m:rad>
            <m:radPr>
              <m:degHide m:val="1"/>
            </m:radPr>
            <m:deg/>
            <m:e>
              <m:r>
                <m:t>p</m:t>
              </m:r>
            </m:e>
          </m:rad>
        </m:oMath>
      </m:oMathPara>
    </w:p>
    <w:p>
      <w:r>
        <w:t xml:space="preserve">EQ46ad below</w:t>
      </w:r>
    </w:p>
    <w:p>
      <w:r>
        <w:t xml:space="preserve">EQ46b above</w:t>
      </w:r>
    </w:p>
    <w:p>
      <w:r>
        <w:t xml:space="preserve">EQ46b </w:t>
      </w:r>
      <m:oMath>
        <m:rad>
          <m:radPr>
            <m:degHide m:val="1"/>
          </m:radPr>
          <m:deg/>
          <m:e>
            <m:r>
              <m:t>q</m:t>
            </m:r>
          </m:e>
        </m:rad>
      </m:oMath>
      <w:r>
        <w:t xml:space="preserve"> after</w:t>
      </w:r>
    </w:p>
    <w:p>
      <w:r>
        <w:t xml:space="preserve">EQ46b below</w:t>
      </w:r>
    </w:p>
    <w:p>
      <w:r>
        <w:t xml:space="preserve">EQ46bd above</w:t>
      </w:r>
    </w:p>
    <w:p>
      <m:oMathPara>
        <m:oMath>
          <m:rad>
            <m:radPr>
              <m:degHide m:val="1"/>
            </m:radPr>
            <m:deg/>
            <m:e>
              <m:r>
                <m:t>q</m:t>
              </m:r>
            </m:e>
          </m:rad>
        </m:oMath>
      </m:oMathPara>
    </w:p>
    <w:p>
      <w:r>
        <w:t xml:space="preserve">EQ46bd below</w:t>
      </w:r>
    </w:p>
    <w:p>
      <w:r>
        <w:t xml:space="preserve">EQ46c above</w:t>
      </w:r>
    </w:p>
    <w:p>
      <w:r>
        <w:t xml:space="preserve">EQ46c </w:t>
      </w:r>
      <m:oMath>
        <m:rad>
          <m:radPr>
            <m:degHide m:val="1"/>
          </m:radPr>
          <m:deg/>
          <m:e>
            <m:r>
              <m:t>ρ</m:t>
            </m:r>
          </m:e>
        </m:rad>
      </m:oMath>
      <w:r>
        <w:t xml:space="preserve"> after</w:t>
      </w:r>
    </w:p>
    <w:p>
      <w:r>
        <w:t xml:space="preserve">EQ46c below</w:t>
      </w:r>
    </w:p>
    <w:p>
      <w:r>
        <w:t xml:space="preserve">EQ46cd above</w:t>
      </w:r>
    </w:p>
    <w:p>
      <m:oMathPara>
        <m:oMath>
          <m:rad>
            <m:radPr>
              <m:degHide m:val="1"/>
            </m:radPr>
            <m:deg/>
            <m:e>
              <m:r>
                <m:t>ρ</m:t>
              </m:r>
            </m:e>
          </m:rad>
        </m:oMath>
      </m:oMathPara>
    </w:p>
    <w:p>
      <w:r>
        <w:t xml:space="preserve">EQ46cd below</w:t>
      </w:r>
    </w:p>
    <w:p>
      <w:r>
        <w:t xml:space="preserve">EQ46d above</w:t>
      </w:r>
    </w:p>
    <w:p>
      <w:r>
        <w:t xml:space="preserve">EQ46d </w:t>
      </w:r>
      <m:oMath>
        <m:rad>
          <m:radPr>
            <m:degHide m:val="1"/>
          </m:radPr>
          <m:deg/>
          <m:e>
            <m:r>
              <m:t>η</m:t>
            </m:r>
          </m:e>
        </m:rad>
      </m:oMath>
      <w:r>
        <w:t xml:space="preserve"> after</w:t>
      </w:r>
    </w:p>
    <w:p>
      <w:r>
        <w:t xml:space="preserve">EQ46d below</w:t>
      </w:r>
    </w:p>
    <w:p>
      <w:r>
        <w:t xml:space="preserve">EQ46dd above</w:t>
      </w:r>
    </w:p>
    <w:p>
      <m:oMathPara>
        <m:oMath>
          <m:rad>
            <m:radPr>
              <m:degHide m:val="1"/>
            </m:radPr>
            <m:deg/>
            <m:e>
              <m:r>
                <m:t>η</m:t>
              </m:r>
            </m:e>
          </m:rad>
        </m:oMath>
      </m:oMathPara>
    </w:p>
    <w:p>
      <w:r>
        <w:t xml:space="preserve">EQ46dd below</w:t>
      </w:r>
    </w:p>
    <w:p>
      <w:r>
        <w:t xml:space="preserve">EQ46e above</w:t>
      </w:r>
    </w:p>
    <w:p>
      <w:r>
        <w:t xml:space="preserve">EQ46e </w:t>
      </w:r>
      <m:oMath>
        <m:rad>
          <m:radPr>
            <m:degHide m:val="1"/>
          </m:radPr>
          <m:deg/>
          <m:e>
            <m:r>
              <m:t>μ</m:t>
            </m:r>
          </m:e>
        </m:rad>
      </m:oMath>
      <w:r>
        <w:t xml:space="preserve"> after</w:t>
      </w:r>
    </w:p>
    <w:p>
      <w:r>
        <w:t xml:space="preserve">EQ46e below</w:t>
      </w:r>
    </w:p>
    <w:p>
      <w:r>
        <w:t xml:space="preserve">EQ46ed above</w:t>
      </w:r>
    </w:p>
    <w:p>
      <m:oMathPara>
        <m:oMath>
          <m:rad>
            <m:radPr>
              <m:degHide m:val="1"/>
            </m:radPr>
            <m:deg/>
            <m:e>
              <m:r>
                <m:t>μ</m:t>
              </m:r>
            </m:e>
          </m:rad>
        </m:oMath>
      </m:oMathPara>
    </w:p>
    <w:p>
      <w:r>
        <w:t xml:space="preserve">EQ46ed below</w:t>
      </w:r>
    </w:p>
    <w:p>
      <w:r>
        <w:t xml:space="preserve">EQ46f above</w:t>
      </w:r>
    </w:p>
    <w:p>
      <w:r>
        <w:t xml:space="preserve">EQ46f </w:t>
      </w:r>
      <m:oMath>
        <m:rad>
          <m:radPr>
            <m:degHide m:val="1"/>
          </m:radPr>
          <m:deg/>
          <m:e>
            <m:r>
              <m:t>χ</m:t>
            </m:r>
          </m:e>
        </m:rad>
      </m:oMath>
      <w:r>
        <w:t xml:space="preserve"> after</w:t>
      </w:r>
    </w:p>
    <w:p>
      <w:r>
        <w:t xml:space="preserve">EQ46f below</w:t>
      </w:r>
    </w:p>
    <w:p>
      <w:r>
        <w:t xml:space="preserve">EQ46fd above</w:t>
      </w:r>
    </w:p>
    <w:p>
      <m:oMathPara>
        <m:oMath>
          <m:rad>
            <m:radPr>
              <m:degHide m:val="1"/>
            </m:radPr>
            <m:deg/>
            <m:e>
              <m:r>
                <m:t>χ</m:t>
              </m:r>
            </m:e>
          </m:rad>
        </m:oMath>
      </m:oMathPara>
    </w:p>
    <w:p>
      <w:r>
        <w:t xml:space="preserve">EQ46fd below</w:t>
      </w:r>
    </w:p>
    <w:p>
      <w:r>
        <w:t xml:space="preserve">EQ46g above</w:t>
      </w:r>
    </w:p>
    <w:p>
      <w:r>
        <w:t xml:space="preserve">EQ46g </w:t>
      </w:r>
      <m:oMath>
        <m:rad>
          <m:radPr>
            <m:degHide m:val="1"/>
          </m:radPr>
          <m:deg/>
          <m:e>
            <m:r>
              <m:t>γ</m:t>
            </m:r>
          </m:e>
        </m:rad>
      </m:oMath>
      <w:r>
        <w:t xml:space="preserve"> after</w:t>
      </w:r>
    </w:p>
    <w:p>
      <w:r>
        <w:t xml:space="preserve">EQ46g below</w:t>
      </w:r>
    </w:p>
    <w:p>
      <w:r>
        <w:t xml:space="preserve">EQ46gd above</w:t>
      </w:r>
    </w:p>
    <w:p>
      <m:oMathPara>
        <m:oMath>
          <m:rad>
            <m:radPr>
              <m:degHide m:val="1"/>
            </m:radPr>
            <m:deg/>
            <m:e>
              <m:r>
                <m:t>γ</m:t>
              </m:r>
            </m:e>
          </m:rad>
        </m:oMath>
      </m:oMathPara>
    </w:p>
    <w:p>
      <w:r>
        <w:t xml:space="preserve">EQ46gd below</w:t>
      </w:r>
    </w:p>
    <w:p>
      <w:r>
        <w:t xml:space="preserve">EQ46h above</w:t>
      </w:r>
    </w:p>
    <w:p>
      <w:r>
        <w:t xml:space="preserve">EQ46h </w:t>
      </w:r>
      <m:oMath>
        <m:rad>
          <m:radPr>
            <m:degHide m:val="1"/>
          </m:radPr>
          <m:deg/>
          <m:e>
            <m:r>
              <m:t>y</m:t>
            </m:r>
          </m:e>
        </m:rad>
      </m:oMath>
      <w:r>
        <w:t xml:space="preserve"> after</w:t>
      </w:r>
    </w:p>
    <w:p>
      <w:r>
        <w:t xml:space="preserve">EQ46h below</w:t>
      </w:r>
    </w:p>
    <w:p>
      <w:r>
        <w:t xml:space="preserve">EQ46hd above</w:t>
      </w:r>
    </w:p>
    <w:p>
      <m:oMathPara>
        <m:oMath>
          <m:rad>
            <m:radPr>
              <m:degHide m:val="1"/>
            </m:radPr>
            <m:deg/>
            <m:e>
              <m:r>
                <m:t>y</m:t>
              </m:r>
            </m:e>
          </m:rad>
        </m:oMath>
      </m:oMathPara>
    </w:p>
    <w:p>
      <w:r>
        <w:t xml:space="preserve">EQ46hd below</w:t>
      </w:r>
    </w:p>
    <w:p>
      <w:pPr>
        <w:pageBreakBefore/>
      </w:pPr>
    </w:p>
    <w:p>
      <w:r>
        <w:t xml:space="preserve">EQ47a above</w:t>
      </w:r>
    </w:p>
    <w:p>
      <w:r>
        <w:t xml:space="preserve">EQ47a </w:t>
      </w:r>
      <m:oMath>
        <m:d>
          <m:dPr>
            <m:begChr m:val="("/>
            <m:endChr m:val=")"/>
          </m:dPr>
          <m:e>
            <m:sSup>
              <m:sSupPr/>
              <m:e>
                <m:r>
                  <m:t>a</m:t>
                </m:r>
              </m:e>
              <m:sup>
                <m:sSup>
                  <m:sSupPr/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sup>
            </m:sSup>
          </m:e>
        </m:d>
      </m:oMath>
      <w:r>
        <w:t xml:space="preserve"> after</w:t>
      </w:r>
    </w:p>
    <w:p>
      <w:r>
        <w:t xml:space="preserve">EQ47a below</w:t>
      </w:r>
    </w:p>
    <w:p>
      <w:r>
        <w:t xml:space="preserve">EQ47ad above</w:t>
      </w:r>
    </w:p>
    <w:p>
      <m:oMathPara>
        <m:oMath>
          <m:d>
            <m:dPr>
              <m:begChr m:val="("/>
              <m:endChr m:val=")"/>
            </m:dPr>
            <m:e>
              <m:sSup>
                <m:sSupPr/>
                <m:e>
                  <m:r>
                    <m:t>a</m:t>
                  </m:r>
                </m:e>
                <m:sup>
                  <m:sSup>
                    <m:sSupPr/>
                    <m:e>
                      <m:r>
                        <m:t>a</m:t>
                      </m:r>
                    </m:e>
                    <m:sup>
                      <m:r>
                        <m:t>t</m:t>
                      </m:r>
                    </m:sup>
                  </m:sSup>
                </m:sup>
              </m:sSup>
            </m:e>
          </m:d>
        </m:oMath>
      </m:oMathPara>
    </w:p>
    <w:p>
      <w:r>
        <w:t xml:space="preserve">EQ47ad below</w:t>
      </w:r>
    </w:p>
    <w:p>
      <w:r>
        <w:t xml:space="preserve">EQ47b above</w:t>
      </w:r>
    </w:p>
    <w:p>
      <w:r>
        <w:t xml:space="preserve">EQ47b </w:t>
      </w:r>
      <m:oMath>
        <m:d>
          <m:dPr>
            <m:begChr m:val="["/>
            <m:endChr m:val="]"/>
          </m:dPr>
          <m:e>
            <m:sSup>
              <m:sSupPr/>
              <m:e>
                <m:r>
                  <m:t>a</m:t>
                </m:r>
              </m:e>
              <m:sup>
                <m:sSup>
                  <m:sSupPr/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sup>
            </m:sSup>
          </m:e>
        </m:d>
      </m:oMath>
      <w:r>
        <w:t xml:space="preserve"> after</w:t>
      </w:r>
    </w:p>
    <w:p>
      <w:r>
        <w:t xml:space="preserve">EQ47b below</w:t>
      </w:r>
    </w:p>
    <w:p>
      <w:r>
        <w:t xml:space="preserve">EQ47bd above</w:t>
      </w:r>
    </w:p>
    <w:p>
      <m:oMathPara>
        <m:oMath>
          <m:d>
            <m:dPr>
              <m:begChr m:val="["/>
              <m:endChr m:val="]"/>
            </m:dPr>
            <m:e>
              <m:sSup>
                <m:sSupPr/>
                <m:e>
                  <m:r>
                    <m:t>a</m:t>
                  </m:r>
                </m:e>
                <m:sup>
                  <m:sSup>
                    <m:sSupPr/>
                    <m:e>
                      <m:r>
                        <m:t>a</m:t>
                      </m:r>
                    </m:e>
                    <m:sup>
                      <m:r>
                        <m:t>t</m:t>
                      </m:r>
                    </m:sup>
                  </m:sSup>
                </m:sup>
              </m:sSup>
            </m:e>
          </m:d>
        </m:oMath>
      </m:oMathPara>
    </w:p>
    <w:p>
      <w:r>
        <w:t xml:space="preserve">EQ47bd below</w:t>
      </w:r>
    </w:p>
    <w:p>
      <w:r>
        <w:t xml:space="preserve">EQ47c above</w:t>
      </w:r>
    </w:p>
    <w:p>
      <w:r>
        <w:t xml:space="preserve">EQ47c </w:t>
      </w:r>
      <m:oMath>
        <m:d>
          <m:dPr>
            <m:begChr m:val="{"/>
            <m:endChr m:val="}"/>
          </m:dPr>
          <m:e>
            <m:sSup>
              <m:sSupPr/>
              <m:e>
                <m:r>
                  <m:t>a</m:t>
                </m:r>
              </m:e>
              <m:sup>
                <m:sSup>
                  <m:sSupPr/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sup>
            </m:sSup>
          </m:e>
        </m:d>
      </m:oMath>
      <w:r>
        <w:t xml:space="preserve"> after</w:t>
      </w:r>
    </w:p>
    <w:p>
      <w:r>
        <w:t xml:space="preserve">EQ47c below</w:t>
      </w:r>
    </w:p>
    <w:p>
      <w:r>
        <w:t xml:space="preserve">EQ47cd above</w:t>
      </w:r>
    </w:p>
    <w:p>
      <m:oMathPara>
        <m:oMath>
          <m:d>
            <m:dPr>
              <m:begChr m:val="{"/>
              <m:endChr m:val="}"/>
            </m:dPr>
            <m:e>
              <m:sSup>
                <m:sSupPr/>
                <m:e>
                  <m:r>
                    <m:t>a</m:t>
                  </m:r>
                </m:e>
                <m:sup>
                  <m:sSup>
                    <m:sSupPr/>
                    <m:e>
                      <m:r>
                        <m:t>a</m:t>
                      </m:r>
                    </m:e>
                    <m:sup>
                      <m:r>
                        <m:t>t</m:t>
                      </m:r>
                    </m:sup>
                  </m:sSup>
                </m:sup>
              </m:sSup>
            </m:e>
          </m:d>
        </m:oMath>
      </m:oMathPara>
    </w:p>
    <w:p>
      <w:r>
        <w:t xml:space="preserve">EQ47cd below</w:t>
      </w:r>
    </w:p>
    <w:p>
      <w:r>
        <w:t xml:space="preserve">EQ47d above</w:t>
      </w:r>
    </w:p>
    <w:p>
      <w:r>
        <w:t xml:space="preserve">EQ47d </w:t>
      </w:r>
      <m:oMath>
        <m:d>
          <m:dPr>
            <m:begChr m:val="|"/>
            <m:endChr m:val="|"/>
          </m:dPr>
          <m:e>
            <m:sSup>
              <m:sSupPr/>
              <m:e>
                <m:r>
                  <m:t>a</m:t>
                </m:r>
              </m:e>
              <m:sup>
                <m:sSup>
                  <m:sSupPr/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sup>
            </m:sSup>
          </m:e>
        </m:d>
      </m:oMath>
      <w:r>
        <w:t xml:space="preserve"> after</w:t>
      </w:r>
    </w:p>
    <w:p>
      <w:r>
        <w:t xml:space="preserve">EQ47d below</w:t>
      </w:r>
    </w:p>
    <w:p>
      <w:r>
        <w:t xml:space="preserve">EQ47dd above</w:t>
      </w:r>
    </w:p>
    <w:p>
      <m:oMathPara>
        <m:oMath>
          <m:d>
            <m:dPr>
              <m:begChr m:val="|"/>
              <m:endChr m:val="|"/>
            </m:dPr>
            <m:e>
              <m:sSup>
                <m:sSupPr/>
                <m:e>
                  <m:r>
                    <m:t>a</m:t>
                  </m:r>
                </m:e>
                <m:sup>
                  <m:sSup>
                    <m:sSupPr/>
                    <m:e>
                      <m:r>
                        <m:t>a</m:t>
                      </m:r>
                    </m:e>
                    <m:sup>
                      <m:r>
                        <m:t>t</m:t>
                      </m:r>
                    </m:sup>
                  </m:sSup>
                </m:sup>
              </m:sSup>
            </m:e>
          </m:d>
        </m:oMath>
      </m:oMathPara>
    </w:p>
    <w:p>
      <w:r>
        <w:t xml:space="preserve">EQ47dd below</w:t>
      </w:r>
    </w:p>
    <w:p>
      <w:r>
        <w:t xml:space="preserve">EQ47e above</w:t>
      </w:r>
    </w:p>
    <w:p>
      <w:r>
        <w:t xml:space="preserve">EQ47e </w:t>
      </w:r>
      <m:oMath>
        <m:d>
          <m:dPr>
            <m:begChr m:val="("/>
            <m:endChr m:val=")"/>
          </m:dPr>
          <m:e>
            <m:sSup>
              <m:sSupPr/>
              <m:e>
                <m:r>
                  <m:t>x</m:t>
                </m:r>
              </m:e>
              <m:sup>
                <m:sSup>
                  <m:sSupPr/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sup>
            </m:sSup>
          </m:e>
        </m:d>
      </m:oMath>
      <w:r>
        <w:t xml:space="preserve"> after</w:t>
      </w:r>
    </w:p>
    <w:p>
      <w:r>
        <w:t xml:space="preserve">EQ47e below</w:t>
      </w:r>
    </w:p>
    <w:p>
      <w:r>
        <w:t xml:space="preserve">EQ47ed above</w:t>
      </w:r>
    </w:p>
    <w:p>
      <m:oMathPara>
        <m:oMath>
          <m:d>
            <m:dPr>
              <m:begChr m:val="("/>
              <m:endChr m:val=")"/>
            </m:dPr>
            <m:e>
              <m:sSup>
                <m:sSupPr/>
                <m:e>
                  <m:r>
                    <m:t>x</m:t>
                  </m:r>
                </m:e>
                <m:sup>
                  <m:sSup>
                    <m:sSupPr/>
                    <m:e>
                      <m:r>
                        <m:t>a</m:t>
                      </m:r>
                    </m:e>
                    <m:sup>
                      <m:r>
                        <m:t>t</m:t>
                      </m:r>
                    </m:sup>
                  </m:sSup>
                </m:sup>
              </m:sSup>
            </m:e>
          </m:d>
        </m:oMath>
      </m:oMathPara>
    </w:p>
    <w:p>
      <w:r>
        <w:t xml:space="preserve">EQ47ed below</w:t>
      </w:r>
    </w:p>
    <w:p>
      <w:r>
        <w:t xml:space="preserve">EQ47f above</w:t>
      </w:r>
    </w:p>
    <w:p>
      <w:r>
        <w:t xml:space="preserve">EQ47f </w:t>
      </w:r>
      <m:oMath>
        <m:d>
          <m:dPr>
            <m:begChr m:val="("/>
            <m:endChr m:val=")"/>
          </m:dPr>
          <m:e>
            <m:sSup>
              <m:sSupPr/>
              <m:e>
                <m:r>
                  <m:t>A</m:t>
                </m:r>
              </m:e>
              <m:sup>
                <m:sSup>
                  <m:sSupPr/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sup>
            </m:sSup>
          </m:e>
        </m:d>
      </m:oMath>
      <w:r>
        <w:t xml:space="preserve"> after</w:t>
      </w:r>
    </w:p>
    <w:p>
      <w:r>
        <w:t xml:space="preserve">EQ47f below</w:t>
      </w:r>
    </w:p>
    <w:p>
      <w:r>
        <w:t xml:space="preserve">EQ47fd above</w:t>
      </w:r>
    </w:p>
    <w:p>
      <m:oMathPara>
        <m:oMath>
          <m:d>
            <m:dPr>
              <m:begChr m:val="("/>
              <m:endChr m:val=")"/>
            </m:dPr>
            <m:e>
              <m:sSup>
                <m:sSupPr/>
                <m:e>
                  <m:r>
                    <m:t>A</m:t>
                  </m:r>
                </m:e>
                <m:sup>
                  <m:sSup>
                    <m:sSupPr/>
                    <m:e>
                      <m:r>
                        <m:t>a</m:t>
                      </m:r>
                    </m:e>
                    <m:sup>
                      <m:r>
                        <m:t>t</m:t>
                      </m:r>
                    </m:sup>
                  </m:sSup>
                </m:sup>
              </m:sSup>
            </m:e>
          </m:d>
        </m:oMath>
      </m:oMathPara>
    </w:p>
    <w:p>
      <w:r>
        <w:t xml:space="preserve">EQ47fd below</w:t>
      </w:r>
    </w:p>
    <w:p>
      <w:pPr>
        <w:pageBreakBefore/>
      </w:pPr>
    </w:p>
    <w:p>
      <w:r>
        <w:t xml:space="preserve">EQ48a above</w:t>
      </w:r>
    </w:p>
    <w:p>
      <w:r>
        <w:t xml:space="preserve">EQ48a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after</w:t>
      </w:r>
    </w:p>
    <w:p>
      <w:r>
        <w:t xml:space="preserve">EQ48a below</w:t>
      </w:r>
    </w:p>
    <w:p>
      <w:r>
        <w:t xml:space="preserve">EQ48ad above</w:t>
      </w:r>
    </w:p>
    <w:p>
      <m:oMathPara>
        <m:oMath>
          <m:acc>
            <m:accPr>
              <m:chr m:val="̂"/>
            </m:accPr>
            <m:e>
              <m:r>
                <m:t>d</m:t>
              </m:r>
            </m:e>
          </m:acc>
        </m:oMath>
      </m:oMathPara>
    </w:p>
    <w:p>
      <w:r>
        <w:t xml:space="preserve">EQ48ad below</w:t>
      </w:r>
    </w:p>
    <w:p>
      <w:r>
        <w:t xml:space="preserve">EQ48b above</w:t>
      </w:r>
    </w:p>
    <w:p>
      <w:r>
        <w:t xml:space="preserve">EQ48b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after</w:t>
      </w:r>
    </w:p>
    <w:p>
      <w:r>
        <w:t xml:space="preserve">EQ48b below</w:t>
      </w:r>
    </w:p>
    <w:p>
      <w:r>
        <w:t xml:space="preserve">EQ48bd above</w:t>
      </w:r>
    </w:p>
    <w:p>
      <m:oMathPara>
        <m:oMath>
          <m:acc>
            <m:accPr>
              <m:chr m:val="̂"/>
            </m:accPr>
            <m:e>
              <m:r>
                <m:t>g</m:t>
              </m:r>
            </m:e>
          </m:acc>
        </m:oMath>
      </m:oMathPara>
    </w:p>
    <w:p>
      <w:r>
        <w:t xml:space="preserve">EQ48bd below</w:t>
      </w:r>
    </w:p>
    <w:p>
      <w:r>
        <w:t xml:space="preserve">EQ48c above</w:t>
      </w:r>
    </w:p>
    <w:p>
      <w:r>
        <w:t xml:space="preserve">EQ48c </w:t>
      </w:r>
      <m:oMath>
        <m:acc>
          <m:accPr>
            <m:chr m:val="̂"/>
          </m:accPr>
          <m:e>
            <m:r>
              <m:t>u</m:t>
            </m:r>
          </m:e>
        </m:acc>
      </m:oMath>
      <w:r>
        <w:t xml:space="preserve"> after</w:t>
      </w:r>
    </w:p>
    <w:p>
      <w:r>
        <w:t xml:space="preserve">EQ48c below</w:t>
      </w:r>
    </w:p>
    <w:p>
      <w:r>
        <w:t xml:space="preserve">EQ48cd above</w:t>
      </w:r>
    </w:p>
    <w:p>
      <m:oMathPara>
        <m:oMath>
          <m:acc>
            <m:accPr>
              <m:chr m:val="̂"/>
            </m:accPr>
            <m:e>
              <m:r>
                <m:t>u</m:t>
              </m:r>
            </m:e>
          </m:acc>
        </m:oMath>
      </m:oMathPara>
    </w:p>
    <w:p>
      <w:r>
        <w:t xml:space="preserve">EQ48cd below</w:t>
      </w:r>
    </w:p>
    <w:p>
      <w:r>
        <w:t xml:space="preserve">EQ48d above</w:t>
      </w:r>
    </w:p>
    <w:p>
      <w:r>
        <w:t xml:space="preserve">EQ48d </w:t>
      </w:r>
      <m:oMath>
        <m:acc>
          <m:accPr>
            <m:chr m:val="̂"/>
          </m:accPr>
          <m:e>
            <m:r>
              <m:t>T</m:t>
            </m:r>
          </m:e>
        </m:acc>
      </m:oMath>
      <w:r>
        <w:t xml:space="preserve"> after</w:t>
      </w:r>
    </w:p>
    <w:p>
      <w:r>
        <w:t xml:space="preserve">EQ48d below</w:t>
      </w:r>
    </w:p>
    <w:p>
      <w:r>
        <w:t xml:space="preserve">EQ48dd above</w:t>
      </w:r>
    </w:p>
    <w:p>
      <m:oMathPara>
        <m:oMath>
          <m:acc>
            <m:accPr>
              <m:chr m:val="̂"/>
            </m:accPr>
            <m:e>
              <m:r>
                <m:t>T</m:t>
              </m:r>
            </m:e>
          </m:acc>
        </m:oMath>
      </m:oMathPara>
    </w:p>
    <w:p>
      <w:r>
        <w:t xml:space="preserve">EQ48dd below</w:t>
      </w:r>
    </w:p>
    <w:p>
      <w:r>
        <w:t xml:space="preserve">EQ48e above</w:t>
      </w:r>
    </w:p>
    <w:p>
      <w:r>
        <w:t xml:space="preserve">EQ48e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after</w:t>
      </w:r>
    </w:p>
    <w:p>
      <w:r>
        <w:t xml:space="preserve">EQ48e below</w:t>
      </w:r>
    </w:p>
    <w:p>
      <w:r>
        <w:t xml:space="preserve">EQ48ed above</w:t>
      </w:r>
    </w:p>
    <w:p>
      <m:oMathPara>
        <m:oMath>
          <m:acc>
            <m:accPr>
              <m:chr m:val="̂"/>
            </m:accPr>
            <m:e>
              <m:r>
                <m:t>W</m:t>
              </m:r>
            </m:e>
          </m:acc>
        </m:oMath>
      </m:oMathPara>
    </w:p>
    <w:p>
      <w:r>
        <w:t xml:space="preserve">EQ48ed below</w:t>
      </w:r>
    </w:p>
    <w:p>
      <w:r>
        <w:t xml:space="preserve">EQ48f above</w:t>
      </w:r>
    </w:p>
    <w:p>
      <w:r>
        <w:t xml:space="preserve">EQ48f </w:t>
      </w:r>
      <m:oMath>
        <m:acc>
          <m:accPr>
            <m:chr m:val="̂"/>
          </m:accPr>
          <m:e>
            <m:r>
              <m:t>Z</m:t>
            </m:r>
          </m:e>
        </m:acc>
      </m:oMath>
      <w:r>
        <w:t xml:space="preserve"> after</w:t>
      </w:r>
    </w:p>
    <w:p>
      <w:r>
        <w:t xml:space="preserve">EQ48f below</w:t>
      </w:r>
    </w:p>
    <w:p>
      <w:r>
        <w:t xml:space="preserve">EQ48fd above</w:t>
      </w:r>
    </w:p>
    <w:p>
      <m:oMathPara>
        <m:oMath>
          <m:acc>
            <m:accPr>
              <m:chr m:val="̂"/>
            </m:accPr>
            <m:e>
              <m:r>
                <m:t>Z</m:t>
              </m:r>
            </m:e>
          </m:acc>
        </m:oMath>
      </m:oMathPara>
    </w:p>
    <w:p>
      <w:r>
        <w:t xml:space="preserve">EQ48fd below</w:t>
      </w:r>
    </w:p>
    <w:p>
      <w:r>
        <w:t xml:space="preserve">EQ48g above</w:t>
      </w:r>
    </w:p>
    <w:p>
      <w:r>
        <w:t xml:space="preserve">EQ48g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after</w:t>
      </w:r>
    </w:p>
    <w:p>
      <w:r>
        <w:t xml:space="preserve">EQ48g below</w:t>
      </w:r>
    </w:p>
    <w:p>
      <w:r>
        <w:t xml:space="preserve">EQ48gd above</w:t>
      </w:r>
    </w:p>
    <w:p>
      <m:oMathPara>
        <m:oMath>
          <m:acc>
            <m:accPr>
              <m:chr m:val="̃"/>
            </m:accPr>
            <m:e>
              <m:r>
                <m:t>d</m:t>
              </m:r>
            </m:e>
          </m:acc>
        </m:oMath>
      </m:oMathPara>
    </w:p>
    <w:p>
      <w:r>
        <w:t xml:space="preserve">EQ48gd below</w:t>
      </w:r>
    </w:p>
    <w:p>
      <w:r>
        <w:t xml:space="preserve">EQ48h above</w:t>
      </w:r>
    </w:p>
    <w:p>
      <w:r>
        <w:t xml:space="preserve">EQ48h </w:t>
      </w:r>
      <m:oMath>
        <m:acc>
          <m:accPr>
            <m:chr m:val="̃"/>
          </m:accPr>
          <m:e>
            <m:r>
              <m:t>t</m:t>
            </m:r>
          </m:e>
        </m:acc>
      </m:oMath>
      <w:r>
        <w:t xml:space="preserve"> after</w:t>
      </w:r>
    </w:p>
    <w:p>
      <w:r>
        <w:t xml:space="preserve">EQ48h below</w:t>
      </w:r>
    </w:p>
    <w:p>
      <w:r>
        <w:t xml:space="preserve">EQ48hd above</w:t>
      </w:r>
    </w:p>
    <w:p>
      <m:oMathPara>
        <m:oMath>
          <m:acc>
            <m:accPr>
              <m:chr m:val="̃"/>
            </m:accPr>
            <m:e>
              <m:r>
                <m:t>t</m:t>
              </m:r>
            </m:e>
          </m:acc>
        </m:oMath>
      </m:oMathPara>
    </w:p>
    <w:p>
      <w:r>
        <w:t xml:space="preserve">EQ48hd below</w:t>
      </w:r>
    </w:p>
    <w:p>
      <w:r>
        <w:t xml:space="preserve">EQ48i above</w:t>
      </w:r>
    </w:p>
    <w:p>
      <w:r>
        <w:t xml:space="preserve">EQ48i </w:t>
      </w:r>
      <m:oMath>
        <m:acc>
          <m:accPr>
            <m:chr m:val="̃"/>
          </m:accPr>
          <m:e>
            <m:r>
              <m:t>I</m:t>
            </m:r>
          </m:e>
        </m:acc>
      </m:oMath>
      <w:r>
        <w:t xml:space="preserve"> after</w:t>
      </w:r>
    </w:p>
    <w:p>
      <w:r>
        <w:t xml:space="preserve">EQ48i below</w:t>
      </w:r>
    </w:p>
    <w:p>
      <w:r>
        <w:t xml:space="preserve">EQ48id above</w:t>
      </w:r>
    </w:p>
    <w:p>
      <m:oMathPara>
        <m:oMath>
          <m:acc>
            <m:accPr>
              <m:chr m:val="̃"/>
            </m:accPr>
            <m:e>
              <m:r>
                <m:t>I</m:t>
              </m:r>
            </m:e>
          </m:acc>
        </m:oMath>
      </m:oMathPara>
    </w:p>
    <w:p>
      <w:r>
        <w:t xml:space="preserve">EQ48id below</w:t>
      </w:r>
    </w:p>
    <w:p>
      <w:r>
        <w:t xml:space="preserve">EQ48j above</w:t>
      </w:r>
    </w:p>
    <w:p>
      <w:r>
        <w:t xml:space="preserve">EQ48j </w:t>
      </w:r>
      <m:oMath>
        <m:acc>
          <m:accPr>
            <m:chr m:val="̂"/>
          </m:accPr>
          <m:e>
            <m:sSup>
              <m:sSupPr/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after</w:t>
      </w:r>
    </w:p>
    <w:p>
      <w:r>
        <w:t xml:space="preserve">EQ48j below</w:t>
      </w:r>
    </w:p>
    <w:p>
      <w:r>
        <w:t xml:space="preserve">EQ48jd above</w:t>
      </w:r>
    </w:p>
    <w:p>
      <m:oMathPara>
        <m:oMath>
          <m:acc>
            <m:accPr>
              <m:chr m:val="̂"/>
            </m:accPr>
            <m:e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acc>
        </m:oMath>
      </m:oMathPara>
    </w:p>
    <w:p>
      <w:r>
        <w:t xml:space="preserve">EQ48jd below</w:t>
      </w:r>
    </w:p>
    <w:p>
      <w:r>
        <w:t xml:space="preserve">EQ48k above</w:t>
      </w:r>
    </w:p>
    <w:p>
      <w:r>
        <w:t xml:space="preserve">EQ48k </w:t>
      </w:r>
      <m:oMath>
        <m:acc>
          <m:accPr>
            <m:chr m:val="̂"/>
          </m:accPr>
          <m:e>
            <m:sSub>
              <m:sSubPr/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acc>
      </m:oMath>
      <w:r>
        <w:t xml:space="preserve"> after</w:t>
      </w:r>
    </w:p>
    <w:p>
      <w:r>
        <w:t xml:space="preserve">EQ48k below</w:t>
      </w:r>
    </w:p>
    <w:p>
      <w:r>
        <w:t xml:space="preserve">EQ48kd above</w:t>
      </w:r>
    </w:p>
    <w:p>
      <m:oMathPara>
        <m:oMath>
          <m:acc>
            <m:accPr>
              <m:chr m:val="̂"/>
            </m:accPr>
            <m:e>
              <m:sSub>
                <m:sSubPr/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e>
          </m:acc>
        </m:oMath>
      </m:oMathPara>
    </w:p>
    <w:p>
      <w:r>
        <w:t xml:space="preserve">EQ48kd below</w:t>
      </w:r>
    </w:p>
    <w:p>
      <w:pPr>
        <w:pageBreakBefore/>
      </w:pPr>
    </w:p>
    <w:p>
      <w:r>
        <w:t xml:space="preserve">EQ49a above</w:t>
      </w:r>
    </w:p>
    <w:p>
      <w:r>
        <w:t xml:space="preserve">EQ49a </w:t>
      </w:r>
      <m:oMath>
        <m:limUpp>
          <m:e>
            <m:groupChr>
              <m:groupChrPr>
                <m:chr m:val="⏞"/>
                <m:pos m:val="top"/>
                <m:vertJc m:val="bot"/>
              </m:groupChrPr>
              <m:e>
                <m:r>
                  <m:t>cc</m:t>
                </m:r>
              </m:e>
            </m:groupChr>
          </m:e>
          <m:lim>
            <m:r>
              <m:t>n</m:t>
            </m:r>
          </m:lim>
        </m:limUpp>
      </m:oMath>
      <w:r>
        <w:t xml:space="preserve"> after</w:t>
      </w:r>
    </w:p>
    <w:p>
      <w:r>
        <w:t xml:space="preserve">EQ49a below</w:t>
      </w:r>
    </w:p>
    <w:p>
      <w:r>
        <w:t xml:space="preserve">EQ49ad above</w:t>
      </w:r>
    </w:p>
    <w:p>
      <m:oMathPara>
        <m:oMath>
          <m:limUpp>
            <m:e>
              <m:groupChr>
                <m:groupChrPr>
                  <m:chr m:val="⏞"/>
                  <m:pos m:val="top"/>
                  <m:vertJc m:val="bot"/>
                </m:groupChrPr>
                <m:e>
                  <m:r>
                    <m:t>cc</m:t>
                  </m:r>
                </m:e>
              </m:groupChr>
            </m:e>
            <m:lim>
              <m:r>
                <m:t>n</m:t>
              </m:r>
            </m:lim>
          </m:limUpp>
        </m:oMath>
      </m:oMathPara>
    </w:p>
    <w:p>
      <w:r>
        <w:t xml:space="preserve">EQ49ad below</w:t>
      </w:r>
    </w:p>
    <w:p>
      <w:r>
        <w:t xml:space="preserve">EQ49b above</w:t>
      </w:r>
    </w:p>
    <w:p>
      <w:r>
        <w:t xml:space="preserve">EQ49b </w:t>
      </w:r>
      <m:oMath>
        <m:limUpp>
          <m:e>
            <m:groupChr>
              <m:groupChrPr>
                <m:chr m:val="⏞"/>
                <m:pos m:val="top"/>
                <m:vertJc m:val="bot"/>
              </m:groupChrPr>
              <m:e>
                <m:r>
                  <m:t>ee</m:t>
                </m:r>
              </m:e>
            </m:groupChr>
          </m:e>
          <m:lim>
            <m:r>
              <m:t>n</m:t>
            </m:r>
          </m:lim>
        </m:limUpp>
      </m:oMath>
      <w:r>
        <w:t xml:space="preserve"> after</w:t>
      </w:r>
    </w:p>
    <w:p>
      <w:r>
        <w:t xml:space="preserve">EQ49b below</w:t>
      </w:r>
    </w:p>
    <w:p>
      <w:r>
        <w:t xml:space="preserve">EQ49bd above</w:t>
      </w:r>
    </w:p>
    <w:p>
      <m:oMathPara>
        <m:oMath>
          <m:limUpp>
            <m:e>
              <m:groupChr>
                <m:groupChrPr>
                  <m:chr m:val="⏞"/>
                  <m:pos m:val="top"/>
                  <m:vertJc m:val="bot"/>
                </m:groupChrPr>
                <m:e>
                  <m:r>
                    <m:t>ee</m:t>
                  </m:r>
                </m:e>
              </m:groupChr>
            </m:e>
            <m:lim>
              <m:r>
                <m:t>n</m:t>
              </m:r>
            </m:lim>
          </m:limUpp>
        </m:oMath>
      </m:oMathPara>
    </w:p>
    <w:p>
      <w:r>
        <w:t xml:space="preserve">EQ49bd below</w:t>
      </w:r>
    </w:p>
    <w:p>
      <w:r>
        <w:t xml:space="preserve">EQ49c above</w:t>
      </w:r>
    </w:p>
    <w:p>
      <w:r>
        <w:t xml:space="preserve">EQ49c </w:t>
      </w:r>
      <m:oMath>
        <m:limUpp>
          <m:e>
            <m:groupChr>
              <m:groupChrPr>
                <m:chr m:val="⏞"/>
                <m:pos m:val="top"/>
                <m:vertJc m:val="bot"/>
              </m:groupChrPr>
              <m:e>
                <m:r>
                  <m:t>mm</m:t>
                </m:r>
              </m:e>
            </m:groupChr>
          </m:e>
          <m:lim>
            <m:r>
              <m:t>n</m:t>
            </m:r>
          </m:lim>
        </m:limUpp>
      </m:oMath>
      <w:r>
        <w:t xml:space="preserve"> after</w:t>
      </w:r>
    </w:p>
    <w:p>
      <w:r>
        <w:t xml:space="preserve">EQ49c below</w:t>
      </w:r>
    </w:p>
    <w:p>
      <w:r>
        <w:t xml:space="preserve">EQ49cd above</w:t>
      </w:r>
    </w:p>
    <w:p>
      <m:oMathPara>
        <m:oMath>
          <m:limUpp>
            <m:e>
              <m:groupChr>
                <m:groupChrPr>
                  <m:chr m:val="⏞"/>
                  <m:pos m:val="top"/>
                  <m:vertJc m:val="bot"/>
                </m:groupChrPr>
                <m:e>
                  <m:r>
                    <m:t>mm</m:t>
                  </m:r>
                </m:e>
              </m:groupChr>
            </m:e>
            <m:lim>
              <m:r>
                <m:t>n</m:t>
              </m:r>
            </m:lim>
          </m:limUpp>
        </m:oMath>
      </m:oMathPara>
    </w:p>
    <w:p>
      <w:r>
        <w:t xml:space="preserve">EQ49cd below</w:t>
      </w:r>
    </w:p>
    <w:p>
      <w:r>
        <w:t xml:space="preserve">EQ49d above</w:t>
      </w:r>
    </w:p>
    <w:p>
      <w:r>
        <w:t xml:space="preserve">EQ49d </w:t>
      </w:r>
      <m:oMath>
        <m:limUpp>
          <m:e>
            <m:groupChr>
              <m:groupChrPr>
                <m:chr m:val="⏞"/>
                <m:pos m:val="top"/>
                <m:vertJc m:val="bot"/>
              </m:groupChrPr>
              <m:e>
                <m:r>
                  <m:t>rr</m:t>
                </m:r>
              </m:e>
            </m:groupChr>
          </m:e>
          <m:lim>
            <m:r>
              <m:t>n</m:t>
            </m:r>
          </m:lim>
        </m:limUpp>
      </m:oMath>
      <w:r>
        <w:t xml:space="preserve"> after</w:t>
      </w:r>
    </w:p>
    <w:p>
      <w:r>
        <w:t xml:space="preserve">EQ49d below</w:t>
      </w:r>
    </w:p>
    <w:p>
      <w:r>
        <w:t xml:space="preserve">EQ49dd above</w:t>
      </w:r>
    </w:p>
    <w:p>
      <m:oMathPara>
        <m:oMath>
          <m:limUpp>
            <m:e>
              <m:groupChr>
                <m:groupChrPr>
                  <m:chr m:val="⏞"/>
                  <m:pos m:val="top"/>
                  <m:vertJc m:val="bot"/>
                </m:groupChrPr>
                <m:e>
                  <m:r>
                    <m:t>rr</m:t>
                  </m:r>
                </m:e>
              </m:groupChr>
            </m:e>
            <m:lim>
              <m:r>
                <m:t>n</m:t>
              </m:r>
            </m:lim>
          </m:limUpp>
        </m:oMath>
      </m:oMathPara>
    </w:p>
    <w:p>
      <w:r>
        <w:t xml:space="preserve">EQ49dd below</w:t>
      </w:r>
    </w:p>
    <w:p>
      <w:r>
        <w:t xml:space="preserve">EQ49e above</w:t>
      </w:r>
    </w:p>
    <w:p>
      <w:r>
        <w:t xml:space="preserve">EQ49e </w:t>
      </w:r>
      <m:oMath>
        <m:limUpp>
          <m:e>
            <m:groupChr>
              <m:groupChrPr>
                <m:chr m:val="⏞"/>
                <m:pos m:val="top"/>
                <m:vertJc m:val="bot"/>
              </m:groupChrPr>
              <m:e>
                <m:r>
                  <m:t>ww</m:t>
                </m:r>
              </m:e>
            </m:groupChr>
          </m:e>
          <m:lim>
            <m:r>
              <m:t>n</m:t>
            </m:r>
          </m:lim>
        </m:limUpp>
      </m:oMath>
      <w:r>
        <w:t xml:space="preserve"> after</w:t>
      </w:r>
    </w:p>
    <w:p>
      <w:r>
        <w:t xml:space="preserve">EQ49e below</w:t>
      </w:r>
    </w:p>
    <w:p>
      <w:r>
        <w:t xml:space="preserve">EQ49ed above</w:t>
      </w:r>
    </w:p>
    <w:p>
      <m:oMathPara>
        <m:oMath>
          <m:limUpp>
            <m:e>
              <m:groupChr>
                <m:groupChrPr>
                  <m:chr m:val="⏞"/>
                  <m:pos m:val="top"/>
                  <m:vertJc m:val="bot"/>
                </m:groupChrPr>
                <m:e>
                  <m:r>
                    <m:t>ww</m:t>
                  </m:r>
                </m:e>
              </m:groupChr>
            </m:e>
            <m:lim>
              <m:r>
                <m:t>n</m:t>
              </m:r>
            </m:lim>
          </m:limUpp>
        </m:oMath>
      </m:oMathPara>
    </w:p>
    <w:p>
      <w:r>
        <w:t xml:space="preserve">EQ49ed below</w:t>
      </w:r>
    </w:p>
    <w:p>
      <w:r>
        <w:t xml:space="preserve">EQ49f above</w:t>
      </w:r>
    </w:p>
    <w:p>
      <w:r>
        <w:t xml:space="preserve">EQ49f </w:t>
      </w:r>
      <m:oMath>
        <m:limUpp>
          <m:e>
            <m:groupChr>
              <m:groupChrPr>
                <m:chr m:val="⏞"/>
                <m:pos m:val="top"/>
                <m:vertJc m:val="bot"/>
              </m:groupChrPr>
              <m:e>
                <m:r>
                  <m:t>DD</m:t>
                </m:r>
              </m:e>
            </m:groupChr>
          </m:e>
          <m:lim>
            <m:r>
              <m:t>n</m:t>
            </m:r>
          </m:lim>
        </m:limUpp>
      </m:oMath>
      <w:r>
        <w:t xml:space="preserve"> after</w:t>
      </w:r>
    </w:p>
    <w:p>
      <w:r>
        <w:t xml:space="preserve">EQ49f below</w:t>
      </w:r>
    </w:p>
    <w:p>
      <w:r>
        <w:t xml:space="preserve">EQ49fd above</w:t>
      </w:r>
    </w:p>
    <w:p>
      <m:oMathPara>
        <m:oMath>
          <m:limUpp>
            <m:e>
              <m:groupChr>
                <m:groupChrPr>
                  <m:chr m:val="⏞"/>
                  <m:pos m:val="top"/>
                  <m:vertJc m:val="bot"/>
                </m:groupChrPr>
                <m:e>
                  <m:r>
                    <m:t>DD</m:t>
                  </m:r>
                </m:e>
              </m:groupChr>
            </m:e>
            <m:lim>
              <m:r>
                <m:t>n</m:t>
              </m:r>
            </m:lim>
          </m:limUpp>
        </m:oMath>
      </m:oMathPara>
    </w:p>
    <w:p>
      <w:r>
        <w:t xml:space="preserve">EQ49fd below</w:t>
      </w:r>
    </w:p>
    <w:p>
      <w:r>
        <w:t xml:space="preserve">EQ49g above</w:t>
      </w:r>
    </w:p>
    <w:p>
      <w:r>
        <w:t xml:space="preserve">EQ49g </w:t>
      </w:r>
      <m:oMath>
        <m:limUpp>
          <m:e>
            <m:groupChr>
              <m:groupChrPr>
                <m:chr m:val="⏞"/>
                <m:pos m:val="top"/>
                <m:vertJc m:val="bot"/>
              </m:groupChrPr>
              <m:e>
                <m:r>
                  <m:t>OO</m:t>
                </m:r>
              </m:e>
            </m:groupChr>
          </m:e>
          <m:lim>
            <m:r>
              <m:t>n</m:t>
            </m:r>
          </m:lim>
        </m:limUpp>
      </m:oMath>
      <w:r>
        <w:t xml:space="preserve"> after</w:t>
      </w:r>
    </w:p>
    <w:p>
      <w:r>
        <w:t xml:space="preserve">EQ49g below</w:t>
      </w:r>
    </w:p>
    <w:p>
      <w:r>
        <w:t xml:space="preserve">EQ49gd above</w:t>
      </w:r>
    </w:p>
    <w:p>
      <m:oMathPara>
        <m:oMath>
          <m:limUpp>
            <m:e>
              <m:groupChr>
                <m:groupChrPr>
                  <m:chr m:val="⏞"/>
                  <m:pos m:val="top"/>
                  <m:vertJc m:val="bot"/>
                </m:groupChrPr>
                <m:e>
                  <m:r>
                    <m:t>OO</m:t>
                  </m:r>
                </m:e>
              </m:groupChr>
            </m:e>
            <m:lim>
              <m:r>
                <m:t>n</m:t>
              </m:r>
            </m:lim>
          </m:limUpp>
        </m:oMath>
      </m:oMathPara>
    </w:p>
    <w:p>
      <w:r>
        <w:t xml:space="preserve">EQ49gd below</w:t>
      </w:r>
    </w:p>
    <w:p>
      <w:r>
        <w:t xml:space="preserve">EQ49h above</w:t>
      </w:r>
    </w:p>
    <w:p>
      <w:r>
        <w:t xml:space="preserve">EQ49h </w:t>
      </w:r>
      <m:oMath>
        <m:limLow>
          <m:e>
            <m:groupChr>
              <m:groupChrPr>
                <m:chr m:val="⏟"/>
                <m:pos m:val="bot"/>
                <m:vertJc m:val="top"/>
              </m:groupChrPr>
              <m:e>
                <m:r>
                  <m:t>cc</m:t>
                </m:r>
              </m:e>
            </m:groupChr>
          </m:e>
          <m:lim>
            <m:r>
              <m:t>n</m:t>
            </m:r>
          </m:lim>
        </m:limLow>
      </m:oMath>
      <w:r>
        <w:t xml:space="preserve"> after</w:t>
      </w:r>
    </w:p>
    <w:p>
      <w:r>
        <w:t xml:space="preserve">EQ49h below</w:t>
      </w:r>
    </w:p>
    <w:p>
      <w:r>
        <w:t xml:space="preserve">EQ49hd above</w:t>
      </w:r>
    </w:p>
    <w:p>
      <m:oMathPara>
        <m:oMath>
          <m:limLow>
            <m:e>
              <m:groupChr>
                <m:groupChrPr>
                  <m:chr m:val="⏟"/>
                  <m:pos m:val="bot"/>
                  <m:vertJc m:val="top"/>
                </m:groupChrPr>
                <m:e>
                  <m:r>
                    <m:t>cc</m:t>
                  </m:r>
                </m:e>
              </m:groupChr>
            </m:e>
            <m:lim>
              <m:r>
                <m:t>n</m:t>
              </m:r>
            </m:lim>
          </m:limLow>
        </m:oMath>
      </m:oMathPara>
    </w:p>
    <w:p>
      <w:r>
        <w:t xml:space="preserve">EQ49hd below</w:t>
      </w:r>
    </w:p>
    <w:p>
      <w:pPr>
        <w:pageBreakBefore/>
      </w:pPr>
    </w:p>
    <w:p>
      <w:r>
        <w:t xml:space="preserve">EQ50a above</w:t>
      </w:r>
    </w:p>
    <w:p>
      <w:r>
        <w:t xml:space="preserve">EQ50a </w:t>
      </w:r>
      <m:oMath>
        <m:nary>
          <m:naryPr>
            <m:chr m:val="∑"/>
            <m:limLoc m:val="undOvr"/>
            <m:supHide m:val="1"/>
          </m:naryPr>
          <m:sub>
            <m:sSup>
              <m:sSupPr/>
              <m:e>
                <m:r>
                  <m:t>i</m:t>
                </m:r>
              </m:e>
              <m:sup>
                <m:r>
                  <m:t>2</m:t>
                </m:r>
              </m:sup>
            </m:sSup>
          </m:sub>
          <m:sup/>
          <m:e>
            <m:r>
              <m:t>x</m:t>
            </m:r>
          </m:e>
        </m:nary>
      </m:oMath>
      <w:r>
        <w:t xml:space="preserve"> after</w:t>
      </w:r>
    </w:p>
    <w:p>
      <w:r>
        <w:t xml:space="preserve">EQ50a below</w:t>
      </w:r>
    </w:p>
    <w:p>
      <w:r>
        <w:t xml:space="preserve">EQ50ad above</w:t>
      </w:r>
    </w:p>
    <w:p>
      <m:oMathPara>
        <m:oMath>
          <m:nary>
            <m:naryPr>
              <m:chr m:val="∑"/>
              <m:limLoc m:val="undOvr"/>
              <m:supHide m:val="1"/>
            </m:naryPr>
            <m:sub>
              <m:sSup>
                <m:sSupPr/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sub>
            <m:sup/>
            <m:e>
              <m:r>
                <m:t>x</m:t>
              </m:r>
            </m:e>
          </m:nary>
        </m:oMath>
      </m:oMathPara>
    </w:p>
    <w:p>
      <w:r>
        <w:t xml:space="preserve">EQ50ad below</w:t>
      </w:r>
    </w:p>
    <w:p>
      <w:r>
        <w:t xml:space="preserve">EQ50b above</w:t>
      </w:r>
    </w:p>
    <w:p>
      <w:r>
        <w:t xml:space="preserve">EQ50b </w:t>
      </w:r>
      <m:oMath>
        <m:func>
          <m:funcPr/>
          <m:fName>
            <m:limLow>
              <m:e>
                <m:r>
                  <m:rPr>
                    <m:sty m:val="p"/>
                  </m:rPr>
                  <m:t>lim</m:t>
                </m:r>
              </m:e>
              <m:lim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lim>
            </m:limLow>
          </m:fName>
          <m:e>
            <m:r>
              <m:t>y</m:t>
            </m:r>
          </m:e>
        </m:func>
      </m:oMath>
      <w:r>
        <w:t xml:space="preserve"> after</w:t>
      </w:r>
    </w:p>
    <w:p>
      <w:r>
        <w:t xml:space="preserve">EQ50b below</w:t>
      </w:r>
    </w:p>
    <w:p>
      <w:r>
        <w:t xml:space="preserve">EQ50bd above</w:t>
      </w:r>
    </w:p>
    <w:p>
      <m:oMathPara>
        <m:oMath>
          <m:func>
            <m:funcPr/>
            <m:fNam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lim>
              </m:limLow>
            </m:fName>
            <m:e>
              <m:r>
                <m:t>y</m:t>
              </m:r>
            </m:e>
          </m:func>
        </m:oMath>
      </m:oMathPara>
    </w:p>
    <w:p>
      <w:r>
        <w:t xml:space="preserve">EQ50bd below</w:t>
      </w:r>
    </w:p>
    <w:p>
      <w:r>
        <w:t xml:space="preserve">EQ50c above</w:t>
      </w:r>
    </w:p>
    <w:p>
      <w:r>
        <w:t xml:space="preserve">EQ50c </w:t>
      </w:r>
      <m:oMath>
        <m:nary>
          <m:naryPr>
            <m:chr m:val="∫"/>
            <m:limLoc m:val="subSup"/>
          </m:naryPr>
          <m:sub>
            <m:sSup>
              <m:sSupPr/>
              <m:e>
                <m:r>
                  <m:t>a</m:t>
                </m:r>
              </m:e>
              <m:sup>
                <m:r>
                  <m:t>2</m:t>
                </m:r>
              </m:sup>
            </m:sSup>
          </m:sub>
          <m:sup>
            <m:r>
              <m:t>b</m:t>
            </m:r>
          </m:sup>
          <m:e>
            <m:r>
              <m:t>x</m:t>
            </m:r>
          </m:e>
        </m:nary>
      </m:oMath>
      <w:r>
        <w:t xml:space="preserve"> after</w:t>
      </w:r>
    </w:p>
    <w:p>
      <w:r>
        <w:t xml:space="preserve">EQ50c below</w:t>
      </w:r>
    </w:p>
    <w:p>
      <w:r>
        <w:t xml:space="preserve">EQ50cd above</w:t>
      </w:r>
    </w:p>
    <w:p>
      <m:oMathPara>
        <m:oMath>
          <m:nary>
            <m:naryPr>
              <m:chr m:val="∫"/>
              <m:limLoc m:val="subSup"/>
            </m:naryPr>
            <m:sub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b</m:t>
              </m:r>
            </m:sup>
            <m:e>
              <m:r>
                <m:t>x</m:t>
              </m:r>
            </m:e>
          </m:nary>
        </m:oMath>
      </m:oMathPara>
    </w:p>
    <w:p>
      <w:r>
        <w:t xml:space="preserve">EQ50cd below</w:t>
      </w:r>
    </w:p>
    <w:p>
      <w:pPr>
        <w:pageBreakBefore/>
      </w:pPr>
    </w:p>
    <w:p>
      <w:r>
        <w:t xml:space="preserve">EQ51a above</w:t>
      </w:r>
    </w:p>
    <w:p>
      <w:r>
        <w:t xml:space="preserve">EQ51a </w:t>
      </w:r>
      <m:oMath>
        <m:f>
          <m:num>
            <m:r>
              <m:t>a</m:t>
            </m:r>
          </m:num>
          <m:den>
            <m:r>
              <m:t>b</m:t>
            </m:r>
          </m:den>
        </m:f>
        <m:r>
          <m:t>(x)</m:t>
        </m:r>
      </m:oMath>
      <w:r>
        <w:t xml:space="preserve"> after</w:t>
      </w:r>
    </w:p>
    <w:p>
      <w:r>
        <w:t xml:space="preserve">EQ51a below</w:t>
      </w:r>
    </w:p>
    <w:p>
      <w:r>
        <w:t xml:space="preserve">EQ51ad above</w:t>
      </w:r>
    </w:p>
    <w:p>
      <m:oMathPara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  <m:r>
            <m:t>(x)</m:t>
          </m:r>
        </m:oMath>
      </m:oMathPara>
    </w:p>
    <w:p>
      <w:r>
        <w:t xml:space="preserve">EQ51ad below</w:t>
      </w:r>
    </w:p>
    <w:p>
      <w:r>
        <w:t xml:space="preserve">EQ51b above</w:t>
      </w:r>
    </w:p>
    <w:p>
      <w:r>
        <w:t xml:space="preserve">EQ51b </w:t>
      </w:r>
      <m:oMath>
        <m:r>
          <m:t>(x)</m:t>
        </m:r>
        <m:f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after</w:t>
      </w:r>
    </w:p>
    <w:p>
      <w:r>
        <w:t xml:space="preserve">EQ51b below</w:t>
      </w:r>
    </w:p>
    <w:p>
      <w:r>
        <w:t xml:space="preserve">EQ51bd above</w:t>
      </w:r>
    </w:p>
    <w:p>
      <m:oMathPara>
        <m:oMath>
          <m:r>
            <m:t>(x)</m:t>
          </m:r>
          <m:f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r>
        <w:t xml:space="preserve">EQ51bd below</w:t>
      </w:r>
    </w:p>
    <w:p>
      <w:r>
        <w:t xml:space="preserve">EQ51c above</w:t>
      </w:r>
    </w:p>
    <w:p>
      <w:r>
        <w:t xml:space="preserve">EQ51c </w:t>
      </w:r>
      <m:oMath>
        <m:f>
          <m:num>
            <m:r>
              <m:t>a</m:t>
            </m:r>
          </m:num>
          <m:den>
            <m:r>
              <m:t>b</m:t>
            </m:r>
          </m:den>
        </m:f>
        <m:func>
          <m:funcPr/>
          <m:fName>
            <m:r>
              <m:rPr>
                <m:sty m:val="p"/>
              </m:rPr>
              <m:t>sin</m:t>
            </m:r>
          </m:fName>
          <m:e>
            <m:r>
              <m:t>x</m:t>
            </m:r>
          </m:e>
        </m:func>
      </m:oMath>
      <w:r>
        <w:t xml:space="preserve"> after</w:t>
      </w:r>
    </w:p>
    <w:p>
      <w:r>
        <w:t xml:space="preserve">EQ51c below</w:t>
      </w:r>
    </w:p>
    <w:p>
      <w:r>
        <w:t xml:space="preserve">EQ51cd above</w:t>
      </w:r>
    </w:p>
    <w:p>
      <m:oMathPara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  <m:func>
            <m:funcPr/>
            <m:fName>
              <m:r>
                <m:rPr>
                  <m:sty m:val="p"/>
                </m:rPr>
                <m:t>sin</m:t>
              </m:r>
            </m:fName>
            <m:e>
              <m:r>
                <m:t>x</m:t>
              </m:r>
            </m:e>
          </m:func>
        </m:oMath>
      </m:oMathPara>
    </w:p>
    <w:p>
      <w:r>
        <w:t xml:space="preserve">EQ51cd below</w:t>
      </w:r>
    </w:p>
    <w:p>
      <w:r>
        <w:t xml:space="preserve">EQ51d above</w:t>
      </w:r>
    </w:p>
    <w:p>
      <w:r>
        <w:t xml:space="preserve">EQ51d </w:t>
      </w:r>
      <m:oMath>
        <m:r>
          <m:t>(a)</m:t>
        </m:r>
        <m:func>
          <m:funcPr/>
          <m:fName>
            <m:r>
              <m:rPr>
                <m:sty m:val="p"/>
              </m:rPr>
              <m:t>sin</m:t>
            </m:r>
          </m:fName>
          <m:e>
            <m:r>
              <m:t>x</m:t>
            </m:r>
          </m:e>
        </m:func>
      </m:oMath>
      <w:r>
        <w:t xml:space="preserve"> after</w:t>
      </w:r>
    </w:p>
    <w:p>
      <w:r>
        <w:t xml:space="preserve">EQ51d below</w:t>
      </w:r>
    </w:p>
    <w:p>
      <w:r>
        <w:t xml:space="preserve">EQ51dd above</w:t>
      </w:r>
    </w:p>
    <w:p>
      <m:oMathPara>
        <m:oMath>
          <m:r>
            <m:t>(a)</m:t>
          </m:r>
          <m:func>
            <m:funcPr/>
            <m:fName>
              <m:r>
                <m:rPr>
                  <m:sty m:val="p"/>
                </m:rPr>
                <m:t>sin</m:t>
              </m:r>
            </m:fName>
            <m:e>
              <m:r>
                <m:t>x</m:t>
              </m:r>
            </m:e>
          </m:func>
        </m:oMath>
      </m:oMathPara>
    </w:p>
    <w:p>
      <w:r>
        <w:t xml:space="preserve">EQ51dd below</w:t>
      </w:r>
    </w:p>
    <w:p>
      <w:r>
        <w:t xml:space="preserve">EQ51e above</w:t>
      </w:r>
    </w:p>
    <w:p>
      <w:r>
        <w:t xml:space="preserve">EQ51e </w:t>
      </w:r>
      <m:oMath>
        <m:f>
          <m:num>
            <m:r>
              <m:t>a</m:t>
            </m:r>
          </m:num>
          <m:den>
            <m:r>
              <m:t>b</m:t>
            </m:r>
          </m:den>
        </m:f>
        <m:r>
          <m:t>|x|</m:t>
        </m:r>
      </m:oMath>
      <w:r>
        <w:t xml:space="preserve"> after</w:t>
      </w:r>
    </w:p>
    <w:p>
      <w:r>
        <w:t xml:space="preserve">EQ51e below</w:t>
      </w:r>
    </w:p>
    <w:p>
      <w:r>
        <w:t xml:space="preserve">EQ51ed above</w:t>
      </w:r>
    </w:p>
    <w:p>
      <m:oMathPara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  <m:r>
            <m:t>|x|</m:t>
          </m:r>
        </m:oMath>
      </m:oMathPara>
    </w:p>
    <w:p>
      <w:r>
        <w:t xml:space="preserve">EQ51ed below</w:t>
      </w:r>
    </w:p>
    <w:p>
      <w:r>
        <w:t xml:space="preserve">EQ51f above</w:t>
      </w:r>
    </w:p>
    <w:p>
      <w:r>
        <w:t xml:space="preserve">EQ51f </w:t>
      </w:r>
      <m:oMath>
        <m:f>
          <m:num>
            <m:r>
              <m:t>a</m:t>
            </m:r>
          </m:num>
          <m:den>
            <m:r>
              <m:t>b</m:t>
            </m:r>
          </m:den>
        </m:f>
        <m:nary>
          <m:naryPr>
            <m:chr m:val="∑"/>
            <m:limLoc m:val="undOvr"/>
            <m:supHide m:val="1"/>
          </m:naryPr>
          <m:sub>
            <m:r>
              <m:t>i</m:t>
            </m:r>
          </m:sub>
          <m:sup/>
          <m:e>
            <m:sSub>
              <m:sSubPr/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after</w:t>
      </w:r>
    </w:p>
    <w:p>
      <w:r>
        <w:t xml:space="preserve">EQ51f below</w:t>
      </w:r>
    </w:p>
    <w:p>
      <w:r>
        <w:t xml:space="preserve">EQ51fd above</w:t>
      </w:r>
    </w:p>
    <w:p>
      <m:oMathPara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t>i</m:t>
              </m:r>
            </m:sub>
            <m:sup/>
            <m:e>
              <m:sSub>
                <m:sSubPr/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r>
        <w:t xml:space="preserve">EQ51fd below</w:t>
      </w:r>
    </w:p>
    <w:p>
      <w:r>
        <w:t xml:space="preserve">EQ51g above</w:t>
      </w:r>
    </w:p>
    <w:p>
      <w:r>
        <w:t xml:space="preserve">EQ51g </w:t>
      </w:r>
      <m:oMath>
        <m:r>
          <m:t>(a)</m:t>
        </m:r>
        <m:nary>
          <m:naryPr>
            <m:chr m:val="∑"/>
            <m:limLoc m:val="undOvr"/>
            <m:supHide m:val="1"/>
          </m:naryPr>
          <m:sub>
            <m:r>
              <m:t>i</m:t>
            </m:r>
          </m:sub>
          <m:sup/>
          <m:e>
            <m:sSub>
              <m:sSubPr/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after</w:t>
      </w:r>
    </w:p>
    <w:p>
      <w:r>
        <w:t xml:space="preserve">EQ51g below</w:t>
      </w:r>
    </w:p>
    <w:p>
      <w:r>
        <w:t xml:space="preserve">EQ51gd above</w:t>
      </w:r>
    </w:p>
    <w:p>
      <m:oMathPara>
        <m:oMath>
          <m:r>
            <m:t>(a)</m:t>
          </m:r>
          <m:nary>
            <m:naryPr>
              <m:chr m:val="∑"/>
              <m:limLoc m:val="undOvr"/>
              <m:supHide m:val="1"/>
            </m:naryPr>
            <m:sub>
              <m:r>
                <m:t>i</m:t>
              </m:r>
            </m:sub>
            <m:sup/>
            <m:e>
              <m:sSub>
                <m:sSubPr/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r>
        <w:t xml:space="preserve">EQ51gd below</w:t>
      </w:r>
    </w:p>
    <w:p>
      <w:pPr>
        <w:pageBreakBefore/>
      </w:pPr>
    </w:p>
    <w:p>
      <w:r>
        <w:t xml:space="preserve">EQ52a above</w:t>
      </w:r>
    </w:p>
    <w:p>
      <w:r>
        <w:t xml:space="preserve">EQ52a </w:t>
      </w:r>
      <m:oMath>
        <m:r>
          <m:t>a∨b</m:t>
        </m:r>
      </m:oMath>
      <w:r>
        <w:t xml:space="preserve"> after</w:t>
      </w:r>
    </w:p>
    <w:p>
      <w:r>
        <w:t xml:space="preserve">EQ52a below</w:t>
      </w:r>
    </w:p>
    <w:p>
      <w:r>
        <w:t xml:space="preserve">EQ52ad above</w:t>
      </w:r>
    </w:p>
    <w:p>
      <m:oMathPara>
        <m:oMath>
          <m:r>
            <m:t>a∨b</m:t>
          </m:r>
        </m:oMath>
      </m:oMathPara>
    </w:p>
    <w:p>
      <w:r>
        <w:t xml:space="preserve">EQ52ad below</w:t>
      </w:r>
    </w:p>
    <w:p>
      <w:r>
        <w:t xml:space="preserve">EQ52b above</w:t>
      </w:r>
    </w:p>
    <w:p>
      <w:r>
        <w:t xml:space="preserve">EQ52b </w:t>
      </w:r>
      <m:oMath>
        <m:r>
          <m:t>a⊗b</m:t>
        </m:r>
      </m:oMath>
      <w:r>
        <w:t xml:space="preserve"> after</w:t>
      </w:r>
    </w:p>
    <w:p>
      <w:r>
        <w:t xml:space="preserve">EQ52b below</w:t>
      </w:r>
    </w:p>
    <w:p>
      <w:r>
        <w:t xml:space="preserve">EQ52bd above</w:t>
      </w:r>
    </w:p>
    <w:p>
      <m:oMathPara>
        <m:oMath>
          <m:r>
            <m:t>a⊗b</m:t>
          </m:r>
        </m:oMath>
      </m:oMathPara>
    </w:p>
    <w:p>
      <w:r>
        <w:t xml:space="preserve">EQ52bd below</w:t>
      </w:r>
    </w:p>
    <w:p>
      <w:r>
        <w:t xml:space="preserve">EQ52c above</w:t>
      </w:r>
    </w:p>
    <w:p>
      <w:r>
        <w:t xml:space="preserve">EQ52c </w:t>
      </w:r>
      <m:oMath>
        <m:r>
          <m:t>A⊆B</m:t>
        </m:r>
      </m:oMath>
      <w:r>
        <w:t xml:space="preserve"> after</w:t>
      </w:r>
    </w:p>
    <w:p>
      <w:r>
        <w:t xml:space="preserve">EQ52c below</w:t>
      </w:r>
    </w:p>
    <w:p>
      <w:r>
        <w:t xml:space="preserve">EQ52cd above</w:t>
      </w:r>
    </w:p>
    <w:p>
      <m:oMathPara>
        <m:oMath>
          <m:r>
            <m:t>A⊆B</m:t>
          </m:r>
        </m:oMath>
      </m:oMathPara>
    </w:p>
    <w:p>
      <w:r>
        <w:t xml:space="preserve">EQ52cd below</w:t>
      </w:r>
    </w:p>
    <w:p>
      <w:r>
        <w:t xml:space="preserve">EQ52d above</w:t>
      </w:r>
    </w:p>
    <w:p>
      <w:r>
        <w:t xml:space="preserve">EQ52d </w:t>
      </w:r>
      <m:oMath>
        <m:r>
          <m:t>A⊃B</m:t>
        </m:r>
      </m:oMath>
      <w:r>
        <w:t xml:space="preserve"> after</w:t>
      </w:r>
    </w:p>
    <w:p>
      <w:r>
        <w:t xml:space="preserve">EQ52d below</w:t>
      </w:r>
    </w:p>
    <w:p>
      <w:r>
        <w:t xml:space="preserve">EQ52dd above</w:t>
      </w:r>
    </w:p>
    <w:p>
      <m:oMathPara>
        <m:oMath>
          <m:r>
            <m:t>A⊃B</m:t>
          </m:r>
        </m:oMath>
      </m:oMathPara>
    </w:p>
    <w:p>
      <w:r>
        <w:t xml:space="preserve">EQ52dd below</w:t>
      </w:r>
    </w:p>
    <w:p>
      <w:r>
        <w:t xml:space="preserve">EQ52e above</w:t>
      </w:r>
    </w:p>
    <w:p>
      <w:r>
        <w:t xml:space="preserve">EQ52e </w:t>
      </w:r>
      <m:oMath>
        <m:r>
          <m:t>a∉B</m:t>
        </m:r>
      </m:oMath>
      <w:r>
        <w:t xml:space="preserve"> after</w:t>
      </w:r>
    </w:p>
    <w:p>
      <w:r>
        <w:t xml:space="preserve">EQ52e below</w:t>
      </w:r>
    </w:p>
    <w:p>
      <w:r>
        <w:t xml:space="preserve">EQ52ed above</w:t>
      </w:r>
    </w:p>
    <w:p>
      <m:oMathPara>
        <m:oMath>
          <m:r>
            <m:t>a∉B</m:t>
          </m:r>
        </m:oMath>
      </m:oMathPara>
    </w:p>
    <w:p>
      <w:r>
        <w:t xml:space="preserve">EQ52ed below</w:t>
      </w:r>
    </w:p>
    <w:p>
      <w:r>
        <w:t xml:space="preserve">EQ52f above</w:t>
      </w:r>
    </w:p>
    <w:p>
      <w:r>
        <w:t xml:space="preserve">EQ52f </w:t>
      </w:r>
      <m:oMath>
        <m:r>
          <m:t>∃x</m:t>
        </m:r>
      </m:oMath>
      <w:r>
        <w:t xml:space="preserve"> after</w:t>
      </w:r>
    </w:p>
    <w:p>
      <w:r>
        <w:t xml:space="preserve">EQ52f below</w:t>
      </w:r>
    </w:p>
    <w:p>
      <w:r>
        <w:t xml:space="preserve">EQ52fd above</w:t>
      </w:r>
    </w:p>
    <w:p>
      <m:oMathPara>
        <m:oMath>
          <m:r>
            <m:t>∃x</m:t>
          </m:r>
        </m:oMath>
      </m:oMathPara>
    </w:p>
    <w:p>
      <w:r>
        <w:t xml:space="preserve">EQ52fd below</w:t>
      </w:r>
    </w:p>
    <w:p>
      <w:r>
        <w:t xml:space="preserve">EQ52g above</w:t>
      </w:r>
    </w:p>
    <w:p>
      <w:r>
        <w:t xml:space="preserve">EQ52g </w:t>
      </w:r>
      <m:oMath>
        <m:r>
          <m:t>a⇔b</m:t>
        </m:r>
      </m:oMath>
      <w:r>
        <w:t xml:space="preserve"> after</w:t>
      </w:r>
    </w:p>
    <w:p>
      <w:r>
        <w:t xml:space="preserve">EQ52g below</w:t>
      </w:r>
    </w:p>
    <w:p>
      <w:r>
        <w:t xml:space="preserve">EQ52gd above</w:t>
      </w:r>
    </w:p>
    <w:p>
      <m:oMathPara>
        <m:oMath>
          <m:r>
            <m:t>a⇔b</m:t>
          </m:r>
        </m:oMath>
      </m:oMathPara>
    </w:p>
    <w:p>
      <w:r>
        <w:t xml:space="preserve">EQ52gd below</w:t>
      </w:r>
    </w:p>
    <w:p>
      <w:r>
        <w:t xml:space="preserve">EQ52h above</w:t>
      </w:r>
    </w:p>
    <w:p>
      <w:r>
        <w:t xml:space="preserve">EQ52h </w:t>
      </w:r>
      <m:oMath>
        <m:r>
          <m:t>a←b</m:t>
        </m:r>
      </m:oMath>
      <w:r>
        <w:t xml:space="preserve"> after</w:t>
      </w:r>
    </w:p>
    <w:p>
      <w:r>
        <w:t xml:space="preserve">EQ52h below</w:t>
      </w:r>
    </w:p>
    <w:p>
      <w:r>
        <w:t xml:space="preserve">EQ52hd above</w:t>
      </w:r>
    </w:p>
    <w:p>
      <m:oMathPara>
        <m:oMath>
          <m:r>
            <m:t>a←b</m:t>
          </m:r>
        </m:oMath>
      </m:oMathPara>
    </w:p>
    <w:p>
      <w:r>
        <w:t xml:space="preserve">EQ52hd below</w:t>
      </w:r>
    </w:p>
    <w:p>
      <w:r>
        <w:t xml:space="preserve">EQ52i above</w:t>
      </w:r>
    </w:p>
    <w:p>
      <w:r>
        <w:t xml:space="preserve">EQ52i </w:t>
      </w:r>
      <m:oMath>
        <m:r>
          <m:t>f∘g</m:t>
        </m:r>
      </m:oMath>
      <w:r>
        <w:t xml:space="preserve"> after</w:t>
      </w:r>
    </w:p>
    <w:p>
      <w:r>
        <w:t xml:space="preserve">EQ52i below</w:t>
      </w:r>
    </w:p>
    <w:p>
      <w:r>
        <w:t xml:space="preserve">EQ52id above</w:t>
      </w:r>
    </w:p>
    <w:p>
      <m:oMathPara>
        <m:oMath>
          <m:r>
            <m:t>f∘g</m:t>
          </m:r>
        </m:oMath>
      </m:oMathPara>
    </w:p>
    <w:p>
      <w:r>
        <w:t xml:space="preserve">EQ52id below</w:t>
      </w:r>
    </w:p>
    <w:p>
      <w:r>
        <w:t xml:space="preserve">EQ52j above</w:t>
      </w:r>
    </w:p>
    <w:p>
      <w:r>
        <w:t xml:space="preserve">EQ52j </w:t>
      </w:r>
      <m:oMath>
        <m:r>
          <m:t>a⋯b</m:t>
        </m:r>
      </m:oMath>
      <w:r>
        <w:t xml:space="preserve"> after</w:t>
      </w:r>
    </w:p>
    <w:p>
      <w:r>
        <w:t xml:space="preserve">EQ52j below</w:t>
      </w:r>
    </w:p>
    <w:p>
      <w:r>
        <w:t xml:space="preserve">EQ52jd above</w:t>
      </w:r>
    </w:p>
    <w:p>
      <m:oMathPara>
        <m:oMath>
          <m:r>
            <m:t>a⋯b</m:t>
          </m:r>
        </m:oMath>
      </m:oMathPara>
    </w:p>
    <w:p>
      <w:r>
        <w:t xml:space="preserve">EQ52jd below</w:t>
      </w:r>
    </w:p>
    <w:p>
      <w:r>
        <w:t xml:space="preserve">EQ52k above</w:t>
      </w:r>
    </w:p>
    <w:p>
      <w:r>
        <w:t xml:space="preserve">EQ52k </w:t>
      </w:r>
      <m:oMath>
        <m:r>
          <m:t>⌊x⌋</m:t>
        </m:r>
      </m:oMath>
      <w:r>
        <w:t xml:space="preserve"> after</w:t>
      </w:r>
    </w:p>
    <w:p>
      <w:r>
        <w:t xml:space="preserve">EQ52k below</w:t>
      </w:r>
    </w:p>
    <w:p>
      <w:r>
        <w:t xml:space="preserve">EQ52kd above</w:t>
      </w:r>
    </w:p>
    <w:p>
      <m:oMathPara>
        <m:oMath>
          <m:r>
            <m:t>⌊x⌋</m:t>
          </m:r>
        </m:oMath>
      </m:oMathPara>
    </w:p>
    <w:p>
      <w:r>
        <w:t xml:space="preserve">EQ52kd below</w:t>
      </w:r>
    </w:p>
    <w:p>
      <w:r>
        <w:t xml:space="preserve">EQ52l above</w:t>
      </w:r>
    </w:p>
    <w:p>
      <w:r>
        <w:t xml:space="preserve">EQ52l </w:t>
      </w:r>
      <m:oMath>
        <m:r>
          <m:t>a⟹b</m:t>
        </m:r>
      </m:oMath>
      <w:r>
        <w:t xml:space="preserve"> after</w:t>
      </w:r>
    </w:p>
    <w:p>
      <w:r>
        <w:t xml:space="preserve">EQ52l below</w:t>
      </w:r>
    </w:p>
    <w:p>
      <w:r>
        <w:t xml:space="preserve">EQ52ld above</w:t>
      </w:r>
    </w:p>
    <w:p>
      <m:oMathPara>
        <m:oMath>
          <m:r>
            <m:t>a⟹b</m:t>
          </m:r>
        </m:oMath>
      </m:oMathPara>
    </w:p>
    <w:p>
      <w:r>
        <w:t xml:space="preserve">EQ52ld below</w:t>
      </w:r>
    </w:p>
    <w:p>
      <w:r>
        <w:t xml:space="preserve">EQ52m above</w:t>
      </w:r>
    </w:p>
    <w:p>
      <w:r>
        <w:t xml:space="preserve">EQ52m </w:t>
      </w:r>
      <m:oMath>
        <m:r>
          <m:t>a∖b</m:t>
        </m:r>
      </m:oMath>
      <w:r>
        <w:t xml:space="preserve"> after</w:t>
      </w:r>
    </w:p>
    <w:p>
      <w:r>
        <w:t xml:space="preserve">EQ52m below</w:t>
      </w:r>
    </w:p>
    <w:p>
      <w:r>
        <w:t xml:space="preserve">EQ52md above</w:t>
      </w:r>
    </w:p>
    <w:p>
      <m:oMathPara>
        <m:oMath>
          <m:r>
            <m:t>a∖b</m:t>
          </m:r>
        </m:oMath>
      </m:oMathPara>
    </w:p>
    <w:p>
      <w:r>
        <w:t xml:space="preserve">EQ52md below</w:t>
      </w:r>
    </w:p>
    <w:p>
      <w:r>
        <w:t xml:space="preserve">EQ52n above</w:t>
      </w:r>
    </w:p>
    <w:p>
      <w:r>
        <w:t xml:space="preserve">EQ52n </w:t>
      </w:r>
      <m:oMath>
        <m:r>
          <m:t>a∝b</m:t>
        </m:r>
      </m:oMath>
      <w:r>
        <w:t xml:space="preserve"> after</w:t>
      </w:r>
    </w:p>
    <w:p>
      <w:r>
        <w:t xml:space="preserve">EQ52n below</w:t>
      </w:r>
    </w:p>
    <w:p>
      <w:r>
        <w:t xml:space="preserve">EQ52nd above</w:t>
      </w:r>
    </w:p>
    <w:p>
      <m:oMathPara>
        <m:oMath>
          <m:r>
            <m:t>a∝b</m:t>
          </m:r>
        </m:oMath>
      </m:oMathPara>
    </w:p>
    <w:p>
      <w:r>
        <w:t xml:space="preserve">EQ52nd below</w:t>
      </w:r>
    </w:p>
    <w:p>
      <w:pPr>
        <w:pageBreakBefore/>
      </w:pPr>
    </w:p>
    <w:p>
      <w:r>
        <w:t xml:space="preserve">EQ53a above</w:t>
      </w:r>
    </w:p>
    <w:p>
      <w:r>
        <w:t xml:space="preserve">EQ53a </w:t>
      </w:r>
      <m:oMath>
        <m:sSup>
          <m:sSupPr/>
          <m:e>
            <m:r>
              <m:t>x</m:t>
            </m:r>
          </m:e>
          <m:sup>
            <m:sSup>
              <m:sSupPr/>
              <m:e>
                <m:r>
                  <m:t>y</m:t>
                </m:r>
              </m:e>
              <m:sup>
                <m:nary>
                  <m:naryPr>
                    <m:chr m:val="∑"/>
                    <m:limLoc m:val="undOvr"/>
                    <m:subHide m:val="1"/>
                    <m:supHide m:val="1"/>
                  </m:naryPr>
                  <m:sub/>
                  <m:sup/>
                  <m:e>
                    <m:r>
                      <m:t>a</m:t>
                    </m:r>
                  </m:e>
                </m:nary>
              </m:sup>
            </m:sSup>
          </m:sup>
        </m:sSup>
      </m:oMath>
      <w:r>
        <w:t xml:space="preserve"> after</w:t>
      </w:r>
    </w:p>
    <w:p>
      <w:r>
        <w:t xml:space="preserve">EQ53a below</w:t>
      </w:r>
    </w:p>
    <w:p>
      <w:r>
        <w:t xml:space="preserve">EQ53ad above</w:t>
      </w:r>
    </w:p>
    <w:p>
      <m:oMathPara>
        <m:oMath>
          <m:sSup>
            <m:sSupPr/>
            <m:e>
              <m:r>
                <m:t>x</m:t>
              </m:r>
            </m:e>
            <m:sup>
              <m:sSup>
                <m:sSupPr/>
                <m:e>
                  <m:r>
                    <m:t>y</m:t>
                  </m:r>
                </m:e>
                <m:sup>
                  <m:nary>
                    <m:naryPr>
                      <m:chr m:val="∑"/>
                      <m:limLoc m:val="undOvr"/>
                      <m:subHide m:val="1"/>
                      <m:supHide m:val="1"/>
                    </m:naryPr>
                    <m:sub/>
                    <m:sup/>
                    <m:e>
                      <m:r>
                        <m:t>a</m:t>
                      </m:r>
                    </m:e>
                  </m:nary>
                </m:sup>
              </m:sSup>
            </m:sup>
          </m:sSup>
        </m:oMath>
      </m:oMathPara>
    </w:p>
    <w:p>
      <w:r>
        <w:t xml:space="preserve">EQ53ad below</w:t>
      </w:r>
    </w:p>
    <w:p>
      <w:r>
        <w:t xml:space="preserve">EQ53b above</w:t>
      </w:r>
    </w:p>
    <w:p>
      <w:r>
        <w:t xml:space="preserve">EQ53b </w:t>
      </w:r>
      <m:oMath>
        <m:sSup>
          <m:sSupPr/>
          <m:e>
            <m:r>
              <m:t>x</m:t>
            </m:r>
          </m:e>
          <m:sup>
            <m:sSup>
              <m:sSupPr/>
              <m:e>
                <m:r>
                  <m:t>y</m:t>
                </m:r>
              </m:e>
              <m:sup>
                <m:f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sup>
            </m:sSup>
          </m:sup>
        </m:sSup>
      </m:oMath>
      <w:r>
        <w:t xml:space="preserve"> after</w:t>
      </w:r>
    </w:p>
    <w:p>
      <w:r>
        <w:t xml:space="preserve">EQ53b below</w:t>
      </w:r>
    </w:p>
    <w:p>
      <w:r>
        <w:t xml:space="preserve">EQ53bd above</w:t>
      </w:r>
    </w:p>
    <w:p>
      <m:oMathPara>
        <m:oMath>
          <m:sSup>
            <m:sSupPr/>
            <m:e>
              <m:r>
                <m:t>x</m:t>
              </m:r>
            </m:e>
            <m:sup>
              <m:sSup>
                <m:sSupPr/>
                <m:e>
                  <m:r>
                    <m:t>y</m:t>
                  </m:r>
                </m:e>
                <m:sup>
                  <m:f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sup>
              </m:sSup>
            </m:sup>
          </m:sSup>
        </m:oMath>
      </m:oMathPara>
    </w:p>
    <w:p>
      <w:r>
        <w:t xml:space="preserve">EQ53bd below</w:t>
      </w:r>
    </w:p>
    <w:p>
      <w:pPr>
        <w:pageBreakBefore/>
      </w:pPr>
    </w:p>
    <w:p>
      <w:r>
        <w:t xml:space="preserve">EQ54a above</w:t>
      </w:r>
    </w:p>
    <w:p>
      <w:r>
        <w:t xml:space="preserve">EQ54a </w:t>
      </w:r>
      <m:oMath>
        <m:eqArr>
          <m:e>
            <m:r>
              <m:t>a=b</m:t>
            </m:r>
          </m:e>
          <m:e>
            <m:r>
              <m:t>c=d</m:t>
            </m:r>
          </m:e>
        </m:eqArr>
      </m:oMath>
      <w:r>
        <w:t xml:space="preserve"> after</w:t>
      </w:r>
    </w:p>
    <w:p>
      <w:r>
        <w:t xml:space="preserve">EQ54a below</w:t>
      </w:r>
    </w:p>
    <w:p>
      <w:r>
        <w:t xml:space="preserve">EQ54ad above</w:t>
      </w:r>
    </w:p>
    <w:p>
      <m:oMathPara>
        <m:oMath>
          <m:eqArr>
            <m:e>
              <m:r>
                <m:t>a=b</m:t>
              </m:r>
            </m:e>
            <m:e>
              <m:r>
                <m:t>c=d</m:t>
              </m:r>
            </m:e>
          </m:eqArr>
        </m:oMath>
      </m:oMathPara>
    </w:p>
    <w:p>
      <w:r>
        <w:t xml:space="preserve">EQ54ad below</w:t>
      </w:r>
    </w:p>
    <w:p>
      <w:r>
        <w:t xml:space="preserve">EQ54b above</w:t>
      </w:r>
    </w:p>
    <w:p>
      <w:r>
        <w:t xml:space="preserve">EQ54b </w:t>
      </w:r>
      <m:oMath>
        <m:eqArr>
          <m:e>
            <m:r>
              <m:t>a&amp;=b&amp;c</m:t>
            </m:r>
          </m:e>
          <m:e>
            <m:r>
              <m:t>dd&amp;=e&amp;f</m:t>
            </m:r>
          </m:e>
        </m:eqArr>
      </m:oMath>
      <w:r>
        <w:t xml:space="preserve"> after</w:t>
      </w:r>
    </w:p>
    <w:p>
      <w:r>
        <w:t xml:space="preserve">EQ54b below</w:t>
      </w:r>
    </w:p>
    <w:p>
      <w:r>
        <w:t xml:space="preserve">EQ54bd above</w:t>
      </w:r>
    </w:p>
    <w:p>
      <m:oMathPara>
        <m:oMath>
          <m:eqArr>
            <m:e>
              <m:r>
                <m:t>a&amp;=b&amp;c</m:t>
              </m:r>
            </m:e>
            <m:e>
              <m:r>
                <m:t>dd&amp;=e&amp;f</m:t>
              </m:r>
            </m:e>
          </m:eqArr>
        </m:oMath>
      </m:oMathPara>
    </w:p>
    <w:p>
      <w:r>
        <w:t xml:space="preserve">EQ54bd below</w:t>
      </w:r>
    </w:p>
    <w:p>
      <w:r>
        <w:t xml:space="preserve">EQ54c above</w:t>
      </w:r>
    </w:p>
    <w:p>
      <w:r>
        <w:t xml:space="preserve">EQ54c </w:t>
      </w:r>
      <m:oMath>
        <m:eqArr>
          <m:e>
            <m:r>
              <m:t>a</m:t>
            </m:r>
            <m:r>
              <m:rPr>
                <m:aln/>
              </m:rPr>
              <m:t>=b</m:t>
            </m:r>
          </m:e>
          <m:e>
            <m:r>
              <m:t>cc</m:t>
            </m:r>
            <m:r>
              <m:rPr>
                <m:aln/>
              </m:rPr>
              <m:t>=d</m:t>
            </m:r>
          </m:e>
        </m:eqArr>
      </m:oMath>
      <w:r>
        <w:t xml:space="preserve"> after</w:t>
      </w:r>
    </w:p>
    <w:p>
      <w:r>
        <w:t xml:space="preserve">EQ54c below</w:t>
      </w:r>
    </w:p>
    <w:p>
      <w:r>
        <w:t xml:space="preserve">EQ54cd above</w:t>
      </w:r>
    </w:p>
    <w:p>
      <m:oMathPara>
        <m:oMath>
          <m:eqArr>
            <m:e>
              <m:r>
                <m:t>a</m:t>
              </m:r>
              <m:r>
                <m:rPr>
                  <m:aln/>
                </m:rPr>
                <m:t>=b</m:t>
              </m:r>
            </m:e>
            <m:e>
              <m:r>
                <m:t>cc</m:t>
              </m:r>
              <m:r>
                <m:rPr>
                  <m:aln/>
                </m:rPr>
                <m:t>=d</m:t>
              </m:r>
            </m:e>
          </m:eqArr>
        </m:oMath>
      </m:oMathPara>
    </w:p>
    <w:p>
      <w:r>
        <w:t xml:space="preserve">EQ54cd below</w:t>
      </w:r>
    </w:p>
    <w:p>
      <w:r>
        <w:t xml:space="preserve">EQ55a above</w:t>
      </w:r>
    </w:p>
    <w:p>
      <w:r>
        <w:t xml:space="preserve">EQ55a </w:t>
      </w:r>
      <m:oMath>
        <m:borderBox>
          <m:borderBoxPr>
            <m:hideTop m:val="1"/>
          </m:borderBoxPr>
          <m:e>
            <m:r>
              <m:t>x</m:t>
            </m:r>
          </m:e>
        </m:borderBox>
      </m:oMath>
      <w:r>
        <w:t xml:space="preserve"> after</w:t>
      </w:r>
    </w:p>
    <w:p>
      <w:r>
        <w:t xml:space="preserve">EQ55a below</w:t>
      </w:r>
    </w:p>
    <w:p>
      <w:r>
        <w:t xml:space="preserve">EQ55ad above</w:t>
      </w:r>
    </w:p>
    <w:p>
      <m:oMathPara>
        <m:oMath>
          <m:borderBox>
            <m:borderBoxPr>
              <m:hideTop m:val="1"/>
            </m:borderBoxPr>
            <m:e>
              <m:r>
                <m:t>x</m:t>
              </m:r>
            </m:e>
          </m:borderBox>
        </m:oMath>
      </m:oMathPara>
    </w:p>
    <w:p>
      <w:r>
        <w:t xml:space="preserve">EQ55ad below</w:t>
      </w:r>
    </w:p>
    <w:p>
      <w:r>
        <w:t xml:space="preserve">EQ55b above</w:t>
      </w:r>
    </w:p>
    <w:p>
      <w:r>
        <w:t xml:space="preserve">EQ55b </w:t>
      </w:r>
      <m:oMath>
        <m:borderBox>
          <m:borderBoxPr>
            <m:strikeH m:val="1"/>
          </m:borderBoxPr>
          <m:e>
            <m:r>
              <m:t>x</m:t>
            </m:r>
          </m:e>
        </m:borderBox>
      </m:oMath>
      <w:r>
        <w:t xml:space="preserve"> after</w:t>
      </w:r>
    </w:p>
    <w:p>
      <w:r>
        <w:t xml:space="preserve">EQ55b below</w:t>
      </w:r>
    </w:p>
    <w:p>
      <w:r>
        <w:t xml:space="preserve">EQ55bd above</w:t>
      </w:r>
    </w:p>
    <w:p>
      <m:oMathPara>
        <m:oMath>
          <m:borderBox>
            <m:borderBoxPr>
              <m:strikeH m:val="1"/>
            </m:borderBoxPr>
            <m:e>
              <m:r>
                <m:t>x</m:t>
              </m:r>
            </m:e>
          </m:borderBox>
        </m:oMath>
      </m:oMathPara>
    </w:p>
    <w:p>
      <w:r>
        <w:t xml:space="preserve">EQ55bd below</w:t>
      </w:r>
    </w:p>
    <w:p>
      <w:r>
        <w:t xml:space="preserve">EQ55c above</w:t>
      </w:r>
    </w:p>
    <w:p>
      <w:r>
        <w:t xml:space="preserve">EQ55c </w:t>
      </w:r>
      <m:oMath>
        <m:phant>
          <m:phantPr>
            <m:show m:val="0"/>
            <m:zeroWid m:val="1"/>
          </m:phantPr>
          <m:e>
            <m:r>
              <m:t>x</m:t>
            </m:r>
          </m:e>
        </m:phant>
        <m:r>
          <m:t>y</m:t>
        </m:r>
      </m:oMath>
      <w:r>
        <w:t xml:space="preserve"> after</w:t>
      </w:r>
    </w:p>
    <w:p>
      <w:r>
        <w:t xml:space="preserve">EQ55c below</w:t>
      </w:r>
    </w:p>
    <w:p>
      <w:r>
        <w:t xml:space="preserve">EQ55cd above</w:t>
      </w:r>
    </w:p>
    <w:p>
      <m:oMathPara>
        <m:oMath>
          <m:phant>
            <m:phantPr>
              <m:show m:val="0"/>
              <m:zeroWid m:val="1"/>
            </m:phantPr>
            <m:e>
              <m:r>
                <m:t>x</m:t>
              </m:r>
            </m:e>
          </m:phant>
          <m:r>
            <m:t>y</m:t>
          </m:r>
        </m:oMath>
      </m:oMathPara>
    </w:p>
    <w:p>
      <w:r>
        <w:t xml:space="preserve">EQ55cd below</w:t>
      </w:r>
    </w:p>
    <w:p>
      <w:r>
        <w:t xml:space="preserve">EQ55d above</w:t>
      </w:r>
    </w:p>
    <w:p>
      <w:r>
        <w:t xml:space="preserve">EQ55d </w:t>
      </w:r>
      <m:oMath>
        <m:phant>
          <m:phantPr>
            <m:show m:val="0"/>
            <m:zeroAsc m:val="1"/>
          </m:phantPr>
          <m:e>
            <m:r>
              <m:t>A</m:t>
            </m:r>
          </m:e>
        </m:phant>
        <m:r>
          <m:t>y</m:t>
        </m:r>
      </m:oMath>
      <w:r>
        <w:t xml:space="preserve"> after</w:t>
      </w:r>
    </w:p>
    <w:p>
      <w:r>
        <w:t xml:space="preserve">EQ55d below</w:t>
      </w:r>
    </w:p>
    <w:p>
      <w:r>
        <w:t xml:space="preserve">EQ55dd above</w:t>
      </w:r>
    </w:p>
    <w:p>
      <m:oMathPara>
        <m:oMath>
          <m:phant>
            <m:phantPr>
              <m:show m:val="0"/>
              <m:zeroAsc m:val="1"/>
            </m:phantPr>
            <m:e>
              <m:r>
                <m:t>A</m:t>
              </m:r>
            </m:e>
          </m:phant>
          <m:r>
            <m:t>y</m:t>
          </m:r>
        </m:oMath>
      </m:oMathPara>
    </w:p>
    <w:p>
      <w:r>
        <w:t xml:space="preserve">EQ55dd below</w:t>
      </w:r>
    </w:p>
    <w:p>
      <w:r>
        <w:t xml:space="preserve">EQ55e above</w:t>
      </w:r>
    </w:p>
    <w:p>
      <w:r>
        <w:t xml:space="preserve">EQ55e </w:t>
      </w:r>
      <m:oMath>
        <m:phant>
          <m:phantPr>
            <m:show m:val="0"/>
            <m:zeroDesc m:val="1"/>
          </m:phantPr>
          <m:e>
            <m:r>
              <m:t>g</m:t>
            </m:r>
          </m:e>
        </m:phant>
        <m:r>
          <m:t>y</m:t>
        </m:r>
      </m:oMath>
      <w:r>
        <w:t xml:space="preserve"> after</w:t>
      </w:r>
    </w:p>
    <w:p>
      <w:r>
        <w:t xml:space="preserve">EQ55e below</w:t>
      </w:r>
    </w:p>
    <w:p>
      <w:r>
        <w:t xml:space="preserve">EQ55ed above</w:t>
      </w:r>
    </w:p>
    <w:p>
      <m:oMathPara>
        <m:oMath>
          <m:phant>
            <m:phantPr>
              <m:show m:val="0"/>
              <m:zeroDesc m:val="1"/>
            </m:phantPr>
            <m:e>
              <m:r>
                <m:t>g</m:t>
              </m:r>
            </m:e>
          </m:phant>
          <m:r>
            <m:t>y</m:t>
          </m:r>
        </m:oMath>
      </m:oMathPara>
    </w:p>
    <w:p>
      <w:r>
        <w:t xml:space="preserve">EQ55ed below</w:t>
      </w:r>
    </w:p>
    <w:p>
      <w:r>
        <w:t xml:space="preserve">EQ55f above</w:t>
      </w:r>
    </w:p>
    <w:p>
      <w:r>
        <w:t xml:space="preserve">EQ55f </w:t>
      </w:r>
      <m:oMath>
        <m:phant>
          <m:phantPr>
            <m:transp m:val="1"/>
          </m:phantPr>
          <m:e>
            <m:r>
              <m:t>+</m:t>
            </m:r>
          </m:e>
        </m:phant>
        <m:r>
          <m:t>y</m:t>
        </m:r>
      </m:oMath>
      <w:r>
        <w:t xml:space="preserve"> after</w:t>
      </w:r>
    </w:p>
    <w:p>
      <w:r>
        <w:t xml:space="preserve">EQ55f below</w:t>
      </w:r>
    </w:p>
    <w:p>
      <w:r>
        <w:t xml:space="preserve">EQ55fd above</w:t>
      </w:r>
    </w:p>
    <w:p>
      <m:oMathPara>
        <m:oMath>
          <m:phant>
            <m:phantPr>
              <m:transp m:val="1"/>
            </m:phantPr>
            <m:e>
              <m:r>
                <m:t>+</m:t>
              </m:r>
            </m:e>
          </m:phant>
          <m:r>
            <m:t>y</m:t>
          </m:r>
        </m:oMath>
      </m:oMathPara>
    </w:p>
    <w:p>
      <w:r>
        <w:t xml:space="preserve">EQ55fd below</w:t>
      </w:r>
    </w:p>
    <w:p>
      <w:r>
        <w:t xml:space="preserve">EQ55g above</w:t>
      </w:r>
    </w:p>
    <w:p>
      <w:r>
        <w:t xml:space="preserve">EQ55g </w:t>
      </w:r>
      <m:oMath>
        <m:sPre>
          <m:sub>
            <m:r>
              <m:t>1</m:t>
            </m:r>
          </m:sub>
          <m:sup>
            <m:r>
              <m:t>2</m:t>
            </m:r>
          </m:sup>
          <m:e>
            <m:r>
              <m:t>x</m:t>
            </m:r>
          </m:e>
        </m:sPre>
      </m:oMath>
      <w:r>
        <w:t xml:space="preserve"> after</w:t>
      </w:r>
    </w:p>
    <w:p>
      <w:r>
        <w:t xml:space="preserve">EQ55g below</w:t>
      </w:r>
    </w:p>
    <w:p>
      <w:r>
        <w:t xml:space="preserve">EQ55gd above</w:t>
      </w:r>
    </w:p>
    <w:p>
      <m:oMathPara>
        <m:oMath>
          <m:sPre>
            <m:sub>
              <m:r>
                <m:t>1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sPre>
        </m:oMath>
      </m:oMathPara>
    </w:p>
    <w:p>
      <w:r>
        <w:t xml:space="preserve">EQ55gd below</w:t>
      </w:r>
    </w:p>
    <w:p>
      <w:pPr>
        <w:pageBreakBefore/>
      </w:pPr>
      <w:r>
        <w:t xml:space="preserve">EQ end above</w:t>
      </w:r>
    </w:p>
    <w:p>
      <w:r>
        <w:t xml:space="preserve">EQ end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2026-10-05T18:47:29.006Z</dcterms:created>
  <dcterms:modified xsi:type="dcterms:W3CDTF">2026-10-05T18:47:29.007Z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