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pPr>
      <w:r>
        <w:t xml:space="preserve">RF27d above</w:t>
      </w:r>
    </w:p>
    <w:p>
      <w:r>
        <w:t xml:space="preserve">RF27d </w:t>
      </w:r>
      <w:r>
        <w:rPr>
          <w:sz w:val="0.25in"/>
        </w:rPr>
        <w:t>quarter</w:t>
      </w:r>
      <w:r>
        <w:t xml:space="preserve"> the in foot mouth made on river was and the coast boat to the by lighthouse of summer the survey</w:t>
      </w:r>
    </w:p>
    <w:p>
      <w:r>
        <w:t xml:space="preserve">RF27d next</w:t>
      </w:r>
    </w:p>
    <w:p>
      <w:r>
        <w:t xml:space="preserve">RF27d below</w:t>
      </w:r>
    </w:p>
    <w:p>
      <w:r>
        <w:t xml:space="preserve">RF27e above</w:t>
      </w:r>
    </w:p>
    <w:p>
      <w:pPr>
        <w:pStyle w:val="Twelve"/>
      </w:pPr>
      <w:r>
        <w:t xml:space="preserve">RF27e </w:t>
      </w:r>
      <w:r>
        <w:rPr>
          <w:sz w:val="0.4in"/>
        </w:rPr>
        <w:t>inches</w:t>
      </w:r>
      <w:r>
        <w:t xml:space="preserve"> the in foot mouth made on river was and the coast boat to the by lighthouse of summer the survey</w:t>
      </w:r>
    </w:p>
    <w:p>
      <w:r>
        <w:t xml:space="preserve">RF27e next</w:t>
      </w:r>
    </w:p>
    <w:p>
      <w:r>
        <w:t xml:space="preserve">RF27e below</w:t>
      </w:r>
    </w:p>
    <w:p>
      <w:r>
        <w:t xml:space="preserve">RF27f above</w:t>
      </w:r>
    </w:p>
    <w:p>
      <w:r>
        <w:t xml:space="preserve">RF27f </w:t>
      </w:r>
      <w:r>
        <w:rPr>
          <w:sz w:val="0.3cm"/>
        </w:rPr>
        <w:t>centimetres</w:t>
      </w:r>
      <w:r>
        <w:t xml:space="preserve"> the in foot mouth made on river was and the coast boat to the by lighthouse of summer the survey</w:t>
      </w:r>
    </w:p>
    <w:p>
      <w:r>
        <w:t xml:space="preserve">RF27f next</w:t>
      </w:r>
    </w:p>
    <w:p>
      <w:r>
        <w:t xml:space="preserve">RF27f below</w:t>
      </w:r>
    </w:p>
    <w:p>
      <w:r>
        <w:t xml:space="preserve">RF27g above</w:t>
      </w:r>
    </w:p>
    <w:p>
      <w:pPr>
        <w:pStyle w:val="Twelve"/>
      </w:pPr>
      <w:r>
        <w:t xml:space="preserve">RF27g </w:t>
      </w:r>
      <w:r>
        <w:rPr>
          <w:sz w:val="1cm"/>
        </w:rPr>
        <w:t>centimetre</w:t>
      </w:r>
      <w:r>
        <w:t xml:space="preserve"> the in foot mouth made on river was and the coast boat to the by lighthouse of summer the survey</w:t>
      </w:r>
    </w:p>
    <w:p>
      <w:r>
        <w:t xml:space="preserve">RF27g next</w:t>
      </w:r>
    </w:p>
    <w:p>
      <w:r>
        <w:t xml:space="preserve">RF27g below</w:t>
      </w:r>
    </w:p>
    <w:p>
      <w:r>
        <w:t xml:space="preserve">PB5f above</w:t>
      </w:r>
    </w:p>
    <w:p>
      <w:pPr>
        <w:ind w:leftChars="400" w:left="880" w:hanging="360"/>
      </w:pPr>
      <w:r>
        <w:t xml:space="preserve">PB5f the in foot mouth made on river was and the coast boat to the by lighthouse of summer the survey the from the in foot mouth made on river was</w:t>
      </w:r>
    </w:p>
    <w:p>
      <w:r>
        <w:t xml:space="preserve">PB5f below</w:t>
      </w:r>
    </w:p>
    <w:p>
      <w:r>
        <w:t xml:space="preserve">PB5g above</w:t>
      </w:r>
    </w:p>
    <w:p>
      <w:pPr>
        <w:pStyle w:val="ListParagraph"/>
        <w:numPr>
          <w:ilvl w:val="0"/>
          <w:numId w:val="2"/>
        </w:numPr>
        <w:ind w:leftChars="400" w:left="880" w:hanging="360"/>
      </w:pPr>
      <w:r>
        <w:t xml:space="preserve">PB5g the in foot mouth made on river was and the coast boat to the by lighthouse of summer the survey the from the in foot mouth made on river was</w:t>
      </w:r>
    </w:p>
    <w:p>
      <w:r>
        <w:t xml:space="preserve">PB5g below</w:t>
      </w:r>
    </w:p>
    <w:p>
      <w:pPr>
        <w:pageBreakBefore/>
      </w:pPr>
      <w:r>
        <w:t xml:space="preserve">PB7e above</w:t>
      </w:r>
    </w:p>
    <w:p>
      <w:r>
        <w:t xml:space="preserve">PB7e fill 1</w:t>
      </w:r>
    </w:p>
    <w:p>
      <w:r>
        <w:t xml:space="preserve">PB7e fill 2</w:t>
      </w:r>
    </w:p>
    <w:p>
      <w:r>
        <w:t xml:space="preserve">PB7e fill 3</w:t>
      </w:r>
    </w:p>
    <w:p>
      <w:r>
        <w:t xml:space="preserve">PB7e fill 4</w:t>
      </w:r>
    </w:p>
    <w:p>
      <w:r>
        <w:t xml:space="preserve">PB7e fill 5</w:t>
      </w:r>
    </w:p>
    <w:p>
      <w:r>
        <w:t xml:space="preserve">PB7e fill 6</w:t>
      </w:r>
    </w:p>
    <w:p>
      <w:r>
        <w:t xml:space="preserve">PB7e fill 7</w:t>
      </w:r>
    </w:p>
    <w:p>
      <w:r>
        <w:t xml:space="preserve">PB7e fill 8</w:t>
      </w:r>
    </w:p>
    <w:p>
      <w:r>
        <w:t xml:space="preserve">PB7e fill 9</w:t>
      </w:r>
    </w:p>
    <w:p>
      <w:r>
        <w:t xml:space="preserve">PB7e fill 10</w:t>
      </w:r>
    </w:p>
    <w:p>
      <w:r>
        <w:t xml:space="preserve">PB7e fill 11</w:t>
      </w:r>
    </w:p>
    <w:p>
      <w:r>
        <w:t xml:space="preserve">PB7e fill 12</w:t>
      </w:r>
    </w:p>
    <w:p>
      <w:r>
        <w:t xml:space="preserve">PB7e fill 13</w:t>
      </w:r>
    </w:p>
    <w:p>
      <w:r>
        <w:t xml:space="preserve">PB7e fill 14</w:t>
      </w:r>
    </w:p>
    <w:p>
      <w:r>
        <w:t xml:space="preserve">PB7e fill 15</w:t>
      </w:r>
    </w:p>
    <w:p>
      <w:r>
        <w:t xml:space="preserve">PB7e fill 16</w:t>
      </w:r>
    </w:p>
    <w:p>
      <w:r>
        <w:t xml:space="preserve">PB7e fill 17</w:t>
      </w:r>
    </w:p>
    <w:p>
      <w:r>
        <w:t xml:space="preserve">PB7e fill 18</w:t>
      </w:r>
    </w:p>
    <w:p>
      <w:r>
        <w:t xml:space="preserve">PB7e fill 19</w:t>
      </w:r>
    </w:p>
    <w:p>
      <w:r>
        <w:t xml:space="preserve">PB7e fill 20</w:t>
      </w:r>
    </w:p>
    <w:p>
      <w:r>
        <w:t xml:space="preserve">PB7e fill 21</w:t>
      </w:r>
    </w:p>
    <w:p>
      <w:r>
        <w:t xml:space="preserve">PB7e fill 22</w:t>
      </w:r>
    </w:p>
    <w:p>
      <w:r>
        <w:t xml:space="preserve">PB7e fill 23</w:t>
      </w:r>
    </w:p>
    <w:p>
      <w:r>
        <w:t xml:space="preserve">PB7e fill 24</w:t>
      </w:r>
    </w:p>
    <w:p>
      <w:r>
        <w:t xml:space="preserve">PB7e fill 25</w:t>
      </w:r>
    </w:p>
    <w:p>
      <w:r>
        <w:t xml:space="preserve">PB7e fill 26</w:t>
      </w:r>
    </w:p>
    <w:p>
      <w:r>
        <w:t xml:space="preserve">PB7e fill 27</w:t>
      </w:r>
    </w:p>
    <w:p>
      <w:r>
        <w:t xml:space="preserve">PB7e fill 28</w:t>
      </w:r>
    </w:p>
    <w:p>
      <w:r>
        <w:t xml:space="preserve">PB7e fill 29</w:t>
      </w:r>
    </w:p>
    <w:p>
      <w:r>
        <w:t xml:space="preserve">PB7e fill 30</w:t>
      </w:r>
    </w:p>
    <w:p>
      <w:r>
        <w:t xml:space="preserve">PB7e fill 31</w:t>
      </w:r>
    </w:p>
    <w:p>
      <w:r>
        <w:t xml:space="preserve">PB7e fill 32</w:t>
      </w:r>
    </w:p>
    <w:p>
      <w:r>
        <w:t xml:space="preserve">PB7e fill 33</w:t>
      </w:r>
    </w:p>
    <w:p>
      <w:r>
        <w:t xml:space="preserve">PB7e fill 34</w:t>
      </w:r>
    </w:p>
    <w:p>
      <w:r>
        <w:t xml:space="preserve">PB7e fill 35</w:t>
      </w:r>
    </w:p>
    <w:p>
      <w:r>
        <w:t xml:space="preserve">PB7e fill 36</w:t>
      </w:r>
    </w:p>
    <w:p>
      <w:r>
        <w:t xml:space="preserve">PB7e fill 37</w:t>
      </w:r>
    </w:p>
    <w:p>
      <w:r>
        <w:t xml:space="preserve">PB7e fill 38</w:t>
      </w:r>
    </w:p>
    <w:p>
      <w:r>
        <w:t xml:space="preserve">PB7e fill 39</w:t>
      </w:r>
    </w:p>
    <w:p>
      <w:r>
        <w:t xml:space="preserve">PB7e fill 40</w:t>
      </w:r>
    </w:p>
    <w:p>
      <w:r>
        <w:t xml:space="preserve">PB7e fill 41</w:t>
      </w:r>
    </w:p>
    <w:p>
      <w:r>
        <w:t xml:space="preserve">PB7e fill 42</w:t>
      </w:r>
    </w:p>
    <w:p>
      <w:r>
        <w:t xml:space="preserve">PB7e fill 43</w:t>
      </w:r>
    </w:p>
    <w:p>
      <w:r>
        <w:t xml:space="preserve">PB7e fill 44</w:t>
      </w:r>
    </w:p>
    <w:p>
      <w:r>
        <w:t xml:space="preserve">PB7e fill 45</w:t>
      </w:r>
    </w:p>
    <w:p>
      <w:r>
        <w:t xml:space="preserve">PB7e fill 46</w:t>
      </w:r>
    </w:p>
    <w:p>
      <w:r>
        <w:t xml:space="preserve">PB7e reference</w:t>
      </w:r>
      <w:r>
        <w:rPr>
          <w:rStyle w:val="FootnoteReference"/>
        </w:rPr>
        <w:footnoteReference w:id="1"/>
      </w:r>
    </w:p>
    <w:p>
      <w:pPr>
        <w:spacing w:line="480" w:lineRule="auto"/>
      </w:pPr>
      <w:r>
        <w:t xml:space="preserve">PB7e double</w:t>
      </w:r>
    </w:p>
    <w:p>
      <w:r>
        <w:t xml:space="preserve">PB7e below</w:t>
      </w:r>
    </w:p>
    <w:p>
      <w:pPr>
        <w:pageBreakBefore/>
      </w:pPr>
      <w:r>
        <w:t xml:space="preserve">PB7f above</w:t>
      </w:r>
    </w:p>
    <w:p>
      <w:r>
        <w:t xml:space="preserve">PB7f fill 1</w:t>
      </w:r>
    </w:p>
    <w:p>
      <w:r>
        <w:t xml:space="preserve">PB7f fill 2</w:t>
      </w:r>
    </w:p>
    <w:p>
      <w:r>
        <w:t xml:space="preserve">PB7f fill 3</w:t>
      </w:r>
    </w:p>
    <w:p>
      <w:r>
        <w:t xml:space="preserve">PB7f fill 4</w:t>
      </w:r>
    </w:p>
    <w:p>
      <w:r>
        <w:t xml:space="preserve">PB7f fill 5</w:t>
      </w:r>
    </w:p>
    <w:p>
      <w:r>
        <w:t xml:space="preserve">PB7f fill 6</w:t>
      </w:r>
    </w:p>
    <w:p>
      <w:r>
        <w:t xml:space="preserve">PB7f fill 7</w:t>
      </w:r>
    </w:p>
    <w:p>
      <w:r>
        <w:t xml:space="preserve">PB7f fill 8</w:t>
      </w:r>
    </w:p>
    <w:p>
      <w:r>
        <w:t xml:space="preserve">PB7f fill 9</w:t>
      </w:r>
    </w:p>
    <w:p>
      <w:r>
        <w:t xml:space="preserve">PB7f fill 10</w:t>
      </w:r>
    </w:p>
    <w:p>
      <w:r>
        <w:t xml:space="preserve">PB7f fill 11</w:t>
      </w:r>
    </w:p>
    <w:p>
      <w:r>
        <w:t xml:space="preserve">PB7f fill 12</w:t>
      </w:r>
    </w:p>
    <w:p>
      <w:r>
        <w:t xml:space="preserve">PB7f fill 13</w:t>
      </w:r>
    </w:p>
    <w:p>
      <w:r>
        <w:t xml:space="preserve">PB7f fill 14</w:t>
      </w:r>
    </w:p>
    <w:p>
      <w:r>
        <w:t xml:space="preserve">PB7f fill 15</w:t>
      </w:r>
    </w:p>
    <w:p>
      <w:r>
        <w:t xml:space="preserve">PB7f fill 16</w:t>
      </w:r>
    </w:p>
    <w:p>
      <w:r>
        <w:t xml:space="preserve">PB7f fill 17</w:t>
      </w:r>
    </w:p>
    <w:p>
      <w:r>
        <w:t xml:space="preserve">PB7f fill 18</w:t>
      </w:r>
    </w:p>
    <w:p>
      <w:r>
        <w:t xml:space="preserve">PB7f fill 19</w:t>
      </w:r>
    </w:p>
    <w:p>
      <w:r>
        <w:t xml:space="preserve">PB7f fill 20</w:t>
      </w:r>
    </w:p>
    <w:p>
      <w:r>
        <w:t xml:space="preserve">PB7f fill 21</w:t>
      </w:r>
    </w:p>
    <w:p>
      <w:r>
        <w:t xml:space="preserve">PB7f fill 22</w:t>
      </w:r>
    </w:p>
    <w:p>
      <w:r>
        <w:t xml:space="preserve">PB7f fill 23</w:t>
      </w:r>
    </w:p>
    <w:p>
      <w:r>
        <w:t xml:space="preserve">PB7f fill 24</w:t>
      </w:r>
    </w:p>
    <w:p>
      <w:r>
        <w:t xml:space="preserve">PB7f fill 25</w:t>
      </w:r>
    </w:p>
    <w:p>
      <w:r>
        <w:t xml:space="preserve">PB7f fill 26</w:t>
      </w:r>
    </w:p>
    <w:p>
      <w:r>
        <w:t xml:space="preserve">PB7f fill 27</w:t>
      </w:r>
    </w:p>
    <w:p>
      <w:r>
        <w:t xml:space="preserve">PB7f fill 28</w:t>
      </w:r>
    </w:p>
    <w:p>
      <w:r>
        <w:t xml:space="preserve">PB7f fill 29</w:t>
      </w:r>
    </w:p>
    <w:p>
      <w:r>
        <w:t xml:space="preserve">PB7f fill 30</w:t>
      </w:r>
    </w:p>
    <w:p>
      <w:r>
        <w:t xml:space="preserve">PB7f fill 31</w:t>
      </w:r>
    </w:p>
    <w:p>
      <w:r>
        <w:t xml:space="preserve">PB7f fill 32</w:t>
      </w:r>
    </w:p>
    <w:p>
      <w:r>
        <w:t xml:space="preserve">PB7f fill 33</w:t>
      </w:r>
    </w:p>
    <w:p>
      <w:r>
        <w:t xml:space="preserve">PB7f fill 34</w:t>
      </w:r>
    </w:p>
    <w:p>
      <w:r>
        <w:t xml:space="preserve">PB7f fill 35</w:t>
      </w:r>
    </w:p>
    <w:p>
      <w:r>
        <w:t xml:space="preserve">PB7f fill 36</w:t>
      </w:r>
    </w:p>
    <w:p>
      <w:r>
        <w:t xml:space="preserve">PB7f fill 37</w:t>
      </w:r>
    </w:p>
    <w:p>
      <w:r>
        <w:t xml:space="preserve">PB7f fill 38</w:t>
      </w:r>
    </w:p>
    <w:p>
      <w:r>
        <w:t xml:space="preserve">PB7f fill 39</w:t>
      </w:r>
    </w:p>
    <w:p>
      <w:r>
        <w:t xml:space="preserve">PB7f fill 40</w:t>
      </w:r>
    </w:p>
    <w:p>
      <w:r>
        <w:t xml:space="preserve">PB7f fill 41</w:t>
      </w:r>
    </w:p>
    <w:p>
      <w:r>
        <w:t xml:space="preserve">PB7f fill 42</w:t>
      </w:r>
    </w:p>
    <w:p>
      <w:r>
        <w:t xml:space="preserve">PB7f fill 43</w:t>
      </w:r>
    </w:p>
    <w:p>
      <w:r>
        <w:t xml:space="preserve">PB7f fill 44</w:t>
      </w:r>
    </w:p>
    <w:p>
      <w:r>
        <w:t xml:space="preserve">PB7f fill 45</w:t>
      </w:r>
    </w:p>
    <w:p>
      <w:r>
        <w:t xml:space="preserve">PB7f fill 46</w:t>
      </w:r>
    </w:p>
    <w:p>
      <w:r>
        <w:t xml:space="preserve">PB7f fill 47</w:t>
      </w:r>
    </w:p>
    <w:p>
      <w:r>
        <w:t xml:space="preserve">PB7f reference</w:t>
      </w:r>
      <w:r>
        <w:rPr>
          <w:rStyle w:val="FootnoteReference"/>
        </w:rPr>
        <w:footnoteReference w:id="2"/>
      </w:r>
    </w:p>
    <w:p>
      <w:pPr>
        <w:spacing w:line="480" w:lineRule="auto"/>
      </w:pPr>
      <w:r>
        <w:t xml:space="preserve">PB7f double</w:t>
      </w:r>
    </w:p>
    <w:p>
      <w:r>
        <w:t xml:space="preserve">PB7f below</w:t>
      </w:r>
    </w:p>
    <w:p>
      <w:pPr>
        <w:pageBreakBefore/>
      </w:pPr>
      <w:r>
        <w:t xml:space="preserve">PB7g above</w:t>
      </w:r>
    </w:p>
    <w:p>
      <w:r>
        <w:t xml:space="preserve">PB7g fill 1</w:t>
      </w:r>
    </w:p>
    <w:p>
      <w:r>
        <w:t xml:space="preserve">PB7g fill 2</w:t>
      </w:r>
    </w:p>
    <w:p>
      <w:r>
        <w:t xml:space="preserve">PB7g fill 3</w:t>
      </w:r>
    </w:p>
    <w:p>
      <w:r>
        <w:t xml:space="preserve">PB7g fill 4</w:t>
      </w:r>
    </w:p>
    <w:p>
      <w:r>
        <w:t xml:space="preserve">PB7g fill 5</w:t>
      </w:r>
    </w:p>
    <w:p>
      <w:r>
        <w:t xml:space="preserve">PB7g fill 6</w:t>
      </w:r>
    </w:p>
    <w:p>
      <w:r>
        <w:t xml:space="preserve">PB7g fill 7</w:t>
      </w:r>
    </w:p>
    <w:p>
      <w:r>
        <w:t xml:space="preserve">PB7g fill 8</w:t>
      </w:r>
    </w:p>
    <w:p>
      <w:r>
        <w:t xml:space="preserve">PB7g fill 9</w:t>
      </w:r>
    </w:p>
    <w:p>
      <w:r>
        <w:t xml:space="preserve">PB7g fill 10</w:t>
      </w:r>
    </w:p>
    <w:p>
      <w:r>
        <w:t xml:space="preserve">PB7g fill 11</w:t>
      </w:r>
    </w:p>
    <w:p>
      <w:r>
        <w:t xml:space="preserve">PB7g fill 12</w:t>
      </w:r>
    </w:p>
    <w:p>
      <w:r>
        <w:t xml:space="preserve">PB7g fill 13</w:t>
      </w:r>
    </w:p>
    <w:p>
      <w:r>
        <w:t xml:space="preserve">PB7g fill 14</w:t>
      </w:r>
    </w:p>
    <w:p>
      <w:r>
        <w:t xml:space="preserve">PB7g fill 15</w:t>
      </w:r>
    </w:p>
    <w:p>
      <w:r>
        <w:t xml:space="preserve">PB7g fill 16</w:t>
      </w:r>
    </w:p>
    <w:p>
      <w:r>
        <w:t xml:space="preserve">PB7g fill 17</w:t>
      </w:r>
    </w:p>
    <w:p>
      <w:r>
        <w:t xml:space="preserve">PB7g fill 18</w:t>
      </w:r>
    </w:p>
    <w:p>
      <w:r>
        <w:t xml:space="preserve">PB7g fill 19</w:t>
      </w:r>
    </w:p>
    <w:p>
      <w:r>
        <w:t xml:space="preserve">PB7g fill 20</w:t>
      </w:r>
    </w:p>
    <w:p>
      <w:r>
        <w:t xml:space="preserve">PB7g fill 21</w:t>
      </w:r>
    </w:p>
    <w:p>
      <w:r>
        <w:t xml:space="preserve">PB7g fill 22</w:t>
      </w:r>
    </w:p>
    <w:p>
      <w:r>
        <w:t xml:space="preserve">PB7g fill 23</w:t>
      </w:r>
    </w:p>
    <w:p>
      <w:r>
        <w:t xml:space="preserve">PB7g fill 24</w:t>
      </w:r>
    </w:p>
    <w:p>
      <w:r>
        <w:t xml:space="preserve">PB7g fill 25</w:t>
      </w:r>
    </w:p>
    <w:p>
      <w:r>
        <w:t xml:space="preserve">PB7g fill 26</w:t>
      </w:r>
    </w:p>
    <w:p>
      <w:r>
        <w:t xml:space="preserve">PB7g fill 27</w:t>
      </w:r>
    </w:p>
    <w:p>
      <w:r>
        <w:t xml:space="preserve">PB7g fill 28</w:t>
      </w:r>
    </w:p>
    <w:p>
      <w:r>
        <w:t xml:space="preserve">PB7g fill 29</w:t>
      </w:r>
    </w:p>
    <w:p>
      <w:r>
        <w:t xml:space="preserve">PB7g fill 30</w:t>
      </w:r>
    </w:p>
    <w:p>
      <w:r>
        <w:t xml:space="preserve">PB7g fill 31</w:t>
      </w:r>
    </w:p>
    <w:p>
      <w:r>
        <w:t xml:space="preserve">PB7g fill 32</w:t>
      </w:r>
    </w:p>
    <w:p>
      <w:r>
        <w:t xml:space="preserve">PB7g fill 33</w:t>
      </w:r>
    </w:p>
    <w:p>
      <w:r>
        <w:t xml:space="preserve">PB7g fill 34</w:t>
      </w:r>
    </w:p>
    <w:p>
      <w:r>
        <w:t xml:space="preserve">PB7g fill 35</w:t>
      </w:r>
    </w:p>
    <w:p>
      <w:r>
        <w:t xml:space="preserve">PB7g fill 36</w:t>
      </w:r>
    </w:p>
    <w:p>
      <w:r>
        <w:t xml:space="preserve">PB7g fill 37</w:t>
      </w:r>
    </w:p>
    <w:p>
      <w:r>
        <w:t xml:space="preserve">PB7g fill 38</w:t>
      </w:r>
    </w:p>
    <w:p>
      <w:r>
        <w:t xml:space="preserve">PB7g fill 39</w:t>
      </w:r>
    </w:p>
    <w:p>
      <w:r>
        <w:t xml:space="preserve">PB7g fill 40</w:t>
      </w:r>
    </w:p>
    <w:p>
      <w:r>
        <w:t xml:space="preserve">PB7g fill 41</w:t>
      </w:r>
    </w:p>
    <w:p>
      <w:r>
        <w:t xml:space="preserve">PB7g fill 42</w:t>
      </w:r>
    </w:p>
    <w:p>
      <w:r>
        <w:t xml:space="preserve">PB7g fill 43</w:t>
      </w:r>
    </w:p>
    <w:p>
      <w:r>
        <w:t xml:space="preserve">PB7g fill 44</w:t>
      </w:r>
    </w:p>
    <w:p>
      <w:r>
        <w:t xml:space="preserve">PB7g fill 45</w:t>
      </w:r>
    </w:p>
    <w:p>
      <w:r>
        <w:t xml:space="preserve">PB7g fill 46</w:t>
      </w:r>
    </w:p>
    <w:p>
      <w:r>
        <w:t xml:space="preserve">PB7g fill 47</w:t>
      </w:r>
    </w:p>
    <w:p>
      <w:r>
        <w:t xml:space="preserve">PB7g fill 48</w:t>
      </w:r>
    </w:p>
    <w:p>
      <w:r>
        <w:t xml:space="preserve">PB7g reference</w:t>
      </w:r>
      <w:r>
        <w:rPr>
          <w:rStyle w:val="FootnoteReference"/>
        </w:rPr>
        <w:footnoteReference w:id="3"/>
      </w:r>
    </w:p>
    <w:p>
      <w:pPr>
        <w:spacing w:line="480" w:lineRule="auto"/>
      </w:pPr>
      <w:r>
        <w:t xml:space="preserve">PB7g double</w:t>
      </w:r>
    </w:p>
    <w:p>
      <w:r>
        <w:t xml:space="preserve">PB7g below</w:t>
      </w:r>
    </w:p>
    <w:p>
      <w:pPr>
        <w:pageBreakBefore/>
      </w:pPr>
      <w:r>
        <w:t xml:space="preserve">SH16a above</w:t>
      </w:r>
    </w:p>
    <w:p>
      <w:pPr>
        <w:tabs>
          <w:tab w:val="left" w:pos="8407"/>
        </w:tabs>
      </w:pPr>
      <w:r>
        <w:t xml:space="preserve">SH16a	eeeee</w:t>
        <w:softHyphen/>
        <w:t xml:space="preserve">continuation and more of the line</w:t>
      </w:r>
    </w:p>
    <w:p>
      <w:r>
        <w:t xml:space="preserve">SH16a below</w:t>
      </w:r>
    </w:p>
    <w:p>
      <w:r>
        <w:t xml:space="preserve">SH16b above</w:t>
      </w:r>
    </w:p>
    <w:p>
      <w:pPr>
        <w:tabs>
          <w:tab w:val="left" w:pos="8406"/>
        </w:tabs>
      </w:pPr>
      <w:r>
        <w:t xml:space="preserve">SH16b	eeeee</w:t>
        <w:softHyphen/>
        <w:t xml:space="preserve">continuation and more of the line</w:t>
      </w:r>
    </w:p>
    <w:p>
      <w:r>
        <w:t xml:space="preserve">SH16b below</w:t>
      </w:r>
    </w:p>
    <w:p>
      <w:r>
        <w:t xml:space="preserve">SH16c above</w:t>
      </w:r>
    </w:p>
    <w:p>
      <w:pPr>
        <w:tabs>
          <w:tab w:val="left" w:pos="8404"/>
        </w:tabs>
      </w:pPr>
      <w:r>
        <w:t xml:space="preserve">SH16c	eeeee</w:t>
        <w:softHyphen/>
        <w:t xml:space="preserve">continuation and more of the line</w:t>
      </w:r>
    </w:p>
    <w:p>
      <w:r>
        <w:t xml:space="preserve">SH16c below</w:t>
      </w:r>
    </w:p>
    <w:p>
      <w:r>
        <w:t xml:space="preserve">SH16d above</w:t>
      </w:r>
    </w:p>
    <w:p>
      <w:pPr>
        <w:tabs>
          <w:tab w:val="left" w:pos="8402"/>
        </w:tabs>
      </w:pPr>
      <w:r>
        <w:t xml:space="preserve">SH16d	eeeee</w:t>
        <w:softHyphen/>
        <w:t xml:space="preserve">continuation and more of the line</w:t>
      </w:r>
    </w:p>
    <w:p>
      <w:r>
        <w:t xml:space="preserve">SH16d below</w:t>
      </w:r>
    </w:p>
    <w:p>
      <w:r>
        <w:t xml:space="preserve">SH16e above</w:t>
      </w:r>
    </w:p>
    <w:p>
      <w:pPr>
        <w:tabs>
          <w:tab w:val="left" w:pos="8400"/>
        </w:tabs>
      </w:pPr>
      <w:r>
        <w:t xml:space="preserve">SH16e	eeeee</w:t>
        <w:softHyphen/>
        <w:t xml:space="preserve">continuation and more of the line</w:t>
      </w:r>
    </w:p>
    <w:p>
      <w:r>
        <w:t xml:space="preserve">SH16e below</w:t>
      </w:r>
    </w:p>
    <w:p>
      <w:r>
        <w:t xml:space="preserve">SH16f above</w:t>
      </w:r>
    </w:p>
    <w:p>
      <w:pPr>
        <w:tabs>
          <w:tab w:val="left" w:pos="8398"/>
        </w:tabs>
      </w:pPr>
      <w:r>
        <w:t xml:space="preserve">SH16f	eeeee</w:t>
        <w:softHyphen/>
        <w:t xml:space="preserve">continuation and more of the line</w:t>
      </w:r>
    </w:p>
    <w:p>
      <w:r>
        <w:t xml:space="preserve">SH16f below</w:t>
      </w:r>
    </w:p>
    <w:p>
      <w:r>
        <w:t xml:space="preserve">SH16g above</w:t>
      </w:r>
    </w:p>
    <w:p>
      <w:pPr>
        <w:tabs>
          <w:tab w:val="left" w:pos="8396"/>
        </w:tabs>
      </w:pPr>
      <w:r>
        <w:t xml:space="preserve">SH16g	eeeee</w:t>
        <w:softHyphen/>
        <w:t xml:space="preserve">continuation and more of the line</w:t>
      </w:r>
    </w:p>
    <w:p>
      <w:r>
        <w:t xml:space="preserve">SH16g below</w:t>
      </w:r>
    </w:p>
    <w:p>
      <w:r>
        <w:t xml:space="preserve">SH16h above</w:t>
      </w:r>
    </w:p>
    <w:p>
      <w:pPr>
        <w:tabs>
          <w:tab w:val="left" w:pos="8394"/>
        </w:tabs>
      </w:pPr>
      <w:r>
        <w:t xml:space="preserve">SH16h	eeeee</w:t>
        <w:softHyphen/>
        <w:t xml:space="preserve">continuation and more of the line</w:t>
      </w:r>
    </w:p>
    <w:p>
      <w:r>
        <w:t xml:space="preserve">SH16h below</w:t>
      </w:r>
    </w:p>
    <w:p>
      <w:r>
        <w:t xml:space="preserve">SH16i above</w:t>
      </w:r>
    </w:p>
    <w:p>
      <w:pPr>
        <w:tabs>
          <w:tab w:val="left" w:pos="8392"/>
        </w:tabs>
      </w:pPr>
      <w:r>
        <w:t xml:space="preserve">SH16i	eeeee</w:t>
        <w:softHyphen/>
        <w:t xml:space="preserve">continuation and more of the line</w:t>
      </w:r>
    </w:p>
    <w:p>
      <w:r>
        <w:t xml:space="preserve">SH16i below</w:t>
      </w:r>
    </w:p>
    <w:p>
      <w:r>
        <w:t xml:space="preserve">SH16j above</w:t>
      </w:r>
    </w:p>
    <w:p>
      <w:pPr>
        <w:ind w:right="4020"/>
        <w:jc w:val="both"/>
      </w:pPr>
      <w:r>
        <w:t xml:space="preserve">SH16j of the by in to and on of the by in to and on eeee</w:t>
        <w:softHyphen/>
        <w:t xml:space="preserve">continuation the in foot mouth made on river was and the coast boat to the by lighthouse of summer the survey the from the in foot mouth made on river was</w:t>
      </w:r>
    </w:p>
    <w:p>
      <w:r>
        <w:t xml:space="preserve">SH16j below</w:t>
      </w:r>
    </w:p>
    <w:p>
      <w:r>
        <w:t xml:space="preserve">SH16k above</w:t>
      </w:r>
    </w:p>
    <w:p>
      <w:pPr>
        <w:ind w:right="3971"/>
        <w:jc w:val="both"/>
      </w:pPr>
      <w:r>
        <w:t xml:space="preserve">SH16k of the by in to and on of the by in to and on eeee</w:t>
        <w:softHyphen/>
        <w:t xml:space="preserve">continuation the in foot mouth made on river was and the coast boat to the by lighthouse of summer the survey the from the in foot mouth made on river was</w:t>
      </w:r>
    </w:p>
    <w:p>
      <w:r>
        <w:t xml:space="preserve">SH16k below</w:t>
      </w:r>
    </w:p>
    <w:p>
      <w:r>
        <w:t xml:space="preserve">SH16l above</w:t>
      </w:r>
    </w:p>
    <w:p>
      <w:pPr>
        <w:ind w:right="4020"/>
        <w:jc w:val="both"/>
      </w:pPr>
      <w:r>
        <w:t xml:space="preserve">SH16l of the by in to and on of the by in to and on eeee</w:t>
        <w:softHyphen/>
        <w:t xml:space="preserve">continuation the in foot mouth made on river was and the coast boat to the by lighthouse of summer the survey the from the in foot mouth made on river was</w:t>
      </w:r>
    </w:p>
    <w:p>
      <w:r>
        <w:t xml:space="preserve">SH16l below</w:t>
      </w:r>
    </w:p>
    <w:p>
      <w:r>
        <w:t xml:space="preserve">SH17 above</w:t>
      </w:r>
    </w:p>
    <w:p>
      <w:pPr>
        <w:ind w:right="2998"/>
        <w:jc w:val="both"/>
      </w:pPr>
      <w:r>
        <w:t xml:space="preserve">SH17 of the by in to and on of the by in to and on of the by in Do</w:t>
        <w:softHyphen/>
        <w:t xml:space="preserve">nau</w:t>
        <w:softHyphen/>
        <w:t xml:space="preserve">dampf</w:t>
        <w:softHyphen/>
        <w:t xml:space="preserve">schiff the in foot mouth made on river was and the coast boat to the by lighthouse of summer the survey the from the in foot mouth made on river was</w:t>
      </w:r>
    </w:p>
    <w:p>
      <w:r>
        <w:t xml:space="preserve">SH17 below</w:t>
      </w:r>
    </w:p>
    <w:p>
      <w:pPr>
        <w:pageBreakBefore/>
      </w:pPr>
    </w:p>
    <w:p>
      <w:r>
        <w:t xml:space="preserve">JU4a above</w:t>
      </w:r>
    </w:p>
    <w:p>
      <w:pPr>
        <w:ind w:right="3218"/>
        <w:jc w:val="both"/>
      </w:pPr>
      <w:r>
        <w:t xml:space="preserve">JU4a of the by in to and on of the by in to and on of lighthouse the in foot mouth made on river was and the coast boat to the by lighthouse of summer the survey the from the in foot mouth made on river was</w:t>
      </w:r>
    </w:p>
    <w:p>
      <w:r>
        <w:t xml:space="preserve">JU4a below</w:t>
      </w:r>
    </w:p>
    <w:p>
      <w:r>
        <w:t xml:space="preserve">JU4b above</w:t>
      </w:r>
    </w:p>
    <w:p>
      <w:pPr>
        <w:ind w:right="3247"/>
        <w:jc w:val="both"/>
      </w:pPr>
      <w:r>
        <w:t xml:space="preserve">JU4b of the by in to and on of the by in to and on of lighthouse the in foot mouth made on river was and the coast boat to the by lighthouse of summer the survey the from the in foot mouth made on river was</w:t>
      </w:r>
    </w:p>
    <w:p>
      <w:r>
        <w:t xml:space="preserve">JU4b below</w:t>
      </w:r>
    </w:p>
    <w:p>
      <w:r>
        <w:t xml:space="preserve">RF24c above</w:t>
      </w:r>
    </w:p>
    <w:p>
      <w:r>
        <w:t xml:space="preserve">RF24c </w:t>
      </w:r>
      <w:r>
        <w:rPr>
          <w:bdr w:val="single" w:sz="12" w:space="2" w:color="000000" w:shadow="1"/>
        </w:rPr>
        <w:t>shadowed</w:t>
      </w:r>
      <w:r>
        <w:t xml:space="preserve"> the in foot mouth made on river was and the coast boat to the by lighthouse of summer the survey</w:t>
      </w:r>
    </w:p>
    <w:p>
      <w:r>
        <w:t xml:space="preserve">RF24c next</w:t>
      </w:r>
    </w:p>
    <w:p>
      <w:r>
        <w:t xml:space="preserve">RF24c below</w:t>
      </w:r>
    </w:p>
    <w:p>
      <w:r>
        <w:t xml:space="preserve">RF24d above</w:t>
      </w:r>
    </w:p>
    <w:p>
      <w:r>
        <w:t xml:space="preserve">RF24d </w:t>
      </w:r>
      <w:r>
        <w:rPr>
          <w:bdr w:val="single" w:sz="12" w:space="2" w:color="000000" w:frame="1"/>
        </w:rPr>
        <w:t>framed</w:t>
      </w:r>
      <w:r>
        <w:t xml:space="preserve"> the in foot mouth made on river was and the coast boat to the by lighthouse of summer the survey</w:t>
      </w:r>
    </w:p>
    <w:p>
      <w:r>
        <w:t xml:space="preserve">RF24d next</w:t>
      </w:r>
    </w:p>
    <w:p>
      <w:r>
        <w:t xml:space="preserve">RF24d below</w:t>
      </w:r>
    </w:p>
    <w:p>
      <w:r>
        <w:t xml:space="preserve">RF32b above</w:t>
      </w:r>
    </w:p>
    <w:p>
      <w:r>
        <w:t xml:space="preserve">RF32b </w:t>
      </w:r>
      <w:r>
        <w:rPr>
          <w:bdr w:val="single" w:sz="12" w:space="2" w:color="000000"/>
        </w:rPr>
        <w:drawing>
          <wp:inline distT="0" distB="0" distL="0" distR="0">
            <wp:extent cx="254000" cy="25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254000"/>
                    </a:xfrm>
                    <a:prstGeom prst="rect">
                      <a:avLst/>
                    </a:prstGeom>
                  </pic:spPr>
                </pic:pic>
              </a:graphicData>
            </a:graphic>
          </wp:inline>
        </w:drawing>
      </w:r>
      <w:r>
        <w:t xml:space="preserve"> the in foot mouth made on river was and the coast boat to the by lighthouse of summer the survey</w:t>
      </w:r>
    </w:p>
    <w:p>
      <w:r>
        <w:t xml:space="preserve">RF32b next</w:t>
      </w:r>
    </w:p>
    <w:p>
      <w:r>
        <w:t xml:space="preserve">RF32b below</w:t>
      </w:r>
    </w:p>
    <w:p>
      <w:r>
        <w:t xml:space="preserve">RF29b above</w:t>
      </w:r>
    </w:p>
    <w:p>
      <w:r>
        <w:t xml:space="preserve">RF29b </w:t>
      </w:r>
      <w:r>
        <w:rPr>
          <w:fitText w:val="500" w:id="3"/>
        </w:rPr>
        <w:t>fitted text</w:t>
      </w:r>
      <w:r>
        <w:t xml:space="preserve"> the in foot mouth made on river was and the coast boat to the by lighthouse of summer the survey</w:t>
      </w:r>
    </w:p>
    <w:p>
      <w:r>
        <w:t xml:space="preserve">RF29b next</w:t>
      </w:r>
    </w:p>
    <w:p>
      <w:r>
        <w:t xml:space="preserve">RF29b below</w:t>
      </w:r>
    </w:p>
    <w:p>
      <w:r>
        <w:t xml:space="preserve">RF29c above</w:t>
      </w:r>
    </w:p>
    <w:p>
      <w:r>
        <w:t xml:space="preserve">RF29c </w:t>
      </w:r>
      <w:r>
        <w:rPr>
          <w:fitText w:val="2000" w:id="4"/>
        </w:rPr>
        <w:t xml:space="preserve">fitted </w:t>
      </w:r>
      <w:r>
        <w:rPr>
          <w:b/>
          <w:fitText w:val="2000" w:id="4"/>
        </w:rPr>
        <w:t>text</w:t>
      </w:r>
      <w:r>
        <w:t xml:space="preserve"> the in foot mouth made on river was and the coast boat to the by lighthouse of summer the survey</w:t>
      </w:r>
    </w:p>
    <w:p>
      <w:r>
        <w:t xml:space="preserve">RF29c next</w:t>
      </w:r>
    </w:p>
    <w:p>
      <w:r>
        <w:t xml:space="preserve">RF29c below</w:t>
      </w:r>
    </w:p>
    <w:p>
      <w:r>
        <w:t xml:space="preserve">RF29d above</w:t>
      </w:r>
    </w:p>
    <w:p>
      <w:r>
        <w:t xml:space="preserve">RF29d the in foot mouth made on river was and the coast boat to the </w:t>
      </w:r>
      <w:r>
        <w:rPr>
          <w:fitText w:val="3000" w:id="5"/>
        </w:rPr>
        <w:t>fitted text</w:t>
      </w:r>
      <w:r>
        <w:t xml:space="preserve"> the in foot mouth made on river was and the</w:t>
      </w:r>
    </w:p>
    <w:p>
      <w:r>
        <w:t xml:space="preserve">RF29d next</w:t>
      </w:r>
    </w:p>
    <w:p>
      <w:r>
        <w:t xml:space="preserve">RF29d below</w:t>
      </w:r>
    </w:p>
    <w:p>
      <w:r>
        <w:t xml:space="preserve">RF31b above</w:t>
      </w:r>
    </w:p>
    <w:p>
      <w:r>
        <w:t xml:space="preserve">RF31b </w:t>
      </w:r>
      <w:r>
        <w:ruby>
          <w:rubyPr>
            <w:rubyAlign w:val="distributeSpace"/>
            <w:hps w:val="11"/>
            <w:hpsRaise w:val="20"/>
            <w:hpsBaseText w:val="22"/>
            <w:lid w:val="ja-JP"/>
          </w:rubyPr>
          <w:rt>
            <w:r>
              <w:rPr>
                <w:sz w:val="11"/>
              </w:rPr>
              <w:t>かんじかんじかんじ</w:t>
            </w:r>
          </w:rt>
          <w:rubyBase>
            <w:r>
              <w:rPr>
                <w:sz w:val="22"/>
              </w:rPr>
              <w:t>漢字</w:t>
            </w:r>
          </w:rubyBase>
        </w:ruby>
      </w:r>
      <w:r>
        <w:t xml:space="preserve"> the in foot mouth made on river was and the coast boat to the by lighthouse of summer the survey</w:t>
      </w:r>
    </w:p>
    <w:p>
      <w:r>
        <w:t xml:space="preserve">RF31b next</w:t>
      </w:r>
    </w:p>
    <w:p>
      <w:r>
        <w:t xml:space="preserve">RF31b below</w:t>
      </w:r>
    </w:p>
    <w:p>
      <w:r>
        <w:t xml:space="preserve">RF31c above</w:t>
      </w:r>
    </w:p>
    <w:p>
      <w:r>
        <w:t xml:space="preserve">RF31c </w:t>
      </w:r>
      <w:r>
        <w:ruby>
          <w:rubyPr>
            <w:rubyAlign w:val="center"/>
            <w:hps w:val="11"/>
            <w:hpsRaise w:val="20"/>
            <w:hpsBaseText w:val="22"/>
            <w:lid w:val="ja-JP"/>
          </w:rubyPr>
          <w:rt>
            <w:r>
              <w:rPr>
                <w:sz w:val="11"/>
              </w:rPr>
              <w:t>かんじ</w:t>
            </w:r>
          </w:rt>
          <w:rubyBase>
            <w:r>
              <w:rPr>
                <w:sz w:val="22"/>
              </w:rPr>
              <w:t>漢字</w:t>
            </w:r>
          </w:rubyBase>
        </w:ruby>
      </w:r>
      <w:r>
        <w:t xml:space="preserve"> the in foot mouth made on river was and the coast boat to the by lighthouse of summer the survey</w:t>
      </w:r>
    </w:p>
    <w:p>
      <w:r>
        <w:t xml:space="preserve">RF31c next</w:t>
      </w:r>
    </w:p>
    <w:p>
      <w:r>
        <w:t xml:space="preserve">RF31c below</w:t>
      </w:r>
    </w:p>
    <w:p>
      <w:r>
        <w:t xml:space="preserve">RF31d above</w:t>
      </w:r>
    </w:p>
    <w:p>
      <w:r>
        <w:rPr>
          <w:sz w:val="40"/>
          <w:szCs w:val="40"/>
        </w:rPr>
        <w:t xml:space="preserve">RF31d </w:t>
      </w:r>
      <w:r>
        <w:ruby>
          <w:rubyPr>
            <w:rubyAlign w:val="distributeSpace"/>
            <w:hps w:val="11"/>
            <w:hpsRaise w:val="20"/>
            <w:hpsBaseText w:val="40"/>
            <w:lid w:val="ja-JP"/>
          </w:rubyPr>
          <w:rt>
            <w:r>
              <w:rPr>
                <w:sz w:val="11"/>
              </w:rPr>
              <w:t>かんじ</w:t>
            </w:r>
          </w:rt>
          <w:rubyBase>
            <w:r>
              <w:rPr>
                <w:sz w:val="40"/>
              </w:rPr>
              <w:t>漢字</w:t>
            </w:r>
          </w:rubyBase>
        </w:ruby>
      </w:r>
      <w:r>
        <w:rPr>
          <w:sz w:val="40"/>
          <w:szCs w:val="40"/>
        </w:rPr>
        <w:t xml:space="preserve"> the in foot mouth made on river was and the</w:t>
      </w:r>
    </w:p>
    <w:p>
      <w:r>
        <w:t xml:space="preserve">RF31d next</w:t>
      </w:r>
    </w:p>
    <w:p>
      <w:r>
        <w:t xml:space="preserve">RF31d below</w:t>
      </w:r>
    </w:p>
    <w:p>
      <w:r>
        <w:t xml:space="preserve">TA10a above</w:t>
      </w:r>
    </w:p>
    <w:p>
      <w:pPr>
        <w:tabs>
          <w:tab w:val="right" w:pos="9500"/>
        </w:tabs>
        <w:ind w:firstLine="720"/>
      </w:pPr>
      <w:r>
        <w:t xml:space="preserve">TA10a text	12.5 after</w:t>
      </w:r>
    </w:p>
    <w:p>
      <w:r>
        <w:t xml:space="preserve">TA10a below</w:t>
      </w:r>
    </w:p>
    <w:p>
      <w:r>
        <w:t xml:space="preserve">TA10b above</w:t>
      </w:r>
    </w:p>
    <w:p>
      <w:pPr>
        <w:tabs>
          <w:tab w:val="center" w:pos="9500"/>
        </w:tabs>
        <w:ind w:firstLine="720"/>
      </w:pPr>
      <w:r>
        <w:t xml:space="preserve">TA10b text	12.5 after</w:t>
      </w:r>
    </w:p>
    <w:p>
      <w:r>
        <w:t xml:space="preserve">TA10b below</w:t>
      </w:r>
    </w:p>
    <w:p>
      <w:r>
        <w:t xml:space="preserve">TA10c above</w:t>
      </w:r>
    </w:p>
    <w:p>
      <w:pPr>
        <w:tabs>
          <w:tab w:val="decimal" w:pos="9500"/>
        </w:tabs>
        <w:ind w:firstLine="720"/>
      </w:pPr>
      <w:r>
        <w:t xml:space="preserve">TA10c text	12.5 after</w:t>
      </w:r>
    </w:p>
    <w:p>
      <w:r>
        <w:t xml:space="preserve">TA10c below</w:t>
      </w:r>
    </w:p>
    <w:p>
      <w:r>
        <w:t xml:space="preserve">TA10d above</w:t>
      </w:r>
    </w:p>
    <w:p>
      <w:pPr>
        <w:tabs>
          <w:tab w:val="right" w:pos="9500"/>
        </w:tabs>
        <w:ind w:left="720" w:hanging="720"/>
      </w:pPr>
      <w:r>
        <w:t xml:space="preserve">TA10d text	12.5 after</w:t>
      </w:r>
    </w:p>
    <w:p>
      <w:r>
        <w:t xml:space="preserve">TA10d below</w:t>
      </w:r>
    </w:p>
    <w:p>
      <w:r>
        <w:t xml:space="preserve">TA10e above</w:t>
      </w:r>
    </w:p>
    <w:p>
      <w:pPr>
        <w:tabs>
          <w:tab w:val="center" w:pos="9500"/>
        </w:tabs>
        <w:ind w:left="720" w:hanging="720"/>
      </w:pPr>
      <w:r>
        <w:t xml:space="preserve">TA10e text	12.5 after</w:t>
      </w:r>
    </w:p>
    <w:p>
      <w:r>
        <w:t xml:space="preserve">TA10e below</w:t>
      </w:r>
    </w:p>
    <w:p>
      <w:r>
        <w:t xml:space="preserve">TA10f above</w:t>
      </w:r>
    </w:p>
    <w:p>
      <w:pPr>
        <w:tabs>
          <w:tab w:val="decimal" w:pos="9500"/>
        </w:tabs>
        <w:ind w:left="720" w:hanging="720"/>
      </w:pPr>
      <w:r>
        <w:t xml:space="preserve">TA10f text	12.5 after</w:t>
      </w:r>
    </w:p>
    <w:p>
      <w:r>
        <w:t xml:space="preserve">TA10f below</w:t>
      </w:r>
    </w:p>
    <w:p>
      <w:r>
        <w:t xml:space="preserve">TA10g above</w:t>
      </w:r>
    </w:p>
    <w:p>
      <w:pPr>
        <w:tabs>
          <w:tab w:val="right" w:pos="8500"/>
        </w:tabs>
        <w:ind w:right="1000"/>
        <w:jc w:val="both"/>
      </w:pPr>
      <w:r>
        <w:t xml:space="preserve">TA10g the in foot mouth made on river was	right the in foot mouth made on river was and the coast boat to the by lighthouse of summer the survey the from the in foot mouth made on river was</w:t>
      </w:r>
    </w:p>
    <w:p>
      <w:r>
        <w:t xml:space="preserve">TA10g below</w:t>
      </w:r>
    </w:p>
    <w:p>
      <w:r>
        <w:t xml:space="preserve">TA10h above</w:t>
      </w:r>
    </w:p>
    <w:p>
      <w:pPr>
        <w:tabs>
          <w:tab w:val="center" w:pos="9500"/>
        </w:tabs>
        <w:ind w:left="1000"/>
      </w:pPr>
      <w:r>
        <w:t xml:space="preserve">	TA10h after</w:t>
      </w:r>
    </w:p>
    <w:p>
      <w:r>
        <w:t xml:space="preserve">TA10h below</w:t>
      </w:r>
    </w:p>
    <w:p>
      <w:r>
        <w:t xml:space="preserve">TA10i above</w:t>
      </w:r>
    </w:p>
    <w:p>
      <w:pPr>
        <w:tabs>
          <w:tab w:val="right" w:pos="9500"/>
        </w:tabs>
        <w:ind w:left="1000"/>
      </w:pPr>
      <w:r>
        <w:t xml:space="preserve">TA10i text	after</w:t>
      </w:r>
    </w:p>
    <w:p>
      <w:r>
        <w:t xml:space="preserve">TA10i below</w:t>
      </w:r>
    </w:p>
    <w:p>
      <w:r>
        <w:t xml:space="preserve">TA11a above</w:t>
      </w:r>
    </w:p>
    <w:p>
      <w:pPr>
        <w:tabs>
          <w:tab w:val="left" w:pos="8800"/>
        </w:tabs>
      </w:pPr>
      <w:r>
        <w:t xml:space="preserve">TA11a text	afterwards</w:t>
      </w:r>
    </w:p>
    <w:p>
      <w:r>
        <w:t xml:space="preserve">TA11a below</w:t>
      </w:r>
    </w:p>
    <w:p>
      <w:r>
        <w:t xml:space="preserve">TA11b above</w:t>
      </w:r>
    </w:p>
    <w:p>
      <w:pPr>
        <w:tabs>
          <w:tab w:val="left" w:pos="9500"/>
        </w:tabs>
        <w:ind w:right="-720"/>
      </w:pPr>
      <w:r>
        <w:t xml:space="preserve">TA11b text	afterwards and more</w:t>
      </w:r>
    </w:p>
    <w:p>
      <w:r>
        <w:t xml:space="preserve">TA11b below</w:t>
      </w:r>
    </w:p>
    <w:p>
      <w:r>
        <w:t xml:space="preserve">KE9a above</w:t>
      </w:r>
    </w:p>
    <w:p>
      <w:r>
        <w:rPr>
          <w:kern w:val="2"/>
        </w:rPr>
        <w:t xml:space="preserve">KE9a A</w:t>
        <w:softHyphen/>
        <w:t xml:space="preserve">VA</w:t>
        <w:softHyphen/>
        <w:t xml:space="preserve">VA</w:t>
        <w:softHyphen/>
        <w:t xml:space="preserve">VA</w:t>
        <w:softHyphen/>
        <w:t xml:space="preserve">VA</w:t>
        <w:softHyphen/>
        <w:t xml:space="preserve">VA</w:t>
        <w:softHyphen/>
        <w:t xml:space="preserve">VA</w:t>
        <w:softHyphen/>
        <w:t xml:space="preserve">VA</w:t>
        <w:softHyphen/>
        <w:t xml:space="preserve">VA</w:t>
        <w:softHyphen/>
        <w:t xml:space="preserve">VA</w:t>
        <w:softHyphen/>
        <w:t xml:space="preserve">VA</w:t>
        <w:softHyphen/>
        <w:t xml:space="preserve">VA</w:t>
        <w:softHyphen/>
        <w:t xml:space="preserve">V end</w:t>
      </w:r>
    </w:p>
    <w:p>
      <w:r>
        <w:t xml:space="preserve">KE9a below</w:t>
      </w:r>
    </w:p>
    <w:p>
      <w:r>
        <w:t xml:space="preserve">KE9b above</w:t>
      </w:r>
    </w:p>
    <w:p>
      <w:r>
        <w:t xml:space="preserve">KE9b A</w:t>
        <w:softHyphen/>
        <w:t xml:space="preserve">VA</w:t>
        <w:softHyphen/>
        <w:t xml:space="preserve">VA</w:t>
        <w:softHyphen/>
        <w:t xml:space="preserve">VA</w:t>
        <w:softHyphen/>
        <w:t xml:space="preserve">VA</w:t>
        <w:softHyphen/>
        <w:t xml:space="preserve">VA</w:t>
        <w:softHyphen/>
        <w:t xml:space="preserve">VA</w:t>
        <w:softHyphen/>
        <w:t xml:space="preserve">VA</w:t>
        <w:softHyphen/>
        <w:t xml:space="preserve">VA</w:t>
        <w:softHyphen/>
        <w:t xml:space="preserve">VA</w:t>
        <w:softHyphen/>
        <w:t xml:space="preserve">VA</w:t>
        <w:softHyphen/>
        <w:t xml:space="preserve">VA</w:t>
        <w:softHyphen/>
        <w:t xml:space="preserve">V end</w:t>
      </w:r>
    </w:p>
    <w:p>
      <w:r>
        <w:t xml:space="preserve">KE9b below</w:t>
      </w:r>
    </w:p>
    <w:p>
      <w:pPr>
        <w:pageBreakBefore/>
      </w:pPr>
    </w:p>
    <w:p>
      <w:r>
        <w:t xml:space="preserve">PB3c above</w:t>
      </w:r>
    </w:p>
    <w:p>
      <w:pPr>
        <w:pBdr>
          <w:top w:val="single" w:sz="4" w:space="4" w:color="000000"/>
          <w:left w:val="single" w:sz="4" w:space="4" w:color="000000"/>
          <w:bottom w:val="single" w:sz="4" w:space="4" w:color="000000"/>
          <w:right w:val="single" w:sz="4" w:space="4" w:color="000000"/>
        </w:pBdr>
      </w:pPr>
      <w:r>
        <w:t xml:space="preserve">PB3c before the break</w:t>
      </w:r>
    </w:p>
    <w:p>
      <w:pPr>
        <w:pBdr>
          <w:top w:val="single" w:sz="4" w:space="4" w:color="000000"/>
          <w:left w:val="single" w:sz="4" w:space="4" w:color="000000"/>
          <w:bottom w:val="single" w:sz="4" w:space="4" w:color="000000"/>
          <w:right w:val="single" w:sz="4" w:space="4" w:color="000000"/>
        </w:pBdr>
        <w:sectPr>
          <w:pgSz w:w="11906" w:h="16838" w:orient="portrait"/>
          <w:pgMar w:top="1440" w:right="1440" w:bottom="1440" w:left="1440" w:header="708" w:footer="708" w:gutter="0"/>
          <w:pgNumType/>
          <w:docGrid w:linePitch="360"/>
        </w:sectPr>
      </w:pPr>
    </w:p>
    <w:p>
      <w:pPr>
        <w:pBdr>
          <w:top w:val="single" w:sz="4" w:space="4" w:color="000000"/>
          <w:left w:val="single" w:sz="4" w:space="4" w:color="000000"/>
          <w:bottom w:val="single" w:sz="4" w:space="4" w:color="000000"/>
          <w:right w:val="single" w:sz="4" w:space="4" w:color="000000"/>
        </w:pBdr>
      </w:pPr>
      <w:r>
        <w:t xml:space="preserve">PB3c after the break</w:t>
      </w:r>
    </w:p>
    <w:p>
      <w:r>
        <w:t xml:space="preserve">PB3c below</w:t>
      </w:r>
    </w:p>
    <w:p>
      <w:r>
        <w:t xml:space="preserve">PB3d above</w:t>
      </w:r>
    </w:p>
    <w:p>
      <w:pPr>
        <w:pBdr>
          <w:top w:val="single" w:sz="4" w:space="4" w:color="000000"/>
          <w:left w:val="single" w:sz="4" w:space="4" w:color="000000"/>
          <w:bottom w:val="single" w:sz="4" w:space="4" w:color="000000"/>
          <w:right w:val="single" w:sz="4" w:space="4" w:color="000000"/>
        </w:pBdr>
      </w:pPr>
      <w:r>
        <w:t xml:space="preserve">PB3d before the break</w:t>
      </w:r>
    </w:p>
    <w:p>
      <w:pPr>
        <w:pBdr>
          <w:top w:val="single" w:sz="4" w:space="4" w:color="000000"/>
          <w:left w:val="single" w:sz="4" w:space="4" w:color="000000"/>
          <w:bottom w:val="single" w:sz="4" w:space="4" w:color="000000"/>
          <w:right w:val="single" w:sz="4" w:space="4" w:color="000000"/>
        </w:pBdr>
        <w:sectPr>
          <w:type w:val="continuous"/>
          <w:pgSz w:w="11906" w:h="16838" w:orient="portrait"/>
          <w:pgMar w:top="1440" w:right="1440" w:bottom="1440" w:left="1440" w:header="708" w:footer="708" w:gutter="0"/>
          <w:pgNumType/>
          <w:docGrid w:linePitch="360"/>
        </w:sectPr>
      </w:pPr>
    </w:p>
    <w:p>
      <w:r>
        <w:t xml:space="preserve">PB3d after the break</w:t>
      </w:r>
    </w:p>
    <w:p>
      <w:r>
        <w:t xml:space="preserve">PB3d below</w:t>
      </w:r>
    </w:p>
    <w:p>
      <w:r>
        <w:t xml:space="preserve">PB3e above</w:t>
      </w:r>
    </w:p>
    <w:p>
      <w:r>
        <w:t xml:space="preserve">PB3e before the break</w:t>
      </w:r>
    </w:p>
    <w:p>
      <w:pPr>
        <w:pBdr>
          <w:top w:val="single" w:sz="4" w:space="4" w:color="000000"/>
          <w:left w:val="single" w:sz="4" w:space="4" w:color="000000"/>
          <w:bottom w:val="single" w:sz="4" w:space="4" w:color="000000"/>
          <w:right w:val="single" w:sz="4" w:space="4" w:color="000000"/>
        </w:pBdr>
        <w:sectPr>
          <w:type w:val="continuous"/>
          <w:pgSz w:w="11906" w:h="16838" w:orient="portrait"/>
          <w:pgMar w:top="1440" w:right="1440" w:bottom="1440" w:left="1440" w:header="708" w:footer="708" w:gutter="0"/>
          <w:pgNumType/>
          <w:docGrid w:linePitch="360"/>
        </w:sectPr>
      </w:pPr>
    </w:p>
    <w:p>
      <w:pPr>
        <w:pBdr>
          <w:top w:val="single" w:sz="4" w:space="4" w:color="000000"/>
          <w:left w:val="single" w:sz="4" w:space="4" w:color="000000"/>
          <w:bottom w:val="single" w:sz="4" w:space="4" w:color="000000"/>
          <w:right w:val="single" w:sz="4" w:space="4" w:color="000000"/>
        </w:pBdr>
      </w:pPr>
      <w:r>
        <w:t xml:space="preserve">PB3e after the break</w:t>
      </w:r>
    </w:p>
    <w:p>
      <w:r>
        <w:t xml:space="preserve">PB3e below</w:t>
      </w:r>
    </w:p>
    <w:sectPr>
      <w:type w:val="continuous"/>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PB7e note</w:t>
      </w:r>
    </w:p>
  </w:footnote>
  <w:footnote w:id="2">
    <w:p>
      <w:r>
        <w:rPr>
          <w:rStyle w:val="FootnoteReference"/>
        </w:rPr>
        <w:footnoteRef/>
      </w:r>
      <w:r>
        <w:t xml:space="preserve">PB7f note</w:t>
      </w:r>
    </w:p>
  </w:footnote>
  <w:footnote w:id="3">
    <w:p>
      <w:r>
        <w:rPr>
          <w:rStyle w:val="FootnoteReference"/>
        </w:rPr>
        <w:footnoteRef/>
      </w:r>
      <w:r>
        <w:t xml:space="preserve">PB7g note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8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welve">
    <w:name w:val="Twelve"/>
    <w:basedOn w:val="Normal"/>
    <w:rPr>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a3c8b169e5c42fbce0d8e6ec59ac79f06462a32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2026-10-05T12:36:20.314Z</dcterms:created>
  <dcterms:modified xsi:type="dcterms:W3CDTF">2026-10-05T12:36:20.315Z</dcterms:modified>
</cp:coreProperties>
</file>

<file path=docProps/custom.xml><?xml version="1.0" encoding="utf-8"?>
<Properties xmlns="http://schemas.openxmlformats.org/officeDocument/2006/custom-properties" xmlns:vt="http://schemas.openxmlformats.org/officeDocument/2006/docPropsVTypes"/>
</file>