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document.main+xml" PartName="/word/afchunk-AC1a.docx"/>
  <Override ContentType="application/vnd.openxmlformats-officedocument.wordprocessingml.document.main+xml" PartName="/word/afchunk-AC1b1.docx"/>
  <Override ContentType="application/vnd.openxmlformats-officedocument.wordprocessingml.document.main+xml" PartName="/word/afchunk-AC1b2.docx"/>
  <Override ContentType="application/vnd.openxmlformats-officedocument.wordprocessingml.document.main+xml" PartName="/word/afchunk-AC2a.docx"/>
  <Override ContentType="application/vnd.openxmlformats-officedocument.wordprocessingml.document.main+xml" PartName="/word/afchunk-AC2b.docx"/>
  <Override ContentType="application/vnd.openxmlformats-officedocument.wordprocessingml.document.main+xml" PartName="/word/afchunk-AC2c.docx"/>
  <Override ContentType="application/vnd.openxmlformats-officedocument.wordprocessingml.document.main+xml" PartName="/word/afchunk-AC3a.docx"/>
  <Override ContentType="application/vnd.openxmlformats-officedocument.wordprocessingml.document.main+xml" PartName="/word/afchunk-AC3b.docx"/>
  <Override ContentType="application/vnd.openxmlformats-officedocument.wordprocessingml.document.main+xml" PartName="/word/afchunk-AC3c.docx"/>
  <Override ContentType="application/vnd.openxmlformats-officedocument.wordprocessingml.document.main+xml" PartName="/word/afchunk-AC3d.docx"/>
  <Override ContentType="application/vnd.openxmlformats-officedocument.wordprocessingml.document.main+xml" PartName="/word/afchunk-AC3e.docx"/>
  <Override ContentType="application/vnd.openxmlformats-officedocument.wordprocessingml.document.main+xml" PartName="/word/afchunk-AC3f.docx"/>
  <Override ContentType="application/vnd.openxmlformats-officedocument.wordprocessingml.document.main+xml" PartName="/word/afchunk-AC3g.docx"/>
  <Override ContentType="application/vnd.openxmlformats-officedocument.wordprocessingml.document.main+xml" PartName="/word/afchunk-AC3h.docx"/>
  <Override ContentType="application/vnd.openxmlformats-officedocument.wordprocessingml.document.main+xml" PartName="/word/afchunk-AC3i.docx"/>
  <Override ContentType="application/vnd.openxmlformats-officedocument.wordprocessingml.document.main+xml" PartName="/word/afchunk-AC3k.docx"/>
  <Override ContentType="application/vnd.openxmlformats-officedocument.wordprocessingml.document.main+xml" PartName="/word/afchunk-AC4a.docx"/>
  <Override ContentType="application/vnd.openxmlformats-officedocument.wordprocessingml.document.main+xml" PartName="/word/afchunk-AC4b.docx"/>
  <Override ContentType="application/vnd.openxmlformats-officedocument.wordprocessingml.document.main+xml" PartName="/word/afchunk-AC5.docx"/>
  <Override ContentType="application/vnd.openxmlformats-officedocument.wordprocessingml.document.main+xml" PartName="/word/afchunk-AC6.docx"/>
  <Override ContentType="application/vnd.openxmlformats-officedocument.wordprocessingml.document.main+xml" PartName="/word/afchunk-AC7.docx"/>
  <Override ContentType="application/vnd.openxmlformats-officedocument.wordprocessingml.document.main+xml" PartName="/word/afchunk-AC13.docx"/>
  <Override ContentType="application/vnd.openxmlformats-officedocument.wordprocessingml.document.main+xml" PartName="/word/afchunk-AC16.docx"/>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AC1a above</w:t>
      </w:r>
    </w:p>
    <w:altChunk r:id="rIdImportAC1a"/>
    <w:p>
      <w:r>
        <w:t xml:space="preserve">AC1a below</w:t>
      </w:r>
    </w:p>
    <w:p>
      <w:r>
        <w:t xml:space="preserve">AC1b above</w:t>
      </w:r>
    </w:p>
    <w:altChunk r:id="rIdImportAC1b1"/>
    <w:altChunk r:id="rIdImportAC1b2"/>
    <w:p>
      <w:r>
        <w:t xml:space="preserve">AC1b below</w:t>
      </w:r>
    </w:p>
    <w:p>
      <w:pPr>
        <w:sectPr>
          <w:pgSz w:w="11906" w:h="16838" w:orient="portrait"/>
          <w:pgMar w:top="1440" w:right="1440" w:bottom="1440" w:left="1440" w:header="708" w:footer="708" w:gutter="0"/>
          <w:pgNumType/>
          <w:docGrid w:linePitch="360"/>
        </w:sectPr>
      </w:pPr>
    </w:p>
    <w:p>
      <w:r>
        <w:t xml:space="preserve">AC2a above</w:t>
      </w:r>
    </w:p>
    <w:altChunk r:id="rIdImportAC2a"/>
    <w:p>
      <w:r>
        <w:t xml:space="preserve">AC2a below</w:t>
      </w:r>
    </w:p>
    <w:p>
      <w:r>
        <w:t xml:space="preserve">AC2b above</w:t>
      </w:r>
    </w:p>
    <w:altChunk r:id="rIdImportAC2b"/>
    <w:p>
      <w:r>
        <w:t xml:space="preserve">AC2b below</w:t>
      </w:r>
    </w:p>
    <w:p>
      <w:r>
        <w:t xml:space="preserve">AC2c above</w:t>
      </w:r>
    </w:p>
    <w:altChunk r:id="rIdImportAC2c"/>
    <w:p>
      <w:r>
        <w:t xml:space="preserve">AC2c below</w:t>
      </w:r>
    </w:p>
    <w:p>
      <w:pPr>
        <w:sectPr>
          <w:pgSz w:w="11906" w:h="16838" w:orient="portrait"/>
          <w:pgMar w:top="1440" w:right="1440" w:bottom="1440" w:left="1440" w:header="708" w:footer="708" w:gutter="0"/>
          <w:pgNumType/>
          <w:docGrid w:linePitch="360"/>
        </w:sectPr>
      </w:pPr>
    </w:p>
    <w:p>
      <w:r>
        <w:t xml:space="preserve">AC3a above</w:t>
      </w:r>
    </w:p>
    <w:altChunk r:id="rIdImportAC3a"/>
    <w:p>
      <w:r>
        <w:t xml:space="preserve">AC3a below</w:t>
      </w:r>
    </w:p>
    <w:p>
      <w:r>
        <w:t xml:space="preserve">AC3b above</w:t>
      </w:r>
    </w:p>
    <w:altChunk r:id="rIdImportAC3b"/>
    <w:p>
      <w:r>
        <w:t xml:space="preserve">AC3b below</w:t>
      </w:r>
    </w:p>
    <w:p>
      <w:r>
        <w:t xml:space="preserve">AC3c above</w:t>
      </w:r>
    </w:p>
    <w:altChunk r:id="rIdImportAC3c"/>
    <w:p>
      <w:pPr>
        <w:pStyle w:val="ProbeShared"/>
      </w:pPr>
      <w:r>
        <w:t xml:space="preserve">AC3c main mmmmmmmmmm</w:t>
      </w:r>
    </w:p>
    <w:p>
      <w:r>
        <w:t xml:space="preserve">AC3c below</w:t>
      </w:r>
    </w:p>
    <w:p>
      <w:r>
        <w:t xml:space="preserve">AC3d above</w:t>
      </w:r>
    </w:p>
    <w:altChunk r:id="rIdImportAC3d"/>
    <w:p>
      <w:r>
        <w:t xml:space="preserve">AC3d below</w:t>
      </w:r>
    </w:p>
    <w:p>
      <w:r>
        <w:t xml:space="preserve">AC3e above</w:t>
      </w:r>
    </w:p>
    <w:altChunk r:id="rIdImportAC3e"/>
    <w:p>
      <w:pPr>
        <w:pStyle w:val="ProbeNameA"/>
      </w:pPr>
      <w:r>
        <w:t xml:space="preserve">AC3e main mmmmmmmmmm</w:t>
      </w:r>
    </w:p>
    <w:p>
      <w:r>
        <w:t xml:space="preserve">AC3e below</w:t>
      </w:r>
    </w:p>
    <w:p>
      <w:r>
        <w:t xml:space="preserve">AC3f above</w:t>
      </w:r>
    </w:p>
    <w:altChunk r:id="rIdImportAC3f"/>
    <w:p>
      <w:pPr>
        <w:pStyle w:val="ProbeId"/>
      </w:pPr>
      <w:r>
        <w:t xml:space="preserve">AC3f main mmmmmmmmmm</w:t>
      </w:r>
    </w:p>
    <w:p>
      <w:r>
        <w:t xml:space="preserve">AC3f below</w:t>
      </w:r>
    </w:p>
    <w:p>
      <w:pPr>
        <w:sectPr>
          <w:pgSz w:w="11906" w:h="16838" w:orient="portrait"/>
          <w:pgMar w:top="1440" w:right="1440" w:bottom="1440" w:left="1440" w:header="708" w:footer="708" w:gutter="0"/>
          <w:pgNumType/>
          <w:docGrid w:linePitch="360"/>
        </w:sectPr>
      </w:pPr>
    </w:p>
    <w:p>
      <w:r>
        <w:t xml:space="preserve">AC3g above</w:t>
      </w:r>
    </w:p>
    <w:altChunk r:id="rIdImportAC3g">
      <w:altChunkPr>
        <w:matchSrc/>
      </w:altChunkPr>
    </w:altChunk>
    <w:p>
      <w:r>
        <w:t xml:space="preserve">AC3g below</w:t>
      </w:r>
    </w:p>
    <w:p>
      <w:r>
        <w:t xml:space="preserve">AC3h above</w:t>
      </w:r>
    </w:p>
    <w:altChunk r:id="rIdImportAC3h"/>
    <w:p>
      <w:r>
        <w:rPr>
          <w:rFonts w:asciiTheme="minorHAnsi" w:eastAsiaTheme="minorEastAsia" w:hAnsiTheme="minorHAnsi" w:cstheme="minorBidi"/>
        </w:rPr>
        <w:t xml:space="preserve">AC3h main mmmmmmmmmm</w:t>
      </w:r>
    </w:p>
    <w:p>
      <w:r>
        <w:t xml:space="preserve">AC3h below</w:t>
      </w:r>
    </w:p>
    <w:p>
      <w:r>
        <w:t xml:space="preserve">AC3i above</w:t>
      </w:r>
    </w:p>
    <w:altChunk r:id="rIdImportAC3i"/>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AC3i main cell</w:t>
            </w:r>
          </w:p>
        </w:tc>
      </w:tr>
    </w:tbl>
    <w:p>
      <w:r>
        <w:t xml:space="preserve">AC3i below</w:t>
      </w:r>
    </w:p>
    <w:p>
      <w:r>
        <w:t xml:space="preserve">AC3k above</w:t>
      </w:r>
    </w:p>
    <w:altChunk r:id="rIdImportAC3k"/>
    <w:p>
      <w:pPr>
        <w:pStyle w:val="Heading1"/>
      </w:pPr>
      <w:r>
        <w:t xml:space="preserve">AC3k main mmmmmmmmmm</w:t>
      </w:r>
    </w:p>
    <w:p>
      <w:r>
        <w:t xml:space="preserve">AC3k below</w:t>
      </w:r>
    </w:p>
    <w:p>
      <w:pPr>
        <w:sectPr>
          <w:pgSz w:w="11906" w:h="16838" w:orient="portrait"/>
          <w:pgMar w:top="1440" w:right="1440" w:bottom="1440" w:left="1440" w:header="708" w:footer="708" w:gutter="0"/>
          <w:pgNumType/>
          <w:docGrid w:linePitch="360"/>
        </w:sectPr>
      </w:pPr>
    </w:p>
    <w:p>
      <w:r>
        <w:t xml:space="preserve">AC4a above</w:t>
      </w:r>
    </w:p>
    <w:altChunk r:id="rIdImportAC4a"/>
    <w:p>
      <w:r>
        <w:t xml:space="preserve">AC4a main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AC4a below</w:t>
      </w:r>
    </w:p>
    <w:p>
      <w:pPr>
        <w:sectPr>
          <w:headerReference w:type="default" r:id="rId6"/>
          <w:pgSz w:w="11906" w:h="16838" w:orient="portrait"/>
          <w:pgMar w:top="1440" w:right="1440" w:bottom="1440" w:left="1440" w:header="708" w:footer="708" w:gutter="0"/>
          <w:pgNumType/>
          <w:docGrid w:linePitch="360"/>
        </w:sectPr>
      </w:pPr>
    </w:p>
    <w:p>
      <w:r>
        <w:t xml:space="preserve">AC4b above</w:t>
      </w:r>
    </w:p>
    <w:altChunk r:id="rIdImportAC4b"/>
    <w:p>
      <w:r>
        <w:t xml:space="preserve">AC4b main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AC4b below</w:t>
      </w:r>
    </w:p>
    <w:p>
      <w:pPr>
        <w:sectPr>
          <w:headerReference w:type="default" r:id="rId7"/>
          <w:pgSz w:w="11906" w:h="16838" w:orient="portrait"/>
          <w:pgMar w:top="1440" w:right="1440" w:bottom="1440" w:left="1440" w:header="708" w:footer="708" w:gutter="0"/>
          <w:pgNumType/>
          <w:docGrid w:linePitch="360"/>
        </w:sectPr>
      </w:pPr>
    </w:p>
    <w:p>
      <w:r>
        <w:t xml:space="preserve">AC5 above</w:t>
      </w:r>
    </w:p>
    <w:p>
      <w:pPr>
        <w:pStyle w:val="ListParagraph"/>
        <w:numPr>
          <w:ilvl w:val="0"/>
          <w:numId w:val="2"/>
        </w:numPr>
      </w:pPr>
      <w:r>
        <w:t xml:space="preserve">AC5 main 1</w:t>
      </w:r>
    </w:p>
    <w:p>
      <w:pPr>
        <w:pStyle w:val="ListParagraph"/>
        <w:numPr>
          <w:ilvl w:val="0"/>
          <w:numId w:val="2"/>
        </w:numPr>
      </w:pPr>
      <w:r>
        <w:t xml:space="preserve">AC5 main 2</w:t>
      </w:r>
    </w:p>
    <w:altChunk r:id="rIdImportAC5"/>
    <w:p>
      <w:pPr>
        <w:pStyle w:val="ListParagraph"/>
        <w:numPr>
          <w:ilvl w:val="0"/>
          <w:numId w:val="2"/>
        </w:numPr>
      </w:pPr>
      <w:r>
        <w:t xml:space="preserve">AC5 main 3</w:t>
      </w:r>
    </w:p>
    <w:p>
      <w:r>
        <w:t xml:space="preserve">AC5 below</w:t>
      </w:r>
    </w:p>
    <w:p>
      <w:pPr>
        <w:sectPr>
          <w:headerReference w:type="default" r:id="rId8"/>
          <w:pgSz w:w="11906" w:h="16838" w:orient="portrait"/>
          <w:pgMar w:top="1440" w:right="1440" w:bottom="1440" w:left="1440" w:header="708" w:footer="708" w:gutter="0"/>
          <w:pgNumType/>
          <w:docGrid w:linePitch="360"/>
        </w:sectPr>
      </w:pPr>
    </w:p>
    <w:p>
      <w:r>
        <w:t xml:space="preserve">AC6 above</w:t>
      </w:r>
    </w:p>
    <w:p>
      <w:r>
        <w:t xml:space="preserve">AC6 main one</w:t>
      </w:r>
      <w:r>
        <w:rPr>
          <w:rStyle w:val="FootnoteReference"/>
        </w:rPr>
        <w:footnoteReference w:id="1"/>
      </w:r>
    </w:p>
    <w:altChunk r:id="rIdImportAC6"/>
    <w:p>
      <w:r>
        <w:t xml:space="preserve">AC6 main two</w:t>
      </w:r>
      <w:r>
        <w:rPr>
          <w:rStyle w:val="FootnoteReference"/>
        </w:rPr>
        <w:footnoteReference w:id="2"/>
      </w:r>
    </w:p>
    <w:p>
      <w:r>
        <w:t xml:space="preserve">AC6 below</w:t>
      </w:r>
    </w:p>
    <w:p>
      <w:pPr>
        <w:sectPr>
          <w:pgSz w:w="11906" w:h="16838" w:orient="portrait"/>
          <w:pgMar w:top="1440" w:right="1440" w:bottom="1440" w:left="1440" w:header="708" w:footer="708" w:gutter="0"/>
          <w:pgNumType/>
          <w:docGrid w:linePitch="360"/>
        </w:sectPr>
      </w:pPr>
    </w:p>
    <w:p>
      <w:r>
        <w:t xml:space="preserve">AC7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AC7 cell above</w:t>
            </w:r>
          </w:p>
          <w:altChunk r:id="rIdImportAC7"/>
          <w:p>
            <w:r>
              <w:t xml:space="preserve">AC7 cell below</w:t>
            </w:r>
          </w:p>
        </w:tc>
      </w:tr>
    </w:tbl>
    <w:p>
      <w:r>
        <w:t xml:space="preserve">AC7 below</w:t>
      </w:r>
    </w:p>
    <w:p>
      <w:pPr>
        <w:sectPr>
          <w:pgSz w:w="11906" w:h="16838" w:orient="portrait"/>
          <w:pgMar w:top="1440" w:right="1440" w:bottom="1440" w:left="1440" w:header="708" w:footer="708" w:gutter="0"/>
          <w:pgNumType/>
          <w:docGrid w:linePitch="360"/>
        </w:sectPr>
      </w:pPr>
    </w:p>
    <w:p>
      <w:r>
        <w:t xml:space="preserve">AC13 fill 1</w:t>
      </w:r>
    </w:p>
    <w:p>
      <w:r>
        <w:t xml:space="preserve">AC13 fill 2</w:t>
      </w:r>
    </w:p>
    <w:p>
      <w:r>
        <w:t xml:space="preserve">AC13 fill 3</w:t>
      </w:r>
    </w:p>
    <w:p>
      <w:r>
        <w:t xml:space="preserve">AC13 fill 4</w:t>
      </w:r>
    </w:p>
    <w:p>
      <w:r>
        <w:t xml:space="preserve">AC13 fill 5</w:t>
      </w:r>
    </w:p>
    <w:p>
      <w:r>
        <w:t xml:space="preserve">AC13 fill 6</w:t>
      </w:r>
    </w:p>
    <w:p>
      <w:r>
        <w:t xml:space="preserve">AC13 fill 7</w:t>
      </w:r>
    </w:p>
    <w:p>
      <w:r>
        <w:t xml:space="preserve">AC13 fill 8</w:t>
      </w:r>
    </w:p>
    <w:p>
      <w:r>
        <w:t xml:space="preserve">AC13 fill 9</w:t>
      </w:r>
    </w:p>
    <w:p>
      <w:r>
        <w:t xml:space="preserve">AC13 fill 10</w:t>
      </w:r>
    </w:p>
    <w:p>
      <w:r>
        <w:t xml:space="preserve">AC13 fill 11</w:t>
      </w:r>
    </w:p>
    <w:p>
      <w:r>
        <w:t xml:space="preserve">AC13 fill 12</w:t>
      </w:r>
    </w:p>
    <w:p>
      <w:r>
        <w:t xml:space="preserve">AC13 fill 13</w:t>
      </w:r>
    </w:p>
    <w:p>
      <w:r>
        <w:t xml:space="preserve">AC13 fill 14</w:t>
      </w:r>
    </w:p>
    <w:p>
      <w:r>
        <w:t xml:space="preserve">AC13 fill 15</w:t>
      </w:r>
    </w:p>
    <w:p>
      <w:r>
        <w:t xml:space="preserve">AC13 fill 16</w:t>
      </w:r>
    </w:p>
    <w:p>
      <w:r>
        <w:t xml:space="preserve">AC13 fill 17</w:t>
      </w:r>
    </w:p>
    <w:p>
      <w:r>
        <w:t xml:space="preserve">AC13 fill 18</w:t>
      </w:r>
    </w:p>
    <w:p>
      <w:r>
        <w:t xml:space="preserve">AC13 fill 19</w:t>
      </w:r>
    </w:p>
    <w:p>
      <w:r>
        <w:t xml:space="preserve">AC13 fill 20</w:t>
      </w:r>
    </w:p>
    <w:p>
      <w:r>
        <w:t xml:space="preserve">AC13 fill 21</w:t>
      </w:r>
    </w:p>
    <w:p>
      <w:r>
        <w:t xml:space="preserve">AC13 fill 22</w:t>
      </w:r>
    </w:p>
    <w:p>
      <w:r>
        <w:t xml:space="preserve">AC13 fill 23</w:t>
      </w:r>
    </w:p>
    <w:p>
      <w:r>
        <w:t xml:space="preserve">AC13 fill 24</w:t>
      </w:r>
    </w:p>
    <w:p>
      <w:r>
        <w:t xml:space="preserve">AC13 fill 25</w:t>
      </w:r>
    </w:p>
    <w:p>
      <w:r>
        <w:t xml:space="preserve">AC13 fill 26</w:t>
      </w:r>
    </w:p>
    <w:p>
      <w:r>
        <w:t xml:space="preserve">AC13 fill 27</w:t>
      </w:r>
    </w:p>
    <w:p>
      <w:r>
        <w:t xml:space="preserve">AC13 fill 28</w:t>
      </w:r>
    </w:p>
    <w:p>
      <w:r>
        <w:t xml:space="preserve">AC13 fill 29</w:t>
      </w:r>
    </w:p>
    <w:p>
      <w:r>
        <w:t xml:space="preserve">AC13 fill 30</w:t>
      </w:r>
    </w:p>
    <w:p>
      <w:r>
        <w:t xml:space="preserve">AC13 fill 31</w:t>
      </w:r>
    </w:p>
    <w:p>
      <w:r>
        <w:t xml:space="preserve">AC13 fill 32</w:t>
      </w:r>
    </w:p>
    <w:p>
      <w:r>
        <w:t xml:space="preserve">AC13 fill 33</w:t>
      </w:r>
    </w:p>
    <w:p>
      <w:r>
        <w:t xml:space="preserve">AC13 fill 34</w:t>
      </w:r>
    </w:p>
    <w:p>
      <w:r>
        <w:t xml:space="preserve">AC13 fill 35</w:t>
      </w:r>
    </w:p>
    <w:p>
      <w:r>
        <w:t xml:space="preserve">AC13 fill 36</w:t>
      </w:r>
    </w:p>
    <w:p>
      <w:r>
        <w:t xml:space="preserve">AC13 fill 37</w:t>
      </w:r>
    </w:p>
    <w:p>
      <w:r>
        <w:t xml:space="preserve">AC13 fill 38</w:t>
      </w:r>
    </w:p>
    <w:p>
      <w:r>
        <w:t xml:space="preserve">AC13 fill 39</w:t>
      </w:r>
    </w:p>
    <w:p>
      <w:r>
        <w:t xml:space="preserve">AC13 fill 40</w:t>
      </w:r>
    </w:p>
    <w:p>
      <w:r>
        <w:t xml:space="preserve">AC13 fill 41</w:t>
      </w:r>
    </w:p>
    <w:p>
      <w:r>
        <w:t xml:space="preserve">AC13 fill 42</w:t>
      </w:r>
    </w:p>
    <w:p>
      <w:r>
        <w:t xml:space="preserve">AC13 fill 43</w:t>
      </w:r>
    </w:p>
    <w:p>
      <w:r>
        <w:t xml:space="preserve">AC13 fill 44</w:t>
      </w:r>
    </w:p>
    <w:p>
      <w:r>
        <w:t xml:space="preserve">AC13 fill 45</w:t>
      </w:r>
    </w:p>
    <w:p>
      <w:r>
        <w:t xml:space="preserve">AC13 fill 46</w:t>
      </w:r>
    </w:p>
    <w:p>
      <w:r>
        <w:t xml:space="preserve">AC13 fill 47</w:t>
      </w:r>
    </w:p>
    <w:p>
      <w:r>
        <w:t xml:space="preserve">AC13 fill 48</w:t>
      </w:r>
    </w:p>
    <w:p>
      <w:r>
        <w:t xml:space="preserve">AC13 fill 49</w:t>
      </w:r>
    </w:p>
    <w:p>
      <w:r>
        <w:t xml:space="preserve">AC13 fill 50</w:t>
      </w:r>
    </w:p>
    <w:altChunk r:id="rIdImportAC13"/>
    <w:p>
      <w:r>
        <w:t xml:space="preserve">AC13 below</w:t>
      </w:r>
    </w:p>
    <w:p>
      <w:pPr>
        <w:sectPr>
          <w:pgSz w:w="11906" w:h="16838" w:orient="portrait"/>
          <w:pgMar w:top="1440" w:right="1440" w:bottom="1440" w:left="1440" w:header="708" w:footer="708" w:gutter="0"/>
          <w:pgNumType/>
          <w:docGrid w:linePitch="360"/>
        </w:sectPr>
      </w:pPr>
    </w:p>
    <w:p>
      <w:r>
        <w:t xml:space="preserve">AC16 above</w:t>
      </w:r>
    </w:p>
    <w:altChunk r:id="rIdImportAC16"/>
    <w:p>
      <w:r>
        <w:t xml:space="preserve">AC16	main</w:t>
      </w:r>
    </w:p>
    <w:p>
      <w:r>
        <w:t xml:space="preserve">AC16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AC6 main note one</w:t>
      </w:r>
    </w:p>
  </w:footnote>
  <w:footnote w:id="2">
    <w:p>
      <w:r>
        <w:rPr>
          <w:rStyle w:val="FootnoteReference"/>
        </w:rPr>
        <w:footnoteRef/>
      </w:r>
      <w:r>
        <w:t xml:space="preserve">AC6 main note two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AC4a main header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AC4b main header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robeShared">
    <w:name w:val="Probe Shared"/>
    <w:rPr>
      <w:sz w:val="32"/>
      <w:szCs w:val="32"/>
    </w:rPr>
  </w:style>
  <w:style w:type="paragraph" w:styleId="ProbeNameA">
    <w:name w:val="Probe Name"/>
    <w:rPr>
      <w:sz w:val="32"/>
      <w:szCs w:val="32"/>
    </w:rPr>
  </w:style>
  <w:style w:type="paragraph" w:styleId="ProbeId">
    <w:name w:val="Probe Id Main"/>
    <w:rPr>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10" Type="http://schemas.openxmlformats.org/officeDocument/2006/relationships/fontTable" Target="fontTable.xml"/><Relationship Id="rIdImportAC1a" Type="http://schemas.openxmlformats.org/officeDocument/2006/relationships/aFChunk" Target="afchunk-AC1a.docx"/><Relationship Id="rIdImportAC1b1" Type="http://schemas.openxmlformats.org/officeDocument/2006/relationships/aFChunk" Target="afchunk-AC1b1.docx"/><Relationship Id="rIdImportAC1b2" Type="http://schemas.openxmlformats.org/officeDocument/2006/relationships/aFChunk" Target="afchunk-AC1b2.docx"/><Relationship Id="rIdImportAC2a" Type="http://schemas.openxmlformats.org/officeDocument/2006/relationships/aFChunk" Target="afchunk-AC2a.docx"/><Relationship Id="rIdImportAC2b" Type="http://schemas.openxmlformats.org/officeDocument/2006/relationships/aFChunk" Target="afchunk-AC2b.docx"/><Relationship Id="rIdImportAC2c" Type="http://schemas.openxmlformats.org/officeDocument/2006/relationships/aFChunk" Target="afchunk-AC2c.docx"/><Relationship Id="rIdImportAC3a" Type="http://schemas.openxmlformats.org/officeDocument/2006/relationships/aFChunk" Target="afchunk-AC3a.docx"/><Relationship Id="rIdImportAC3b" Type="http://schemas.openxmlformats.org/officeDocument/2006/relationships/aFChunk" Target="afchunk-AC3b.docx"/><Relationship Id="rIdImportAC3c" Type="http://schemas.openxmlformats.org/officeDocument/2006/relationships/aFChunk" Target="afchunk-AC3c.docx"/><Relationship Id="rIdImportAC3d" Type="http://schemas.openxmlformats.org/officeDocument/2006/relationships/aFChunk" Target="afchunk-AC3d.docx"/><Relationship Id="rIdImportAC3e" Type="http://schemas.openxmlformats.org/officeDocument/2006/relationships/aFChunk" Target="afchunk-AC3e.docx"/><Relationship Id="rIdImportAC3f" Type="http://schemas.openxmlformats.org/officeDocument/2006/relationships/aFChunk" Target="afchunk-AC3f.docx"/><Relationship Id="rIdImportAC3g" Type="http://schemas.openxmlformats.org/officeDocument/2006/relationships/aFChunk" Target="afchunk-AC3g.docx"/><Relationship Id="rIdImportAC3h" Type="http://schemas.openxmlformats.org/officeDocument/2006/relationships/aFChunk" Target="afchunk-AC3h.docx"/><Relationship Id="rIdImportAC3i" Type="http://schemas.openxmlformats.org/officeDocument/2006/relationships/aFChunk" Target="afchunk-AC3i.docx"/><Relationship Id="rIdImportAC3k" Type="http://schemas.openxmlformats.org/officeDocument/2006/relationships/aFChunk" Target="afchunk-AC3k.docx"/><Relationship Id="rIdImportAC4a" Type="http://schemas.openxmlformats.org/officeDocument/2006/relationships/aFChunk" Target="afchunk-AC4a.docx"/><Relationship Id="rIdImportAC4b" Type="http://schemas.openxmlformats.org/officeDocument/2006/relationships/aFChunk" Target="afchunk-AC4b.docx"/><Relationship Id="rIdImportAC5" Type="http://schemas.openxmlformats.org/officeDocument/2006/relationships/aFChunk" Target="afchunk-AC5.docx"/><Relationship Id="rIdImportAC6" Type="http://schemas.openxmlformats.org/officeDocument/2006/relationships/aFChunk" Target="afchunk-AC6.docx"/><Relationship Id="rIdImportAC7" Type="http://schemas.openxmlformats.org/officeDocument/2006/relationships/aFChunk" Target="afchunk-AC7.docx"/><Relationship Id="rIdImportAC13" Type="http://schemas.openxmlformats.org/officeDocument/2006/relationships/aFChunk" Target="afchunk-AC13.docx"/><Relationship Id="rIdImportAC16" Type="http://schemas.openxmlformats.org/officeDocument/2006/relationships/aFChunk" Target="afchunk-AC16.docx"/></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2026-10-02T21:14:12.281Z</dcterms:created>
  <dcterms:modified xsi:type="dcterms:W3CDTF">2026-10-02T21:14:12.281Z</dcterms:modified>
</cp:coreProperties>
</file>

<file path=docProps/custom.xml><?xml version="1.0" encoding="utf-8"?>
<Properties xmlns="http://schemas.openxmlformats.org/officeDocument/2006/custom-properties" xmlns:vt="http://schemas.openxmlformats.org/officeDocument/2006/docPropsVTypes"/>
</file>