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HM1a above</w:t>
      </w:r>
    </w:p>
    <w:p>
      <w:pPr>
        <w:ind w:left="1440"/>
        <w:rPr>
          <w:vanish/>
        </w:rPr>
      </w:pPr>
      <w:r>
        <w:t xml:space="preserve">HM1a first the in foot mouth made on river was and the coast boat to the by lighthouse of summer the survey the from the in foot mouth</w:t>
      </w:r>
    </w:p>
    <w:p>
      <w:r>
        <w:t xml:space="preserve">HM1a second the in foot mouth made on river was and the coast boat to the by lighthouse of summer the survey the from the in foot mouth</w:t>
      </w:r>
    </w:p>
    <w:p>
      <w:r>
        <w:t xml:space="preserve">HM1a below</w:t>
      </w:r>
    </w:p>
    <w:p>
      <w:r>
        <w:t xml:space="preserve">HM1b above</w:t>
      </w:r>
    </w:p>
    <w:p>
      <w:pPr>
        <w:rPr>
          <w:vanish/>
        </w:rPr>
      </w:pPr>
      <w:r>
        <w:t xml:space="preserve">HM1b first the in foot mouth made on river was and the coast boat to the by lighthouse of summer the survey the from the in foot mouth</w:t>
      </w:r>
    </w:p>
    <w:p>
      <w:pPr>
        <w:ind w:left="1440"/>
      </w:pPr>
      <w:r>
        <w:t xml:space="preserve">HM1b second the in foot mouth made on river was and the coast boat to the by lighthouse of summer the survey the from the in foot mouth</w:t>
      </w:r>
    </w:p>
    <w:p>
      <w:r>
        <w:t xml:space="preserve">HM1b below</w:t>
      </w:r>
    </w:p>
    <w:p>
      <w:r>
        <w:t xml:space="preserve">HM1c above</w:t>
      </w:r>
    </w:p>
    <w:p>
      <w:pPr>
        <w:jc w:val="center"/>
        <w:rPr>
          <w:vanish/>
        </w:rPr>
      </w:pPr>
      <w:r>
        <w:t xml:space="preserve">HM1c first</w:t>
      </w:r>
    </w:p>
    <w:p>
      <w:r>
        <w:t xml:space="preserve"> HM1c second</w:t>
      </w:r>
    </w:p>
    <w:p>
      <w:r>
        <w:t xml:space="preserve">HM1c below</w:t>
      </w:r>
    </w:p>
    <w:p>
      <w:r>
        <w:t xml:space="preserve">HM1d above</w:t>
      </w:r>
    </w:p>
    <w:p>
      <w:pPr>
        <w:rPr>
          <w:vanish/>
        </w:rPr>
      </w:pPr>
      <w:r>
        <w:t xml:space="preserve">HM1d first</w:t>
      </w:r>
    </w:p>
    <w:p>
      <w:pPr>
        <w:jc w:val="center"/>
      </w:pPr>
      <w:r>
        <w:t xml:space="preserve"> HM1d second</w:t>
      </w:r>
    </w:p>
    <w:p>
      <w:r>
        <w:t xml:space="preserve">HM1d below</w:t>
      </w:r>
    </w:p>
    <w:p>
      <w:r>
        <w:t xml:space="preserve">HM1e above</w:t>
      </w:r>
    </w:p>
    <w:p>
      <w:pPr>
        <w:spacing w:after="480" w:before="480"/>
        <w:rPr>
          <w:vanish/>
        </w:rPr>
      </w:pPr>
      <w:r>
        <w:t xml:space="preserve">HM1e first</w:t>
      </w:r>
    </w:p>
    <w:p>
      <w:r>
        <w:t xml:space="preserve"> HM1e second</w:t>
      </w:r>
    </w:p>
    <w:p>
      <w:r>
        <w:t xml:space="preserve">HM1e below</w:t>
      </w:r>
    </w:p>
    <w:p>
      <w:r>
        <w:t xml:space="preserve">HM1f above</w:t>
      </w:r>
    </w:p>
    <w:p>
      <w:pPr>
        <w:rPr>
          <w:vanish/>
        </w:rPr>
      </w:pPr>
      <w:r>
        <w:t xml:space="preserve">HM1f first</w:t>
      </w:r>
    </w:p>
    <w:p>
      <w:pPr>
        <w:spacing w:after="480" w:before="480"/>
      </w:pPr>
      <w:r>
        <w:t xml:space="preserve"> HM1f second</w:t>
      </w:r>
    </w:p>
    <w:p>
      <w:r>
        <w:t xml:space="preserve">HM1f below</w:t>
      </w:r>
    </w:p>
    <w:p>
      <w:r>
        <w:t xml:space="preserve">HM1g above</w:t>
      </w:r>
    </w:p>
    <w:p>
      <w:pPr>
        <w:pStyle w:val="Big"/>
        <w:rPr>
          <w:vanish/>
        </w:rPr>
      </w:pPr>
      <w:r>
        <w:t xml:space="preserve">HM1g first</w:t>
      </w:r>
    </w:p>
    <w:p>
      <w:r>
        <w:t xml:space="preserve"> HM1g second</w:t>
      </w:r>
    </w:p>
    <w:p>
      <w:r>
        <w:t xml:space="preserve">HM1g below</w:t>
      </w:r>
    </w:p>
    <w:p>
      <w:pPr>
        <w:sectPr>
          <w:pgSz w:w="11906" w:h="16838" w:orient="portrait"/>
          <w:pgMar w:top="1440" w:right="1440" w:bottom="1440" w:left="1440" w:header="708" w:footer="708" w:gutter="0"/>
          <w:pgNumType/>
          <w:docGrid w:linePitch="360"/>
        </w:sectPr>
      </w:pPr>
    </w:p>
    <w:p>
      <w:r>
        <w:t xml:space="preserve">HM1h above</w:t>
      </w:r>
    </w:p>
    <w:p>
      <w:pPr>
        <w:spacing w:line="480" w:lineRule="auto"/>
        <w:rPr>
          <w:vanish/>
        </w:rPr>
      </w:pPr>
      <w:r>
        <w:t xml:space="preserve">HM1h first the in foot mouth made on river was and the coast boat to the by lighthouse of summer the survey the from the in foot mouth</w:t>
      </w:r>
    </w:p>
    <w:p>
      <w:r>
        <w:t xml:space="preserve">HM1h second the in foot mouth made on river was and the coast boat to the by lighthouse of summer the survey the from the in foot mouth</w:t>
      </w:r>
    </w:p>
    <w:p>
      <w:r>
        <w:t xml:space="preserve">HM1h below</w:t>
      </w:r>
    </w:p>
    <w:p>
      <w:r>
        <w:t xml:space="preserve">HM1i above</w:t>
      </w:r>
    </w:p>
    <w:p>
      <w:pPr>
        <w:rPr>
          <w:vanish/>
        </w:rPr>
      </w:pPr>
      <w:r>
        <w:t xml:space="preserve">HM1i first the in foot mouth made on river was and the coast boat to the by lighthouse of summer the survey the from the in foot mouth</w:t>
      </w:r>
    </w:p>
    <w:p>
      <w:pPr>
        <w:spacing w:line="480" w:lineRule="auto"/>
      </w:pPr>
      <w:r>
        <w:t xml:space="preserve">HM1i second the in foot mouth made on river was and the coast boat to the by lighthouse of summer the survey the from the in foot mouth</w:t>
      </w:r>
    </w:p>
    <w:p>
      <w:r>
        <w:t xml:space="preserve">HM1i below</w:t>
      </w:r>
    </w:p>
    <w:p>
      <w:pPr>
        <w:sectPr>
          <w:pgSz w:w="11906" w:h="16838" w:orient="portrait"/>
          <w:pgMar w:top="1440" w:right="1440" w:bottom="1440" w:left="1440" w:header="708" w:footer="708" w:gutter="0"/>
          <w:pgNumType/>
          <w:docGrid w:linePitch="360"/>
        </w:sectPr>
      </w:pPr>
    </w:p>
    <w:p>
      <w:r>
        <w:t xml:space="preserve">HM2a above</w:t>
      </w:r>
    </w:p>
    <w:p>
      <w:pPr>
        <w:rPr>
          <w:vanish/>
        </w:rPr>
      </w:pPr>
      <w:r>
        <w:t xml:space="preserve">HM2a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HM2a cell</w:t>
            </w:r>
          </w:p>
        </w:tc>
      </w:tr>
    </w:tbl>
    <w:p>
      <w:r>
        <w:t xml:space="preserve">HM2a below</w:t>
      </w:r>
    </w:p>
    <w:p>
      <w:r>
        <w:t xml:space="preserve">HM2b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rPr>
                <w:vanish/>
              </w:rPr>
            </w:pPr>
            <w:r>
              <w:t xml:space="preserve">HM2b alone</w:t>
            </w:r>
          </w:p>
        </w:tc>
      </w:tr>
      <w:tr>
        <w:tc>
          <w:tcPr>
            <w:tcW w:type="dxa" w:w="9026"/>
          </w:tcPr>
          <w:p>
            <w:r>
              <w:t xml:space="preserve">HM2b next row</w:t>
            </w:r>
          </w:p>
        </w:tc>
      </w:tr>
      <w:tr>
        <w:tc>
          <w:tcPr>
            <w:tcW w:type="dxa" w:w="9026"/>
          </w:tcPr>
          <w:p>
            <w:r>
              <w:t xml:space="preserve">HM2b first</w:t>
            </w:r>
          </w:p>
          <w:p>
            <w:pPr>
              <w:rPr>
                <w:vanish/>
              </w:rPr>
            </w:pPr>
            <w:r>
              <w:t xml:space="preserve"> HM2b last</w:t>
            </w:r>
          </w:p>
        </w:tc>
      </w:tr>
      <w:tr>
        <w:tc>
          <w:tcPr>
            <w:tcW w:type="dxa" w:w="9026"/>
          </w:tcPr>
          <w:p>
            <w:r>
              <w:t xml:space="preserve">HM2b last row</w:t>
            </w:r>
          </w:p>
        </w:tc>
      </w:tr>
    </w:tbl>
    <w:p>
      <w:r>
        <w:t xml:space="preserve">HM2b below</w:t>
      </w:r>
    </w:p>
    <w:p>
      <w:pPr>
        <w:sectPr>
          <w:pgSz w:w="11906" w:h="16838" w:orient="portrait"/>
          <w:pgMar w:top="1440" w:right="1440" w:bottom="1440" w:left="1440" w:header="708" w:footer="708" w:gutter="0"/>
          <w:pgNumType/>
          <w:docGrid w:linePitch="360"/>
        </w:sectPr>
      </w:pPr>
    </w:p>
    <w:p>
      <w:r>
        <w:t xml:space="preserve">HM3a above</w:t>
      </w:r>
    </w:p>
    <w:p>
      <w:pPr>
        <w:rPr>
          <w:vanish/>
        </w:rPr>
      </w:pPr>
      <w:r>
        <w:rPr>
          <w:vanish/>
        </w:rPr>
        <w:t xml:space="preserve">HM3a hidden</w:t>
      </w:r>
    </w:p>
    <w:p>
      <w:r>
        <w:t xml:space="preserve">HM3a below</w:t>
      </w:r>
    </w:p>
    <w:p>
      <w:r>
        <w:t xml:space="preserve">HM3b above</w:t>
      </w:r>
    </w:p>
    <w:p>
      <w:pPr>
        <w:rPr>
          <w:vanish/>
        </w:rPr>
      </w:pPr>
    </w:p>
    <w:p>
      <w:r>
        <w:t xml:space="preserve">HM3b below</w:t>
      </w:r>
    </w:p>
    <w:p>
      <w:r>
        <w:t xml:space="preserve">HM3c above</w:t>
      </w:r>
    </w:p>
    <w:p>
      <w:pPr>
        <w:pStyle w:val="Hidden"/>
      </w:pPr>
      <w:r>
        <w:t xml:space="preserve">HM3c hidden</w:t>
      </w:r>
    </w:p>
    <w:p>
      <w:r>
        <w:t xml:space="preserve">HM3c below</w:t>
      </w:r>
    </w:p>
    <w:p>
      <w:r>
        <w:t xml:space="preserve">HM3d above</w:t>
      </w:r>
    </w:p>
    <w:p>
      <w:r>
        <w:rPr>
          <w:vanish/>
        </w:rPr>
        <w:t xml:space="preserve">HM3d hidden</w:t>
      </w:r>
    </w:p>
    <w:p>
      <w:r>
        <w:t xml:space="preserve">HM3d below</w:t>
      </w:r>
    </w:p>
    <w:p>
      <w:r>
        <w:t xml:space="preserve">HM3e above</w:t>
      </w:r>
    </w:p>
    <w:p>
      <w:pPr>
        <w:spacing w:after="480" w:before="480"/>
        <w:rPr>
          <w:vanish/>
        </w:rPr>
      </w:pPr>
    </w:p>
    <w:p>
      <w:r>
        <w:t xml:space="preserve">HM3e below</w:t>
      </w:r>
    </w:p>
    <w:p>
      <w:pPr>
        <w:sectPr>
          <w:pgSz w:w="11906" w:h="16838" w:orient="portrait"/>
          <w:pgMar w:top="1440" w:right="1440" w:bottom="1440" w:left="1440" w:header="708" w:footer="708" w:gutter="0"/>
          <w:pgNumType/>
          <w:docGrid w:linePitch="360"/>
        </w:sectPr>
      </w:pPr>
    </w:p>
    <w:p>
      <w:r>
        <w:t xml:space="preserve">HM4 above</w:t>
      </w:r>
    </w:p>
    <w:p>
      <w:pPr>
        <w:pStyle w:val="ListParagraph"/>
        <w:numPr>
          <w:ilvl w:val="0"/>
          <w:numId w:val="2"/>
        </w:numPr>
        <w:rPr>
          <w:vanish/>
        </w:rPr>
      </w:pPr>
      <w:r>
        <w:t xml:space="preserve">HM4 one</w:t>
      </w:r>
    </w:p>
    <w:p>
      <w:pPr>
        <w:pStyle w:val="ListParagraph"/>
        <w:numPr>
          <w:ilvl w:val="0"/>
          <w:numId w:val="2"/>
        </w:numPr>
      </w:pPr>
      <w:r>
        <w:t xml:space="preserve"> HM4 two</w:t>
      </w:r>
    </w:p>
    <w:p>
      <w:pPr>
        <w:pStyle w:val="ListParagraph"/>
        <w:numPr>
          <w:ilvl w:val="0"/>
          <w:numId w:val="2"/>
        </w:numPr>
      </w:pPr>
      <w:r>
        <w:t xml:space="preserve">HM4 three</w:t>
      </w:r>
    </w:p>
    <w:p>
      <w:r>
        <w:t xml:space="preserve">HM4 below</w:t>
      </w:r>
    </w:p>
    <w:p>
      <w:r>
        <w:t xml:space="preserve">HM5a above</w:t>
      </w:r>
    </w:p>
    <w:p>
      <w:pPr>
        <w:rPr>
          <w:specVanish/>
        </w:rPr>
      </w:pPr>
      <w:r>
        <w:t xml:space="preserve">HM5a first</w:t>
      </w:r>
    </w:p>
    <w:p>
      <w:r>
        <w:t xml:space="preserve"> HM5a second</w:t>
      </w:r>
    </w:p>
    <w:p>
      <w:r>
        <w:t xml:space="preserve">HM5a below</w:t>
      </w:r>
    </w:p>
    <w:p>
      <w:r>
        <w:t xml:space="preserve">HM5b above</w:t>
      </w:r>
    </w:p>
    <w:p>
      <w:pPr>
        <w:rPr>
          <w:vanish/>
          <w:specVanish/>
        </w:rPr>
      </w:pPr>
      <w:r>
        <w:t xml:space="preserve">HM5b first</w:t>
      </w:r>
    </w:p>
    <w:p>
      <w:r>
        <w:t xml:space="preserve"> HM5b second</w:t>
      </w:r>
    </w:p>
    <w:p>
      <w:r>
        <w:t xml:space="preserve">HM5b below</w:t>
      </w:r>
    </w:p>
    <w:p>
      <w:r>
        <w:t xml:space="preserve">HM6 above</w:t>
      </w:r>
    </w:p>
    <w:p>
      <w:pPr>
        <w:rPr>
          <w:vanish/>
        </w:rPr>
      </w:pPr>
      <w:r>
        <w:t xml:space="preserve">HM6 one</w:t>
      </w:r>
    </w:p>
    <w:p>
      <w:pPr>
        <w:rPr>
          <w:vanish/>
        </w:rPr>
      </w:pPr>
      <w:r>
        <w:t xml:space="preserve"> HM6 two</w:t>
      </w:r>
    </w:p>
    <w:p>
      <w:r>
        <w:t xml:space="preserve"> HM6 three</w:t>
      </w:r>
    </w:p>
    <w:p>
      <w:r>
        <w:t xml:space="preserve">HM6 below</w:t>
      </w:r>
    </w:p>
    <w:p>
      <w:r>
        <w:t xml:space="preserve">HM7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rPr>
                <w:vanish/>
              </w:rPr>
            </w:pPr>
            <w:r>
              <w:t xml:space="preserve">HM7 aaaaaaaa</w:t>
            </w:r>
          </w:p>
          <w:p>
            <w:r>
              <w:t xml:space="preserve">HM7 bbbbbbbbbbbb</w:t>
            </w:r>
          </w:p>
        </w:tc>
        <w:tc>
          <w:p>
            <w:r>
              <w:t xml:space="preserve">HM7 other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HM7 below</w:t>
      </w:r>
    </w:p>
    <w:p>
      <w:pPr>
        <w:sectPr>
          <w:pgSz w:w="11906" w:h="16838" w:orient="portrait"/>
          <w:pgMar w:top="1440" w:right="1440" w:bottom="1440" w:left="1440" w:header="708" w:footer="708" w:gutter="0"/>
          <w:pgNumType/>
          <w:docGrid w:linePitch="360"/>
        </w:sectPr>
      </w:pPr>
    </w:p>
    <w:p>
      <w:pPr>
        <w:jc w:val="both"/>
      </w:pPr>
      <w:r>
        <w:t xml:space="preserve">SH1a 3 the the made summer and from to mouth of was the boat foot </w:t>
      </w:r>
      <w:r>
        <w:rPr>
          <w:spacing w:val="73"/>
        </w:rPr>
        <w:t xml:space="preserve">survey</w:t>
      </w:r>
      <w:r>
        <w:t xml:space="preserve"> </w:t>
      </w:r>
      <w:r>
        <w:t xml:space="preserve">Donau</w:t>
        <w:softHyphen/>
        <w:t xml:space="preserve">dampf</w:t>
        <w:softHyphen/>
        <w:t xml:space="preserve">schiff</w:t>
      </w:r>
      <w:r>
        <w:t xml:space="preserve"> the in foot mouth made on river was and the coast boat</w:t>
      </w:r>
    </w:p>
    <w:p>
      <w:pPr>
        <w:jc w:val="both"/>
      </w:pPr>
      <w:r>
        <w:t xml:space="preserve">SH1b 6 the the made summer and from to mouth of was the boat foot </w:t>
      </w:r>
      <w:r>
        <w:rPr>
          <w:spacing w:val="75"/>
        </w:rPr>
        <w:t xml:space="preserve">survey</w:t>
      </w:r>
      <w:r>
        <w:t xml:space="preserve"> </w:t>
      </w:r>
      <w:r>
        <w:t xml:space="preserve">Donau</w:t>
        <w:softHyphen/>
        <w:t xml:space="preserve">dampf</w:t>
        <w:softHyphen/>
        <w:t xml:space="preserve">schiff</w:t>
      </w:r>
      <w:r>
        <w:t xml:space="preserve"> the in foot mouth made on river was and the coast boat</w:t>
      </w:r>
    </w:p>
    <w:p>
      <w:pPr>
        <w:jc w:val="both"/>
      </w:pPr>
      <w:r>
        <w:t xml:space="preserve">SH1c 10 the the made summer and from to mouth of was the boat foot </w:t>
      </w:r>
      <w:r>
        <w:rPr>
          <w:spacing w:val="65"/>
        </w:rPr>
        <w:t xml:space="preserve">survey</w:t>
      </w:r>
      <w:r>
        <w:t xml:space="preserve"> </w:t>
      </w:r>
      <w:r>
        <w:t xml:space="preserve">Donau</w:t>
        <w:softHyphen/>
        <w:t xml:space="preserve">dampf</w:t>
        <w:softHyphen/>
        <w:t xml:space="preserve">schiff</w:t>
      </w:r>
      <w:r>
        <w:t xml:space="preserve"> the in foot mouth made on river was and the coast boat</w:t>
      </w:r>
    </w:p>
    <w:p>
      <w:pPr>
        <w:jc w:val="both"/>
      </w:pPr>
      <w:r>
        <w:t xml:space="preserve">SH1d 15 the the made summer and from to mouth of was the boat foot </w:t>
      </w:r>
      <w:r>
        <w:rPr>
          <w:spacing w:val="68"/>
        </w:rPr>
        <w:t xml:space="preserve">survey</w:t>
      </w:r>
      <w:r>
        <w:t xml:space="preserve"> </w:t>
      </w:r>
      <w:r>
        <w:t xml:space="preserve">Donau</w:t>
        <w:softHyphen/>
        <w:t xml:space="preserve">dampf</w:t>
        <w:softHyphen/>
        <w:t xml:space="preserve">schiff</w:t>
      </w:r>
      <w:r>
        <w:t xml:space="preserve"> the in foot mouth made on river was and the coast boat</w:t>
      </w:r>
    </w:p>
    <w:p>
      <w:pPr>
        <w:jc w:val="both"/>
      </w:pPr>
      <w:r>
        <w:t xml:space="preserve">SH1e 20 the the made summer and from to mouth of was the boat foot </w:t>
      </w:r>
      <w:r>
        <w:rPr>
          <w:spacing w:val="75"/>
        </w:rPr>
        <w:t xml:space="preserve">survey</w:t>
      </w:r>
      <w:r>
        <w:t xml:space="preserve"> </w:t>
      </w:r>
      <w:r>
        <w:t xml:space="preserve">Donau</w:t>
        <w:softHyphen/>
        <w:t xml:space="preserve">dampf</w:t>
        <w:softHyphen/>
        <w:t xml:space="preserve">schiff</w:t>
      </w:r>
      <w:r>
        <w:t xml:space="preserve"> the in foot mouth made on river was and the coast boat</w:t>
      </w:r>
    </w:p>
    <w:p>
      <w:r>
        <w:t xml:space="preserve">SH1f 10 the the made summer and from to mouth of was the boat foot </w:t>
      </w:r>
      <w:r>
        <w:rPr>
          <w:spacing w:val="70"/>
        </w:rPr>
        <w:t xml:space="preserve">survey</w:t>
      </w:r>
      <w:r>
        <w:t xml:space="preserve"> </w:t>
      </w:r>
      <w:r>
        <w:t xml:space="preserve">Donau</w:t>
        <w:softHyphen/>
        <w:t xml:space="preserve">dampf</w:t>
        <w:softHyphen/>
        <w:t xml:space="preserve">schiff</w:t>
      </w:r>
      <w:r>
        <w:t xml:space="preserve"> the in foot mouth made on river was and the coast boat</w:t>
      </w:r>
    </w:p>
    <w:p>
      <w:pPr>
        <w:sectPr>
          <w:pgSz w:w="11906" w:h="16838" w:orient="portrait"/>
          <w:pgMar w:top="1440" w:right="1440" w:bottom="1440" w:left="1440" w:header="708" w:footer="708" w:gutter="0"/>
          <w:pgNumType/>
          <w:docGrid w:linePitch="360"/>
        </w:sectPr>
      </w:pPr>
    </w:p>
    <w:p>
      <w:r>
        <w:t xml:space="preserve">SH2 10 the the made summer and from to mouth of was the boat foot lighthouse river </w:t>
      </w:r>
      <w:r>
        <w:rPr>
          <w:spacing w:val="2"/>
        </w:rPr>
        <w:t xml:space="preserve">survey</w:t>
      </w:r>
      <w:r>
        <w:t xml:space="preserve"> </w:t>
      </w:r>
      <w:r>
        <w:t xml:space="preserve">Donau</w:t>
        <w:softHyphen/>
        <w:t xml:space="preserve">dampfschifffahrt</w:t>
      </w:r>
      <w:r>
        <w:t xml:space="preserve"> the in foot mouth made on river was and the coast boat</w:t>
      </w:r>
    </w:p>
    <w:p>
      <w:r>
        <w:t xml:space="preserve">SH2 30 the the made summer and from to mouth of was the boat foot lighthouse river </w:t>
      </w:r>
      <w:r>
        <w:rPr>
          <w:spacing w:val="-2"/>
        </w:rPr>
        <w:t xml:space="preserve">survey</w:t>
      </w:r>
      <w:r>
        <w:t xml:space="preserve"> </w:t>
      </w:r>
      <w:r>
        <w:t xml:space="preserve">Donau</w:t>
        <w:softHyphen/>
        <w:t xml:space="preserve">dampfschifffahrt</w:t>
      </w:r>
      <w:r>
        <w:t xml:space="preserve"> the in foot mouth made on river was and the coast boat</w:t>
      </w:r>
    </w:p>
    <w:p>
      <w:r>
        <w:t xml:space="preserve">SH2 50 the the made summer and from to mouth of was the boat foot lighthouse river </w:t>
      </w:r>
      <w:r>
        <w:rPr>
          <w:spacing w:val="-5"/>
        </w:rPr>
        <w:t xml:space="preserve">survey</w:t>
      </w:r>
      <w:r>
        <w:t xml:space="preserve"> </w:t>
      </w:r>
      <w:r>
        <w:t xml:space="preserve">Donau</w:t>
        <w:softHyphen/>
        <w:t xml:space="preserve">dampfschifffahrt</w:t>
      </w:r>
      <w:r>
        <w:t xml:space="preserve"> the in foot mouth made on river was and the coast boat</w:t>
      </w:r>
    </w:p>
    <w:p>
      <w:r>
        <w:t xml:space="preserve">SH2 70 the the made summer and from to mouth of was the boat foot lighthouse river </w:t>
      </w:r>
      <w:r>
        <w:rPr>
          <w:spacing w:val="-8"/>
        </w:rPr>
        <w:t xml:space="preserve">survey</w:t>
      </w:r>
      <w:r>
        <w:t xml:space="preserve"> </w:t>
      </w:r>
      <w:r>
        <w:t xml:space="preserve">Donau</w:t>
        <w:softHyphen/>
        <w:t xml:space="preserve">dampfschifffahrt</w:t>
      </w:r>
      <w:r>
        <w:t xml:space="preserve"> the in foot mouth made on river was and the coast boat</w:t>
      </w:r>
    </w:p>
    <w:p>
      <w:r>
        <w:t xml:space="preserve">SH2 90 the the made summer and from to mouth of was the boat foot lighthouse river </w:t>
      </w:r>
      <w:r>
        <w:rPr>
          <w:spacing w:val="-12"/>
        </w:rPr>
        <w:t xml:space="preserve">survey</w:t>
      </w:r>
      <w:r>
        <w:t xml:space="preserve"> </w:t>
      </w:r>
      <w:r>
        <w:t xml:space="preserve">Donau</w:t>
        <w:softHyphen/>
        <w:t xml:space="preserve">dampfschifffahrt</w:t>
      </w:r>
      <w:r>
        <w:t xml:space="preserve"> the in foot mouth made on river was and the coast boat</w:t>
      </w:r>
    </w:p>
    <w:p>
      <w:r>
        <w:t xml:space="preserve">SH2 hyphen 67.3</w:t>
      </w:r>
    </w:p>
    <w:p>
      <w:pPr>
        <w:sectPr>
          <w:pgSz w:w="11906" w:h="16838" w:orient="portrait"/>
          <w:pgMar w:top="1440" w:right="1440" w:bottom="1440" w:left="1440" w:header="708" w:footer="708" w:gutter="0"/>
          <w:pgNumType/>
          <w:docGrid w:linePitch="360"/>
        </w:sectPr>
      </w:pPr>
    </w:p>
    <w:p>
      <w:r>
        <w:t xml:space="preserve">SH3a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SH3a </w:t>
            </w:r>
            <w:r>
              <w:t xml:space="preserve">Donau</w:t>
              <w:softHyphen/>
              <w:t xml:space="preserve">dampf</w:t>
              <w:softHyphen/>
              <w:t xml:space="preserve">schiff</w:t>
              <w:softHyphen/>
              <w:t xml:space="preserve">fahrts</w:t>
              <w:softHyphen/>
              <w:t xml:space="preserve">gesell</w:t>
              <w:softHyphen/>
              <w:t xml:space="preserve">schaft</w:t>
            </w:r>
          </w:p>
        </w:tc>
        <w:tc>
          <w:p>
            <w:r>
              <w:t xml:space="preserve">SH3a other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SH3b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SH3b Donaudampfschifffahrtsgesellschaft</w:t>
            </w:r>
          </w:p>
        </w:tc>
        <w:tc>
          <w:p>
            <w:r>
              <w:t xml:space="preserve">SH3b other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SH3b below</w:t>
      </w:r>
    </w:p>
    <w:p>
      <w:r>
        <w:t xml:space="preserve">SH4 </w:t>
      </w:r>
      <w:r>
        <w:t xml:space="preserve">Donau</w:t>
        <w:softHyphen/>
        <w:t xml:space="preserve">dampf</w:t>
        <w:softHyphen/>
        <w:t xml:space="preserve">schiff</w:t>
        <w:softHyphen/>
        <w:t xml:space="preserve">fahrts</w:t>
        <w:softHyphen/>
        <w:t xml:space="preserve">gesellschaft</w:t>
        <w:softHyphen/>
        <w:t xml:space="preserve">Donau</w:t>
        <w:softHyphen/>
        <w:t xml:space="preserve">dampf</w:t>
        <w:softHyphen/>
        <w:t xml:space="preserve">schiff</w:t>
        <w:softHyphen/>
        <w:t xml:space="preserve">fahrts</w:t>
        <w:softHyphen/>
        <w:t xml:space="preserve">gesellschaft</w:t>
        <w:softHyphen/>
        <w:t xml:space="preserve">Donau</w:t>
        <w:softHyphen/>
        <w:t xml:space="preserve">dampf</w:t>
        <w:softHyphen/>
        <w:t xml:space="preserve">schiff</w:t>
        <w:softHyphen/>
        <w:t xml:space="preserve">fahrts</w:t>
        <w:softHyphen/>
        <w:t xml:space="preserve">gesellschaft</w:t>
        <w:softHyphen/>
        <w:t xml:space="preserve">Donau</w:t>
        <w:softHyphen/>
        <w:t xml:space="preserve">dampf</w:t>
        <w:softHyphen/>
        <w:t xml:space="preserve">schiff</w:t>
        <w:softHyphen/>
        <w:t xml:space="preserve">fahrts</w:t>
        <w:softHyphen/>
        <w:t xml:space="preserve">gesellschaft</w:t>
        <w:softHyphen/>
        <w:t xml:space="preserve">Donau</w:t>
        <w:softHyphen/>
        <w:t xml:space="preserve">dampf</w:t>
        <w:softHyphen/>
        <w:t xml:space="preserve">schiff</w:t>
        <w:softHyphen/>
        <w:t xml:space="preserve">fahrts</w:t>
        <w:softHyphen/>
        <w:t xml:space="preserve">gesellschaft</w:t>
        <w:softHyphen/>
        <w:t xml:space="preserve">Donau</w:t>
        <w:softHyphen/>
        <w:t xml:space="preserve">dampf</w:t>
        <w:softHyphen/>
        <w:t xml:space="preserve">schiff</w:t>
        <w:softHyphen/>
        <w:t xml:space="preserve">fahrts</w:t>
        <w:softHyphen/>
        <w:t xml:space="preserve">gesellschaft</w:t>
      </w:r>
      <w:r>
        <w:t xml:space="preserve"> end</w:t>
      </w:r>
    </w:p>
    <w:p>
      <w:pPr>
        <w:sectPr>
          <w:pgSz w:w="11906" w:h="16838" w:orient="portrait"/>
          <w:pgMar w:top="1440" w:right="1440" w:bottom="1440" w:left="1440" w:header="708" w:footer="708" w:gutter="0"/>
          <w:pgNumType/>
          <w:docGrid w:linePitch="360"/>
        </w:sectPr>
      </w:pPr>
    </w:p>
    <w:p>
      <w:pPr>
        <w:tabs>
          <w:tab w:val="decimal" w:pos="4000"/>
        </w:tabs>
      </w:pPr>
      <w:r>
        <w:t xml:space="preserve">DT1	$1,234.50</w:t>
      </w:r>
    </w:p>
    <w:p>
      <w:pPr>
        <w:tabs>
          <w:tab w:val="decimal" w:pos="4000"/>
        </w:tabs>
      </w:pPr>
      <w:r>
        <w:t xml:space="preserve">DT2	12.5%</w:t>
      </w:r>
    </w:p>
    <w:p>
      <w:pPr>
        <w:tabs>
          <w:tab w:val="decimal" w:pos="4000"/>
        </w:tabs>
      </w:pPr>
      <w:r>
        <w:t xml:space="preserve">DT3	abc</w:t>
      </w:r>
    </w:p>
    <w:p>
      <w:pPr>
        <w:tabs>
          <w:tab w:val="decimal" w:pos="4000"/>
        </w:tabs>
      </w:pPr>
      <w:r>
        <w:t xml:space="preserve">DT4	a.b</w:t>
      </w:r>
    </w:p>
    <w:p>
      <w:pPr>
        <w:tabs>
          <w:tab w:val="decimal" w:pos="4000"/>
        </w:tabs>
      </w:pPr>
      <w:r>
        <w:t xml:space="preserve">DT5	1.2.3</w:t>
      </w:r>
    </w:p>
    <w:p>
      <w:pPr>
        <w:tabs>
          <w:tab w:val="decimal" w:pos="4000"/>
        </w:tabs>
      </w:pPr>
      <w:r>
        <w:t xml:space="preserve">DT6	x 1.5</w:t>
      </w:r>
    </w:p>
    <w:p>
      <w:pPr>
        <w:tabs>
          <w:tab w:val="decimal" w:pos="4000"/>
        </w:tabs>
      </w:pPr>
      <w:r>
        <w:t xml:space="preserve">DT7	1.5 x</w:t>
      </w:r>
    </w:p>
    <w:p>
      <w:pPr>
        <w:tabs>
          <w:tab w:val="decimal" w:pos="4000"/>
        </w:tabs>
      </w:pPr>
      <w:r>
        <w:t xml:space="preserve">DT8	(3.25)</w:t>
      </w:r>
    </w:p>
    <w:p>
      <w:pPr>
        <w:tabs>
          <w:tab w:val="decimal" w:pos="4000"/>
        </w:tabs>
      </w:pPr>
      <w:r>
        <w:t xml:space="preserve">DT9	1,5</w:t>
      </w:r>
    </w:p>
    <w:p>
      <w:pPr>
        <w:tabs>
          <w:tab w:val="decimal" w:pos="4000"/>
        </w:tabs>
      </w:pPr>
      <w:r>
        <w:t xml:space="preserve">DT10	.75</w:t>
      </w:r>
    </w:p>
    <w:p>
      <w:pPr>
        <w:tabs>
          <w:tab w:val="decimal" w:pos="4000"/>
        </w:tabs>
      </w:pPr>
      <w:r>
        <w:t xml:space="preserve">DT11	12.</w:t>
      </w:r>
    </w:p>
    <w:p>
      <w:pPr>
        <w:tabs>
          <w:tab w:val="decimal" w:pos="4000"/>
        </w:tabs>
      </w:pPr>
      <w:r>
        <w:t xml:space="preserve">DT12	Total 12.50</w:t>
      </w:r>
    </w:p>
    <w:p>
      <w:pPr>
        <w:tabs>
          <w:tab w:val="decimal" w:pos="4000"/>
        </w:tabs>
      </w:pPr>
      <w:r>
        <w:t xml:space="preserve">DT13	1 234.5</w:t>
      </w:r>
    </w:p>
    <w:p>
      <w:pPr>
        <w:tabs>
          <w:tab w:val="decimal" w:pos="4000"/>
        </w:tabs>
      </w:pPr>
      <w:r>
        <w:t xml:space="preserve">DT14	-</w:t>
      </w:r>
    </w:p>
    <w:p>
      <w:pPr>
        <w:tabs>
          <w:tab w:val="decimal" w:pos="4000"/>
        </w:tabs>
      </w:pPr>
      <w:r>
        <w:t xml:space="preserve">DT15	e.g. 7</w:t>
      </w:r>
    </w:p>
    <w:p>
      <w:pPr>
        <w:sectPr>
          <w:pgSz w:w="11906" w:h="16838" w:orient="portrait"/>
          <w:pgMar w:top="1440" w:right="1440" w:bottom="1440" w:left="1440" w:header="708" w:footer="708" w:gutter="0"/>
          <w:pgNumType/>
          <w:docGrid w:linePitch="360"/>
        </w:sectPr>
      </w:pPr>
    </w:p>
    <w:p>
      <w:pPr>
        <w:tabs>
          <w:tab w:val="center" w:pos="9800"/>
        </w:tabs>
      </w:pPr>
      <w:r>
        <w:t xml:space="preserve">TP1 text	centred</w:t>
      </w:r>
    </w:p>
    <w:p>
      <w:pPr>
        <w:tabs>
          <w:tab w:val="decimal" w:pos="9800"/>
        </w:tabs>
      </w:pPr>
      <w:r>
        <w:t xml:space="preserve">TP2 text	12.5</w:t>
      </w:r>
    </w:p>
    <w:p>
      <w:pPr>
        <w:tabs>
          <w:tab w:val="left" w:pos="9500"/>
        </w:tabs>
      </w:pPr>
      <w:r>
        <w:t xml:space="preserve">	TP3 left</w:t>
      </w:r>
    </w:p>
    <w:p>
      <w:pPr>
        <w:tabs>
          <w:tab w:val="left" w:pos="9500"/>
        </w:tabs>
        <w:ind w:left="1000"/>
      </w:pPr>
      <w:r>
        <w:t xml:space="preserve">TP4 text	left</w:t>
      </w:r>
    </w:p>
    <w:p>
      <w:pPr>
        <w:tabs>
          <w:tab w:val="right" w:pos="10000"/>
        </w:tabs>
        <w:ind w:right="1000"/>
      </w:pPr>
      <w:r>
        <w:t xml:space="preserve">TP5 text	right</w:t>
      </w:r>
    </w:p>
    <w:p>
      <w:pPr>
        <w:tabs>
          <w:tab w:val="left" w:pos="8500"/>
        </w:tabs>
        <w:ind w:right="1000"/>
      </w:pPr>
      <w:r>
        <w:t xml:space="preserve">TP6 text	left</w:t>
      </w:r>
    </w:p>
    <w:p>
      <w:pPr>
        <w:tabs>
          <w:tab w:val="right" w:pos="10000"/>
        </w:tabs>
      </w:pPr>
      <w:r>
        <w:t xml:space="preserve">TP7 mmmmmmmmmmmmmmmmmmmmmmmmmmmmmmmmmmmmmmmmmmmmmmmmm	right</w:t>
      </w:r>
    </w:p>
    <w:p>
      <w:pPr>
        <w:tabs>
          <w:tab w:val="right" w:pos="8500"/>
        </w:tabs>
        <w:ind w:right="1000"/>
      </w:pPr>
      <w:r>
        <w:t xml:space="preserve">TP9 text	right</w:t>
      </w:r>
    </w:p>
    <w:p>
      <w:r>
        <w:t xml:space="preserve">TP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ig">
    <w:name w:val="Big"/>
    <w:basedOn w:val="Normal"/>
    <w:pPr>
      <w:spacing w:before="240"/>
    </w:pPr>
    <w:rPr>
      <w:sz w:val="32"/>
      <w:szCs w:val="32"/>
    </w:rPr>
  </w:style>
  <w:style w:type="paragraph" w:styleId="Hidden">
    <w:name w:val="Hidden"/>
    <w:basedOn w:val="Normal"/>
    <w:rPr>
      <w:vanish/>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2026-10-02T17:13:38.134Z</dcterms:created>
  <dcterms:modified xsi:type="dcterms:W3CDTF">2026-10-02T17:13:38.135Z</dcterms:modified>
</cp:coreProperties>
</file>

<file path=docProps/custom.xml><?xml version="1.0" encoding="utf-8"?>
<Properties xmlns="http://schemas.openxmlformats.org/officeDocument/2006/custom-properties" xmlns:vt="http://schemas.openxmlformats.org/officeDocument/2006/docPropsVTypes"/>
</file>