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9132"/>
        </w:tabs>
        <w:spacing w:before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28"/>
          <w:szCs w:val="28"/>
          <w:rtl w:val="0"/>
          <w:lang w:val="de-DE"/>
        </w:rPr>
        <w:t xml:space="preserve">CONTRACT DE ASISTENTA TEHNICA PENTRU </w:t>
      </w:r>
    </w:p>
    <w:p>
      <w:pPr>
        <w:pStyle w:val="Default"/>
        <w:tabs>
          <w:tab w:val="left" w:pos="9132"/>
        </w:tabs>
        <w:spacing w:before="0" w:line="240" w:lineRule="auto"/>
        <w:jc w:val="center"/>
        <w:rPr>
          <w:rFonts w:ascii="Tahoma" w:cs="Tahoma" w:hAnsi="Tahoma" w:eastAsia="Tahoma"/>
          <w:lang w:val="es-ES_tradnl"/>
        </w:rPr>
      </w:pPr>
      <w:r>
        <w:rPr>
          <w:rFonts w:ascii="Tahoma" w:hAnsi="Tahoma"/>
          <w:b w:val="1"/>
          <w:bCs w:val="1"/>
          <w:sz w:val="28"/>
          <w:szCs w:val="28"/>
          <w:rtl w:val="0"/>
          <w:lang w:val="es-ES_tradnl"/>
        </w:rPr>
        <w:t xml:space="preserve">CASE DE MARCAT </w:t>
      </w:r>
    </w:p>
    <w:p>
      <w:pPr>
        <w:pStyle w:val="Default"/>
        <w:tabs>
          <w:tab w:val="left" w:pos="9132"/>
        </w:tabs>
        <w:spacing w:before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prevazut de legislatia caselor de marcat - articolele 102. (4), 102. (5), 106. (2) si 107. (1) din OUG 28/1999 (r)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22"/>
          <w:szCs w:val="22"/>
          <w:rtl w:val="0"/>
          <w:lang w:val="de-DE"/>
        </w:rPr>
        <w:t xml:space="preserve">Nr. </w:t>
      </w:r>
      <w:r>
        <w:rPr>
          <w:rFonts w:ascii="Tahoma" w:hAnsi="Tahoma"/>
          <w:b w:val="1"/>
          <w:bCs w:val="1"/>
          <w:sz w:val="22"/>
          <w:szCs w:val="22"/>
          <w:rtl w:val="0"/>
          <w:lang w:val="en-US"/>
        </w:rPr>
        <w:t xml:space="preserve"/>
      </w:r>
      <w:r>
        <w:rPr>
          <w:b/>
          <w:bCs/>
          <w:sz w:val="22"/>
          <w:szCs w:val="22"/>
          <w:rFonts w:ascii="Tahoma" w:cs="Tahoma" w:eastAsia="Tahoma" w:hAnsi="Tahoma"/>
        </w:rPr>
        <w:t xml:space="preserve">15</w:t>
      </w:r>
      <w:r>
        <w:t xml:space="preserve"/>
      </w:r>
      <w:r>
        <w:rPr>
          <w:rFonts w:ascii="Tahoma" w:hAnsi="Tahoma"/>
          <w:b w:val="1"/>
          <w:bCs w:val="1"/>
          <w:sz w:val="22"/>
          <w:szCs w:val="22"/>
          <w:rtl w:val="0"/>
          <w:lang w:val="de-DE"/>
        </w:rPr>
        <w:t xml:space="preserve"> din </w:t>
      </w:r>
      <w:r>
        <w:rPr>
          <w:rFonts w:ascii="Tahoma" w:hAnsi="Tahoma"/>
          <w:b w:val="1"/>
          <w:bCs w:val="1"/>
          <w:sz w:val="22"/>
          <w:szCs w:val="22"/>
          <w:rtl w:val="0"/>
          <w:lang w:val="en-US"/>
        </w:rPr>
        <w:t xml:space="preserve"/>
      </w:r>
      <w:r>
        <w:rPr>
          <w:b/>
          <w:bCs/>
          <w:sz w:val="22"/>
          <w:szCs w:val="22"/>
          <w:rFonts w:ascii="Tahoma" w:cs="Tahoma" w:eastAsia="Tahoma" w:hAnsi="Tahoma"/>
        </w:rPr>
        <w:t xml:space="preserve">19/3/2024</w:t>
      </w:r>
      <w:r>
        <w:t xml:space="preserv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60" w:line="240" w:lineRule="auto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Cap.I.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de-DE"/>
        </w:rPr>
        <w:t>P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  <w:lang w:val="de-DE"/>
        </w:rPr>
        <w:t>ă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de-DE"/>
        </w:rPr>
        <w:t>r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  <w:lang w:val="de-DE"/>
        </w:rPr>
        <w:t>ţ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de-DE"/>
        </w:rPr>
        <w:t>ile contractului.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Helvetica" w:hAnsi="Helvetica"/>
          <w:sz w:val="18"/>
          <w:szCs w:val="18"/>
          <w:rtl w:val="0"/>
          <w:lang w:val="de-DE"/>
        </w:rPr>
        <w:t xml:space="preserve">1. </w:t>
      </w:r>
      <w:r>
        <w:rPr>
          <w:rFonts w:ascii="Helvetica" w:hAnsi="Helvetica"/>
          <w:sz w:val="18"/>
          <w:szCs w:val="18"/>
          <w:rtl w:val="0"/>
          <w:lang w:val="en-US"/>
        </w:rPr>
        <w:t>Redacted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sz w:val="18"/>
          <w:szCs w:val="18"/>
          <w:rtl w:val="0"/>
          <w:lang w:val="de-DE"/>
        </w:rPr>
        <w:t xml:space="preserve">2. 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 xml:space="preserve"/>
      </w:r>
      <w:r>
        <w:rPr>
          <w:b/>
          <w:bCs/>
          <w:sz w:val="18"/>
          <w:szCs w:val="18"/>
          <w:rFonts w:ascii="Tahoma" w:cs="Tahoma" w:eastAsia="Tahoma" w:hAnsi="Tahoma"/>
        </w:rPr>
        <w:t xml:space="preserve">aa</w:t>
      </w:r>
      <w:r>
        <w:t xml:space="preserve"/>
      </w:r>
      <w:r>
        <w:rPr>
          <w:rFonts w:ascii="Tahoma" w:hAnsi="Tahoma"/>
          <w:sz w:val="18"/>
          <w:szCs w:val="18"/>
          <w:rtl w:val="0"/>
          <w:lang w:val="de-DE"/>
        </w:rPr>
        <w:t xml:space="preserve">, </w:t>
      </w:r>
      <w:r>
        <w:rPr>
          <w:rFonts w:ascii="Tahoma" w:hAnsi="Tahoma"/>
          <w:sz w:val="18"/>
          <w:szCs w:val="18"/>
          <w:rtl w:val="0"/>
          <w:lang w:val="en-US"/>
        </w:rPr>
        <w:t xml:space="preserve"/>
      </w:r>
      <w:r>
        <w:rPr>
          <w:b w:val="false"/>
          <w:bCs w:val="false"/>
          <w:sz w:val="18"/>
          <w:szCs w:val="18"/>
          <w:rFonts w:ascii="Tahoma" w:cs="Tahoma" w:eastAsia="Tahoma" w:hAnsi="Tahoma"/>
        </w:rPr>
        <w:t xml:space="preserve">aa</w:t>
      </w:r>
      <w:r>
        <w:t xml:space="preserve"/>
      </w:r>
      <w:r>
        <w:rPr>
          <w:rFonts w:ascii="Helvetica" w:hAnsi="Helvetica"/>
          <w:sz w:val="18"/>
          <w:szCs w:val="18"/>
          <w:rtl w:val="0"/>
          <w:lang w:val="de-DE"/>
        </w:rPr>
        <w:t xml:space="preserve">, 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/>
      </w:r>
      <w:r>
        <w:rPr>
          <w:b w:val="false"/>
          <w:bCs w:val="false"/>
          <w:sz w:val="18"/>
          <w:szCs w:val="18"/>
          <w:rFonts w:ascii="Tahoma" w:cs="Tahoma" w:eastAsia="Tahoma" w:hAnsi="Tahoma"/>
        </w:rPr>
        <w:t xml:space="preserve">12</w:t>
      </w:r>
      <w:r>
        <w:t xml:space="preserve"/>
      </w:r>
      <w:r>
        <w:rPr>
          <w:rFonts w:ascii="Tahoma" w:hAnsi="Tahoma"/>
          <w:sz w:val="18"/>
          <w:szCs w:val="18"/>
          <w:rtl w:val="0"/>
          <w:lang w:val="de-DE"/>
        </w:rPr>
        <w:t xml:space="preserve">, </w:t>
      </w:r>
      <w:r>
        <w:rPr>
          <w:rFonts w:ascii="Tahoma" w:hAnsi="Tahoma"/>
          <w:sz w:val="18"/>
          <w:szCs w:val="18"/>
          <w:rtl w:val="0"/>
          <w:lang w:val="en-US"/>
        </w:rPr>
        <w:t xml:space="preserve"/>
      </w:r>
      <w:r>
        <w:rPr>
          <w:b w:val="false"/>
          <w:bCs w:val="false"/>
          <w:sz w:val="18"/>
          <w:szCs w:val="18"/>
          <w:rFonts w:ascii="Tahoma" w:cs="Tahoma" w:eastAsia="Tahoma" w:hAnsi="Tahoma"/>
        </w:rPr>
        <w:t xml:space="preserve">12</w:t>
      </w:r>
      <w:r>
        <w:t xml:space="preserve"/>
      </w:r>
      <w:r>
        <w:rPr>
          <w:rFonts w:ascii="Helvetica" w:hAnsi="Helvetica"/>
          <w:sz w:val="18"/>
          <w:szCs w:val="18"/>
          <w:rtl w:val="0"/>
          <w:lang w:val="de-DE"/>
        </w:rPr>
        <w:t xml:space="preserve">,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/>
      </w:r>
      <w:r>
        <w:rPr>
          <w:b w:val="false"/>
          <w:bCs w:val="false"/>
          <w:sz w:val="18"/>
          <w:szCs w:val="18"/>
          <w:rFonts w:ascii="Tahoma" w:cs="Tahoma" w:eastAsia="Tahoma" w:hAnsi="Tahoma"/>
        </w:rPr>
        <w:t xml:space="preserve">12</w:t>
      </w:r>
      <w:r>
        <w:t xml:space="preserve"> </w:t>
      </w:r>
      <w:r>
        <w:rPr>
          <w:rFonts w:ascii="Tahoma" w:hAnsi="Tahoma" w:hint="default"/>
          <w:sz w:val="18"/>
          <w:szCs w:val="18"/>
          <w:rtl w:val="0"/>
          <w:lang w:val="de-DE"/>
        </w:rPr>
        <w:t xml:space="preserve">î</w:t>
      </w:r>
      <w:r>
        <w:rPr>
          <w:rFonts w:ascii="Tahoma" w:hAnsi="Tahoma"/>
          <w:sz w:val="18"/>
          <w:szCs w:val="18"/>
          <w:rtl w:val="0"/>
          <w:lang w:val="de-DE"/>
        </w:rPr>
        <w:t xml:space="preserve">n calitate de </w:t>
      </w:r>
      <w:r>
        <w:rPr>
          <w:rFonts w:ascii="Tahoma" w:hAnsi="Tahoma"/>
          <w:b w:val="1"/>
          <w:bCs w:val="1"/>
          <w:sz w:val="18"/>
          <w:szCs w:val="18"/>
          <w:rtl w:val="0"/>
          <w:lang w:val="pt-PT"/>
        </w:rPr>
        <w:t>Beneficiar</w:t>
      </w:r>
      <w:r>
        <w:rPr>
          <w:rFonts w:ascii="Tahoma" w:hAnsi="Tahoma"/>
          <w:sz w:val="18"/>
          <w:szCs w:val="18"/>
          <w:rtl w:val="0"/>
          <w:lang w:val="de-DE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Cap.II. Obiectul contractului</w:t>
      </w:r>
      <w:r>
        <w:rPr>
          <w:rFonts w:ascii="Tahoma" w:hAnsi="Tahoma"/>
          <w:sz w:val="18"/>
          <w:szCs w:val="18"/>
          <w:rtl w:val="0"/>
          <w:lang w:val="de-DE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Art.1</w:t>
      </w:r>
      <w:r>
        <w:rPr>
          <w:rFonts w:ascii="Helvetica" w:hAnsi="Helvetica"/>
          <w:sz w:val="18"/>
          <w:szCs w:val="18"/>
          <w:rtl w:val="0"/>
          <w:lang w:val="de-DE"/>
        </w:rPr>
        <w:t xml:space="preserve"> </w:t>
      </w:r>
      <w:r>
        <w:rPr>
          <w:rFonts w:ascii="Helvetica" w:hAnsi="Helvetica"/>
          <w:sz w:val="18"/>
          <w:szCs w:val="18"/>
          <w:rtl w:val="0"/>
          <w:lang w:val="en-US"/>
        </w:rPr>
        <w:t>Redacted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Cap.III. Conditii generale de executie.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Art.2.  </w:t>
      </w:r>
      <w:r>
        <w:rPr>
          <w:rFonts w:ascii="Tahoma" w:hAnsi="Tahoma"/>
          <w:sz w:val="18"/>
          <w:szCs w:val="18"/>
          <w:rtl w:val="0"/>
          <w:lang w:val="de-DE"/>
        </w:rPr>
        <w:t>(1</w:t>
      </w:r>
      <w:r>
        <w:rPr>
          <w:rFonts w:ascii="Helvetica" w:hAnsi="Helvetica"/>
          <w:sz w:val="18"/>
          <w:szCs w:val="18"/>
          <w:rtl w:val="0"/>
          <w:lang w:val="de-DE"/>
        </w:rPr>
        <w:t xml:space="preserve">) </w:t>
      </w:r>
      <w:r>
        <w:rPr>
          <w:rFonts w:ascii="Helvetica" w:hAnsi="Helvetica"/>
          <w:sz w:val="18"/>
          <w:szCs w:val="18"/>
          <w:rtl w:val="0"/>
          <w:lang w:val="en-US"/>
        </w:rPr>
        <w:t>Redacted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Art.3.</w:t>
      </w:r>
      <w:r>
        <w:rPr>
          <w:rFonts w:ascii="Helvetica" w:hAnsi="Helvetica"/>
          <w:sz w:val="18"/>
          <w:szCs w:val="18"/>
          <w:rtl w:val="0"/>
          <w:lang w:val="de-DE"/>
        </w:rPr>
        <w:t xml:space="preserve"> (1) </w:t>
      </w:r>
      <w:r>
        <w:rPr>
          <w:rFonts w:ascii="Helvetica" w:hAnsi="Helvetica"/>
          <w:sz w:val="18"/>
          <w:szCs w:val="18"/>
          <w:rtl w:val="0"/>
          <w:lang w:val="en-US"/>
        </w:rPr>
        <w:t>Rexacted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rPr>
          <w:rFonts w:ascii="Tahoma" w:cs="Tahoma" w:hAnsi="Tahoma" w:eastAsia="Tahoma"/>
          <w:lang w:val="en-US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08" w:hanging="108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de-DE"/>
        </w:rPr>
        <w:t xml:space="preserve">Art. 13 Casa/casele de marcat incluse </w:t>
      </w:r>
      <w:r>
        <w:rPr>
          <w:rFonts w:ascii="Tahoma" w:hAnsi="Tahoma" w:hint="default"/>
          <w:b w:val="1"/>
          <w:bCs w:val="1"/>
          <w:rtl w:val="0"/>
          <w:lang w:val="de-DE"/>
        </w:rPr>
        <w:t>î</w:t>
      </w:r>
      <w:r>
        <w:rPr>
          <w:rFonts w:ascii="Tahoma" w:hAnsi="Tahoma"/>
          <w:b w:val="1"/>
          <w:bCs w:val="1"/>
          <w:rtl w:val="0"/>
          <w:lang w:val="en-US"/>
        </w:rPr>
        <w:t xml:space="preserve">n contract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  <w:b w:val="1"/>
          <w:bCs w:val="1"/>
          <w:lang w:val="en-US"/>
        </w:rPr>
      </w:pPr>
    </w:p>
    <w:tbl>
      <w:tblPr>
        <w:tblW w:type="auto" w:w="100"/>
        <w:tblInd w:type="dxa" w:w="45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500"/>
        <w:gridCol w:w="2500"/>
        <w:gridCol w:w="2500"/>
        <w:gridCol w:w="2500"/>
      </w:tblGrid>
      <w:tr>
        <w:trPr>
          <w:trHeight w:val="600" w:hRule="exact"/>
        </w:trPr>
        <w:tc>
          <w:tcPr>
            <w:tcMar>
              <w:top w:type="dxa" w:w="20"/>
              <w:bottom w:type="dxa" w:w="20"/>
            </w:tcMar>
            <w:vAlign w:val="center"/>
          </w:tcPr>
          <w:p>
            <w:r>
              <w:rPr>
                <w:b/>
                <w:bCs/>
                <w:sz w:val="20"/>
                <w:szCs w:val="20"/>
                <w:rFonts w:ascii="Tahoma" w:cs="Tahoma" w:eastAsia="Tahoma" w:hAnsi="Tahoma"/>
              </w:rPr>
              <w:t xml:space="preserve">Nr. crt</w:t>
            </w:r>
          </w:p>
        </w:tc>
        <w:tc>
          <w:tcPr>
            <w:vAlign w:val="center"/>
          </w:tcPr>
          <w:p>
            <w:r>
              <w:rPr>
                <w:b/>
                <w:bCs/>
                <w:sz w:val="20"/>
                <w:szCs w:val="20"/>
                <w:rFonts w:ascii="Tahoma" w:cs="Tahoma" w:eastAsia="Tahoma" w:hAnsi="Tahoma"/>
              </w:rPr>
              <w:t xml:space="preserve">Casa de marcat (marca si modelul)</w:t>
            </w:r>
          </w:p>
        </w:tc>
        <w:tc>
          <w:tcPr>
            <w:vAlign w:val="center"/>
          </w:tcPr>
          <w:p>
            <w:r>
              <w:rPr>
                <w:b/>
                <w:bCs/>
                <w:sz w:val="20"/>
                <w:szCs w:val="20"/>
                <w:rFonts w:ascii="Tahoma" w:cs="Tahoma" w:eastAsia="Tahoma" w:hAnsi="Tahoma"/>
              </w:rPr>
              <w:t xml:space="preserve">Seria</w:t>
            </w:r>
          </w:p>
        </w:tc>
        <w:tc>
          <w:tcPr>
            <w:vAlign w:val="center"/>
          </w:tcPr>
          <w:p>
            <w:r>
              <w:rPr>
                <w:b/>
                <w:bCs/>
                <w:sz w:val="20"/>
                <w:szCs w:val="20"/>
                <w:rFonts w:ascii="Tahoma" w:cs="Tahoma" w:eastAsia="Tahoma" w:hAnsi="Tahoma"/>
              </w:rPr>
              <w:t xml:space="preserve">Adresa locului de amplasare</w:t>
            </w:r>
          </w:p>
        </w:tc>
      </w:tr>
      <w:tr>
        <w:trPr>
          <w:trHeight w:val="350" w:hRule="exact"/>
        </w:trPr>
        <w:tc>
          <w:tcPr>
            <w:shd w:fill="ECECEC"/>
            <w:vAlign w:val="center"/>
          </w:tcPr>
          <w:p>
            <w:pPr>
              <w:jc w:val="right"/>
            </w:pPr>
            <w:r>
              <w:rPr>
                <w:b w:val="false"/>
                <w:bCs w:val="false"/>
                <w:sz w:val="20"/>
                <w:szCs w:val="20"/>
                <w:rFonts w:ascii="Tahoma" w:cs="Tahoma" w:eastAsia="Tahoma" w:hAnsi="Tahoma"/>
              </w:rPr>
              <w:t xml:space="preserve">1</w:t>
            </w:r>
          </w:p>
        </w:tc>
        <w:tc>
          <w:tcPr>
            <w:tcW w:type="pct" w:w="25%"/>
            <w:shd w:fill="ECECEC"/>
            <w:vAlign w:val="center"/>
          </w:tcPr>
          <w:p>
            <w:r>
              <w:rPr>
                <w:b w:val="false"/>
                <w:bCs w:val="false"/>
                <w:sz w:val="20"/>
                <w:szCs w:val="20"/>
                <w:rFonts w:ascii="Tahoma" w:cs="Tahoma" w:eastAsia="Tahoma" w:hAnsi="Tahoma"/>
              </w:rPr>
              <w:t xml:space="preserve">Casa de marcat 1</w:t>
            </w:r>
          </w:p>
        </w:tc>
        <w:tc>
          <w:tcPr>
            <w:tcW w:type="pct" w:w="25%"/>
            <w:shd w:fill="ECECEC"/>
            <w:vAlign w:val="center"/>
          </w:tcPr>
          <w:p>
            <w:r>
              <w:rPr>
                <w:b w:val="false"/>
                <w:bCs w:val="false"/>
                <w:sz w:val="20"/>
                <w:szCs w:val="20"/>
                <w:rFonts w:ascii="Tahoma" w:cs="Tahoma" w:eastAsia="Tahoma" w:hAnsi="Tahoma"/>
              </w:rPr>
              <w:t xml:space="preserve">12</w:t>
            </w:r>
          </w:p>
        </w:tc>
        <w:tc>
          <w:tcPr>
            <w:tcW w:type="pct" w:w="25%"/>
            <w:shd w:fill="ECECEC"/>
            <w:vAlign w:val="center"/>
          </w:tcPr>
          <w:p>
            <w:r>
              <w:rPr>
                <w:b w:val="false"/>
                <w:bCs w:val="false"/>
                <w:sz w:val="20"/>
                <w:szCs w:val="20"/>
                <w:rFonts w:ascii="Tahoma" w:cs="Tahoma" w:eastAsia="Tahoma" w:hAnsi="Tahoma"/>
              </w:rPr>
              <w:t xml:space="preserve">12</w:t>
            </w:r>
          </w:p>
        </w:tc>
      </w:tr>
    </w:tbl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4956" w:firstLine="708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de-DE"/>
        </w:rPr>
        <w:t xml:space="preserve">  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rtl w:val="0"/>
          <w:lang w:val="de-DE"/>
        </w:rPr>
        <w:t xml:space="preserve">Art. 14 Locul </w:t>
      </w:r>
      <w:r>
        <w:rPr>
          <w:rFonts w:ascii="Tahoma" w:hAnsi="Tahoma" w:hint="default"/>
          <w:b w:val="1"/>
          <w:bCs w:val="1"/>
          <w:rtl w:val="0"/>
          <w:lang w:val="de-DE"/>
        </w:rPr>
        <w:t>î</w:t>
      </w:r>
      <w:r>
        <w:rPr>
          <w:rFonts w:ascii="Tahoma" w:hAnsi="Tahoma"/>
          <w:b w:val="1"/>
          <w:bCs w:val="1"/>
          <w:rtl w:val="0"/>
          <w:lang w:val="de-DE"/>
        </w:rPr>
        <w:t>n care se asigur</w:t>
      </w:r>
      <w:r>
        <w:rPr>
          <w:rFonts w:ascii="Helvetica" w:hAnsi="Helvetica" w:hint="default"/>
          <w:b w:val="1"/>
          <w:bCs w:val="1"/>
          <w:rtl w:val="0"/>
          <w:lang w:val="de-DE"/>
        </w:rPr>
        <w:t>ă</w:t>
      </w:r>
      <w:r>
        <w:rPr>
          <w:rFonts w:ascii="Tahoma" w:hAnsi="Tahoma"/>
          <w:b w:val="1"/>
          <w:bCs w:val="1"/>
          <w:rtl w:val="0"/>
          <w:lang w:val="de-DE"/>
        </w:rPr>
        <w:t xml:space="preserve"> asistenta tehnic</w:t>
      </w:r>
      <w:r>
        <w:rPr>
          <w:rFonts w:ascii="Helvetica" w:hAnsi="Helvetica" w:hint="default"/>
          <w:b w:val="1"/>
          <w:bCs w:val="1"/>
          <w:rtl w:val="0"/>
          <w:lang w:val="de-DE"/>
        </w:rPr>
        <w:t>ă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; </w:t>
      </w:r>
      <w:r>
        <w:rPr>
          <w:rFonts w:ascii="Tahoma" w:hAnsi="Tahoma"/>
          <w:b w:val="1"/>
          <w:bCs w:val="1"/>
          <w:rtl w:val="0"/>
          <w:lang w:val="en-US"/>
        </w:rPr>
        <w:t xml:space="preserve">tariful </w:t>
      </w:r>
      <w:r>
        <w:rPr>
          <w:rFonts w:ascii="Helvetica" w:hAnsi="Helvetica"/>
          <w:b w:val="1"/>
          <w:bCs w:val="1"/>
          <w:rtl w:val="0"/>
          <w:lang w:val="it-IT"/>
        </w:rPr>
        <w:t>(cu</w:t>
      </w:r>
      <w:r>
        <w:rPr>
          <w:rFonts w:ascii="Tahoma" w:hAnsi="Tahoma"/>
          <w:b w:val="1"/>
          <w:bCs w:val="1"/>
          <w:rtl w:val="0"/>
          <w:lang w:val="de-DE"/>
        </w:rPr>
        <w:t xml:space="preserve"> TVA)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</w:rPr>
      </w:pPr>
      <w:r>
        <w:rPr>
          <w:rFonts w:ascii="Tahoma" w:hAnsi="Tahoma"/>
          <w:sz w:val="20"/>
          <w:szCs w:val="20"/>
          <w:rtl w:val="0"/>
          <w:lang w:val="de-DE"/>
        </w:rPr>
        <w:t xml:space="preserve">La Atelierul </w:t>
      </w:r>
      <w:r>
        <w:rPr>
          <w:rFonts w:ascii="Tahoma" w:hAnsi="Tahoma"/>
          <w:b w:val="1"/>
          <w:bCs w:val="1"/>
          <w:sz w:val="20"/>
          <w:szCs w:val="20"/>
          <w:rtl w:val="0"/>
          <w:lang w:val="en-US"/>
        </w:rPr>
        <w:t>Ruel Electronic SRL</w:t>
      </w:r>
      <w:r>
        <w:rPr>
          <w:rFonts w:ascii="Tahoma" w:hAnsi="Tahoma"/>
          <w:sz w:val="20"/>
          <w:szCs w:val="20"/>
          <w:rtl w:val="0"/>
          <w:lang w:val="de-DE"/>
        </w:rPr>
        <w:t>, cu aducerea casei de marcat de catre Beneficiar cel putin o data la 12 luni, fara angajament de timp de rezolvare si cu tariful de</w:t>
      </w:r>
      <w:r>
        <w:rPr>
          <w:rFonts w:ascii="Tahoma" w:hAnsi="Tahoma"/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rFonts w:ascii="Tahoma" w:hAnsi="Tahoma"/>
          <w:b w:val="1"/>
          <w:bCs w:val="1"/>
          <w:sz w:val="20"/>
          <w:szCs w:val="20"/>
          <w:rtl w:val="0"/>
          <w:lang w:val="en-US"/>
        </w:rPr>
        <w:t xml:space="preserve"/>
      </w:r>
      <w:r>
        <w:rPr>
          <w:b/>
          <w:bCs/>
          <w:sz w:val="18"/>
          <w:szCs w:val="18"/>
          <w:rFonts w:ascii="Tahoma" w:cs="Tahoma" w:eastAsia="Tahoma" w:hAnsi="Tahoma"/>
        </w:rPr>
        <w:t xml:space="preserve">24</w:t>
      </w:r>
      <w:r>
        <w:t xml:space="preserve"/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 lei/an/bucata</w:t>
      </w:r>
      <w:r>
        <w:rPr>
          <w:rFonts w:ascii="Tahoma" w:hAnsi="Tahoma"/>
          <w:sz w:val="18"/>
          <w:szCs w:val="18"/>
          <w:rtl w:val="0"/>
          <w:lang w:val="de-DE"/>
        </w:rPr>
        <w:t xml:space="preserve"> (TVA inclus) suma care include servicii de service de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 xml:space="preserve"/>
      </w:r>
      <w:r>
        <w:rPr>
          <w:b/>
          <w:bCs/>
          <w:sz w:val="18"/>
          <w:szCs w:val="18"/>
          <w:rFonts w:ascii="Tahoma" w:cs="Tahoma" w:eastAsia="Tahoma" w:hAnsi="Tahoma"/>
        </w:rPr>
        <w:t xml:space="preserve">12</w:t>
      </w:r>
      <w:r>
        <w:t xml:space="preserve"/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 lei/an/bucata</w:t>
      </w:r>
      <w:r>
        <w:rPr>
          <w:rFonts w:ascii="Tahoma" w:hAnsi="Tahoma"/>
          <w:sz w:val="18"/>
          <w:szCs w:val="18"/>
          <w:rtl w:val="0"/>
          <w:lang w:val="de-DE"/>
        </w:rPr>
        <w:t xml:space="preserve"> (TVA inclus) si abonament de date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 xml:space="preserve"/>
      </w:r>
      <w:r>
        <w:rPr>
          <w:b/>
          <w:bCs/>
          <w:sz w:val="18"/>
          <w:szCs w:val="18"/>
          <w:rFonts w:ascii="Tahoma" w:cs="Tahoma" w:eastAsia="Tahoma" w:hAnsi="Tahoma"/>
        </w:rPr>
        <w:t xml:space="preserve">12</w:t>
      </w:r>
      <w:r>
        <w:t xml:space="preserve"/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 lei/an/bucata</w:t>
      </w:r>
      <w:r>
        <w:rPr>
          <w:rFonts w:ascii="Tahoma" w:hAnsi="Tahoma"/>
          <w:sz w:val="18"/>
          <w:szCs w:val="18"/>
          <w:rtl w:val="0"/>
          <w:lang w:val="de-DE"/>
        </w:rPr>
        <w:t xml:space="preserve"> (TVA inclus), pentru fiecare casa de marcat de la Art. 13.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20"/>
          <w:szCs w:val="20"/>
          <w:rtl w:val="0"/>
          <w:lang w:val="de-DE"/>
        </w:rPr>
        <w:t xml:space="preserve">Din partea Ruel Electronic 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SRL</w:t>
      </w:r>
      <w:r>
        <w:rPr>
          <w:rFonts w:ascii="Tahoma" w:cs="Tahoma" w:hAnsi="Tahoma" w:eastAsia="Tahoma"/>
          <w:b w:val="1"/>
          <w:bCs w:val="1"/>
          <w:sz w:val="20"/>
          <w:szCs w:val="20"/>
          <w:rtl w:val="0"/>
        </w:rPr>
        <w:tab/>
        <w:tab/>
        <w:tab/>
        <w:t>Din partea Beneficiarului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  <w:lang w:val="es-ES_tradnl"/>
        </w:rPr>
      </w:pPr>
      <w:r>
        <w:rPr>
          <w:rFonts w:ascii="Tahoma" w:hAnsi="Tahoma"/>
          <w:sz w:val="20"/>
          <w:szCs w:val="20"/>
          <w:rtl w:val="0"/>
          <w:lang w:val="es-ES_tradnl"/>
        </w:rPr>
        <w:t xml:space="preserve">Director,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</w:rPr>
      </w:pPr>
      <w:r>
        <w:rPr>
          <w:rFonts w:ascii="Helvetica" w:hAnsi="Helvetica"/>
          <w:sz w:val="20"/>
          <w:szCs w:val="20"/>
          <w:rtl w:val="0"/>
          <w:lang w:val="de-DE"/>
        </w:rPr>
        <w:t>R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ă</w:t>
      </w:r>
      <w:r>
        <w:rPr>
          <w:rFonts w:ascii="Helvetica" w:hAnsi="Helvetica"/>
          <w:sz w:val="20"/>
          <w:szCs w:val="20"/>
          <w:rtl w:val="0"/>
          <w:lang w:val="en-US"/>
        </w:rPr>
        <w:t>ican Daniel</w:t>
      </w:r>
      <w:r>
        <w:rPr>
          <w:rFonts w:ascii="Helvetica" w:cs="Helvetica" w:hAnsi="Helvetica" w:eastAsia="Helvetica"/>
          <w:sz w:val="22"/>
          <w:szCs w:val="22"/>
          <w:rtl w:val="0"/>
          <w:lang w:val="de-DE"/>
        </w:rPr>
        <w:tab/>
        <w:tab/>
        <w:tab/>
        <w:tab/>
        <w:tab/>
        <w:tab/>
        <w:t>……………………………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CONTRACT PENTRU FURNIZARE DE CONSUMABILE PENTRU  CASE DE MARCAT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prevazut de articolul 4.(6). literele a)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de-DE"/>
        </w:rPr>
        <w:t xml:space="preserve">… 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d) din OUG 28/1999 (r)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Nr. 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 xml:space="preserve"/>
      </w:r>
      <w:r>
        <w:rPr>
          <w:b/>
          <w:bCs/>
          <w:sz w:val="22"/>
          <w:szCs w:val="22"/>
          <w:rFonts w:ascii="Tahoma" w:cs="Tahoma" w:eastAsia="Tahoma" w:hAnsi="Tahoma"/>
        </w:rPr>
        <w:t xml:space="preserve">15</w:t>
      </w:r>
      <w:r>
        <w:t xml:space="preserve"/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 xml:space="preserve"> din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b/>
          <w:bCs/>
          <w:sz w:val="22"/>
          <w:szCs w:val="22"/>
          <w:rFonts w:ascii="Tahoma" w:cs="Tahoma" w:eastAsia="Tahoma" w:hAnsi="Tahoma"/>
        </w:rPr>
        <w:t xml:space="preserve">19/3/2024</w:t>
      </w:r>
      <w:r>
        <w:t xml:space="preserv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60" w:line="240" w:lineRule="auto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Cap.I. P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de-DE"/>
        </w:rPr>
        <w:t>ă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r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de-DE"/>
        </w:rPr>
        <w:t>ţ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ile contractului.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sz w:val="18"/>
          <w:szCs w:val="18"/>
          <w:rtl w:val="0"/>
          <w:lang w:val="en-US"/>
        </w:rPr>
        <w:t>Redacted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sz w:val="18"/>
          <w:szCs w:val="18"/>
          <w:rtl w:val="0"/>
          <w:lang w:val="de-DE"/>
        </w:rPr>
        <w:t xml:space="preserve">2. Soc. com. </w:t>
      </w:r>
      <w:r>
        <w:rPr>
          <w:rFonts w:ascii="Tahoma" w:hAnsi="Tahoma"/>
          <w:sz w:val="18"/>
          <w:szCs w:val="18"/>
          <w:rtl w:val="0"/>
          <w:lang w:val="en-US"/>
        </w:rPr>
        <w:t xml:space="preserve"/>
      </w:r>
      <w:r>
        <w:rPr>
          <w:b/>
          <w:bCs/>
          <w:sz w:val="18"/>
          <w:szCs w:val="18"/>
          <w:rFonts w:ascii="Tahoma" w:cs="Tahoma" w:eastAsia="Tahoma" w:hAnsi="Tahoma"/>
        </w:rPr>
        <w:t xml:space="preserve">aa</w:t>
      </w:r>
      <w:r>
        <w:t xml:space="preserve"> </w:t>
      </w:r>
      <w:r>
        <w:rPr>
          <w:rFonts w:ascii="Tahoma" w:hAnsi="Tahoma"/>
          <w:sz w:val="18"/>
          <w:szCs w:val="18"/>
          <w:rtl w:val="0"/>
          <w:lang w:val="de-DE"/>
        </w:rPr>
        <w:t xml:space="preserve">cu sediul social in</w:t>
      </w:r>
      <w:r>
        <w:rPr>
          <w:rFonts w:ascii="Tahoma" w:hAnsi="Tahoma"/>
          <w:sz w:val="18"/>
          <w:szCs w:val="18"/>
          <w:rtl w:val="0"/>
          <w:lang w:val="en-US"/>
        </w:rPr>
        <w:t xml:space="preserve"> </w:t>
      </w:r>
      <w:r>
        <w:rPr>
          <w:b w:val="false"/>
          <w:bCs w:val="false"/>
          <w:sz w:val="18"/>
          <w:szCs w:val="18"/>
          <w:rFonts w:ascii="Tahoma" w:cs="Tahoma" w:eastAsia="Tahoma" w:hAnsi="Tahoma"/>
        </w:rPr>
        <w:t xml:space="preserve">aa</w:t>
      </w:r>
      <w:r>
        <w:t xml:space="preserve"/>
      </w:r>
      <w:r>
        <w:rPr>
          <w:rFonts w:ascii="Tahoma" w:hAnsi="Tahoma"/>
          <w:sz w:val="18"/>
          <w:szCs w:val="18"/>
          <w:rtl w:val="0"/>
          <w:lang w:val="de-DE"/>
        </w:rPr>
        <w:t xml:space="preserve">, </w:t>
      </w:r>
      <w:r>
        <w:rPr>
          <w:rFonts w:ascii="Tahoma" w:hAnsi="Tahoma" w:hint="default"/>
          <w:sz w:val="18"/>
          <w:szCs w:val="18"/>
          <w:rtl w:val="0"/>
          <w:lang w:val="de-DE"/>
        </w:rPr>
        <w:t>î</w:t>
      </w:r>
      <w:r>
        <w:rPr>
          <w:rFonts w:ascii="Tahoma" w:hAnsi="Tahoma"/>
          <w:sz w:val="18"/>
          <w:szCs w:val="18"/>
          <w:rtl w:val="0"/>
          <w:lang w:val="de-DE"/>
        </w:rPr>
        <w:t>nmat</w:t>
      </w:r>
      <w:r>
        <w:rPr>
          <w:rFonts w:ascii="Helvetica" w:hAnsi="Helvetica"/>
          <w:sz w:val="18"/>
          <w:szCs w:val="18"/>
          <w:rtl w:val="0"/>
          <w:lang w:val="de-DE"/>
        </w:rPr>
        <w:t xml:space="preserve">riculata sub nr.  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/>
      </w:r>
      <w:r>
        <w:rPr>
          <w:b w:val="false"/>
          <w:bCs w:val="false"/>
          <w:sz w:val="18"/>
          <w:szCs w:val="18"/>
          <w:rFonts w:ascii="Tahoma" w:cs="Tahoma" w:eastAsia="Tahoma" w:hAnsi="Tahoma"/>
        </w:rPr>
        <w:t xml:space="preserve">12</w:t>
      </w:r>
      <w:r>
        <w:t xml:space="preserve"/>
      </w:r>
      <w:r>
        <w:rPr>
          <w:rFonts w:ascii="Helvetica" w:hAnsi="Helvetica"/>
          <w:sz w:val="18"/>
          <w:szCs w:val="18"/>
          <w:rtl w:val="0"/>
          <w:lang w:val="de-DE"/>
        </w:rPr>
        <w:t xml:space="preserve"> CUI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 </w:t>
      </w:r>
      <w:r>
        <w:rPr>
          <w:b w:val="false"/>
          <w:bCs w:val="false"/>
          <w:sz w:val="18"/>
          <w:szCs w:val="18"/>
          <w:rFonts w:ascii="Tahoma" w:cs="Tahoma" w:eastAsia="Tahoma" w:hAnsi="Tahoma"/>
        </w:rPr>
        <w:t xml:space="preserve">12</w:t>
      </w:r>
      <w:r>
        <w:t xml:space="preserve"/>
      </w:r>
      <w:r>
        <w:rPr>
          <w:rFonts w:ascii="Helvetica" w:hAnsi="Helvetica"/>
          <w:sz w:val="18"/>
          <w:szCs w:val="18"/>
          <w:rtl w:val="0"/>
          <w:lang w:val="de-DE"/>
        </w:rPr>
        <w:t xml:space="preserve">, reprezentat</w:t>
      </w:r>
      <w:r>
        <w:rPr>
          <w:rFonts w:ascii="Helvetica" w:hAnsi="Helvetica" w:hint="default"/>
          <w:sz w:val="18"/>
          <w:szCs w:val="18"/>
          <w:rtl w:val="0"/>
          <w:lang w:val="de-DE"/>
        </w:rPr>
        <w:t xml:space="preserve">ă </w:t>
      </w:r>
      <w:r>
        <w:rPr>
          <w:rFonts w:ascii="Helvetica" w:hAnsi="Helvetica"/>
          <w:sz w:val="18"/>
          <w:szCs w:val="18"/>
          <w:rtl w:val="0"/>
          <w:lang w:val="de-DE"/>
        </w:rPr>
        <w:t xml:space="preserve">de 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/>
      </w:r>
      <w:r>
        <w:rPr>
          <w:b w:val="false"/>
          <w:bCs w:val="false"/>
          <w:sz w:val="18"/>
          <w:szCs w:val="18"/>
          <w:rFonts w:ascii="Tahoma" w:cs="Tahoma" w:eastAsia="Tahoma" w:hAnsi="Tahoma"/>
        </w:rPr>
        <w:t xml:space="preserve">12</w:t>
      </w:r>
      <w:r>
        <w:t xml:space="preserve"> </w:t>
      </w:r>
      <w:r>
        <w:rPr>
          <w:rFonts w:ascii="Helvetica" w:hAnsi="Helvetica"/>
          <w:sz w:val="18"/>
          <w:szCs w:val="18"/>
          <w:rtl w:val="0"/>
          <w:lang w:val="de-DE"/>
        </w:rPr>
        <w:t xml:space="preserve">in calitate de administrator, denumit</w:t>
      </w:r>
      <w:r>
        <w:rPr>
          <w:rFonts w:ascii="Helvetica" w:hAnsi="Helvetica" w:hint="default"/>
          <w:sz w:val="18"/>
          <w:szCs w:val="18"/>
          <w:rtl w:val="0"/>
          <w:lang w:val="de-DE"/>
        </w:rPr>
        <w:t>ă î</w:t>
      </w:r>
      <w:r>
        <w:rPr>
          <w:rFonts w:ascii="Helvetica" w:hAnsi="Helvetica"/>
          <w:sz w:val="18"/>
          <w:szCs w:val="18"/>
          <w:rtl w:val="0"/>
          <w:lang w:val="it-IT"/>
        </w:rPr>
        <w:t xml:space="preserve">n continuare 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Utilizator</w:t>
      </w:r>
      <w:r>
        <w:rPr>
          <w:rFonts w:ascii="Tahoma" w:hAnsi="Tahoma"/>
          <w:sz w:val="18"/>
          <w:szCs w:val="18"/>
          <w:rtl w:val="0"/>
          <w:lang w:val="de-DE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>Redacted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Cap.V. Alte clauze.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sz w:val="18"/>
          <w:szCs w:val="18"/>
          <w:rtl w:val="0"/>
          <w:lang w:val="de-DE"/>
        </w:rPr>
        <w:t xml:space="preserve">Art.4. </w:t>
      </w:r>
      <w:r>
        <w:rPr>
          <w:rFonts w:ascii="Tahoma" w:hAnsi="Tahoma"/>
          <w:sz w:val="18"/>
          <w:szCs w:val="18"/>
          <w:rtl w:val="0"/>
          <w:lang w:val="en-US"/>
        </w:rPr>
        <w:t>Redacted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ahoma" w:cs="Tahoma" w:hAnsi="Tahoma" w:eastAsia="Tahoma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Din partea Ruel Electronic SRL</w:t>
        <w:tab/>
        <w:tab/>
        <w:tab/>
        <w:tab/>
        <w:t xml:space="preserve">Din partea Beneficiarului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ahoma" w:cs="Tahoma" w:hAnsi="Tahoma" w:eastAsia="Tahoma"/>
          <w:lang w:val="es-ES_tradnl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Director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</w:pPr>
      <w:r>
        <w:rPr>
          <w:rFonts w:ascii="Helvetica" w:hAnsi="Helvetica"/>
          <w:sz w:val="18"/>
          <w:szCs w:val="18"/>
          <w:rtl w:val="0"/>
          <w:lang w:val="de-DE"/>
        </w:rPr>
        <w:t>R</w:t>
      </w:r>
      <w:r>
        <w:rPr>
          <w:rFonts w:ascii="Helvetica" w:hAnsi="Helvetica" w:hint="default"/>
          <w:sz w:val="18"/>
          <w:szCs w:val="18"/>
          <w:rtl w:val="0"/>
          <w:lang w:val="de-DE"/>
        </w:rPr>
        <w:t>ă</w:t>
      </w:r>
      <w:r>
        <w:rPr>
          <w:rFonts w:ascii="Helvetica" w:hAnsi="Helvetica"/>
          <w:sz w:val="18"/>
          <w:szCs w:val="18"/>
          <w:rtl w:val="0"/>
          <w:lang w:val="en-US"/>
        </w:rPr>
        <w:t>ican</w:t>
      </w:r>
      <w:r>
        <w:rPr>
          <w:rFonts w:ascii="Tahoma" w:hAnsi="Tahoma"/>
          <w:sz w:val="18"/>
          <w:szCs w:val="18"/>
          <w:rtl w:val="0"/>
          <w:lang w:val="de-DE"/>
        </w:rPr>
        <w:t xml:space="preserve">  Daniel</w:t>
        <w:tab/>
        <w:t xml:space="preserve">                                                        </w:t>
        <w:tab/>
        <w:t xml:space="preserve">................................................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<w:p><w:pPr><w:pStyle w:val="Header & Footer"/><w:bidi w:val="0"/></w:pPr><w:r/></w:p></w:ftr>
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<w:p><w:pPr><w:pStyle w:val="Header & Footer"/><w:bidi w:val="0"/></w:pPr><w:r/></w:p></w:hdr>
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<w:docDefaults><w:rPrDefault><w:rPr><w:rFonts w:ascii="Times New Roman" w:cs="Times New Roman" w:hAnsi="Times New Roman" w:eastAsia="Arial Unicode MS"/><w:b w:val="0"/><w:bCs w:val="0"/><w:i w:val="0"/><w:iCs w:val="0"/><w:caps w:val="0"/><w:smallCaps w:val="0"/><w:strike w:val="0"/><w:dstrike w:val="0"/><w:outline w:val="0"/><w:emboss w:val="0"/><w:imprint w:val="0"/><w:vanish w:val="0"/><w:color w:val="auto"/><w:spacing w:val="0"/><w:w w:val="100"/><w:kern w:val="0"/><w:position w:val="0"/><w:sz w:val="20"/><w:szCs w:val="20"/><w:u w:val="none" w:color="auto"/><w:bdr w:val="nil"/><w:vertAlign w:val="baseline"/><w:lang/></w:rPr></w:rPrDefault><w:pPrDefault><w:pPr><w:keepNext w:val="0"/><w:keepLines w:val="0"/><w:pageBreakBefore w:val="0"/><w:framePr w:anchorLock="0" w:w="0" w:h="0" w:vSpace="0" w:hSpace="0" w:xAlign="left" w:y="0" w:hRule="exact" w:vAnchor="margin"/><w:widowControl w:val="1"/><w:numPr><w:ilvl w:val="0"/><w:numId w:val="0"/></w:numPr><w:suppressLineNumbers w:val="0"/><w:pBdr><w:top w:val="nil"/><w:left w:val="nil"/><w:bottom w:val="nil"/><w:right w:val="nil"/><w:between w:val="nil"/><w:bar w:val="nil"/></w:pBdr><w:shd w:val="clear" w:color="auto" w:fill="auto"/><w:suppressAutoHyphens w:val="0"/><w:spacing w:before="0" w:beforeAutospacing="0" w:after="0" w:afterAutospacing="0" w:line="240" w:lineRule="auto"/><w:ind w:left="0" w:right="0" w:firstLine="0"/><w:jc w:val="left"/><w:outlineLvl w:val="9"/></w:pPr></w:pPrDefault></w:docDefaults><w:style w:type="paragraph" w:default="1" w:styleId="Normal"><w:name w:val="Normal"/><w:next w:val="Normal"/><w:pPr/><w:rPr><w:sz w:val="24"/><w:szCs w:val="24"/><w:lang w:val="en-US" w:eastAsia="en-US" w:bidi="ar-SA"/></w:rPr></w:style><w:style w:type="character" w:default="1" w:styleId="Default Paragraph Font"><w:name w:val="Default Paragraph Font"/><w:next w:val="Default Paragraph Font"/></w:style><w:style w:type="character" w:styleId="Hyperlink"><w:name w:val="Hyperlink"/><w:rPr><w:u w:val="single"/></w:rPr></w:style><w:style w:type="table" w:default="1" w:styleId="Table Normal"><w:name w:val="Table Normal"/><w:next w:val="Table Normal"/><w:pPr/><w:tblPr><w:tblInd w:w="0" w:type="dxa"/></w:tblPr><w:trPr/><w:tcPr/><w:tblStylePr w:type="firstRow"/><w:tblStylePr w:type="lastRow"/><w:tblStylePr w:type="firstCol"/><w:tblStylePr w:type="lastCol"/><w:tblStylePr w:type="band1Vert"/><w:tblStylePr w:type="band2Vert"/><w:tblStylePr w:type="band1Horz"/><w:tblStylePr w:type="band2Horz"/><w:tblStylePr w:type="neCell"/><w:tblStylePr w:type="nwCell"/><w:tblStylePr w:type="seCell"/><w:tblStylePr w:type="swCell"/></w:style><w:style w:type="numbering" w:default="1" w:styleId="No List"><w:name w:val="No List"/><w:next w:val="No List"/><w:pPr/></w:style><w:style w:type="paragraph" w:styleId="Header & Footer"><w:name w:val="Header & Footer"/><w:next w:val="Header & Footer"/><w:pPr><w:keepNext w:val="0"/><w:keepLines w:val="0"/><w:pageBreakBefore w:val="0"/><w:widowControl w:val="1"/><w:shd w:val="clear" w:color="auto" w:fill="auto"/><w:tabs><w:tab w:val="right" w:pos="9020"/></w:tabs><w:suppressAutoHyphens w:val="0"/><w:bidi w:val="0"/><w:spacing w:before="0" w:after="0" w:line="240" w:lineRule="auto"/><w:ind w:left="0" w:right="0" w:firstLine="0"/><w:jc w:val="left"/><w:outlineLvl w:val="9"/></w:pPr><w:rPr><w:rFonts w:ascii="Helvetica Neue" w:cs="Arial Unicode MS" w:hAnsi="Helvetica Neue" w:eastAsia="Arial Unicode MS"/><w:b w:val="0"/><w:bCs w:val="0"/><w:i w:val="0"/><w:iCs w:val="0"/><w:caps w:val="0"/><w:smallCaps w:val="0"/><w:strike w:val="0"/><w:dstrike w:val="0"/><w:outline w:val="0"/><w:color w:val="000000"/><w:spacing w:val="0"/><w:kern w:val="0"/><w:position w:val="0"/><w:sz w:val="24"/><w:szCs w:val="24"/><w:u w:val="none"/><w:shd w:val="nil" w:color="auto" w:fill="auto"/><w:vertAlign w:val="baseline"/><w14:textOutline><w14:noFill/></w14:textOutline><w14:textFill><w14:solidFill><w14:srgbClr w14:val="000000"/></w14:solidFill></w14:textFill></w:rPr></w:style><w:style w:type="paragraph" w:styleId="Default"><w:name w:val="Default"/><w:next w:val="Default"/><w:pPr><w:keepNext w:val="0"/><w:keepLines w:val="0"/><w:pageBreakBefore w:val="0"/><w:widowControl w:val="1"/><w:shd w:val="clear" w:color="auto" w:fill="auto"/><w:suppressAutoHyphens w:val="0"/><w:bidi w:val="0"/><w:spacing w:before="160" w:after="0" w:line="288" w:lineRule="auto"/><w:ind w:left="0" w:right="0" w:firstLine="0"/><w:jc w:val="left"/><w:outlineLvl w:val="9"/></w:pPr><w:rPr><w:rFonts w:ascii="Helvetica Neue" w:cs="Arial Unicode MS" w:hAnsi="Helvetica Neue" w:eastAsia="Arial Unicode MS"/><w:b w:val="0"/><w:bCs w:val="0"/><w:i w:val="0"/><w:iCs w:val="0"/><w:caps w:val="0"/><w:smallCaps w:val="0"/><w:strike w:val="0"/><w:dstrike w:val="0"/><w:outline w:val="0"/><w:color w:val="000000"/><w:spacing w:val="0"/><w:kern w:val="0"/><w:position w:val="0"/><w:sz w:val="24"/><w:szCs w:val="24"/><w:u w:val="none" w:color="000000"/><w:shd w:val="nil" w:color="auto" w:fill="auto"/><w:vertAlign w:val="baseline"/><w:lang w:val="de-DE"/><w14:textOutline w14:w="12700" w14:cap="flat"><w14:noFill/><w14:miter w14:lim="400000"/></w14:textOutline><w14:textFill><w14:solidFill><w14:srgbClr w14:val="000000"/></w14:solidFill></w14:textFill></w:rPr></w:style></w:styles>
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