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gsdthdfhn</w:t>
      </w:r>
    </w:p>
    <w:p>
      <w:pPr>
        <w:pStyle w:val="pStyle"/>
      </w:pPr>
      <w:r>
        <w:t xml:space="preserve">Должность: dfndgfhny</w:t>
      </w:r>
    </w:p>
    <w:p>
      <w:pPr>
        <w:pStyle w:val="pStyle"/>
      </w:pPr>
      <w:r>
        <w:t xml:space="preserve">Компания: dfhnydghndgh</w:t>
      </w:r>
    </w:p>
    <w:p>
      <w:pPr>
        <w:pStyle w:val="pStyle"/>
      </w:pPr>
      <w:r>
        <w:t xml:space="preserve">Телефон или электронная почта: 235462456245</w:t>
      </w:r>
    </w:p>
    <w:p>
      <w:pPr>
        <w:pStyle w:val="pStyle"/>
      </w:pPr>
      <w:r>
        <w:t xml:space="preserve">Объект/Титул проекта: hdynhdgyn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Л2 5 2 2 1 4 УХЛ4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3ТТ - 2 фазные 5А + 3Io 5А + 1ТН</w:t>
      </w:r>
    </w:p>
    <w:p>
      <w:pPr>
        <w:pStyle w:val="pStyle"/>
      </w:pPr>
      <w:r>
        <w:t xml:space="preserve">3. Исполнение измерительных цепей: 0,02-8 Iон</w:t>
      </w:r>
    </w:p>
    <w:p>
      <w:pPr>
        <w:pStyle w:val="pStyle"/>
      </w:pPr>
      <w:r>
        <w:t xml:space="preserve">4. Выходные реле: 3 стандартных + 2 силовых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110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УХЛ4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2017-12-12T13:13:02+03:00</dcterms:created>
  <dcterms:modified xsi:type="dcterms:W3CDTF">2017-12-12T13:13:02+03:00</dcterms:modified>
  <dc:title/>
  <dc:description/>
  <dc:subject/>
  <cp:keywords/>
  <cp:category/>
</cp:coreProperties>
</file>