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22CD" w14:textId="7ADDF287" w:rsidR="00C548FB" w:rsidRDefault="00002AD8" w:rsidP="00002AD8">
      <w:pPr>
        <w:rPr>
          <w:rFonts w:eastAsiaTheme="minorEastAsia"/>
        </w:rPr>
      </w:pPr>
      <w:r>
        <w:rPr>
          <w:rFonts w:eastAsiaTheme="minorEastAsia"/>
        </w:rPr>
        <w:t>2.1</w:t>
      </w:r>
    </w:p>
    <w:p w14:paraId="4908CA68" w14:textId="6A2B7249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πx</m:t>
                      </m:r>
                    </m:e>
                  </m:d>
                </m:e>
              </m:func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πx</m:t>
              </m:r>
            </m:den>
          </m:f>
        </m:oMath>
      </m:oMathPara>
    </w:p>
    <w:p w14:paraId="03592879" w14:textId="4CB5EEDB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  <w:r w:rsidR="00202F4D">
        <w:rPr>
          <w:rFonts w:eastAsiaTheme="minorEastAsia"/>
        </w:rPr>
        <w:t>.</w:t>
      </w:r>
    </w:p>
    <w:p w14:paraId="3A192557" w14:textId="00E2313F" w:rsidR="00B11F48" w:rsidRDefault="00B11F48">
      <w:r>
        <w:t xml:space="preserve">From the </w:t>
      </w:r>
      <w:r w:rsidR="00394EBB">
        <w:t>convolution theorem</w:t>
      </w:r>
      <w:r>
        <w:t xml:space="preserve">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41F2C90" w:rsidR="003E5B9E" w:rsidRDefault="00534DC8">
      <w:pPr>
        <w:rPr>
          <w:rFonts w:eastAsiaTheme="minorEastAsia"/>
        </w:rPr>
      </w:pPr>
      <w:r>
        <w:rPr>
          <w:rFonts w:eastAsiaTheme="minorEastAsia"/>
        </w:rPr>
        <w:t>So,</w:t>
      </w:r>
      <w:r w:rsidR="003E5B9E"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5B69AA56" w:rsidR="009853B6" w:rsidRDefault="003E5B9E" w:rsidP="00D71E65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4613B6" w:rsidRDefault="00D71E65" w:rsidP="004613B6">
      <w:pPr>
        <w:pStyle w:val="af1"/>
        <w:rPr>
          <w:u w:val="single"/>
        </w:rPr>
      </w:pPr>
      <w:r w:rsidRPr="004613B6">
        <w:rPr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>0   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18DEB916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 xml:space="preserve">. </w:t>
      </w:r>
      <w:r w:rsidR="001C33CC">
        <w:rPr>
          <w:rFonts w:eastAsiaTheme="minorEastAsia"/>
        </w:rPr>
        <w:t>So,</w:t>
      </w:r>
      <w:r w:rsidR="000E5246">
        <w:rPr>
          <w:rFonts w:eastAsiaTheme="minorEastAsia"/>
        </w:rPr>
        <w:t xml:space="preserve"> we know that</w:t>
      </w:r>
    </w:p>
    <w:p w14:paraId="19320E13" w14:textId="1A1E2175" w:rsidR="003E5B9E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3FBF6F1E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Pr="007E1470" w:rsidRDefault="001B2CF9" w:rsidP="007E1470">
      <w:pPr>
        <w:pStyle w:val="af1"/>
        <w:rPr>
          <w:u w:val="single"/>
        </w:rPr>
      </w:pPr>
      <w:r w:rsidRPr="007E1470">
        <w:rPr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×F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F04E98" w:rsidRDefault="008F0399" w:rsidP="00F04E98">
      <w:pPr>
        <w:pStyle w:val="af1"/>
        <w:rPr>
          <w:u w:val="single"/>
        </w:rPr>
      </w:pPr>
      <w:r w:rsidRPr="00F04E98">
        <w:rPr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70CD3266" w14:textId="77777777" w:rsidR="00202F4D" w:rsidRDefault="008F0399" w:rsidP="00202F4D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×F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0411CFD6" w14:textId="52786BD2" w:rsidR="00C548FB" w:rsidRDefault="00C16AA9" w:rsidP="00202F4D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12A5BAC2" w14:textId="77777777" w:rsidR="009775DC" w:rsidRDefault="009775DC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30270A1F" w14:textId="295A880C" w:rsidR="005747C8" w:rsidRDefault="00E5272F" w:rsidP="00E5272F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t>2.2</w:t>
      </w:r>
    </w:p>
    <w:p w14:paraId="7355CFA1" w14:textId="409B550F" w:rsidR="005747C8" w:rsidRDefault="009F2611" w:rsidP="007E4514">
      <w:pPr>
        <w:rPr>
          <w:rFonts w:eastAsiaTheme="minorEastAsia"/>
        </w:rPr>
      </w:pPr>
      <w:r>
        <w:rPr>
          <w:rFonts w:eastAsiaTheme="minorEastAsia"/>
        </w:rPr>
        <w:t xml:space="preserve">Zooming means inserting new pixels to the image with some </w:t>
      </w:r>
      <w:r w:rsidR="005B3548">
        <w:rPr>
          <w:rFonts w:eastAsiaTheme="minorEastAsia"/>
        </w:rPr>
        <w:t>method</w:t>
      </w:r>
      <w:r>
        <w:rPr>
          <w:rFonts w:eastAsiaTheme="minorEastAsia"/>
        </w:rPr>
        <w:t xml:space="preserve"> to define the values of the new pixels.</w:t>
      </w:r>
    </w:p>
    <w:p w14:paraId="5B0187F6" w14:textId="6211A792" w:rsidR="00C848C5" w:rsidRDefault="00C97568" w:rsidP="007E4514">
      <w:pPr>
        <w:rPr>
          <w:rFonts w:eastAsiaTheme="minorEastAsia"/>
        </w:rPr>
      </w:pPr>
      <w:r>
        <w:rPr>
          <w:rFonts w:eastAsiaTheme="minorEastAsia"/>
        </w:rPr>
        <w:t xml:space="preserve">For example, zooming a </w:t>
      </w:r>
      <m:oMath>
        <m:r>
          <w:rPr>
            <w:rFonts w:eastAsiaTheme="minorEastAsia"/>
          </w:rPr>
          <m:t>100×100</m:t>
        </m:r>
      </m:oMath>
      <w:r>
        <w:rPr>
          <w:rFonts w:eastAsiaTheme="minorEastAsia"/>
        </w:rPr>
        <w:t xml:space="preserve"> image to a </w:t>
      </w:r>
      <m:oMath>
        <m:r>
          <w:rPr>
            <w:rFonts w:eastAsiaTheme="minorEastAsia"/>
          </w:rPr>
          <m:t>200×200</m:t>
        </m:r>
      </m:oMath>
      <w:r>
        <w:rPr>
          <w:rFonts w:eastAsiaTheme="minorEastAsia"/>
        </w:rPr>
        <w:t xml:space="preserve"> image involves adding 3 new pixels for every existing pixel.</w:t>
      </w:r>
    </w:p>
    <w:p w14:paraId="23F9243D" w14:textId="28F865EE" w:rsidR="002A7122" w:rsidRDefault="002A7122" w:rsidP="007E4514">
      <w:pPr>
        <w:rPr>
          <w:rFonts w:eastAsiaTheme="minorEastAsia"/>
        </w:rPr>
      </w:pPr>
      <w:r>
        <w:rPr>
          <w:rFonts w:eastAsiaTheme="minorEastAsia"/>
        </w:rPr>
        <w:t>We do it in</w:t>
      </w:r>
      <w:r w:rsidR="00990F58">
        <w:rPr>
          <w:rFonts w:eastAsiaTheme="minorEastAsia"/>
        </w:rPr>
        <w:t xml:space="preserve"> four</w:t>
      </w:r>
      <w:r>
        <w:rPr>
          <w:rFonts w:eastAsiaTheme="minorEastAsia"/>
        </w:rPr>
        <w:t xml:space="preserve"> steps:</w:t>
      </w:r>
    </w:p>
    <w:p w14:paraId="7411A18F" w14:textId="38DB0F95" w:rsidR="005413BD" w:rsidRDefault="002A7122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5413BD" w:rsidRPr="002A7122">
        <w:rPr>
          <w:rFonts w:eastAsiaTheme="minorEastAsia"/>
        </w:rPr>
        <w:t>ak</w:t>
      </w:r>
      <w:r>
        <w:rPr>
          <w:rFonts w:eastAsiaTheme="minorEastAsia"/>
        </w:rPr>
        <w:t>e</w:t>
      </w:r>
      <w:r w:rsidR="005413BD" w:rsidRPr="002A7122">
        <w:rPr>
          <w:rFonts w:eastAsiaTheme="minorEastAsia"/>
        </w:rPr>
        <w:t xml:space="preserve"> the original image and apply a Fourier Transform to it.</w:t>
      </w:r>
    </w:p>
    <w:p w14:paraId="026CA652" w14:textId="1353D16A" w:rsidR="002A7122" w:rsidRDefault="002A7122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Zero-pad the Fourier Transformation</w:t>
      </w:r>
      <w:r w:rsidR="00A1008B">
        <w:rPr>
          <w:rFonts w:eastAsiaTheme="minorEastAsia"/>
        </w:rPr>
        <w:t xml:space="preserve"> with the </w:t>
      </w:r>
      <w:r w:rsidR="00990F58">
        <w:rPr>
          <w:rFonts w:eastAsiaTheme="minorEastAsia"/>
        </w:rPr>
        <w:t>number</w:t>
      </w:r>
      <w:r w:rsidR="00A1008B">
        <w:rPr>
          <w:rFonts w:eastAsiaTheme="minorEastAsia"/>
        </w:rPr>
        <w:t xml:space="preserve"> of pixels we want to add</w:t>
      </w:r>
      <w:r w:rsidR="00DB7642">
        <w:rPr>
          <w:rFonts w:eastAsiaTheme="minorEastAsia"/>
        </w:rPr>
        <w:t xml:space="preserve">. </w:t>
      </w:r>
    </w:p>
    <w:p w14:paraId="1B63FEA4" w14:textId="28BE7F45" w:rsidR="00760767" w:rsidRDefault="00760767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Apply the Inverse-Fourier Transformation</w:t>
      </w:r>
      <w:r w:rsidR="00DB7642">
        <w:rPr>
          <w:rFonts w:eastAsiaTheme="minorEastAsia"/>
        </w:rPr>
        <w:t>.</w:t>
      </w:r>
    </w:p>
    <w:p w14:paraId="46A707EB" w14:textId="566723D6" w:rsidR="00983E4B" w:rsidRDefault="00983E4B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Normalize the pixel values again in the spatial domain.</w:t>
      </w:r>
    </w:p>
    <w:p w14:paraId="031E5EB8" w14:textId="48AE570F" w:rsidR="00525B03" w:rsidRDefault="00DB7642" w:rsidP="00525B03">
      <w:pPr>
        <w:rPr>
          <w:rFonts w:eastAsiaTheme="minorEastAsia"/>
        </w:rPr>
      </w:pPr>
      <w:r>
        <w:rPr>
          <w:rFonts w:eastAsiaTheme="minorEastAsia"/>
        </w:rPr>
        <w:t>The resolution of the image increased when we zero-padded the Fourier Transformation, increasing the sampling rate.</w:t>
      </w:r>
    </w:p>
    <w:p w14:paraId="29F57711" w14:textId="77777777" w:rsidR="00525B03" w:rsidRDefault="00525B03" w:rsidP="00525B03">
      <w:pPr>
        <w:rPr>
          <w:rFonts w:eastAsiaTheme="minorEastAsia"/>
        </w:rPr>
      </w:pPr>
      <w:r>
        <w:rPr>
          <w:rFonts w:eastAsiaTheme="minorEastAsia"/>
        </w:rPr>
        <w:t>This way, we didn’t introduce new higher frequencies, and so maintained the frequencies within the Nyquist limit.</w:t>
      </w:r>
    </w:p>
    <w:p w14:paraId="5CAF54D5" w14:textId="5D42371E" w:rsidR="00525B03" w:rsidRDefault="00525B03" w:rsidP="007D4304">
      <w:pPr>
        <w:rPr>
          <w:rFonts w:eastAsiaTheme="minorEastAsia"/>
        </w:rPr>
      </w:pPr>
      <w:r>
        <w:rPr>
          <w:rFonts w:eastAsiaTheme="minorEastAsia"/>
        </w:rPr>
        <w:t>We did however add ‘artificial’</w:t>
      </w:r>
      <w:r w:rsidR="007D4304">
        <w:rPr>
          <w:rFonts w:eastAsiaTheme="minorEastAsia"/>
        </w:rPr>
        <w:t xml:space="preserve"> pixels</w:t>
      </w:r>
      <w:r>
        <w:rPr>
          <w:rFonts w:eastAsiaTheme="minorEastAsia"/>
        </w:rPr>
        <w:t xml:space="preserve"> that are an interpolation of the initial data</w:t>
      </w:r>
      <w:r w:rsidR="007D4304">
        <w:rPr>
          <w:rFonts w:eastAsiaTheme="minorEastAsia"/>
        </w:rPr>
        <w:t>, thanks to the zero-padding</w:t>
      </w:r>
      <w:r w:rsidR="00AC62E2">
        <w:rPr>
          <w:rFonts w:eastAsiaTheme="minorEastAsia"/>
        </w:rPr>
        <w:t xml:space="preserve"> and the effects it had on the Inverse-Fourier Transformation</w:t>
      </w:r>
      <w:r w:rsidR="007D430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8770942" w14:textId="2F191FFB" w:rsidR="00FE2700" w:rsidRDefault="00FE2700" w:rsidP="007D4304">
      <w:pPr>
        <w:rPr>
          <w:rFonts w:eastAsiaTheme="minorEastAsia"/>
        </w:rPr>
      </w:pPr>
      <w:r>
        <w:rPr>
          <w:rFonts w:eastAsiaTheme="minorEastAsia"/>
        </w:rPr>
        <w:t xml:space="preserve">It is worth noting that normalizing didn’t introduce new, potentially higher frequencies because it is a linear </w:t>
      </w:r>
      <w:r w:rsidR="00E8425E">
        <w:rPr>
          <w:rFonts w:eastAsiaTheme="minorEastAsia"/>
        </w:rPr>
        <w:t>transformation</w:t>
      </w:r>
      <w:r>
        <w:rPr>
          <w:rFonts w:eastAsiaTheme="minorEastAsia"/>
        </w:rPr>
        <w:t>.</w:t>
      </w:r>
    </w:p>
    <w:p w14:paraId="7BE8B85B" w14:textId="77777777" w:rsidR="00525B03" w:rsidRPr="007A1A12" w:rsidRDefault="00525B03" w:rsidP="007A1A12">
      <w:pPr>
        <w:rPr>
          <w:rFonts w:eastAsiaTheme="minorEastAsia"/>
        </w:rPr>
      </w:pPr>
    </w:p>
    <w:p w14:paraId="542358A2" w14:textId="77777777" w:rsidR="005747C8" w:rsidRDefault="005747C8" w:rsidP="005747C8">
      <w:pPr>
        <w:jc w:val="right"/>
        <w:rPr>
          <w:rFonts w:eastAsiaTheme="minorEastAsia"/>
          <w:rtl/>
        </w:rPr>
      </w:pPr>
    </w:p>
    <w:p w14:paraId="4B08BE0F" w14:textId="06512DC7" w:rsidR="005747C8" w:rsidRDefault="005747C8" w:rsidP="005747C8">
      <w:pPr>
        <w:jc w:val="right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67A7968D" w14:textId="46748B97" w:rsidR="00C548FB" w:rsidRDefault="00AE418B" w:rsidP="00AE418B">
      <w:pPr>
        <w:bidi/>
        <w:jc w:val="right"/>
        <w:rPr>
          <w:rFonts w:eastAsiaTheme="minorEastAsia"/>
          <w:rtl/>
        </w:rPr>
      </w:pPr>
      <w:r>
        <w:rPr>
          <w:rFonts w:eastAsiaTheme="minorEastAsia"/>
        </w:rPr>
        <w:lastRenderedPageBreak/>
        <w:t>2.3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44916602" w:rsidR="00D46F7B" w:rsidRPr="00AE2D5F" w:rsidRDefault="00D46F7B" w:rsidP="00D46F7B">
      <w:pPr>
        <w:rPr>
          <w:rFonts w:eastAsiaTheme="minorEastAsia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</m:t>
        </m:r>
        <m:r>
          <m:rPr>
            <m:scr m:val="fraktur"/>
          </m:rPr>
          <w:rPr>
            <w:rFonts w:eastAsiaTheme="minorEastAsia"/>
          </w:rPr>
          <m:t xml:space="preserve">∈R,  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00514954" w:rsidR="00AE2D5F" w:rsidRPr="005706A6" w:rsidRDefault="001B0521" w:rsidP="00AE2D5F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naryPr>
                <m:sub>
                  <m:r>
                    <w:rPr>
                      <w:rFonts w:eastAsiaTheme="minorEastAsia"/>
                      <w:color w:val="E97132" w:themeColor="accent2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E97132" w:themeColor="accent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E97132" w:themeColor="accent2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E97132" w:themeColor="accent2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</w:rPr>
                            <m:t>f-n</m:t>
                          </m:r>
                        </m:e>
                      </m:d>
                      <m:r>
                        <w:rPr>
                          <w:rFonts w:eastAsiaTheme="minorEastAsia"/>
                          <w:color w:val="E97132" w:themeColor="accent2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boxPr>
                    <m:e>
                      <m:r>
                        <w:rPr>
                          <w:color w:val="E97132" w:themeColor="accent2"/>
                        </w:rPr>
                        <m:t>dt</m:t>
                      </m:r>
                    </m:e>
                  </m:box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naryPr>
                <m:sub>
                  <m:r>
                    <w:rPr>
                      <w:rFonts w:eastAsiaTheme="minorEastAsia"/>
                      <w:color w:val="A02B93" w:themeColor="accent5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A02B93" w:themeColor="accent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A02B93" w:themeColor="accent5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A02B93" w:themeColor="accent5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A02B93" w:themeColor="accent5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A02B93" w:themeColor="accent5"/>
                            </w:rPr>
                            <m:t>f+n</m:t>
                          </m:r>
                        </m:e>
                      </m:d>
                      <m:r>
                        <w:rPr>
                          <w:rFonts w:eastAsiaTheme="minorEastAsia"/>
                          <w:color w:val="A02B93" w:themeColor="accent5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boxPr>
                    <m:e>
                      <m:r>
                        <w:rPr>
                          <w:color w:val="A02B93" w:themeColor="accent5"/>
                        </w:rPr>
                        <m:t>dt</m:t>
                      </m:r>
                    </m:e>
                  </m:box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sSubPr>
                <m:e>
                  <m:r>
                    <w:rPr>
                      <w:rFonts w:eastAsiaTheme="minorEastAsia"/>
                      <w:color w:val="E97132" w:themeColor="accent2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E97132" w:themeColor="accent2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sSubPr>
                <m:e>
                  <m:r>
                    <w:rPr>
                      <w:rFonts w:eastAsiaTheme="minorEastAsia"/>
                      <w:color w:val="A02B93" w:themeColor="accent5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A02B93" w:themeColor="accent5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14:paraId="6ED60513" w14:textId="77777777" w:rsidR="005706A6" w:rsidRDefault="005706A6" w:rsidP="005706A6">
      <w:pPr>
        <w:bidi/>
        <w:rPr>
          <w:rFonts w:eastAsiaTheme="minorEastAsia"/>
        </w:rPr>
      </w:pPr>
    </w:p>
    <w:p w14:paraId="13906E01" w14:textId="23A90687" w:rsidR="001B0521" w:rsidRDefault="001B0521" w:rsidP="001B0521">
      <w:pPr>
        <w:rPr>
          <w:rFonts w:eastAsiaTheme="minorEastAsia"/>
          <w:rtl/>
        </w:rPr>
      </w:pPr>
      <w:r>
        <w:rPr>
          <w:rFonts w:eastAsiaTheme="minorEastAsia"/>
        </w:rPr>
        <w:t xml:space="preserve">From the definition of </w:t>
      </w:r>
      <w:r w:rsidR="008E4D2A">
        <w:rPr>
          <w:rFonts w:eastAsiaTheme="minorEastAsia"/>
        </w:rPr>
        <w:t>impulse,</w:t>
      </w:r>
      <w:r>
        <w:rPr>
          <w:rFonts w:eastAsiaTheme="minorEastAsia"/>
        </w:rPr>
        <w:t xml:space="preserve"> we get that</w:t>
      </w:r>
    </w:p>
    <w:p w14:paraId="1599355E" w14:textId="7E49FA2C" w:rsidR="001B0521" w:rsidRPr="001B0521" w:rsidRDefault="00000000" w:rsidP="001B05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δ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-j2π×0×t</m:t>
              </m:r>
            </m:sup>
          </m:sSup>
          <m:r>
            <w:rPr>
              <w:rFonts w:eastAsiaTheme="minorEastAsia"/>
            </w:rPr>
            <m:t>=1</m:t>
          </m:r>
        </m:oMath>
      </m:oMathPara>
    </w:p>
    <w:p w14:paraId="1D1E816B" w14:textId="5237CB21" w:rsidR="001B0521" w:rsidRP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  <m:r>
          <w:rPr>
            <w:rFonts w:eastAsiaTheme="minorEastAsia"/>
          </w:rPr>
          <m:t>=1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-t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-f</m:t>
            </m:r>
          </m:e>
        </m:d>
      </m:oMath>
    </w:p>
    <w:p w14:paraId="0C33A59F" w14:textId="29D493B7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m:oMath>
        <m:r>
          <w:rPr>
            <w:rFonts w:eastAsiaTheme="minorEastAsia"/>
            <w:color w:val="E97132" w:themeColor="accent2"/>
          </w:rPr>
          <m:t>(*)</m:t>
        </m:r>
      </m:oMath>
      <w:r w:rsidR="00F52E6F">
        <w:rPr>
          <w:rFonts w:eastAsiaTheme="minorEastAsia"/>
          <w:color w:val="E97132" w:themeColor="accent2"/>
        </w:rPr>
        <w:t xml:space="preserve"> </w:t>
      </w:r>
      <w:r w:rsidRPr="00E67FA1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we get that</w:t>
      </w:r>
    </w:p>
    <w:p w14:paraId="34195648" w14:textId="553831B2" w:rsidR="001B0521" w:rsidRPr="001B0521" w:rsidRDefault="001B0521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limUpp>
            <m:limUppPr>
              <m:ctrlPr>
                <w:rPr>
                  <w:rFonts w:eastAsiaTheme="minorEastAsia"/>
                  <w:i/>
                  <w:color w:val="E97132" w:themeColor="accent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groupChrPr>
                <m:e>
                  <m:r>
                    <w:rPr>
                      <w:rFonts w:eastAsiaTheme="minorEastAsia"/>
                      <w:color w:val="E97132" w:themeColor="accent2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*</m:t>
                  </m:r>
                </m:e>
              </m:d>
            </m:lim>
          </m:limUpp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70072FA2" w14:textId="4295CB25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Meaning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4BDA83E3" w14:textId="060AAC5A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From the definition of Fourier </w:t>
      </w:r>
      <w:r w:rsidR="00CE7A6E">
        <w:rPr>
          <w:rFonts w:eastAsiaTheme="minorEastAsia"/>
        </w:rPr>
        <w:t>transformations,</w:t>
      </w:r>
      <w:r>
        <w:rPr>
          <w:rFonts w:eastAsiaTheme="minorEastAsia"/>
        </w:rPr>
        <w:t xml:space="preserve"> we know that</w:t>
      </w:r>
    </w:p>
    <w:p w14:paraId="031A18B7" w14:textId="653AFF43" w:rsidR="001B0521" w:rsidRPr="001B0521" w:rsidRDefault="00253124" w:rsidP="001B052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</m:oMath>
      </m:oMathPara>
    </w:p>
    <w:p w14:paraId="2D8C82FC" w14:textId="35AB16BC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>And s</w:t>
      </w:r>
      <w:r w:rsidR="00A8159E">
        <w:rPr>
          <w:rFonts w:eastAsiaTheme="minorEastAsia"/>
        </w:rPr>
        <w:t>o,</w:t>
      </w:r>
    </w:p>
    <w:p w14:paraId="691F8A89" w14:textId="374CD73C" w:rsidR="00A8159E" w:rsidRPr="00EC3DFB" w:rsidRDefault="00000000" w:rsidP="001B0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f-n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f-n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f+n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f+n</m:t>
              </m:r>
            </m:e>
          </m:d>
        </m:oMath>
      </m:oMathPara>
    </w:p>
    <w:p w14:paraId="2EC17DAD" w14:textId="7EEA906F" w:rsidR="00EC3DFB" w:rsidRDefault="00EC3DFB" w:rsidP="001B0521">
      <w:pPr>
        <w:rPr>
          <w:rFonts w:eastAsiaTheme="minorEastAsia"/>
        </w:rPr>
      </w:pPr>
      <w:r>
        <w:rPr>
          <w:rFonts w:eastAsiaTheme="minorEastAsia"/>
        </w:rPr>
        <w:t>Substituting this result back, we get that</w:t>
      </w:r>
    </w:p>
    <w:p w14:paraId="720C2B8D" w14:textId="27467FB5" w:rsidR="00EC3DFB" w:rsidRPr="00067DAE" w:rsidRDefault="00EC3DFB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f+n</m:t>
                  </m:r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f-n</m:t>
                  </m:r>
                </m:e>
              </m:d>
            </m:e>
          </m:d>
        </m:oMath>
      </m:oMathPara>
    </w:p>
    <w:p w14:paraId="024BD3E0" w14:textId="5CF350E3" w:rsidR="00067DAE" w:rsidRPr="001B0521" w:rsidRDefault="008C7CB1" w:rsidP="001B0521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067DAE" w:rsidRPr="001B052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29152" w14:textId="77777777" w:rsidR="00FD0D28" w:rsidRDefault="00FD0D28" w:rsidP="002A5DA4">
      <w:pPr>
        <w:spacing w:after="0" w:line="240" w:lineRule="auto"/>
      </w:pPr>
      <w:r>
        <w:separator/>
      </w:r>
    </w:p>
  </w:endnote>
  <w:endnote w:type="continuationSeparator" w:id="0">
    <w:p w14:paraId="2B952701" w14:textId="77777777" w:rsidR="00FD0D28" w:rsidRDefault="00FD0D28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FBB0B" w14:textId="77777777" w:rsidR="00FD0D28" w:rsidRDefault="00FD0D28" w:rsidP="002A5DA4">
      <w:pPr>
        <w:spacing w:after="0" w:line="240" w:lineRule="auto"/>
      </w:pPr>
      <w:r>
        <w:separator/>
      </w:r>
    </w:p>
  </w:footnote>
  <w:footnote w:type="continuationSeparator" w:id="0">
    <w:p w14:paraId="10AA5601" w14:textId="77777777" w:rsidR="00FD0D28" w:rsidRDefault="00FD0D28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8269" w14:textId="77777777" w:rsidR="002A5DA4" w:rsidRDefault="002A5DA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955A" w14:textId="77777777" w:rsidR="002A5DA4" w:rsidRDefault="002A5DA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2628" w14:textId="77777777" w:rsidR="002A5DA4" w:rsidRDefault="002A5DA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24B11"/>
    <w:multiLevelType w:val="hybridMultilevel"/>
    <w:tmpl w:val="AFB8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1"/>
  </w:num>
  <w:num w:numId="2" w16cid:durableId="189176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02AD8"/>
    <w:rsid w:val="00012393"/>
    <w:rsid w:val="00027989"/>
    <w:rsid w:val="00037C87"/>
    <w:rsid w:val="00067DAE"/>
    <w:rsid w:val="00067E97"/>
    <w:rsid w:val="00080EA1"/>
    <w:rsid w:val="0008772F"/>
    <w:rsid w:val="000A1B69"/>
    <w:rsid w:val="000E5246"/>
    <w:rsid w:val="000F6652"/>
    <w:rsid w:val="001016BF"/>
    <w:rsid w:val="001114E3"/>
    <w:rsid w:val="00172FAB"/>
    <w:rsid w:val="001A62A8"/>
    <w:rsid w:val="001B0521"/>
    <w:rsid w:val="001B2CF9"/>
    <w:rsid w:val="001C33CC"/>
    <w:rsid w:val="001C70C9"/>
    <w:rsid w:val="001D7672"/>
    <w:rsid w:val="001F5971"/>
    <w:rsid w:val="00202F4D"/>
    <w:rsid w:val="00204004"/>
    <w:rsid w:val="00253124"/>
    <w:rsid w:val="002811D4"/>
    <w:rsid w:val="002A5DA4"/>
    <w:rsid w:val="002A7122"/>
    <w:rsid w:val="002A7E60"/>
    <w:rsid w:val="002C2EDA"/>
    <w:rsid w:val="002F4B70"/>
    <w:rsid w:val="00306DE9"/>
    <w:rsid w:val="0034220A"/>
    <w:rsid w:val="00345D2D"/>
    <w:rsid w:val="003506E2"/>
    <w:rsid w:val="00394EBB"/>
    <w:rsid w:val="003D3FCB"/>
    <w:rsid w:val="003E5B9E"/>
    <w:rsid w:val="00426CB3"/>
    <w:rsid w:val="004613B6"/>
    <w:rsid w:val="00466130"/>
    <w:rsid w:val="004E169F"/>
    <w:rsid w:val="004F1CC9"/>
    <w:rsid w:val="00525B03"/>
    <w:rsid w:val="00526BE0"/>
    <w:rsid w:val="00533BEE"/>
    <w:rsid w:val="00534DC8"/>
    <w:rsid w:val="005413BD"/>
    <w:rsid w:val="005706A6"/>
    <w:rsid w:val="005747C8"/>
    <w:rsid w:val="005A1C41"/>
    <w:rsid w:val="005B3548"/>
    <w:rsid w:val="005D04A8"/>
    <w:rsid w:val="006522FD"/>
    <w:rsid w:val="006B2FB9"/>
    <w:rsid w:val="006F22C9"/>
    <w:rsid w:val="007209D1"/>
    <w:rsid w:val="0074225B"/>
    <w:rsid w:val="00750D1F"/>
    <w:rsid w:val="00760767"/>
    <w:rsid w:val="007650DA"/>
    <w:rsid w:val="007A1A12"/>
    <w:rsid w:val="007A24D5"/>
    <w:rsid w:val="007D4304"/>
    <w:rsid w:val="007E1470"/>
    <w:rsid w:val="007E4514"/>
    <w:rsid w:val="007F2A77"/>
    <w:rsid w:val="008271F6"/>
    <w:rsid w:val="0083748F"/>
    <w:rsid w:val="00883B50"/>
    <w:rsid w:val="008B402D"/>
    <w:rsid w:val="008B5B0C"/>
    <w:rsid w:val="008C7CB1"/>
    <w:rsid w:val="008D3622"/>
    <w:rsid w:val="008E4D2A"/>
    <w:rsid w:val="008F0039"/>
    <w:rsid w:val="008F0399"/>
    <w:rsid w:val="008F5D1F"/>
    <w:rsid w:val="009427AC"/>
    <w:rsid w:val="00942931"/>
    <w:rsid w:val="009775DC"/>
    <w:rsid w:val="00983E4B"/>
    <w:rsid w:val="009853B6"/>
    <w:rsid w:val="00990F58"/>
    <w:rsid w:val="009A275E"/>
    <w:rsid w:val="009C4F15"/>
    <w:rsid w:val="009E0A95"/>
    <w:rsid w:val="009F2611"/>
    <w:rsid w:val="00A1008B"/>
    <w:rsid w:val="00A10D0E"/>
    <w:rsid w:val="00A141C4"/>
    <w:rsid w:val="00A66688"/>
    <w:rsid w:val="00A730E2"/>
    <w:rsid w:val="00A8159E"/>
    <w:rsid w:val="00A81B0F"/>
    <w:rsid w:val="00AB132B"/>
    <w:rsid w:val="00AC2683"/>
    <w:rsid w:val="00AC62E2"/>
    <w:rsid w:val="00AE2D5F"/>
    <w:rsid w:val="00AE418B"/>
    <w:rsid w:val="00B11F48"/>
    <w:rsid w:val="00B223FA"/>
    <w:rsid w:val="00B56B8F"/>
    <w:rsid w:val="00BB61B7"/>
    <w:rsid w:val="00BC4E82"/>
    <w:rsid w:val="00C03C02"/>
    <w:rsid w:val="00C16AA9"/>
    <w:rsid w:val="00C1777C"/>
    <w:rsid w:val="00C2128E"/>
    <w:rsid w:val="00C548FB"/>
    <w:rsid w:val="00C605BE"/>
    <w:rsid w:val="00C848C5"/>
    <w:rsid w:val="00C97568"/>
    <w:rsid w:val="00CC366E"/>
    <w:rsid w:val="00CD7BB4"/>
    <w:rsid w:val="00CE2C88"/>
    <w:rsid w:val="00CE7A6E"/>
    <w:rsid w:val="00CF355E"/>
    <w:rsid w:val="00D24B3E"/>
    <w:rsid w:val="00D33724"/>
    <w:rsid w:val="00D46F7B"/>
    <w:rsid w:val="00D531BF"/>
    <w:rsid w:val="00D71E65"/>
    <w:rsid w:val="00DB7642"/>
    <w:rsid w:val="00DD4FF7"/>
    <w:rsid w:val="00E25BE5"/>
    <w:rsid w:val="00E32FCB"/>
    <w:rsid w:val="00E4013D"/>
    <w:rsid w:val="00E45156"/>
    <w:rsid w:val="00E5272F"/>
    <w:rsid w:val="00E53848"/>
    <w:rsid w:val="00E67FA1"/>
    <w:rsid w:val="00E72DFC"/>
    <w:rsid w:val="00E730ED"/>
    <w:rsid w:val="00E838E6"/>
    <w:rsid w:val="00E8425E"/>
    <w:rsid w:val="00EA349E"/>
    <w:rsid w:val="00EA67F1"/>
    <w:rsid w:val="00EC3DFB"/>
    <w:rsid w:val="00F00415"/>
    <w:rsid w:val="00F04E98"/>
    <w:rsid w:val="00F13F4A"/>
    <w:rsid w:val="00F52E6F"/>
    <w:rsid w:val="00F8378F"/>
    <w:rsid w:val="00FD0D28"/>
    <w:rsid w:val="00FD2B9E"/>
    <w:rsid w:val="00FD4DBF"/>
    <w:rsid w:val="00FE2700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  <w:style w:type="paragraph" w:styleId="af">
    <w:name w:val="header"/>
    <w:basedOn w:val="a"/>
    <w:link w:val="af0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A5DA4"/>
  </w:style>
  <w:style w:type="paragraph" w:styleId="af1">
    <w:name w:val="No Spacing"/>
    <w:uiPriority w:val="1"/>
    <w:qFormat/>
    <w:rsid w:val="00461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7800-C0CB-4374-930B-512C1AC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119</cp:revision>
  <dcterms:created xsi:type="dcterms:W3CDTF">2024-12-18T15:27:00Z</dcterms:created>
  <dcterms:modified xsi:type="dcterms:W3CDTF">2024-12-28T14:36:00Z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