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left"/>
      </w:pPr>
      <w:r>
        <w:rPr>
          <w:rFonts w:ascii="Calibri" w:hAnsi="Calibri"/>
          <w:b/>
          <w:color w:val="000000"/>
          <w:sz w:val="46"/>
        </w:rPr>
        <w:t>Java 版项目技术方案</w:t>
      </w:r>
    </w:p>
    <w:p>
      <w:pPr>
        <w:spacing w:after="320"/>
      </w:pPr>
      <w:r>
        <w:rPr>
          <w:rFonts w:ascii="Calibri" w:hAnsi="Calibri"/>
          <w:color w:val="555555"/>
          <w:sz w:val="28"/>
        </w:rPr>
        <w:t>多模型任务路由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</w:tblPr>
      <w:tblGrid>
        <w:gridCol w:w="4680"/>
        <w:gridCol w:w="4680"/>
      </w:tblGrid>
      <w:tr>
        <w:tc>
          <w:tcPr>
            <w:tcW w:type="dxa" w:w="1944"/>
            <w:shd w:fill="F2F4F7"/>
            <w:vAlign w:val="center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文档定位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项目整体需求分析与技术方案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适用阶段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10 天 MVP 开发与后续迭代基线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版本信息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v1.0 | 2026-07-09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协作方式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后续开发默认以本方案作为需求与架构参考</w:t>
            </w:r>
          </w:p>
        </w:tc>
      </w:tr>
    </w:tbl>
    <w:p/>
    <w:p>
      <w:pPr>
        <w:pStyle w:val="Heading1"/>
      </w:pPr>
      <w:r>
        <w:t>一、文档目的</w:t>
      </w:r>
    </w:p>
    <w:p>
      <w:pPr>
        <w:spacing w:after="120"/>
      </w:pPr>
      <w:r>
        <w:t>本文档用于明确“多模型任务路由 Agent”项目的整体需求、技术边界、核心架构与 12 天内可落地的实施方案。MVP 在多模型路由基础上增加受限工作区文件操作能力：所有变更可预览、可确认、可审计，并支持撤销最近一次成功操作。</w:t>
      </w:r>
    </w:p>
    <w:p>
      <w:pPr>
        <w:pStyle w:val="Heading1"/>
      </w:pPr>
      <w:r>
        <w:t>二、项目背景与目标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你希望实现一个个人 Agent 系统：用户输入自然语言任务后，系统自动识别任务类型，并将请求路由到更适合该类型的模型。例如：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日常任务：信息整理、计划生成、邮件润色、普通问答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文学性任务：文案改写、故事续写、风格化表达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Coding 任务：代码解释、报错分析、代码生成、重构建议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数学任务：公式推导、步骤拆解、题目求解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项目目标不是做一个“万能超大 Agent”，而是做一个“配置化多模型路由系统”，重点体现以下能力：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根据任务类型自动选择模型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允许不同任务类别绑定不同模型配置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保留可解释路由信息，便于调试和展示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具备 fallback 机制，避免路由不确定时直接失败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具备日志与小规模评测能力，为后续优化留接口</w:t>
      </w:r>
    </w:p>
    <w:p/>
    <w:p>
      <w:pPr>
        <w:pStyle w:val="ListBullet"/>
      </w:pPr>
      <w:r>
        <w:t>可在默认工作区或用户主动配置的允许目录内读取、创建、修改、删除文本文件，并将文件操作纳入 Agent 工具能力</w:t>
      </w:r>
    </w:p>
    <w:p/>
    <w:p>
      <w:pPr>
        <w:pStyle w:val="ListBullet"/>
      </w:pPr>
      <w:r>
        <w:t>对可能改变文件的操作生成预览，在用户确认后执行；支持受限的自动执行模式</w:t>
      </w:r>
    </w:p>
    <w:p/>
    <w:p>
      <w:pPr>
        <w:pStyle w:val="ListBullet"/>
      </w:pPr>
      <w:r>
        <w:t>保存变更前快照与审计记录，支持撤销最近一次成功文件操作</w:t>
      </w:r>
    </w:p>
    <w:p>
      <w:pPr>
        <w:pStyle w:val="Heading1"/>
      </w:pPr>
      <w:r>
        <w:t>三、范围定义</w:t>
      </w:r>
    </w:p>
    <w:p>
      <w:pPr>
        <w:pStyle w:val="Heading2"/>
      </w:pPr>
      <w:r>
        <w:t>3.1 MVP 范围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支持 4 类任务：daily、writing、coding、math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支持 2 至 3 个模型提供方或模型配置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用户通过单轮请求提交任务，系统返回最终回答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路由器输出任务类别、置信度、路由原因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低置信度时走默认模型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记录请求日志、路由结果、模型选择、耗时和异常信息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提供最小化管理方式：通过 YAML 或 JSON 配置模型和路由策略</w:t>
      </w:r>
    </w:p>
    <w:p/>
    <w:p>
      <w:pPr>
        <w:pStyle w:val="ListBullet"/>
      </w:pPr>
      <w:r>
        <w:t>支持默认工作区和用户配置允许目录内文本文件的读取、创建、修改和删除</w:t>
      </w:r>
    </w:p>
    <w:p>
      <w:pPr>
        <w:pStyle w:val="ListBullet"/>
      </w:pPr>
      <w:r>
        <w:t>用户可主动添加、查看和撤销少量允许目录；系统将目录配置持久化为 rootId，后续操作只能引用该 rootId。</w:t>
      </w:r>
    </w:p>
    <w:p/>
    <w:p>
      <w:pPr>
        <w:pStyle w:val="ListBullet"/>
      </w:pPr>
      <w:r>
        <w:t>支持 APPROVAL_REQUIRED 与 AUTO_EXECUTE 两种文件操作模式；AUTO_EXECUTE 仍受工作区和文件类型限制</w:t>
      </w:r>
    </w:p>
    <w:p/>
    <w:p>
      <w:pPr>
        <w:pStyle w:val="ListBullet"/>
      </w:pPr>
      <w:r>
        <w:t>修改与删除操作先生成 proposal、diff 或影响说明，再执行或等待确认</w:t>
      </w:r>
    </w:p>
    <w:p/>
    <w:p>
      <w:pPr>
        <w:pStyle w:val="ListBullet"/>
      </w:pPr>
      <w:r>
        <w:t>保存单次操作快照、执行状态和审计日志，并支持撤销最近一次成功操作</w:t>
      </w:r>
    </w:p>
    <w:p>
      <w:pPr>
        <w:pStyle w:val="Heading2"/>
      </w:pPr>
      <w:r>
        <w:t>3.2 明确不做的内容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不做复杂多 Agent 协作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不做长期记忆与用户画像系统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不做自动学习和在线强化优化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不做大规模 benchmark 平台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不做复杂前端运营后台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不追求一次性接入很多模型供应商</w:t>
      </w:r>
    </w:p>
    <w:p/>
    <w:p>
      <w:pPr>
        <w:pStyle w:val="ListBullet"/>
      </w:pPr>
      <w:r>
        <w:t>不访问默认工作区和用户已登记允许目录之外的本机路径，不尝试管理员权限或系统文件操作</w:t>
      </w:r>
    </w:p>
    <w:p/>
    <w:p>
      <w:pPr>
        <w:pStyle w:val="ListBullet"/>
      </w:pPr>
      <w:r>
        <w:t>不执行 shell 命令、可执行文件、脚本或 Git 命令</w:t>
      </w:r>
    </w:p>
    <w:p/>
    <w:p>
      <w:pPr>
        <w:pStyle w:val="ListBullet"/>
      </w:pPr>
      <w:r>
        <w:t>不在首版编辑 PDF、图片、音视频、加密文件或 Office 二进制格式</w:t>
      </w:r>
    </w:p>
    <w:p/>
    <w:p>
      <w:pPr>
        <w:pStyle w:val="ListBullet"/>
      </w:pPr>
      <w:r>
        <w:t>不实现多步自动规划和无人值守的批量文件删除</w:t>
      </w:r>
    </w:p>
    <w:p>
      <w:pPr>
        <w:pStyle w:val="Heading2"/>
      </w:pPr>
      <w:r>
        <w:t>3.3 项目成功标准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能够稳定接收请求并完成分类、路由、调用、返回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核心模块职责清晰，可单独替换路由策略或模型提供方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对 60 至 80 条手工样本可完成路由评测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项目具备 README、配置说明、运行说明和演示路径</w:t>
      </w:r>
    </w:p>
    <w:p>
      <w:pPr>
        <w:pStyle w:val="Heading1"/>
      </w:pPr>
      <w:r>
        <w:t>四、用户与使用场景分析</w:t>
      </w:r>
    </w:p>
    <w:p>
      <w:pPr>
        <w:pStyle w:val="Heading2"/>
      </w:pPr>
      <w:r>
        <w:t>4.1 目标用户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项目作者本人，用于展示工程实现能力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面试官或评审者，用于快速理解你的系统设计能力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未来普通用户，用于体验不同任务走不同模型的效果</w:t>
      </w:r>
    </w:p>
    <w:p>
      <w:pPr>
        <w:pStyle w:val="Heading2"/>
      </w:pPr>
      <w:r>
        <w:t>4.2 核心用户故事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作为用户，我希望输入一个开放式任务，系统自动判断属于哪类问题。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作为用户，我希望系统能选择合适的模型回答，而不是所有问题都走同一个模型。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作为用户，我希望看到基本的路由解释，例如“命中 coding 关键词并包含报错信息，因此路由到 coding 模型”。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作为开发者，我希望新增一种任务类型时，只需要修改配置和少量策略代码。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作为开发者，我希望切换模型供应商时，不需要改动上层业务流程。</w:t>
      </w:r>
    </w:p>
    <w:p/>
    <w:p>
      <w:pPr>
        <w:pStyle w:val="ListNumber"/>
      </w:pPr>
      <w:r>
        <w:t>作为用户，我希望 Agent 先展示将要修改的工作区文件和内容差异，再决定是否执行。</w:t>
      </w:r>
    </w:p>
    <w:p/>
    <w:p>
      <w:pPr>
        <w:pStyle w:val="ListNumber"/>
      </w:pPr>
      <w:r>
        <w:t>作为用户，我希望误操作后能撤销最近一次成功的文件变更。</w:t>
      </w:r>
    </w:p>
    <w:p>
      <w:pPr>
        <w:pStyle w:val="Heading2"/>
      </w:pPr>
      <w:r>
        <w:t>4.3 典型输入示例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“帮我写一份明天的学习计划，并按优先级排列”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“把这段文案改成更有故事感的风格”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“这个 Java 空指针异常为什么会出现，顺便帮我修一下”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“求解这道二次函数最值题，并写出完整步骤”</w:t>
      </w:r>
    </w:p>
    <w:p>
      <w:pPr>
        <w:pStyle w:val="Heading1"/>
      </w:pPr>
      <w:r>
        <w:t>五、功能需求分析</w:t>
      </w:r>
    </w:p>
    <w:p>
      <w:pPr>
        <w:pStyle w:val="Heading2"/>
      </w:pPr>
      <w:r>
        <w:t>5.1 核心功能</w:t>
      </w:r>
    </w:p>
    <w:p>
      <w:pPr>
        <w:pStyle w:val="Heading3"/>
      </w:pPr>
      <w:r>
        <w:t>5.1.1 请求接入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接收用户文本输入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可选接收 taskHint，允许手动指定偏好类别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生成 requestId，贯穿日志链路</w:t>
      </w:r>
    </w:p>
    <w:p>
      <w:pPr>
        <w:pStyle w:val="Heading3"/>
      </w:pPr>
      <w:r>
        <w:t>5.1.2 任务分类与路由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对输入进行预处理，包括长度统计、关键词识别、代码片段检测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计算各任务类型得分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输出路由结果：taskType、confidence、reason、selectedModel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当置信度低于阈值时走 fallback 模型</w:t>
      </w:r>
    </w:p>
    <w:p>
      <w:pPr>
        <w:pStyle w:val="Heading3"/>
      </w:pPr>
      <w:r>
        <w:t>5.1.3 模型调用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根据模型注册表获取目标模型配置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统一封装不同模型调用方式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统一处理超时、重试、异常和响应格式</w:t>
      </w:r>
    </w:p>
    <w:p>
      <w:pPr>
        <w:pStyle w:val="Heading3"/>
      </w:pPr>
      <w:r>
        <w:t>5.1.4 结果返回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返回模型回答正文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返回路由信息摘要，便于调试和展示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返回耗时统计</w:t>
      </w:r>
    </w:p>
    <w:p>
      <w:pPr>
        <w:pStyle w:val="Heading3"/>
      </w:pPr>
      <w:r>
        <w:t>5.1.5 日志与评测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保存原始输入、分类结果、命中规则、模型选择、耗时、状态码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支持基于样本集执行离线评测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输出基础指标：路由准确率、fallback 率、平均耗时</w:t>
      </w:r>
    </w:p>
    <w:p/>
    <w:p>
      <w:pPr>
        <w:pStyle w:val="Heading3"/>
      </w:pPr>
      <w:r>
        <w:t>5.1.6 受限工作区文件操作</w:t>
      </w:r>
    </w:p>
    <w:p/>
    <w:p>
      <w:pPr>
        <w:pStyle w:val="ListBullet"/>
      </w:pPr>
      <w:r>
        <w:t>目录授权：默认工作区加用户配置 allowedRoots；文件操作只接收 rootId 和相对路径，禁止路径穿越和符号链接逃逸。</w:t>
      </w:r>
    </w:p>
    <w:p>
      <w:pPr>
        <w:pStyle w:val="ListBullet"/>
      </w:pPr>
      <w:r>
        <w:t>接口约束：文件读取和变更请求使用 rootId 加相对路径，不直接接收任意绝对文件路径。</w:t>
      </w:r>
    </w:p>
    <w:p>
      <w:pPr>
        <w:pStyle w:val="ListBullet"/>
      </w:pPr>
      <w:r>
        <w:t>目录限制：首版最多配置 3 个额外目录；禁止磁盘根目录、Windows、Program Files 等系统受保护路径。</w:t>
      </w:r>
    </w:p>
    <w:p/>
    <w:p>
      <w:pPr>
        <w:pStyle w:val="ListBullet"/>
      </w:pPr>
      <w:r>
        <w:t>文件范围：首版仅允许 .java、.md、.txt、.json、.yml、.yaml、.properties、.xml、.csv、.ini、.conf 等文本文件。</w:t>
      </w:r>
    </w:p>
    <w:p/>
    <w:p>
      <w:pPr>
        <w:pStyle w:val="ListBullet"/>
      </w:pPr>
      <w:r>
        <w:t>读取操作：列出目录、读取文件内容和基本元信息；限制单文件大小与目录深度。</w:t>
      </w:r>
    </w:p>
    <w:p/>
    <w:p>
      <w:pPr>
        <w:pStyle w:val="ListBullet"/>
      </w:pPr>
      <w:r>
        <w:t>变更操作：创建、更新、删除均先生成 FileOperationProposal，包含目标路径、操作类型、内容摘要与 diff。</w:t>
      </w:r>
    </w:p>
    <w:p/>
    <w:p>
      <w:pPr>
        <w:pStyle w:val="ListBullet"/>
      </w:pPr>
      <w:r>
        <w:t>审批模式：APPROVAL_REQUIRED 必须由用户调用确认接口后执行；AUTO_EXECUTE 只允许在受限工作区与白名单文件类型内直接执行。</w:t>
      </w:r>
    </w:p>
    <w:p/>
    <w:p>
      <w:pPr>
        <w:pStyle w:val="ListBullet"/>
      </w:pPr>
      <w:r>
        <w:t>回滚：执行前保存变更前快照；撤销接口只回滚最近一次成功的文件操作，不支持任意历史版本回退。</w:t>
      </w:r>
    </w:p>
    <w:p/>
    <w:p>
      <w:pPr>
        <w:pStyle w:val="ListBullet"/>
      </w:pPr>
      <w:r>
        <w:t>审计：记录操作人、模式、proposalId、目标路径、执行时间、结果和失败原因。</w:t>
      </w:r>
    </w:p>
    <w:p>
      <w:pPr>
        <w:pStyle w:val="Heading2"/>
      </w:pPr>
      <w:r>
        <w:t>5.2 非功能需求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可维护性：模块分层清晰，接口抽象明确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可扩展性：后续新增 task type 或 model provider 时尽量只改局部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可观测性：日志要能帮助定位误路由和模型失败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成本可控：默认采用少量模型配置，不依赖大规模付费实验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稳定性：任何单个模型调用失败时系统应有兜底策略</w:t>
      </w:r>
    </w:p>
    <w:p/>
    <w:p>
      <w:pPr>
        <w:pStyle w:val="ListBullet"/>
      </w:pPr>
      <w:r>
        <w:t>安全性：文件操作必须基于已登记 rootId 与相对路径，执行规范化路径校验、扩展名白名单、大小限制和 UTF-8 文本校验。</w:t>
      </w:r>
    </w:p>
    <w:p/>
    <w:p>
      <w:pPr>
        <w:pStyle w:val="ListBullet"/>
      </w:pPr>
      <w:r>
        <w:t>可追溯性：每一次写入或删除必须关联 proposal、快照和执行状态；失败操作不得产生半完成记录。</w:t>
      </w:r>
    </w:p>
    <w:p>
      <w:pPr>
        <w:pStyle w:val="Heading1"/>
      </w:pPr>
      <w:r>
        <w:t>六、总体技术路线</w:t>
      </w:r>
    </w:p>
    <w:p>
      <w:pPr>
        <w:pStyle w:val="Heading2"/>
      </w:pPr>
      <w:r>
        <w:t>6.1 技术选型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主语言：Java 17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应用框架：Spring Boot 3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构建工具：Maven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HTTP 调用：Spring WebClient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配置管理：application.yml + 自定义 models.yml</w:t>
      </w:r>
    </w:p>
    <w:p>
      <w:pPr>
        <w:pStyle w:val="ListBullet"/>
        <w:spacing w:after="80"/>
      </w:pPr>
      <w:r>
        <w:t>数据存储：MySQL 8（保存调用日志、允许目录配置、文件操作记录与快照元数据）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JSON 处理：Jackson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日志：Slf4j + Logback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测试：JUnit 5</w:t>
      </w:r>
    </w:p>
    <w:p/>
    <w:p>
      <w:pPr>
        <w:pStyle w:val="ListBullet"/>
      </w:pPr>
      <w:r>
        <w:t>文件系统：Java NIO Files/Path（路径校验、文本读写、原子移动与文件操作）</w:t>
      </w:r>
    </w:p>
    <w:p/>
    <w:p>
      <w:pPr>
        <w:pStyle w:val="ListBullet"/>
      </w:pPr>
      <w:r>
        <w:t>差异展示：java-diff-utils（可选，用于生成文本修改预览；首版可先返回完整旧/新内容摘要）</w:t>
      </w:r>
    </w:p>
    <w:p>
      <w:pPr>
        <w:pStyle w:val="Heading2"/>
      </w:pPr>
      <w:r>
        <w:t>6.2 语言使用建议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项目主流程建议全部使用 Java 完成，包括 API、路由、模型调度、日志记录和评测入口。这样更适合展示后端设计能力，也更符合“Java 实习项目”的定位。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可选补充语言只有两类：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SQL：用于日志表或评测结果表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Python：仅用于离线数据处理或未来尝试接入外部路由库，不进入主系统关键路径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结论是：前端之外，核心只需要 Java、SQL、YAML 或 JSON。Python 不是必需品。</w:t>
      </w:r>
    </w:p>
    <w:p>
      <w:pPr>
        <w:pStyle w:val="Heading1"/>
      </w:pPr>
      <w:r>
        <w:t>七、系统架构设计</w:t>
      </w:r>
    </w:p>
    <w:p>
      <w:pPr>
        <w:pStyle w:val="Heading2"/>
      </w:pPr>
      <w:r>
        <w:t>7.1 架构目标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上层只关心“收到任务并得到回答”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中间层负责“判断该由谁回答”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下层负责“真正与具体模型通信”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横向能力负责“配置、日志、评测、异常处理”</w:t>
      </w:r>
    </w:p>
    <w:p>
      <w:pPr>
        <w:pStyle w:val="Heading2"/>
      </w:pPr>
      <w:r>
        <w:t>7.2 推荐分层</w:t>
      </w:r>
    </w:p>
    <w:p>
      <w:pPr>
        <w:pStyle w:val="Heading3"/>
      </w:pPr>
      <w:r>
        <w:t>表现层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ChatController：提供 REST API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GlobalExceptionHandler：统一异常返回</w:t>
      </w:r>
    </w:p>
    <w:p>
      <w:pPr>
        <w:pStyle w:val="Heading3"/>
      </w:pPr>
      <w:r>
        <w:t>应用层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AgentService：编排一次完整请求流程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RoutingService：执行任务识别与模型决策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DispatchService：根据路由结果调用模型</w:t>
      </w:r>
    </w:p>
    <w:p>
      <w:pPr>
        <w:pStyle w:val="Heading3"/>
      </w:pPr>
      <w:r>
        <w:t>领域层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TaskType：任务类型枚举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RouteDecision：路由决策对象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ModelProfile：模型配置对象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AgentRequest / AgentResponse：输入输出模型</w:t>
      </w:r>
    </w:p>
    <w:p>
      <w:pPr>
        <w:pStyle w:val="Heading3"/>
      </w:pPr>
      <w:r>
        <w:t>基础设施层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ModelProviderClient：模型调用抽象接口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OpenAiCompatibleClient：兼容 OpenAI 风格接口的实现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LogRepository：日志持久化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ConfigLoader：配置加载器</w:t>
      </w:r>
    </w:p>
    <w:p>
      <w:pPr>
        <w:pStyle w:val="Heading2"/>
      </w:pPr>
      <w:r>
        <w:t>7.3 请求处理主流程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Controller 接收用户输入并构造 AgentRequest。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AgentService 调用 RoutingService 识别任务类型。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RoutingService 返回 RouteDecision，包括类别、分数、原因、建议模型。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DispatchService 根据 decision 从 ModelRegistry 中找到目标模型。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ModelProviderClient 发起模型调用。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结果返回给 AgentService，同时记录调用日志。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AgentResponse 返回 answer、routeInfo、latency、requestId。</w:t>
      </w:r>
    </w:p>
    <w:p>
      <w:pPr>
        <w:pStyle w:val="Heading2"/>
      </w:pPr>
      <w:r>
        <w:t>7.4 首版路由策略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首版不建议直接重度依赖外部语义路由库，而建议采用“两阶段轻量路由”：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规则预判层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检测是否包含代码块、报错栈、数学符号、文学风格提示词、计划类提示词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生成初始候选类别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打分决策层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为 daily、writing、coding、math 四类分别计算分数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组合特征包括关键词、输入结构、符号密度、代码特征、指令语气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取最高分作为候选类别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当最高分与次高分过近，或最高分低于阈值时，走 fallback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这种方案的优点是：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10 天内可实现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可解释性强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不依赖外部昂贵模型做 router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后续可以平滑替换为 semantic router 或 embedding router</w:t>
      </w:r>
    </w:p>
    <w:p>
      <w:pPr>
        <w:pStyle w:val="Heading2"/>
      </w:pPr>
      <w:r>
        <w:t>7.5 后续可升级路线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Phase 2：引入 embedding 相似度或 semantic router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Phase 3：加入用户反馈纠偏，例如“此次路由是否正确”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Phase 4：基于历史日志做规则优化或阈值调参</w:t>
      </w:r>
    </w:p>
    <w:p>
      <w:pPr>
        <w:pStyle w:val="Heading1"/>
      </w:pPr>
      <w:r>
        <w:t>八、核心模块设计</w:t>
      </w:r>
    </w:p>
    <w:p>
      <w:pPr>
        <w:pStyle w:val="Heading2"/>
      </w:pPr>
      <w:r>
        <w:t>8.1 ModelRegistry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职责：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加载并缓存模型配置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根据 modelId 返回可调用的 ModelProfile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区分 defaultModel、taskPreferredModel、fallbackModel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建议字段：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modelId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provider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baseUrl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apiKeyEnv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modelName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timeoutMs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maxTokens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temperature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enabled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tags</w:t>
      </w:r>
    </w:p>
    <w:p>
      <w:pPr>
        <w:pStyle w:val="Heading2"/>
      </w:pPr>
      <w:r>
        <w:t>8.2 Router 接口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建议定义：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TaskRouter：输入 AgentRequest，输出 RouteDecision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RuleEngine：负责特征抽取与规则命中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ScoreCalculator：负责类别打分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FallbackPolicy：负责低置信度兜底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这样做的价值在于，未来接入 semantic router 时，只需要新增一个实现类，例如 SemanticTaskRouter，而不需要推翻整个服务层。</w:t>
      </w:r>
    </w:p>
    <w:p>
      <w:pPr>
        <w:pStyle w:val="Heading2"/>
      </w:pPr>
      <w:r>
        <w:t>8.3 Dispatcher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职责：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接收 RouteDecision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找到目标模型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组装 prompt 或 provider 请求体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调用具体 provider client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处理 timeout、retry 和 graceful fallback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建议增加的容错逻辑：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模型调用超时后重试一次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指定模型失败时回退到 defaultModel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provider 返回异常时记录错误码和错误摘要</w:t>
      </w:r>
    </w:p>
    <w:p/>
    <w:p>
      <w:pPr>
        <w:pStyle w:val="Heading2"/>
      </w:pPr>
      <w:r>
        <w:t>8.5 Workspace File Agent</w:t>
      </w:r>
    </w:p>
    <w:p/>
    <w:p>
      <w:pPr/>
      <w:r>
        <w:t>职责：将模型或用户提出的文件变更请求转换为受控 proposal，并确保任何实际写入都经过安全策略、快照和审计链路。</w:t>
      </w:r>
    </w:p>
    <w:p/>
    <w:p>
      <w:pPr/>
      <w:r>
        <w:t>建议模块：</w:t>
      </w:r>
    </w:p>
    <w:p/>
    <w:p>
      <w:pPr>
        <w:pStyle w:val="ListBullet"/>
      </w:pPr>
      <w:r>
        <w:t>AllowedRootPolicy：校验 rootId、规范化相对路径、拒绝路径穿越、符号链接逃逸与非白名单扩展名。</w:t>
      </w:r>
    </w:p>
    <w:p/>
    <w:p>
      <w:pPr>
        <w:pStyle w:val="ListBullet"/>
      </w:pPr>
      <w:r>
        <w:t>WorkspaceFileService：负责目录列举、文本读取、创建、更新和删除。</w:t>
      </w:r>
    </w:p>
    <w:p/>
    <w:p>
      <w:pPr>
        <w:pStyle w:val="ListBullet"/>
      </w:pPr>
      <w:r>
        <w:t>FileOperationPlanner：构建 FileOperationProposal，生成变更摘要和 diff。</w:t>
      </w:r>
    </w:p>
    <w:p/>
    <w:p>
      <w:pPr>
        <w:pStyle w:val="ListBullet"/>
      </w:pPr>
      <w:r>
        <w:t>ApprovalService：维护 PENDING、APPROVED、REJECTED、EXECUTED、FAILED 等操作状态。</w:t>
      </w:r>
    </w:p>
    <w:p/>
    <w:p>
      <w:pPr>
        <w:pStyle w:val="ListBullet"/>
      </w:pPr>
      <w:r>
        <w:t>SnapshotService：执行前保存原文件内容或删除文件内容，用于单步撤销。</w:t>
      </w:r>
    </w:p>
    <w:p/>
    <w:p>
      <w:pPr>
        <w:pStyle w:val="ListBullet"/>
      </w:pPr>
      <w:r>
        <w:t>OperationAuditRepository：持久化 proposal、快照元数据和执行审计。</w:t>
      </w:r>
    </w:p>
    <w:p>
      <w:pPr>
        <w:pStyle w:val="ListBullet"/>
      </w:pPr>
      <w:r>
        <w:t>AllowedRootService：新增、查询和撤销用户允许目录；保存 rootId、ownerId、absolutePath、displayName、status、createdAt。</w:t>
      </w:r>
    </w:p>
    <w:p/>
    <w:p>
      <w:pPr>
        <w:pStyle w:val="ListBullet"/>
      </w:pPr>
      <w:r>
        <w:t>执行原则：写入时使用临时文件加原子移动；删除前必须完成快照；失败时清理临时文件并记录 FAILED。</w:t>
      </w:r>
    </w:p>
    <w:p/>
    <w:p>
      <w:pPr/>
      <w:r>
        <w:t>文件操作主流程：</w:t>
      </w:r>
    </w:p>
    <w:p/>
    <w:p>
      <w:pPr>
        <w:pStyle w:val="ListNumber"/>
      </w:pPr>
      <w:r>
        <w:t>用户请求或模型工具计划提交文件操作意图。</w:t>
      </w:r>
    </w:p>
    <w:p>
      <w:pPr>
        <w:pStyle w:val="ListNumber"/>
      </w:pPr>
      <w:r>
        <w:t>用户先登记一个允许目录，AllowedRootService 校验目录存在性、上限和系统目录黑名单后生成 rootId。</w:t>
      </w:r>
    </w:p>
    <w:p/>
    <w:p>
      <w:pPr>
        <w:pStyle w:val="ListNumber"/>
      </w:pPr>
      <w:r>
        <w:t>FileOperationPlanner 校验路径与类型，生成 proposal 和变更预览。</w:t>
      </w:r>
    </w:p>
    <w:p/>
    <w:p>
      <w:pPr>
        <w:pStyle w:val="ListNumber"/>
      </w:pPr>
      <w:r>
        <w:t>APPROVAL_REQUIRED 模式等待确认；AUTO_EXECUTE 模式在策略通过后直接进入执行。</w:t>
      </w:r>
    </w:p>
    <w:p/>
    <w:p>
      <w:pPr>
        <w:pStyle w:val="ListNumber"/>
      </w:pPr>
      <w:r>
        <w:t>执行前 SnapshotService 保存快照，WorkspaceFileService 完成写入或删除。</w:t>
      </w:r>
    </w:p>
    <w:p/>
    <w:p>
      <w:pPr>
        <w:pStyle w:val="ListNumber"/>
      </w:pPr>
      <w:r>
        <w:t>保存 EXECUTED 审计记录并返回结果；用户可调用 undo 回滚最近一次成功操作。</w:t>
      </w:r>
    </w:p>
    <w:p>
      <w:pPr>
        <w:pStyle w:val="Heading2"/>
      </w:pPr>
      <w:r>
        <w:t>8.4 Logging 与 Evaluation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日志表建议字段：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id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requestId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userInput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predictedTaskType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confidence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selectedModel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fallbackUsed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latencyMs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status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errorMessage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createdAt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离线评测样本建议字段：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sampleId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input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expectedTaskType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actualTaskType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selectedModel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confidence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isCorrect</w:t>
      </w:r>
    </w:p>
    <w:p>
      <w:pPr>
        <w:pStyle w:val="Heading1"/>
      </w:pPr>
      <w:r>
        <w:t>九、配置设计</w:t>
      </w:r>
    </w:p>
    <w:p>
      <w:pPr>
        <w:pStyle w:val="Heading2"/>
      </w:pPr>
      <w:r>
        <w:t>9.1 模型配置示例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建议单独维护 models.yml，按 task type 配置推荐模型与默认模型。示例结构如下：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defaultModel：通用兜底模型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taskBindings.daily：适合日常任务的模型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taskBindings.writing：适合文学性任务的模型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taskBindings.coding：适合 coding 任务的模型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taskBindings.math：适合数学任务的模型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providerProfiles：各模型的具体连接参数</w:t>
      </w:r>
    </w:p>
    <w:p>
      <w:pPr>
        <w:pStyle w:val="Heading2"/>
      </w:pPr>
      <w:r>
        <w:t>9.2 路由配置示例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confidenceThreshold：最低置信度阈值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fallbackGapThreshold：最高分与次高分的最小差值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codingKeywords、mathKeywords、writingKeywords、dailyKeywords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enableCodeFenceDetection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enableStackTraceDetection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配置化的目标不是“零代码系统”，而是把高频调整项从业务代码中抽离出来。</w:t>
      </w:r>
    </w:p>
    <w:p>
      <w:pPr>
        <w:pStyle w:val="Heading2"/>
      </w:pPr>
      <w:r>
        <w:t>9.3 文件访问目录配置</w:t>
      </w:r>
    </w:p>
    <w:p>
      <w:pPr/>
      <w:r>
        <w:t>系统提供一个默认 workspaceRoot。用户可以通过接口登记额外目录，系统持久化为 allowedRoots；文件接口只接受 rootId 和相对路径。</w:t>
      </w:r>
    </w:p>
    <w:p>
      <w:pPr/>
      <w:r>
        <w:t>建议配置项：</w:t>
      </w:r>
    </w:p>
    <w:p>
      <w:pPr>
        <w:pStyle w:val="ListBullet"/>
      </w:pPr>
      <w:r>
        <w:t>defaultWorkspaceRoot：默认允许目录</w:t>
      </w:r>
    </w:p>
    <w:p>
      <w:pPr>
        <w:pStyle w:val="ListBullet"/>
      </w:pPr>
      <w:r>
        <w:t>maxAdditionalRoots：单个用户可登记的额外目录上限，首版建议为 3</w:t>
      </w:r>
    </w:p>
    <w:p>
      <w:pPr>
        <w:pStyle w:val="ListBullet"/>
      </w:pPr>
      <w:r>
        <w:t>blockedRootPrefixes：系统受保护目录前缀，例如 Windows、Program Files</w:t>
      </w:r>
    </w:p>
    <w:p>
      <w:pPr>
        <w:pStyle w:val="ListBullet"/>
      </w:pPr>
      <w:r>
        <w:t>allowedExtensions、maxFileSizeBytes、maxDirectoryDepth</w:t>
      </w:r>
    </w:p>
    <w:p>
      <w:pPr>
        <w:pStyle w:val="ListBullet"/>
      </w:pPr>
      <w:r>
        <w:t>requireApprovalByDefault：默认是否强制用户确认</w:t>
      </w:r>
    </w:p>
    <w:p>
      <w:pPr>
        <w:pStyle w:val="Heading1"/>
      </w:pPr>
      <w:r>
        <w:t>十、接口设计建议</w:t>
      </w:r>
    </w:p>
    <w:p>
      <w:pPr>
        <w:pStyle w:val="Heading2"/>
      </w:pPr>
      <w:r>
        <w:t>10.1 对外接口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POST /api/agent/chat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POST /api/agent/evaluate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GET /api/agent/health</w:t>
      </w:r>
    </w:p>
    <w:p/>
    <w:p>
      <w:pPr>
        <w:pStyle w:val="ListBullet"/>
      </w:pPr>
      <w:r>
        <w:t>GET /api/file-access-roots：查询默认工作区与当前用户已登记的允许目录</w:t>
      </w:r>
    </w:p>
    <w:p/>
    <w:p>
      <w:pPr>
        <w:pStyle w:val="ListBullet"/>
      </w:pPr>
      <w:r>
        <w:t>POST /api/file-access-roots：登记用户明确授权的允许目录，并返回 rootId</w:t>
      </w:r>
    </w:p>
    <w:p/>
    <w:p>
      <w:pPr>
        <w:pStyle w:val="ListBullet"/>
      </w:pPr>
      <w:r>
        <w:t>DELETE /api/file-access-roots/{rootId}：撤销一个用户配置目录的授权（不影响既有审计记录）</w:t>
      </w:r>
    </w:p>
    <w:p/>
    <w:p>
      <w:pPr>
        <w:pStyle w:val="ListBullet"/>
      </w:pPr>
      <w:r>
        <w:t>GET /api/workspace/files：按 rootId 列出允许目录内的文件；GET /api/workspace/files/content：按 rootId 读取文本文件</w:t>
      </w:r>
    </w:p>
    <w:p/>
    <w:p>
      <w:pPr>
        <w:pStyle w:val="ListBullet"/>
      </w:pPr>
      <w:r>
        <w:t>POST /api/file-operations/proposals：以 rootId 和相对路径创建文件变更 proposal 并返回预览</w:t>
      </w:r>
    </w:p>
    <w:p/>
    <w:p>
      <w:pPr>
        <w:pStyle w:val="ListBullet"/>
      </w:pPr>
      <w:r>
        <w:t>POST /api/file-operations/undo-last：撤销最近一次成功文件操作</w:t>
      </w:r>
    </w:p>
    <w:p>
      <w:pPr>
        <w:pStyle w:val="Heading2"/>
      </w:pPr>
      <w:r>
        <w:t>10.2 chat 请求体建议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message：用户输入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taskHint：可选，用户主观提示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debug：是否返回详细路由信息</w:t>
      </w:r>
    </w:p>
    <w:p>
      <w:pPr>
        <w:pStyle w:val="Heading2"/>
      </w:pPr>
      <w:r>
        <w:t>10.3 chat 返回体建议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requestId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answer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taskType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selectedModel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confidence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routeReason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fallbackUsed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latencyMs</w:t>
      </w:r>
    </w:p>
    <w:p>
      <w:pPr>
        <w:pStyle w:val="Heading1"/>
      </w:pPr>
      <w:r>
        <w:t>十一、项目目录结构建议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建议采用如下分层目录：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src/main/java/.../controller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src/main/java/.../service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src/main/java/.../router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src/main/java/.../dispatch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src/main/java/.../model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src/main/java/.../provider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src/main/java/.../repository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src/main/java/.../config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src/main/java/.../common</w:t>
      </w:r>
    </w:p>
    <w:p/>
    <w:p>
      <w:pPr>
        <w:pStyle w:val="ListBullet"/>
      </w:pPr>
      <w:r>
        <w:t>src/main/java/.../workspace</w:t>
      </w:r>
    </w:p>
    <w:p/>
    <w:p>
      <w:pPr>
        <w:pStyle w:val="ListBullet"/>
      </w:pPr>
      <w:r>
        <w:t>src/main/java/.../fileoperation</w:t>
      </w:r>
    </w:p>
    <w:p/>
    <w:p>
      <w:pPr>
        <w:pStyle w:val="ListBullet"/>
      </w:pPr>
      <w:r>
        <w:t>src/main/java/.../approval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src/test/java/.../router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src/test/java/.../service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如果要进一步体现工程思维，可以在 router 包内继续拆分：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feature：特征提取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rule：规则命中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score：分数计算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policy：fallback 策略</w:t>
      </w:r>
    </w:p>
    <w:p>
      <w:pPr>
        <w:pStyle w:val="Heading1"/>
      </w:pPr>
      <w:r>
        <w:t>十二、12 天实施计划</w:t>
      </w:r>
    </w:p>
    <w:p/>
    <w:p>
      <w:pPr>
        <w:pStyle w:val="Heading2"/>
      </w:pPr>
      <w:r>
        <w:t>Day 1</w:t>
      </w:r>
    </w:p>
    <w:p/>
    <w:p>
      <w:pPr>
        <w:pStyle w:val="ListBullet"/>
      </w:pPr>
      <w:r>
        <w:t>初始化 Spring Boot 项目，完成 chat 与 health 接口的 mock 闭环</w:t>
      </w:r>
    </w:p>
    <w:p/>
    <w:p>
      <w:pPr>
        <w:pStyle w:val="ListBullet"/>
      </w:pPr>
      <w:r>
        <w:t>确定 TaskType、AgentRequest、AgentResponse、RouteDecision 和配置文件骨架</w:t>
      </w:r>
    </w:p>
    <w:p/>
    <w:p>
      <w:pPr>
        <w:pStyle w:val="Heading2"/>
      </w:pPr>
      <w:r>
        <w:t>Day 2</w:t>
      </w:r>
    </w:p>
    <w:p/>
    <w:p>
      <w:pPr>
        <w:pStyle w:val="ListBullet"/>
      </w:pPr>
      <w:r>
        <w:t>完成 models.yml、router.yml 与配置加载校验</w:t>
      </w:r>
    </w:p>
    <w:p/>
    <w:p>
      <w:pPr>
        <w:pStyle w:val="ListBullet"/>
      </w:pPr>
      <w:r>
        <w:t>实现 ModelRegistry，明确默认模型、任务绑定模型和 fallback 模型</w:t>
      </w:r>
    </w:p>
    <w:p/>
    <w:p>
      <w:pPr>
        <w:pStyle w:val="Heading2"/>
      </w:pPr>
      <w:r>
        <w:t>Day 3</w:t>
      </w:r>
    </w:p>
    <w:p/>
    <w:p>
      <w:pPr>
        <w:pStyle w:val="ListBullet"/>
      </w:pPr>
      <w:r>
        <w:t>实现 RuleEngine，识别代码块、栈追踪、数学符号、写作风格词和计划类词</w:t>
      </w:r>
    </w:p>
    <w:p/>
    <w:p>
      <w:pPr>
        <w:pStyle w:val="ListBullet"/>
      </w:pPr>
      <w:r>
        <w:t>补充四类任务的规则单元测试</w:t>
      </w:r>
    </w:p>
    <w:p/>
    <w:p>
      <w:pPr>
        <w:pStyle w:val="Heading2"/>
      </w:pPr>
      <w:r>
        <w:t>Day 4</w:t>
      </w:r>
    </w:p>
    <w:p/>
    <w:p>
      <w:pPr>
        <w:pStyle w:val="ListBullet"/>
      </w:pPr>
      <w:r>
        <w:t>实现 ScoreCalculator、TaskRouter 与 RouteDecision</w:t>
      </w:r>
    </w:p>
    <w:p/>
    <w:p>
      <w:pPr>
        <w:pStyle w:val="ListBullet"/>
      </w:pPr>
      <w:r>
        <w:t>输出 taskType、confidence、routeReason，并覆盖低置信度 fallback</w:t>
      </w:r>
    </w:p>
    <w:p/>
    <w:p>
      <w:pPr>
        <w:pStyle w:val="Heading2"/>
      </w:pPr>
      <w:r>
        <w:t>Day 5</w:t>
      </w:r>
    </w:p>
    <w:p/>
    <w:p>
      <w:pPr>
        <w:pStyle w:val="ListBullet"/>
      </w:pPr>
      <w:r>
        <w:t>定义 ModelProviderClient 与 DispatchService</w:t>
      </w:r>
    </w:p>
    <w:p/>
    <w:p>
      <w:pPr>
        <w:pStyle w:val="ListBullet"/>
      </w:pPr>
      <w:r>
        <w:t>完成 mock provider，并预留 OpenAI Compatible Provider 接入点</w:t>
      </w:r>
    </w:p>
    <w:p/>
    <w:p>
      <w:pPr>
        <w:pStyle w:val="Heading2"/>
      </w:pPr>
      <w:r>
        <w:t>Day 6</w:t>
      </w:r>
    </w:p>
    <w:p/>
    <w:p>
      <w:pPr>
        <w:pStyle w:val="ListBullet"/>
      </w:pPr>
      <w:r>
        <w:t>增加 timeout、retry、统一异常返回和调用日志</w:t>
      </w:r>
    </w:p>
    <w:p/>
    <w:p>
      <w:pPr>
        <w:pStyle w:val="ListBullet"/>
      </w:pPr>
      <w:r>
        <w:t>接入 MySQL，保存请求、路由与模型调用结果</w:t>
      </w:r>
    </w:p>
    <w:p/>
    <w:p>
      <w:pPr>
        <w:pStyle w:val="Heading2"/>
      </w:pPr>
      <w:r>
        <w:t>Day 7</w:t>
      </w:r>
    </w:p>
    <w:p/>
    <w:p>
      <w:pPr>
        <w:pStyle w:val="ListBullet"/>
      </w:pPr>
      <w:r>
        <w:t>实现 WorkspacePathPolicy 与 WorkspaceFileService</w:t>
      </w:r>
    </w:p>
    <w:p/>
    <w:p>
      <w:pPr>
        <w:pStyle w:val="ListBullet"/>
      </w:pPr>
      <w:r>
        <w:t>实现默认 workspaceRoot 与用户 allowedRoots 配置；采用 rootId 加相对路径定位文件，并完成白名单、UTF-8、大小限制、路径穿越与符号链接防护</w:t>
      </w:r>
    </w:p>
    <w:p/>
    <w:p>
      <w:pPr>
        <w:pStyle w:val="Heading2"/>
      </w:pPr>
      <w:r>
        <w:t>Day 8</w:t>
      </w:r>
    </w:p>
    <w:p/>
    <w:p>
      <w:pPr>
        <w:pStyle w:val="ListBullet"/>
      </w:pPr>
      <w:r>
        <w:t>实现 FileOperationProposal 和 FileOperationPlanner</w:t>
      </w:r>
    </w:p>
    <w:p/>
    <w:p>
      <w:pPr>
        <w:pStyle w:val="ListBullet"/>
      </w:pPr>
      <w:r>
        <w:t>支持 create、update、delete 的预览与 diff，默认进入 PENDING_APPROVAL</w:t>
      </w:r>
    </w:p>
    <w:p/>
    <w:p>
      <w:pPr>
        <w:pStyle w:val="Heading2"/>
      </w:pPr>
      <w:r>
        <w:t>Day 9</w:t>
      </w:r>
    </w:p>
    <w:p/>
    <w:p>
      <w:pPr>
        <w:pStyle w:val="ListBullet"/>
      </w:pPr>
      <w:r>
        <w:t>实现 ApprovalService 与确认/拒绝接口</w:t>
      </w:r>
    </w:p>
    <w:p/>
    <w:p>
      <w:pPr>
        <w:pStyle w:val="ListBullet"/>
      </w:pPr>
      <w:r>
        <w:t>实现 SnapshotService、操作审计和 undo-last 单步撤销</w:t>
      </w:r>
    </w:p>
    <w:p/>
    <w:p>
      <w:pPr>
        <w:pStyle w:val="Heading2"/>
      </w:pPr>
      <w:r>
        <w:t>Day 10</w:t>
      </w:r>
    </w:p>
    <w:p/>
    <w:p>
      <w:pPr>
        <w:pStyle w:val="ListBullet"/>
      </w:pPr>
      <w:r>
        <w:t>将文件操作能力接入 Agent 编排：路由后可返回工具操作 proposal</w:t>
      </w:r>
    </w:p>
    <w:p/>
    <w:p>
      <w:pPr>
        <w:pStyle w:val="ListBullet"/>
      </w:pPr>
      <w:r>
        <w:t>完成文件读取、提案、确认、执行、撤销的端到端联调</w:t>
      </w:r>
    </w:p>
    <w:p/>
    <w:p>
      <w:pPr>
        <w:pStyle w:val="Heading2"/>
      </w:pPr>
      <w:r>
        <w:t>Day 11</w:t>
      </w:r>
    </w:p>
    <w:p/>
    <w:p>
      <w:pPr>
        <w:pStyle w:val="ListBullet"/>
      </w:pPr>
      <w:r>
        <w:t>构造 60 至 80 条路由样本并实现 evaluate 入口</w:t>
      </w:r>
    </w:p>
    <w:p/>
    <w:p>
      <w:pPr>
        <w:pStyle w:val="ListBullet"/>
      </w:pPr>
      <w:r>
        <w:t>补充路由、路径安全、审批状态机与撤销场景测试</w:t>
      </w:r>
    </w:p>
    <w:p/>
    <w:p>
      <w:pPr>
        <w:pStyle w:val="Heading2"/>
      </w:pPr>
      <w:r>
        <w:t>Day 12</w:t>
      </w:r>
    </w:p>
    <w:p/>
    <w:p>
      <w:pPr>
        <w:pStyle w:val="ListBullet"/>
      </w:pPr>
      <w:r>
        <w:t>清理代码结构，完成 README、架构图、运行说明与 API 示例</w:t>
      </w:r>
    </w:p>
    <w:p/>
    <w:p>
      <w:pPr>
        <w:pStyle w:val="ListBullet"/>
      </w:pPr>
      <w:r>
        <w:t>准备多模型路由和文件确认/撤销各 1 组演示，整理简历表述</w:t>
      </w:r>
    </w:p>
    <w:p>
      <w:pPr>
        <w:pStyle w:val="Heading1"/>
      </w:pPr>
      <w:r>
        <w:t>十三、验收标准</w:t>
      </w:r>
    </w:p>
    <w:p>
      <w:pPr>
        <w:pStyle w:val="Heading2"/>
      </w:pPr>
      <w:r>
        <w:t>13.1 功能验收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至少 4 类任务可以被正确区分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能根据类别选择不同模型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不确定时会进入 fallback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API 可稳定返回答案与路由信息</w:t>
      </w:r>
    </w:p>
    <w:p>
      <w:pPr>
        <w:pStyle w:val="ListBullet"/>
      </w:pPr>
      <w:r>
        <w:t>用户可登记、查询和撤销允许目录；未登记目录的文件访问会被拒绝</w:t>
      </w:r>
    </w:p>
    <w:p/>
    <w:p>
      <w:pPr>
        <w:pStyle w:val="ListBullet"/>
      </w:pPr>
      <w:r>
        <w:t>工作区内的白名单文本文件可完成读取、创建、修改和删除</w:t>
      </w:r>
    </w:p>
    <w:p/>
    <w:p>
      <w:pPr>
        <w:pStyle w:val="ListBullet"/>
      </w:pPr>
      <w:r>
        <w:t>修改和删除操作在审批模式下未确认前不会改变文件</w:t>
      </w:r>
    </w:p>
    <w:p/>
    <w:p>
      <w:pPr>
        <w:pStyle w:val="ListBullet"/>
      </w:pPr>
      <w:r>
        <w:t>最近一次成功文件操作可通过 undo-last 恢复</w:t>
      </w:r>
    </w:p>
    <w:p>
      <w:pPr>
        <w:pStyle w:val="Heading2"/>
      </w:pPr>
      <w:r>
        <w:t>13.2 工程验收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配置、路由、调度、provider 四层职责清晰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支持通过配置扩展模型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日志可用于问题定位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关键模块有基础单元测试</w:t>
      </w:r>
    </w:p>
    <w:p/>
    <w:p>
      <w:pPr>
        <w:pStyle w:val="ListBullet"/>
      </w:pPr>
      <w:r>
        <w:t>允许目录登记、路径校验、审批状态流转、快照恢复和异常清理具备基础测试</w:t>
      </w:r>
    </w:p>
    <w:p>
      <w:pPr>
        <w:pStyle w:val="Heading2"/>
      </w:pPr>
      <w:r>
        <w:t>13.3 展示验收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可以准备 4 至 8 个代表性 demo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每个 demo 能体现“为什么选择这个模型”</w:t>
      </w:r>
    </w:p>
    <w:p/>
    <w:p>
      <w:pPr>
        <w:pStyle w:val="ListBullet"/>
      </w:pPr>
      <w:r>
        <w:t>至少展示一次文件修改预览、用户确认与单步撤销全过程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有一页简洁架构图或文档说明请求流转过程</w:t>
      </w:r>
    </w:p>
    <w:p>
      <w:pPr>
        <w:pStyle w:val="Heading1"/>
      </w:pPr>
      <w:r>
        <w:t>十四、风险分析与规避建议</w:t>
      </w:r>
    </w:p>
    <w:p>
      <w:pPr>
        <w:pStyle w:val="Heading2"/>
      </w:pPr>
      <w:r>
        <w:t>14.1 最大风险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一开始做太大，导致 10 天内无法闭环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过早接很多模型，反而把时间浪费在 API 兼容上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过度依赖外部路由库，导致本地可控性不足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没有评测样本，最后只能主观描述“效果还可以”</w:t>
      </w:r>
    </w:p>
    <w:p/>
    <w:p>
      <w:pPr>
        <w:pStyle w:val="ListBullet"/>
      </w:pPr>
      <w:r>
        <w:t>文件路径校验不足或自动执行范围过大，可能导致误改文件</w:t>
      </w:r>
    </w:p>
    <w:p>
      <w:pPr>
        <w:pStyle w:val="ListBullet"/>
      </w:pPr>
      <w:r>
        <w:t>用户将过宽目录加入 allowedRoots，可能扩大误操作影响范围</w:t>
      </w:r>
    </w:p>
    <w:p/>
    <w:p>
      <w:pPr>
        <w:pStyle w:val="ListBullet"/>
      </w:pPr>
      <w:r>
        <w:t>回滚仅覆盖最近一次操作，复杂批量变更会迅速扩大实现成本</w:t>
      </w:r>
    </w:p>
    <w:p>
      <w:pPr>
        <w:pStyle w:val="Heading2"/>
      </w:pPr>
      <w:r>
        <w:t>14.2 规避策略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优先做 Java 主干链路，保证系统自己可控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模型数控制在 2 至 3 个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路由先做规则加打分，再预留接口升级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用小样本人工标注完成最基础评测</w:t>
      </w:r>
    </w:p>
    <w:p/>
    <w:p>
      <w:pPr>
        <w:pStyle w:val="ListBullet"/>
      </w:pPr>
      <w:r>
        <w:t>文件能力只开放给默认 workspaceRoot 与用户登记的 allowedRoots，首版强制扩展名、大小和编码校验</w:t>
      </w:r>
    </w:p>
    <w:p/>
    <w:p>
      <w:pPr>
        <w:pStyle w:val="ListBullet"/>
      </w:pPr>
      <w:r>
        <w:t>默认使用 APPROVAL_REQUIRED；AUTO_EXECUTE 仅作为受限工作区内的演示配置</w:t>
      </w:r>
    </w:p>
    <w:p>
      <w:pPr>
        <w:pStyle w:val="ListBullet"/>
      </w:pPr>
      <w:r>
        <w:t>用户目录登记时拒绝系统目录和磁盘根目录，并限制额外目录数量；对非默认目录保持 APPROVAL_REQUIRED。</w:t>
      </w:r>
    </w:p>
    <w:p/>
    <w:p>
      <w:pPr>
        <w:pStyle w:val="ListBullet"/>
      </w:pPr>
      <w:r>
        <w:t>只实现单文件、单步撤销，不承诺批量事务和任意历史版本恢复</w:t>
      </w:r>
    </w:p>
    <w:p>
      <w:pPr>
        <w:pStyle w:val="Heading1"/>
      </w:pPr>
      <w:r>
        <w:t>十五、后续演进建议</w:t>
      </w:r>
    </w:p>
    <w:p>
      <w:pPr>
        <w:pStyle w:val="Heading2"/>
      </w:pPr>
      <w:r>
        <w:t>15.1 第二阶段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接入语义路由或 embedding 路由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增加 prompt template 管理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增加会话上下文能力</w:t>
      </w:r>
    </w:p>
    <w:p/>
    <w:p>
      <w:pPr>
        <w:pStyle w:val="ListBullet"/>
      </w:pPr>
      <w:r>
        <w:t>扩展文件类型支持，例如受控的 .docx 与 .xlsx 读取和编辑</w:t>
      </w:r>
    </w:p>
    <w:p/>
    <w:p>
      <w:pPr>
        <w:pStyle w:val="ListBullet"/>
      </w:pPr>
      <w:r>
        <w:t>支持多文件操作事务、历史版本管理与细粒度权限策略</w:t>
      </w:r>
    </w:p>
    <w:p>
      <w:pPr>
        <w:pStyle w:val="Heading2"/>
      </w:pPr>
      <w:r>
        <w:t>15.2 第三阶段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基于日志做误路由分析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加入用户反馈校正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支持更细颗粒度任务类型，例如 bugfix、explanation、creative-writing、proof</w:t>
      </w:r>
    </w:p>
    <w:p>
      <w:pPr>
        <w:pStyle w:val="Heading2"/>
      </w:pPr>
      <w:r>
        <w:t>15.3 简历表达重点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如果该项目用于实习简历，建议突出以下表述：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基于 Java 和 Spring Boot 设计并实现多模型任务路由 Agent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支持按任务类型动态选择 LLM，并实现配置化模型注册、路由分发和 fallback 策略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构建日志与小样本评测机制，用于分析路由准确率与系统延迟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通过分层架构提升模型扩展性与 provider 替换能力</w:t>
      </w:r>
    </w:p>
    <w:p>
      <w:pPr>
        <w:pStyle w:val="Heading1"/>
      </w:pPr>
      <w:r>
        <w:t>十六、结论</w:t>
      </w:r>
    </w:p>
    <w:p>
      <w:pPr>
        <w:spacing w:after="120"/>
      </w:pPr>
      <w:r>
        <w:t>本项目采用 12 天 MVP：以 Java 为主语言，围绕“任务分类、模型路由、统一调度、日志评测、受限文件工具”五项能力构建可演示闭环。文件能力严格限定在默认工作区与用户主动登记的 allowedRoots 内，接口使用 rootId 加相对路径，并通过预览、确认、快照与单步撤销控制风险。后续开发应坚持“先跑通可控主链路，再逐步增强路由智能度和工具能力”的原则。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666666"/>
        <w:sz w:val="18"/>
      </w:rPr>
      <w:t>参考基线文档，用于后续项目实施与对齐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666666"/>
        <w:sz w:val="18"/>
      </w:rPr>
      <w:t>多模型任务路由 Agent | Java 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