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B3" w:rsidRDefault="00353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КОДИРОВКИ И ИЗМЕРЕНИЯ ЦВЕТА В МОДЕЛЯХ RGB, HSV, HSL и CMYK</w:t>
      </w: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353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</w:p>
    <w:p w:rsidR="002366B3" w:rsidRDefault="00353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</w:t>
      </w:r>
    </w:p>
    <w:p w:rsidR="002366B3" w:rsidRDefault="00353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5</w:t>
      </w: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3530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p w:rsidR="002366B3" w:rsidRDefault="002366B3"/>
    <w:sdt>
      <w:sdtPr>
        <w:id w:val="-1684266123"/>
        <w:docPartObj>
          <w:docPartGallery w:val="Table of Contents"/>
          <w:docPartUnique/>
        </w:docPartObj>
      </w:sdtPr>
      <w:sdtContent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 w:rsidR="00353027">
            <w:instrText xml:space="preserve"> TOC \h \u \z </w:instrText>
          </w:r>
          <w:r>
            <w:fldChar w:fldCharType="separate"/>
          </w:r>
          <w:hyperlink w:anchor="_heading=h.gjdgxs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НАЗНАЧЕНИЕ ПРОГРАММЫ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УСЛОВИЯ ВЫПОЛНЕНИЯ ПРОГРАММЫ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Условия применения программы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2.1.1 Требования к операционной системе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2.1.2 Минимальная конфигура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ция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2.1.3 Требования к программному обеспечению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ВЫПОЛНЕНИЕ ПРОГРАММЫ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Для запуска и работы программы нужно выполнить следующие д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ействия: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Результатом работы программы будут: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СООБЩЕНИЯ ОПЕРАТОРУ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В случае, если программа не запускается, выполнить следующие действия: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2366B3" w:rsidRDefault="00236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Примеры корректной работы программы представлены в Таблице 1.</w:t>
            </w:r>
            <w:r w:rsidR="00353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2366B3" w:rsidRDefault="002366B3">
          <w:r>
            <w:fldChar w:fldCharType="end"/>
          </w:r>
        </w:p>
      </w:sdtContent>
    </w:sdt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35302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366B3" w:rsidRDefault="00353027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НАЗНАЧЕНИЕ ПРОГРАММЫ</w:t>
      </w:r>
    </w:p>
    <w:p w:rsidR="002366B3" w:rsidRDefault="002366B3">
      <w:pPr>
        <w:ind w:firstLine="709"/>
      </w:pPr>
    </w:p>
    <w:p w:rsidR="002366B3" w:rsidRDefault="003530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предназначена для вычисления шестнадцатеричного кода выбранного с помощью слайдера цвета и измерения его координат в таких цветовых пространствах, как RGB, HSV, HSL и CMYK. </w:t>
      </w:r>
    </w:p>
    <w:p w:rsidR="002366B3" w:rsidRDefault="00353027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t>УСЛОВИЯ ВЫПОЛНЕНИЯ ПРОГРАММЫ</w:t>
      </w:r>
    </w:p>
    <w:p w:rsidR="002366B3" w:rsidRDefault="00353027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2.1 Условия применения программы</w:t>
      </w:r>
    </w:p>
    <w:p w:rsidR="002366B3" w:rsidRDefault="00353027">
      <w:pPr>
        <w:pStyle w:val="2"/>
        <w:spacing w:line="360" w:lineRule="auto"/>
        <w:ind w:left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.1 Требования к операционной системе</w:t>
      </w:r>
    </w:p>
    <w:p w:rsidR="002366B3" w:rsidRDefault="003530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рассчитана на 32- и 64-разрядные операционные системы.</w:t>
      </w:r>
    </w:p>
    <w:p w:rsidR="002366B3" w:rsidRDefault="00353027">
      <w:pPr>
        <w:pStyle w:val="3"/>
        <w:spacing w:line="360" w:lineRule="auto"/>
        <w:ind w:left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2.1.2 Минимальная конфигурация</w:t>
      </w:r>
    </w:p>
    <w:p w:rsidR="002366B3" w:rsidRDefault="003530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процессора:…………………………………………Pentium и выше;</w:t>
      </w:r>
    </w:p>
    <w:p w:rsidR="002366B3" w:rsidRDefault="003530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Объем оперативного запоминающего устройства:………………16 Мб.</w:t>
      </w:r>
    </w:p>
    <w:p w:rsidR="002366B3" w:rsidRDefault="00353027">
      <w:pPr>
        <w:pStyle w:val="3"/>
        <w:spacing w:line="360" w:lineRule="auto"/>
        <w:ind w:left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2.1.3 Требования к программному обеспечению</w:t>
      </w:r>
    </w:p>
    <w:p w:rsidR="002366B3" w:rsidRDefault="003530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запуска и работы программы может быть использована любая версия браузеров Internet Explorer, Microsoft Edge, Mozilla Firefox, Google Chrome.</w:t>
      </w:r>
    </w:p>
    <w:p w:rsidR="002366B3" w:rsidRDefault="00353027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 w:val="0"/>
          <w:color w:val="000000"/>
        </w:rPr>
        <w:t>ВЫПОЛНЕНИЕ ПРОГРАММЫ</w:t>
      </w:r>
    </w:p>
    <w:p w:rsidR="002366B3" w:rsidRDefault="002366B3">
      <w:pPr>
        <w:ind w:firstLine="709"/>
      </w:pPr>
    </w:p>
    <w:p w:rsidR="002366B3" w:rsidRDefault="00353027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3.1 Для запуска и работы программы нужно выполнить следующие действия:</w:t>
      </w:r>
    </w:p>
    <w:p w:rsidR="002366B3" w:rsidRDefault="0035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Загрузить папку с программой;</w:t>
      </w:r>
    </w:p>
    <w:p w:rsidR="002366B3" w:rsidRDefault="0035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Выбрать из содержащихся в папке файлов файл исходного кода страницы index.htm;</w:t>
      </w:r>
    </w:p>
    <w:p w:rsidR="002366B3" w:rsidRDefault="0035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Кликнуть правой кнопкой мыши на выбранном файле;</w:t>
      </w:r>
    </w:p>
    <w:p w:rsidR="002366B3" w:rsidRDefault="0035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Выбрать пункт м</w:t>
      </w:r>
      <w:r>
        <w:rPr>
          <w:rFonts w:ascii="Times New Roman" w:eastAsia="Times New Roman" w:hAnsi="Times New Roman" w:cs="Times New Roman"/>
          <w:sz w:val="28"/>
          <w:szCs w:val="28"/>
        </w:rPr>
        <w:t>еню «Открыть с помощью»;</w:t>
      </w:r>
    </w:p>
    <w:p w:rsidR="002366B3" w:rsidRDefault="0035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Выбрать из списка браузер для загрузки веб-страницы;</w:t>
      </w:r>
    </w:p>
    <w:p w:rsidR="002366B3" w:rsidRDefault="003530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На загруженной странице с программой в браузере выбрать с помощью движка слайдера нужный цвет.</w:t>
      </w:r>
    </w:p>
    <w:p w:rsidR="002366B3" w:rsidRDefault="00353027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3.2 Результатом работы программы будут:</w:t>
      </w:r>
    </w:p>
    <w:p w:rsidR="002366B3" w:rsidRDefault="003530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Шестнадцатеричный код выбранного цвета;</w:t>
      </w:r>
    </w:p>
    <w:p w:rsidR="002366B3" w:rsidRDefault="003530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Цветовые координаты в пространствах RGB, HSV, HSL и CMYK.</w:t>
      </w:r>
    </w:p>
    <w:p w:rsidR="002366B3" w:rsidRDefault="003530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Выбранный цвет отображается в квадратном окне в левой части экрана; справа от окна, отображающего цвет, расположена область, в которой отображается диапазон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ркости заданного цвета; под окнами отображения характеристик цвета находится слайдер; вычисленные программой измерения выводятся в поля под слайдером цветов с соответствующими подписями. </w:t>
      </w:r>
    </w:p>
    <w:p w:rsidR="002366B3" w:rsidRDefault="00353027">
      <w:pPr>
        <w:pStyle w:val="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 w:val="0"/>
          <w:color w:val="000000"/>
        </w:rPr>
        <w:t>СООБЩЕНИЯ ОПЕРАТОРУ</w:t>
      </w:r>
    </w:p>
    <w:p w:rsidR="002366B3" w:rsidRDefault="002366B3"/>
    <w:p w:rsidR="002366B3" w:rsidRDefault="00353027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4.1 В случае, если программа не запускается, выполнить следующие действия:</w:t>
      </w:r>
    </w:p>
    <w:p w:rsidR="002366B3" w:rsidRDefault="00353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Обновить страницу нажатием клавиши F5;</w:t>
      </w:r>
    </w:p>
    <w:p w:rsidR="002366B3" w:rsidRDefault="003530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357" w:firstLine="1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случае, если первое действие не привело к загрузке веб-страницы с программой, закрыть вкладку браузера, вернуться  в папку с программой и открыть файл  index.htm с помощью другого браузера.</w:t>
      </w:r>
    </w:p>
    <w:p w:rsidR="002366B3" w:rsidRDefault="00353027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4.2 Примеры корректной работы программы представлены в Таблице 1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.</w:t>
      </w: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353027" w:rsidP="006C1DED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Примеры корректной работы программы</w:t>
      </w:r>
    </w:p>
    <w:tbl>
      <w:tblPr>
        <w:tblStyle w:val="af0"/>
        <w:tblW w:w="949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88"/>
        <w:gridCol w:w="4609"/>
      </w:tblGrid>
      <w:tr w:rsidR="002366B3">
        <w:trPr>
          <w:trHeight w:val="371"/>
        </w:trPr>
        <w:tc>
          <w:tcPr>
            <w:tcW w:w="4888" w:type="dxa"/>
          </w:tcPr>
          <w:p w:rsidR="002366B3" w:rsidRDefault="003530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Начальные измерения</w:t>
            </w:r>
          </w:p>
        </w:tc>
        <w:tc>
          <w:tcPr>
            <w:tcW w:w="4609" w:type="dxa"/>
          </w:tcPr>
          <w:p w:rsidR="002366B3" w:rsidRDefault="003530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 изменен</w:t>
            </w:r>
          </w:p>
        </w:tc>
      </w:tr>
      <w:tr w:rsidR="002366B3">
        <w:trPr>
          <w:trHeight w:val="4764"/>
        </w:trPr>
        <w:tc>
          <w:tcPr>
            <w:tcW w:w="4888" w:type="dxa"/>
          </w:tcPr>
          <w:p w:rsidR="002366B3" w:rsidRDefault="003530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044485" cy="4047583"/>
                  <wp:effectExtent l="0" t="0" r="0" b="0"/>
                  <wp:docPr id="7" name="image1.png" descr="https://lh6.googleusercontent.com/gUFuujysHGmWcaTFAxDb2q2_VAflpAUnGzItQPmhmopVNxiRcuNVzmidE-HJVOpZ9eEVNdeCze5DWUAxopPC_WdXp-rQG4OJibk9jO262uN7wcPey1YPtcigolWPFnxqP8iSSEM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gUFuujysHGmWcaTFAxDb2q2_VAflpAUnGzItQPmhmopVNxiRcuNVzmidE-HJVOpZ9eEVNdeCze5DWUAxopPC_WdXp-rQG4OJibk9jO262uN7wcPey1YPtcigolWPFnxqP8iSSEM3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485" cy="40475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9" w:type="dxa"/>
          </w:tcPr>
          <w:p w:rsidR="002366B3" w:rsidRDefault="003530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2096033" cy="4035275"/>
                  <wp:effectExtent l="0" t="0" r="0" b="0"/>
                  <wp:docPr id="8" name="image2.png" descr="https://lh6.googleusercontent.com/z43FXOM4yCEtvTJCN2DYHH265wkrXv7LeH1j-2FXB3WJIXVK4WPe7uXhWf4soOL9evXCM1phaAIXOXAw7Bn9ToIfxECmSFWG02vF9PKdmBCZCnWgMz1bTb3golW-gmHrLFo7jbO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6.googleusercontent.com/z43FXOM4yCEtvTJCN2DYHH265wkrXv7LeH1j-2FXB3WJIXVK4WPe7uXhWf4soOL9evXCM1phaAIXOXAw7Bn9ToIfxECmSFWG02vF9PKdmBCZCnWgMz1bTb3golW-gmHrLFo7jbOc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033" cy="403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66B3" w:rsidRDefault="002366B3">
      <w:pPr>
        <w:spacing w:line="360" w:lineRule="auto"/>
        <w:ind w:left="-284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26in1rg" w:colFirst="0" w:colLast="0"/>
      <w:bookmarkEnd w:id="12"/>
    </w:p>
    <w:p w:rsidR="002366B3" w:rsidRDefault="0035302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66B3" w:rsidRDefault="002366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366B3" w:rsidSect="002366B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027" w:rsidRDefault="00353027" w:rsidP="002366B3">
      <w:pPr>
        <w:spacing w:after="0" w:line="240" w:lineRule="auto"/>
      </w:pPr>
      <w:r>
        <w:separator/>
      </w:r>
    </w:p>
  </w:endnote>
  <w:endnote w:type="continuationSeparator" w:id="1">
    <w:p w:rsidR="00353027" w:rsidRDefault="00353027" w:rsidP="0023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B3" w:rsidRDefault="002366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53027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6C1DED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C1DED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2366B3" w:rsidRDefault="002366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6B3" w:rsidRDefault="003530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027" w:rsidRDefault="00353027" w:rsidP="002366B3">
      <w:pPr>
        <w:spacing w:after="0" w:line="240" w:lineRule="auto"/>
      </w:pPr>
      <w:r>
        <w:separator/>
      </w:r>
    </w:p>
  </w:footnote>
  <w:footnote w:type="continuationSeparator" w:id="1">
    <w:p w:rsidR="00353027" w:rsidRDefault="00353027" w:rsidP="00236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4156"/>
    <w:multiLevelType w:val="multilevel"/>
    <w:tmpl w:val="9D486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D41E43"/>
    <w:multiLevelType w:val="multilevel"/>
    <w:tmpl w:val="5652E19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6CD0D6C"/>
    <w:multiLevelType w:val="multilevel"/>
    <w:tmpl w:val="1DB876E6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A24EE1"/>
    <w:multiLevelType w:val="multilevel"/>
    <w:tmpl w:val="B7ACF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834" w:hanging="1125"/>
      </w:pPr>
    </w:lvl>
    <w:lvl w:ilvl="2">
      <w:start w:val="1"/>
      <w:numFmt w:val="decimal"/>
      <w:lvlText w:val="%1.%2.%3"/>
      <w:lvlJc w:val="left"/>
      <w:pPr>
        <w:ind w:left="2183" w:hanging="1125"/>
      </w:pPr>
    </w:lvl>
    <w:lvl w:ilvl="3">
      <w:start w:val="1"/>
      <w:numFmt w:val="decimal"/>
      <w:lvlText w:val="%1.%2.%3.%4"/>
      <w:lvlJc w:val="left"/>
      <w:pPr>
        <w:ind w:left="2532" w:hanging="1125"/>
      </w:pPr>
    </w:lvl>
    <w:lvl w:ilvl="4">
      <w:start w:val="1"/>
      <w:numFmt w:val="decimal"/>
      <w:lvlText w:val="%1.%2.%3.%4.%5"/>
      <w:lvlJc w:val="left"/>
      <w:pPr>
        <w:ind w:left="2881" w:hanging="1124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6B3"/>
    <w:rsid w:val="002366B3"/>
    <w:rsid w:val="00353027"/>
    <w:rsid w:val="006C1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3"/>
  </w:style>
  <w:style w:type="paragraph" w:styleId="1">
    <w:name w:val="heading 1"/>
    <w:basedOn w:val="a"/>
    <w:next w:val="a"/>
    <w:link w:val="10"/>
    <w:uiPriority w:val="9"/>
    <w:qFormat/>
    <w:rsid w:val="00210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0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normal"/>
    <w:next w:val="normal"/>
    <w:rsid w:val="002366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366B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366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366B3"/>
  </w:style>
  <w:style w:type="table" w:customStyle="1" w:styleId="TableNormal">
    <w:name w:val="Table Normal"/>
    <w:rsid w:val="002366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366B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1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FDA"/>
  </w:style>
  <w:style w:type="paragraph" w:styleId="a6">
    <w:name w:val="footer"/>
    <w:basedOn w:val="a"/>
    <w:link w:val="a7"/>
    <w:uiPriority w:val="99"/>
    <w:unhideWhenUsed/>
    <w:rsid w:val="0021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FDA"/>
  </w:style>
  <w:style w:type="paragraph" w:styleId="a8">
    <w:name w:val="List Paragraph"/>
    <w:basedOn w:val="a"/>
    <w:uiPriority w:val="34"/>
    <w:qFormat/>
    <w:rsid w:val="00210F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10FD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FDA"/>
    <w:pPr>
      <w:spacing w:after="100"/>
    </w:pPr>
  </w:style>
  <w:style w:type="character" w:styleId="aa">
    <w:name w:val="Hyperlink"/>
    <w:basedOn w:val="a0"/>
    <w:uiPriority w:val="99"/>
    <w:unhideWhenUsed/>
    <w:rsid w:val="00210FDA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1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10F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0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0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Normal (Web)"/>
    <w:basedOn w:val="a"/>
    <w:uiPriority w:val="99"/>
    <w:unhideWhenUsed/>
    <w:rsid w:val="0021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10F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FDA"/>
    <w:pPr>
      <w:spacing w:after="100"/>
      <w:ind w:left="440"/>
    </w:pPr>
  </w:style>
  <w:style w:type="table" w:styleId="ae">
    <w:name w:val="Table Grid"/>
    <w:basedOn w:val="a1"/>
    <w:uiPriority w:val="59"/>
    <w:rsid w:val="00663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normal"/>
    <w:next w:val="normal"/>
    <w:rsid w:val="002366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rsid w:val="002366B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tKQ0KACXTYNojMdCkxGCaLXdGg==">AMUW2mX7uOs82Bng84Q9TgwWcOmQTWMsWCXr4pJkxorJVBcubmqt3jyZyo8iznL9Sol7navIRbiYAz4fQ5XN9XJMzBqWVKU+WzKfqlY6AAC0TH2kSNlan+LJSzOiA8eKZcrkVO0w2Qxk7h+KfcdB957DQYN3np+qSV5XpFoD6Azla9fHzODUQ9/jB40lpjTfN00VwkCJ8pgdxTmQNYNhg1qAhwProfR6RbftFAPw3qrKjBSn3OLK+yixPoYp2L7e668ljth26PzC4BBvqhOAwyn/9iIgZeQ/PAqg1qIzVnlD18fkc8a9I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2805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2</cp:revision>
  <dcterms:created xsi:type="dcterms:W3CDTF">2021-05-27T05:03:00Z</dcterms:created>
  <dcterms:modified xsi:type="dcterms:W3CDTF">2021-05-28T19:57:00Z</dcterms:modified>
</cp:coreProperties>
</file>