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Unilever M&amp;A 演讲稿（简单英文 + 中文对照）</w:t>
      </w:r>
    </w:p>
    <w:p>
      <w:r>
        <w:t>BUSI 1763 Mind Map 小组展示 · M&amp;A 部分 · 第二版 2026-10-24（时间范围 2020–2026）</w:t>
      </w:r>
    </w:p>
    <w:p>
      <w:pPr>
        <w:pStyle w:val="Heading2"/>
      </w:pPr>
      <w:r>
        <w:t>使用说明</w:t>
      </w:r>
    </w:p>
    <w:p>
      <w:r>
        <w:t>你是第 4 位（最后一位）讲的。讲 4 页：第 1 页“什么是 M&amp;A”、第 2 页 2020–2026 时间线、第 3 页 McCormick 交易、第 4 页参考文献（合进小组 PPT 后页码会变）。这份稿约 280 词：正常语速 2–3 分钟，你讲得慢大约 4 分钟（老师要求每人约 5 分钟，留出时间给你放慢、停顿和看 PPT）。</w:t>
      </w:r>
    </w:p>
    <w:p>
      <w:r>
        <w:t>老师 10/24 要求：开场说明分析的时间段（全组定 2020–2026，第 1 位同学开场说；你第 2 页再提一句）。答问是个人的，每人准备 2 题（第二题备用），老师可能追问——下面 3 道都练熟。</w:t>
      </w:r>
    </w:p>
    <w:p>
      <w:r>
        <w:t>英文都是短句和常用词。内容来自你自己的 5 个判断和结论。看着讲，不要逐字念；练熟后用自己的话说。中文是意思，帮你理解，不用念出来。</w:t>
      </w:r>
    </w:p>
    <w:p>
      <w:r>
        <w:t>老师说过答问“no scripts, no preparation”，所以每个数字和理论你都要能自己解释。</w:t>
      </w:r>
    </w:p>
    <w:p>
      <w:r>
        <w:t>数字读法：€1.8bn 读 "one point eight billion euros"；$1.5bn 读 "one point five billion dollars"；£50bn 读 "fifty billion pounds"；$15.7bn 读 "fifteen point seven billion dollars"；$300m 读 "three hundred million dollars"；70–90% 读 "seventy to ninety percent"；2020 to 2026 读 "twenty twenty to twenty twenty-six"。</w:t>
      </w:r>
    </w:p>
    <w:p>
      <w:r>
        <w:t>McCormick 交易还没完成：说 "agreed" / "expected"，不要说已经完成。</w:t>
      </w:r>
    </w:p>
    <w:p>
      <w:pPr>
        <w:pStyle w:val="Heading2"/>
      </w:pPr>
      <w:r>
        <w:t>第 1 页 · 什么是 M&amp;A（引言）</w:t>
      </w:r>
    </w:p>
    <w:p>
      <w:r>
        <w:t>Thank you. My part is M&amp;A, mergers and acquisitions. In an acquisition, one company buys another. In a merger, two similar companies join into one. The goal is synergy: one plus one is more than two. But 70 to 90 percent of deals fail, mostly because joining two companies is hard. Also, buying a company in another country is a kind of FDI.</w:t>
      </w:r>
    </w:p>
    <w:p>
      <w:r>
        <w:t>中文：谢谢。我讲的是 M&amp;A，也就是合并与收购。收购是一家公司买下另一家；合并是两家规模相近的公司合成一家。目标是协同效应：一加一大于二。但 70% 到 90% 的并购会失败，主要因为两家公司很难整合。另外，在另一个国家收购公司，也是一种 FDI。</w:t>
      </w:r>
    </w:p>
    <w:p>
      <w:pPr>
        <w:pStyle w:val="Heading2"/>
      </w:pPr>
      <w:r>
        <w:t>第 2 页 · 2020–2026：买美妆、卖食品</w:t>
      </w:r>
    </w:p>
    <w:p>
      <w:r>
        <w:t>Our group looks at 2020 to 2026. In this time, Unilever buys beauty and personal care brands, and sells food. In 2021, it bought Paula's Choice for about 1.8 billion euros. In 2025, it bought Dr. Squatch for about 1.5 billion dollars. In 2022, it tried to buy GSK's consumer health business, but the offer failed and its shareholders did not like it. Then Unilever started to sell. In 2023, it sold most of Dollar Shave Club, because online selling did not fit its supermarket business. In 2025, it spun off ice cream. In 2026, it agreed to combine its food business with McCormick.</w:t>
      </w:r>
    </w:p>
    <w:p>
      <w:r>
        <w:t>中文：我们组分析 2020 到 2026 年。这段时间，Unilever 买美妆和个护品牌，卖食品。2021 年，它花约 18 亿欧元买下 Paula's Choice。2025 年，它花约 15 亿美元买下 Dr. Squatch（媒体报道的金额）。2022 年，它想买 GSK 的消费者健康业务，但没有成功，它的股东也不喜欢这个计划。然后 Unilever 开始卖。2023 年，它卖掉了 Dollar Shave Club 的大部分，因为网上直销和它的超市生意不搭。2025 年，它分拆了冰淇淋业务。2026 年，它同意把食品业务和 McCormick 合并。</w:t>
      </w:r>
    </w:p>
    <w:p>
      <w:pPr>
        <w:pStyle w:val="Heading2"/>
      </w:pPr>
      <w:r>
        <w:t>第 3 页 · 用并购理论看 McCormick 交易</w:t>
      </w:r>
    </w:p>
    <w:p>
      <w:r>
        <w:t>Why sell food? Food grows slowly, only 2.5 percent in 2025. A spin-off can release value, and Unilever gets 15.7 billion dollars to buy beauty brands. This deal is horizontal, because both companies sell sauces and seasonings. The synergy is about 300 million dollars a year. The risks: joining people is hard, regulators must agree, and the deal will close only in 2027. My conclusion: overall, M&amp;A is a success for Unilever. It helps Unilever grow and focus. But deals with no synergy, like Dollar Shave Club, failed.</w:t>
      </w:r>
    </w:p>
    <w:p>
      <w:r>
        <w:t>中文：为什么卖食品？食品增长慢，2025 年只增长 2.5%。分拆可以释放价值，Unilever 还能拿到 157 亿美元去买美妆品牌。这是横向并购，因为两家都卖酱料和调味品。协同效应是每年约 3 亿美元。风险是：人员整合难，要监管机构批准，而且交易 2027 年才完成。我的结论：总体来说，并购对 Unilever 是成功的，它帮 Unilever 做大，也帮它聚焦。但没有协同效应的收购，比如 Dollar Shave Club，失败了。</w:t>
      </w:r>
    </w:p>
    <w:p>
      <w:pPr>
        <w:pStyle w:val="Heading2"/>
      </w:pPr>
      <w:r>
        <w:t>第 4 页 · 参考文献</w:t>
      </w:r>
    </w:p>
    <w:p>
      <w:r>
        <w:t>My sources are on this slide. That is the end of our presentation. Thank you. We are happy to answer your questions.</w:t>
      </w:r>
    </w:p>
    <w:p>
      <w:r>
        <w:t>中文：我的资料来源都在这页。我们的展示到此结束。谢谢大家，欢迎提问。</w:t>
      </w:r>
    </w:p>
    <w:p>
      <w:pPr>
        <w:pStyle w:val="Heading2"/>
      </w:pPr>
      <w:r>
        <w:t>常见提问与简单回答</w:t>
      </w:r>
    </w:p>
    <w:p>
      <w:r>
        <w:t>下面 3 题是你的问答准备（老师要求每人准备 2 题，第 3 题备用）。回答先用这里的简单英文，练熟后用自己的话。</w:t>
      </w:r>
    </w:p>
    <w:tbl>
      <w:tblPr>
        <w:tblStyle w:val="TableGrid"/>
        <w:tblW w:type="auto" w:w="0"/>
        <w:tblLook w:firstColumn="1" w:firstRow="1" w:lastColumn="0" w:lastRow="0" w:noHBand="0" w:noVBand="1" w:val="04A0"/>
      </w:tblPr>
      <w:tblGrid>
        <w:gridCol w:w="2880"/>
        <w:gridCol w:w="2880"/>
        <w:gridCol w:w="2880"/>
      </w:tblGrid>
      <w:tr>
        <w:tc>
          <w:tcPr>
            <w:tcW w:type="dxa" w:w="2880"/>
          </w:tcPr>
          <w:p>
            <w:r>
              <w:t>可能的问题</w:t>
            </w:r>
          </w:p>
        </w:tc>
        <w:tc>
          <w:tcPr>
            <w:tcW w:type="dxa" w:w="2880"/>
          </w:tcPr>
          <w:p>
            <w:r>
              <w:t>简单英文回答</w:t>
            </w:r>
          </w:p>
        </w:tc>
        <w:tc>
          <w:tcPr>
            <w:tcW w:type="dxa" w:w="2880"/>
          </w:tcPr>
          <w:p>
            <w:r>
              <w:t>中文意思</w:t>
            </w:r>
          </w:p>
        </w:tc>
      </w:tr>
      <w:tr>
        <w:tc>
          <w:tcPr>
            <w:tcW w:type="dxa" w:w="2880"/>
          </w:tcPr>
          <w:p>
            <w:r>
              <w:t>Why do companies still do M&amp;A if 70 to 90 percent fail?</w:t>
            </w:r>
          </w:p>
        </w:tc>
        <w:tc>
          <w:tcPr>
            <w:tcW w:type="dxa" w:w="2880"/>
          </w:tcPr>
          <w:p>
            <w:r>
              <w:t>It is fast. A company can get new brands, new customers and new markets quickly. Some managers also want to make the company bigger.</w:t>
            </w:r>
          </w:p>
        </w:tc>
        <w:tc>
          <w:tcPr>
            <w:tcW w:type="dxa" w:w="2880"/>
          </w:tcPr>
          <w:p>
            <w:r>
              <w:t>速度快，能很快得到品牌、客户和市场；也有经理想把公司做大（代理问题）。</w:t>
            </w:r>
          </w:p>
        </w:tc>
      </w:tr>
      <w:tr>
        <w:tc>
          <w:tcPr>
            <w:tcW w:type="dxa" w:w="2880"/>
          </w:tcPr>
          <w:p>
            <w:r>
              <w:t>Why does Unilever buy brands like Paula's Choice and Dr. Squatch?</w:t>
            </w:r>
          </w:p>
        </w:tc>
        <w:tc>
          <w:tcPr>
            <w:tcW w:type="dxa" w:w="2880"/>
          </w:tcPr>
          <w:p>
            <w:r>
              <w:t>They are premium brands that grow fast. Paula's Choice is strong online. This fits Unilever's plan to focus on beauty and personal care.</w:t>
            </w:r>
          </w:p>
        </w:tc>
        <w:tc>
          <w:tcPr>
            <w:tcW w:type="dxa" w:w="2880"/>
          </w:tcPr>
          <w:p>
            <w:r>
              <w:t>它们是增长快的高端品牌，Paula's Choice 在网上很强，符合 Unilever 聚焦美妆个护的计划。</w:t>
            </w:r>
          </w:p>
        </w:tc>
      </w:tr>
      <w:tr>
        <w:tc>
          <w:tcPr>
            <w:tcW w:type="dxa" w:w="2880"/>
          </w:tcPr>
          <w:p>
            <w:r>
              <w:t>Is selling the food business good for Unilever?</w:t>
            </w:r>
          </w:p>
        </w:tc>
        <w:tc>
          <w:tcPr>
            <w:tcW w:type="dxa" w:w="2880"/>
          </w:tcPr>
          <w:p>
            <w:r>
              <w:t>I think yes. Food grows slowly, and the cash can buy faster-growing beauty brands. The risk is that the deal is not finished until 2027, and regulators must agree.</w:t>
            </w:r>
          </w:p>
        </w:tc>
        <w:tc>
          <w:tcPr>
            <w:tcW w:type="dxa" w:w="2880"/>
          </w:tcPr>
          <w:p>
            <w:r>
              <w:t>我认为是好事：食品增长慢，现金可以买增长快的美妆品牌。风险是 2027 年才完成、要监管批准。</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