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7F8" w:rsidRPr="006D4A21" w:rsidRDefault="00D77C9A" w:rsidP="00B015AE">
      <w:pPr>
        <w:spacing w:before="100" w:beforeAutospacing="1" w:after="100" w:afterAutospacing="1" w:line="240" w:lineRule="auto"/>
        <w:outlineLvl w:val="3"/>
        <w:rPr>
          <w:rFonts w:ascii="Times New Roman" w:eastAsia="Times New Roman" w:hAnsi="Times New Roman"/>
          <w:b/>
          <w:bCs/>
          <w:sz w:val="24"/>
          <w:szCs w:val="24"/>
        </w:rPr>
      </w:pPr>
      <w:r>
        <w:rPr>
          <w:rFonts w:ascii="Times New Roman" w:eastAsia="Times New Roman" w:hAnsi="Times New Roman"/>
          <w:b/>
          <w:bCs/>
          <w:sz w:val="24"/>
          <w:szCs w:val="24"/>
        </w:rPr>
        <w:t>BACKGROUND</w:t>
      </w:r>
      <w:r w:rsidR="006C47F8" w:rsidRPr="006C47F8">
        <w:rPr>
          <w:rFonts w:ascii="Times New Roman" w:eastAsia="Times New Roman" w:hAnsi="Times New Roman"/>
          <w:b/>
          <w:bCs/>
          <w:sz w:val="24"/>
          <w:szCs w:val="24"/>
        </w:rPr>
        <w:t xml:space="preserve"> OF THE CHURCH</w:t>
      </w:r>
    </w:p>
    <w:p w:rsidR="00135D0B" w:rsidRDefault="00135D0B" w:rsidP="001E72AF">
      <w:r>
        <w:t>The Shiloh Maranatha Prayer Camp was founded</w:t>
      </w:r>
      <w:r w:rsidR="00FD2920">
        <w:t xml:space="preserve"> by</w:t>
      </w:r>
      <w:r>
        <w:t xml:space="preserve"> Prophetess Gifty Anane and her wonderful and supportive husband </w:t>
      </w:r>
      <w:r w:rsidR="00FD2920">
        <w:t>Evangelist Richard Anane over 20</w:t>
      </w:r>
      <w:r>
        <w:t xml:space="preserve"> years ago in response to the calling and direction of God upon their live</w:t>
      </w:r>
      <w:r w:rsidR="00616AB2">
        <w:t xml:space="preserve">s. </w:t>
      </w:r>
      <w:r w:rsidR="00564ECC">
        <w:t>IN spite</w:t>
      </w:r>
      <w:r w:rsidR="00616AB2">
        <w:t xml:space="preserve"> </w:t>
      </w:r>
      <w:r w:rsidR="00564ECC">
        <w:t>of her</w:t>
      </w:r>
      <w:r w:rsidR="005C4594">
        <w:t xml:space="preserve"> </w:t>
      </w:r>
      <w:r w:rsidR="001E72AF">
        <w:t>lack of education</w:t>
      </w:r>
      <w:r w:rsidR="009C206C">
        <w:t>,</w:t>
      </w:r>
      <w:r w:rsidR="001E72AF">
        <w:t xml:space="preserve"> her passio</w:t>
      </w:r>
      <w:r w:rsidR="005C4594">
        <w:t xml:space="preserve">n </w:t>
      </w:r>
      <w:r w:rsidR="00A361BB">
        <w:t xml:space="preserve">for God was enormous. Gifty’s </w:t>
      </w:r>
      <w:r w:rsidR="005C4594">
        <w:t>simple faith in God and obedient to Him resul</w:t>
      </w:r>
      <w:r w:rsidR="001E72AF">
        <w:t xml:space="preserve">ted in God using her as a </w:t>
      </w:r>
      <w:r w:rsidR="00DC6C5F">
        <w:t>corner</w:t>
      </w:r>
      <w:r w:rsidR="005C4594">
        <w:t xml:space="preserve"> stone. Responding to the vision </w:t>
      </w:r>
      <w:r w:rsidR="001E72AF">
        <w:t>and revelations</w:t>
      </w:r>
      <w:r w:rsidR="005C4594">
        <w:t xml:space="preserve"> of God upon their lives,</w:t>
      </w:r>
      <w:r w:rsidR="003251F3">
        <w:t xml:space="preserve"> Gifty started work in Accra sakumono estate </w:t>
      </w:r>
      <w:r w:rsidR="00C420DC">
        <w:t>in a good Samaritan’s home. There, the Lord spoke and asked her to go</w:t>
      </w:r>
      <w:r w:rsidR="009C206C">
        <w:t xml:space="preserve"> and</w:t>
      </w:r>
      <w:r w:rsidR="00C420DC">
        <w:t xml:space="preserve"> acqui</w:t>
      </w:r>
      <w:r w:rsidR="001E72AF">
        <w:t xml:space="preserve">re a land in the </w:t>
      </w:r>
      <w:r w:rsidR="00DC6C5F">
        <w:t>Central part</w:t>
      </w:r>
      <w:r w:rsidR="001E72AF">
        <w:t xml:space="preserve"> of Ghana</w:t>
      </w:r>
      <w:r w:rsidR="00C420DC">
        <w:t xml:space="preserve"> (Gom</w:t>
      </w:r>
      <w:r w:rsidR="00DC6C5F">
        <w:t>o</w:t>
      </w:r>
      <w:r w:rsidR="00C420DC">
        <w:t>a</w:t>
      </w:r>
      <w:r w:rsidR="009F46AE">
        <w:t>.</w:t>
      </w:r>
      <w:r w:rsidR="00C420DC">
        <w:t>)</w:t>
      </w:r>
      <w:r w:rsidR="001E72AF">
        <w:t xml:space="preserve"> </w:t>
      </w:r>
      <w:r w:rsidR="005C4594">
        <w:t>Gifty and her husband</w:t>
      </w:r>
      <w:r w:rsidR="00210348">
        <w:t xml:space="preserve"> Richard channeled their earnings with the help of the church and some few individuals help</w:t>
      </w:r>
      <w:r w:rsidR="009F46AE">
        <w:t>ed</w:t>
      </w:r>
      <w:r w:rsidR="00210348">
        <w:t xml:space="preserve"> to acquire acres of unwanted land and several years later, the vision of God became </w:t>
      </w:r>
      <w:r w:rsidR="009F46AE">
        <w:t xml:space="preserve">a </w:t>
      </w:r>
      <w:r w:rsidR="00210348">
        <w:t>reality as they establish</w:t>
      </w:r>
      <w:r w:rsidR="009F46AE">
        <w:t>ed</w:t>
      </w:r>
      <w:r w:rsidR="00210348">
        <w:t xml:space="preserve"> a prayer camp at Gomoa Dawurampong-Nduam with free accommodation facilities </w:t>
      </w:r>
      <w:r w:rsidR="009F46AE">
        <w:t>for all who c</w:t>
      </w:r>
      <w:r w:rsidR="00210348">
        <w:t>ome to seek and wait upon the Lord.</w:t>
      </w:r>
      <w:r w:rsidR="00512AF5">
        <w:t xml:space="preserve"> </w:t>
      </w:r>
    </w:p>
    <w:p w:rsidR="00512AF5" w:rsidRDefault="00512AF5" w:rsidP="00B015AE">
      <w:pPr>
        <w:rPr>
          <w:rFonts w:ascii="Times New Roman" w:hAnsi="Times New Roman"/>
          <w:sz w:val="24"/>
          <w:szCs w:val="24"/>
        </w:rPr>
      </w:pPr>
      <w:r>
        <w:rPr>
          <w:rFonts w:ascii="Times New Roman" w:hAnsi="Times New Roman"/>
          <w:sz w:val="24"/>
          <w:szCs w:val="24"/>
        </w:rPr>
        <w:t>One thing Gifty</w:t>
      </w:r>
      <w:r w:rsidR="00616AB2">
        <w:rPr>
          <w:rFonts w:ascii="Times New Roman" w:hAnsi="Times New Roman"/>
          <w:sz w:val="24"/>
          <w:szCs w:val="24"/>
        </w:rPr>
        <w:t xml:space="preserve"> says</w:t>
      </w:r>
      <w:r>
        <w:rPr>
          <w:rFonts w:ascii="Times New Roman" w:hAnsi="Times New Roman"/>
          <w:sz w:val="24"/>
          <w:szCs w:val="24"/>
        </w:rPr>
        <w:t xml:space="preserve"> is this, </w:t>
      </w:r>
      <w:r w:rsidR="008522D8">
        <w:rPr>
          <w:rFonts w:ascii="Times New Roman" w:hAnsi="Times New Roman"/>
          <w:sz w:val="24"/>
          <w:szCs w:val="24"/>
        </w:rPr>
        <w:t xml:space="preserve">‘‘I </w:t>
      </w:r>
      <w:r w:rsidR="00DD1514">
        <w:rPr>
          <w:rFonts w:ascii="Times New Roman" w:hAnsi="Times New Roman"/>
          <w:sz w:val="24"/>
          <w:szCs w:val="24"/>
        </w:rPr>
        <w:t>am just</w:t>
      </w:r>
      <w:r w:rsidR="008522D8">
        <w:rPr>
          <w:rFonts w:ascii="Times New Roman" w:hAnsi="Times New Roman"/>
          <w:sz w:val="24"/>
          <w:szCs w:val="24"/>
        </w:rPr>
        <w:t xml:space="preserve"> a watchman. It is Jesus who does all the work.’’</w:t>
      </w:r>
    </w:p>
    <w:p w:rsidR="00AC0E7F" w:rsidRDefault="00AC0E7F" w:rsidP="00B015AE">
      <w:pPr>
        <w:rPr>
          <w:rFonts w:ascii="Times New Roman" w:hAnsi="Times New Roman"/>
          <w:sz w:val="24"/>
          <w:szCs w:val="24"/>
        </w:rPr>
      </w:pPr>
      <w:r>
        <w:rPr>
          <w:rFonts w:ascii="Times New Roman" w:hAnsi="Times New Roman"/>
          <w:sz w:val="24"/>
          <w:szCs w:val="24"/>
        </w:rPr>
        <w:t>With this</w:t>
      </w:r>
      <w:r w:rsidR="006C47F8" w:rsidRPr="006D4A21">
        <w:rPr>
          <w:rFonts w:ascii="Times New Roman" w:hAnsi="Times New Roman"/>
          <w:sz w:val="24"/>
          <w:szCs w:val="24"/>
        </w:rPr>
        <w:t xml:space="preserve"> humble beginnings</w:t>
      </w:r>
      <w:r>
        <w:rPr>
          <w:rFonts w:ascii="Times New Roman" w:hAnsi="Times New Roman"/>
          <w:sz w:val="24"/>
          <w:szCs w:val="24"/>
        </w:rPr>
        <w:t xml:space="preserve"> they seeks </w:t>
      </w:r>
      <w:r w:rsidR="006C47F8" w:rsidRPr="006D4A21">
        <w:rPr>
          <w:rFonts w:ascii="Times New Roman" w:hAnsi="Times New Roman"/>
          <w:sz w:val="24"/>
          <w:szCs w:val="24"/>
        </w:rPr>
        <w:t>to nurture a</w:t>
      </w:r>
      <w:r w:rsidR="004E1E13">
        <w:rPr>
          <w:rFonts w:ascii="Times New Roman" w:hAnsi="Times New Roman"/>
          <w:sz w:val="24"/>
          <w:szCs w:val="24"/>
        </w:rPr>
        <w:t xml:space="preserve"> </w:t>
      </w:r>
      <w:r w:rsidR="006C47F8" w:rsidRPr="006D4A21">
        <w:rPr>
          <w:rFonts w:ascii="Times New Roman" w:hAnsi="Times New Roman"/>
          <w:sz w:val="24"/>
          <w:szCs w:val="24"/>
        </w:rPr>
        <w:t xml:space="preserve">group of believers </w:t>
      </w:r>
      <w:r w:rsidR="004E1E13">
        <w:rPr>
          <w:rFonts w:ascii="Times New Roman" w:hAnsi="Times New Roman"/>
          <w:sz w:val="24"/>
          <w:szCs w:val="24"/>
        </w:rPr>
        <w:t>unto holiness,</w:t>
      </w:r>
      <w:r w:rsidR="006C47F8" w:rsidRPr="006D4A21">
        <w:rPr>
          <w:rFonts w:ascii="Times New Roman" w:hAnsi="Times New Roman"/>
          <w:sz w:val="24"/>
          <w:szCs w:val="24"/>
        </w:rPr>
        <w:t xml:space="preserve"> </w:t>
      </w:r>
      <w:r w:rsidR="009F46AE">
        <w:rPr>
          <w:rFonts w:ascii="Times New Roman" w:hAnsi="Times New Roman"/>
          <w:sz w:val="24"/>
          <w:szCs w:val="24"/>
        </w:rPr>
        <w:t>faithfulness and righteousness</w:t>
      </w:r>
      <w:r>
        <w:rPr>
          <w:rFonts w:ascii="Times New Roman" w:hAnsi="Times New Roman"/>
          <w:sz w:val="24"/>
          <w:szCs w:val="24"/>
        </w:rPr>
        <w:t xml:space="preserve"> </w:t>
      </w:r>
      <w:r w:rsidRPr="006D4A21">
        <w:rPr>
          <w:rFonts w:ascii="Times New Roman" w:hAnsi="Times New Roman"/>
          <w:sz w:val="24"/>
          <w:szCs w:val="24"/>
        </w:rPr>
        <w:t>and</w:t>
      </w:r>
      <w:r w:rsidR="006C47F8" w:rsidRPr="006D4A21">
        <w:rPr>
          <w:rFonts w:ascii="Times New Roman" w:hAnsi="Times New Roman"/>
          <w:sz w:val="24"/>
          <w:szCs w:val="24"/>
        </w:rPr>
        <w:t xml:space="preserve"> power o</w:t>
      </w:r>
      <w:r w:rsidR="00C86B84">
        <w:rPr>
          <w:rFonts w:ascii="Times New Roman" w:hAnsi="Times New Roman"/>
          <w:sz w:val="24"/>
          <w:szCs w:val="24"/>
        </w:rPr>
        <w:t>f the Holy Spirit.</w:t>
      </w:r>
      <w:r>
        <w:rPr>
          <w:rFonts w:ascii="Times New Roman" w:hAnsi="Times New Roman"/>
          <w:sz w:val="24"/>
          <w:szCs w:val="24"/>
        </w:rPr>
        <w:t xml:space="preserve"> </w:t>
      </w:r>
    </w:p>
    <w:p w:rsidR="006C47F8" w:rsidRDefault="00AC0E7F" w:rsidP="00B015AE">
      <w:pPr>
        <w:rPr>
          <w:rFonts w:ascii="Times New Roman" w:hAnsi="Times New Roman"/>
          <w:sz w:val="24"/>
          <w:szCs w:val="24"/>
        </w:rPr>
      </w:pPr>
      <w:r>
        <w:rPr>
          <w:rFonts w:ascii="Times New Roman" w:hAnsi="Times New Roman"/>
          <w:sz w:val="24"/>
          <w:szCs w:val="24"/>
        </w:rPr>
        <w:t>The</w:t>
      </w:r>
      <w:r w:rsidR="009F46AE">
        <w:rPr>
          <w:rFonts w:ascii="Times New Roman" w:hAnsi="Times New Roman"/>
          <w:sz w:val="24"/>
          <w:szCs w:val="24"/>
        </w:rPr>
        <w:t xml:space="preserve"> Prayer Camp is currently broading its horizon with</w:t>
      </w:r>
      <w:r w:rsidR="00D77C9A">
        <w:rPr>
          <w:rFonts w:ascii="Times New Roman" w:hAnsi="Times New Roman"/>
          <w:sz w:val="24"/>
          <w:szCs w:val="24"/>
        </w:rPr>
        <w:t xml:space="preserve"> branch</w:t>
      </w:r>
      <w:r w:rsidR="009F46AE">
        <w:rPr>
          <w:rFonts w:ascii="Times New Roman" w:hAnsi="Times New Roman"/>
          <w:sz w:val="24"/>
          <w:szCs w:val="24"/>
        </w:rPr>
        <w:t>es spread across Greater Accra and Central Region (</w:t>
      </w:r>
      <w:r w:rsidR="009C6744">
        <w:rPr>
          <w:rFonts w:ascii="Times New Roman" w:hAnsi="Times New Roman"/>
          <w:sz w:val="24"/>
          <w:szCs w:val="24"/>
        </w:rPr>
        <w:t xml:space="preserve">Sakumono, Gomoa </w:t>
      </w:r>
      <w:r w:rsidR="00DB776A">
        <w:rPr>
          <w:rFonts w:ascii="Times New Roman" w:hAnsi="Times New Roman"/>
          <w:sz w:val="24"/>
          <w:szCs w:val="24"/>
        </w:rPr>
        <w:t>Da</w:t>
      </w:r>
      <w:r w:rsidR="00D77C9A">
        <w:rPr>
          <w:rFonts w:ascii="Times New Roman" w:hAnsi="Times New Roman"/>
          <w:sz w:val="24"/>
          <w:szCs w:val="24"/>
        </w:rPr>
        <w:t>wuranpong</w:t>
      </w:r>
      <w:r w:rsidR="00DB776A">
        <w:rPr>
          <w:rFonts w:ascii="Times New Roman" w:hAnsi="Times New Roman"/>
          <w:sz w:val="24"/>
          <w:szCs w:val="24"/>
        </w:rPr>
        <w:t>-Nduam and</w:t>
      </w:r>
      <w:r w:rsidR="009C6744">
        <w:rPr>
          <w:rFonts w:ascii="Times New Roman" w:hAnsi="Times New Roman"/>
          <w:sz w:val="24"/>
          <w:szCs w:val="24"/>
        </w:rPr>
        <w:t xml:space="preserve"> Gomoa</w:t>
      </w:r>
      <w:r w:rsidR="00DB776A">
        <w:rPr>
          <w:rFonts w:ascii="Times New Roman" w:hAnsi="Times New Roman"/>
          <w:sz w:val="24"/>
          <w:szCs w:val="24"/>
        </w:rPr>
        <w:t xml:space="preserve"> Oguaa-Odena</w:t>
      </w:r>
      <w:r w:rsidR="009F46AE">
        <w:rPr>
          <w:rFonts w:ascii="Times New Roman" w:hAnsi="Times New Roman"/>
          <w:sz w:val="24"/>
          <w:szCs w:val="24"/>
        </w:rPr>
        <w:t>| Gomoa Obuasi).</w:t>
      </w:r>
    </w:p>
    <w:p w:rsidR="00B45255" w:rsidRDefault="00B45255" w:rsidP="00B015AE">
      <w:pPr>
        <w:rPr>
          <w:rFonts w:ascii="Times New Roman" w:hAnsi="Times New Roman"/>
          <w:sz w:val="24"/>
          <w:szCs w:val="24"/>
        </w:rPr>
      </w:pPr>
    </w:p>
    <w:p w:rsidR="004E1E13" w:rsidRPr="006D4A21" w:rsidRDefault="004E1E13" w:rsidP="00B015AE">
      <w:pPr>
        <w:rPr>
          <w:rFonts w:ascii="Times New Roman" w:hAnsi="Times New Roman"/>
          <w:sz w:val="24"/>
          <w:szCs w:val="24"/>
        </w:rPr>
      </w:pPr>
    </w:p>
    <w:p w:rsidR="006C47F8" w:rsidRDefault="006C47F8" w:rsidP="00B015AE">
      <w:pPr>
        <w:pStyle w:val="Heading4"/>
      </w:pPr>
      <w:r w:rsidRPr="006D4A21">
        <w:t>OUR CORE VALUES</w:t>
      </w:r>
    </w:p>
    <w:p w:rsidR="00B174F0" w:rsidRDefault="00B174F0" w:rsidP="00B015AE">
      <w:pPr>
        <w:pStyle w:val="Heading4"/>
      </w:pPr>
      <w:r>
        <w:t>The Bible</w:t>
      </w:r>
    </w:p>
    <w:p w:rsidR="00B174F0" w:rsidRPr="00B174F0" w:rsidRDefault="00B174F0" w:rsidP="00B015AE">
      <w:pPr>
        <w:pStyle w:val="Heading4"/>
        <w:rPr>
          <w:b w:val="0"/>
        </w:rPr>
      </w:pPr>
      <w:r w:rsidRPr="00B174F0">
        <w:rPr>
          <w:b w:val="0"/>
        </w:rPr>
        <w:t>We believe in the bible both the old and the New Testament. We believe all scriptures is given by inspiration of God, and is profitable for doctrine, for reproof, for correction, for instruction in righteousness.</w:t>
      </w:r>
    </w:p>
    <w:p w:rsidR="002E1E77" w:rsidRDefault="006C47F8" w:rsidP="00B015AE">
      <w:pPr>
        <w:pStyle w:val="NormalWeb"/>
      </w:pPr>
      <w:r w:rsidRPr="006D4A21">
        <w:rPr>
          <w:rStyle w:val="Strong"/>
        </w:rPr>
        <w:t>Evangelism</w:t>
      </w:r>
      <w:r w:rsidRPr="006D4A21">
        <w:br/>
        <w:t xml:space="preserve">It is the presentation of Jesus Christ in the power of the Holy Spirit with the view that people will trust Jesus as </w:t>
      </w:r>
      <w:r w:rsidR="008D512A" w:rsidRPr="006D4A21">
        <w:t>Savior</w:t>
      </w:r>
      <w:r w:rsidRPr="006D4A21">
        <w:t xml:space="preserve"> and Lord and serve him in the fellowship of the Church.  Evangelism is the responsibility of every Church member and Minister. It is the prime duty of every believer to share his/her faith after conversion.</w:t>
      </w:r>
      <w:r w:rsidRPr="006D4A21">
        <w:br/>
        <w:t>Through cross-cultural, mission-oriented evangelism, Church members who travel to other countries preach Christ, plant Churches and ca</w:t>
      </w:r>
      <w:r w:rsidR="002E1E77">
        <w:t>ll for Ministers to pastor</w:t>
      </w:r>
      <w:r w:rsidRPr="006D4A21">
        <w:t xml:space="preserve">.  </w:t>
      </w:r>
    </w:p>
    <w:p w:rsidR="006C47F8" w:rsidRDefault="002E1E77" w:rsidP="00B015AE">
      <w:pPr>
        <w:pStyle w:val="NormalWeb"/>
      </w:pPr>
      <w:r w:rsidRPr="006D4A21">
        <w:rPr>
          <w:rStyle w:val="Strong"/>
        </w:rPr>
        <w:t xml:space="preserve">Ministry of </w:t>
      </w:r>
      <w:r w:rsidR="00DC6C5F" w:rsidRPr="006D4A21">
        <w:rPr>
          <w:rStyle w:val="Strong"/>
        </w:rPr>
        <w:t>the</w:t>
      </w:r>
      <w:r w:rsidRPr="006D4A21">
        <w:rPr>
          <w:rStyle w:val="Strong"/>
        </w:rPr>
        <w:t xml:space="preserve"> Holy Spirit</w:t>
      </w:r>
      <w:r w:rsidRPr="006D4A21">
        <w:br/>
      </w:r>
      <w:r w:rsidR="00DC6C5F">
        <w:t>W</w:t>
      </w:r>
      <w:r w:rsidR="00DC6C5F" w:rsidRPr="006D4A21">
        <w:t>e</w:t>
      </w:r>
      <w:r w:rsidRPr="006D4A21">
        <w:t xml:space="preserve"> believe in the presence of the person of the Holy Spirit and that the Christian life can be led only by His enablement.  The new birth is the work of the Holy Spirit, and then the baptism of the Holy Spirit for power to serve and the gifts of the Spirit for building the body of Christ.</w:t>
      </w:r>
      <w:r w:rsidRPr="006D4A21">
        <w:br/>
        <w:t>The Holy Spirit helps the individual to develop a Christ-like character, manifested through bearing the fruit of the Spirit.</w:t>
      </w:r>
      <w:r w:rsidRPr="006D4A21">
        <w:br/>
        <w:t>The leading of the Holy Spirit in all spheres of activity in the Church is paramount.  Administrative structures and all other Church distinctiveness have been largely influenced by the leading of the Holy Spirit.  </w:t>
      </w:r>
      <w:r w:rsidRPr="006D4A21">
        <w:br/>
      </w:r>
      <w:r w:rsidR="006C47F8" w:rsidRPr="006D4A21">
        <w:lastRenderedPageBreak/>
        <w:br/>
      </w:r>
      <w:r w:rsidR="006C47F8" w:rsidRPr="006D4A21">
        <w:rPr>
          <w:rStyle w:val="Strong"/>
        </w:rPr>
        <w:t>Ministry Excellence</w:t>
      </w:r>
      <w:r w:rsidR="006C47F8" w:rsidRPr="006D4A21">
        <w:br/>
        <w:t xml:space="preserve">We seek to </w:t>
      </w:r>
      <w:r w:rsidR="007E6A97" w:rsidRPr="006D4A21">
        <w:t>honor</w:t>
      </w:r>
      <w:r w:rsidR="006C47F8" w:rsidRPr="006D4A21">
        <w:t xml:space="preserve"> God who gave His best (Christ Jesus as the </w:t>
      </w:r>
      <w:r w:rsidR="007E6A97" w:rsidRPr="006D4A21">
        <w:t>Savior</w:t>
      </w:r>
      <w:r w:rsidR="006C47F8" w:rsidRPr="006D4A21">
        <w:t>) by maintaining a high standard of excellence in all our ministries and activities (Col. 3:23-24).</w:t>
      </w:r>
      <w:r w:rsidR="006C47F8" w:rsidRPr="006D4A21">
        <w:br/>
      </w:r>
      <w:r w:rsidR="006C47F8" w:rsidRPr="006D4A21">
        <w:br/>
      </w:r>
      <w:r w:rsidR="006C47F8" w:rsidRPr="006D4A21">
        <w:rPr>
          <w:rStyle w:val="Strong"/>
        </w:rPr>
        <w:t xml:space="preserve">Prayer </w:t>
      </w:r>
      <w:r w:rsidR="006C47F8" w:rsidRPr="006D4A21">
        <w:br/>
        <w:t>Some of the normal practices are regular prayer for the Holy Spirit baptism with the initial evidence of speaking in tongues.  Emphasis is placed on the fruit and gifts of the Spirit in the life of the believer.</w:t>
      </w:r>
      <w:r w:rsidR="006C47F8" w:rsidRPr="006D4A21">
        <w:br/>
        <w:t>Prayers are said for healing and deliverance of the afflicted as part of the initial exercises for salvation.</w:t>
      </w:r>
      <w:r w:rsidR="006C47F8" w:rsidRPr="006D4A21">
        <w:br/>
        <w:t>Services are marked as truly Pentecostal with praise and worship, teaching, exercise of gifts, prayer, testimonies, etc.</w:t>
      </w:r>
      <w:r w:rsidR="006C47F8" w:rsidRPr="006D4A21">
        <w:br/>
      </w:r>
      <w:r w:rsidR="006C47F8" w:rsidRPr="006D4A21">
        <w:br/>
      </w:r>
      <w:r w:rsidR="006C47F8" w:rsidRPr="006D4A21">
        <w:rPr>
          <w:rStyle w:val="Strong"/>
        </w:rPr>
        <w:t>Leadership</w:t>
      </w:r>
      <w:r w:rsidR="006C47F8" w:rsidRPr="006D4A21">
        <w:br/>
        <w:t xml:space="preserve">Leadership development is based on the apostolic foundation. Appointments and callings into leadership positions are based on character, charisma, and the leading of the Holy Spirit. Leadership development is from the </w:t>
      </w:r>
      <w:r w:rsidR="00B176F4" w:rsidRPr="006D4A21">
        <w:t>grassroots</w:t>
      </w:r>
      <w:r w:rsidR="006C47F8" w:rsidRPr="006D4A21">
        <w:t xml:space="preserve"> level with members maturing to lead sub-groups, Ministries, Assemblies, Districts and Areas. Team spirit</w:t>
      </w:r>
      <w:r w:rsidR="008D5D57">
        <w:t>,</w:t>
      </w:r>
      <w:r w:rsidR="006C47F8" w:rsidRPr="006D4A21">
        <w:t xml:space="preserve"> with talent development</w:t>
      </w:r>
      <w:r w:rsidR="008D5D57">
        <w:t>, shapes team work.</w:t>
      </w:r>
      <w:r w:rsidR="006C47F8" w:rsidRPr="006D4A21">
        <w:br/>
      </w:r>
      <w:r w:rsidR="006C47F8" w:rsidRPr="006D4A21">
        <w:br/>
      </w:r>
      <w:r w:rsidR="006C47F8" w:rsidRPr="006D4A21">
        <w:br/>
      </w:r>
      <w:r w:rsidR="006C47F8" w:rsidRPr="006D4A21">
        <w:rPr>
          <w:rStyle w:val="Strong"/>
        </w:rPr>
        <w:t>Tithes and Offering</w:t>
      </w:r>
      <w:r w:rsidR="006C47F8" w:rsidRPr="006D4A21">
        <w:br/>
        <w:t xml:space="preserve">Faithfulness in giving offerings and paying tithes to enhance the ministry of the Church is </w:t>
      </w:r>
      <w:r w:rsidR="007E6A97" w:rsidRPr="006D4A21">
        <w:t>emphasized</w:t>
      </w:r>
      <w:r w:rsidR="006C47F8" w:rsidRPr="006D4A21">
        <w:t xml:space="preserve">. Periodic teaching on this subject is regarded as very </w:t>
      </w:r>
      <w:r w:rsidR="007E6A97" w:rsidRPr="006D4A21">
        <w:t>important. The</w:t>
      </w:r>
      <w:r w:rsidR="006C47F8" w:rsidRPr="006D4A21">
        <w:t xml:space="preserve"> Church and members depend solely on God as the source of financial supply. Borrowing by the Church is not encouraged.  Lending with interest among members is also discouraged</w:t>
      </w:r>
      <w:r w:rsidR="005800C5">
        <w:t>.</w:t>
      </w:r>
      <w:r w:rsidR="006C47F8" w:rsidRPr="006D4A21">
        <w:br/>
      </w:r>
      <w:r w:rsidR="006C47F8" w:rsidRPr="006D4A21">
        <w:br/>
      </w:r>
      <w:r w:rsidR="006C47F8" w:rsidRPr="006D4A21">
        <w:rPr>
          <w:rStyle w:val="Strong"/>
        </w:rPr>
        <w:t>Social Activities</w:t>
      </w:r>
      <w:r w:rsidR="006C47F8" w:rsidRPr="006D4A21">
        <w:br/>
        <w:t>The Church believes in communal living with members supporting one another, and participating in communal work. The Church may also help the wider community by providing social needs such as health services, education, as well as donating to the needy in society.</w:t>
      </w:r>
      <w:r w:rsidR="006C47F8" w:rsidRPr="006D4A21">
        <w:br/>
      </w:r>
      <w:r w:rsidR="006C47F8" w:rsidRPr="006D4A21">
        <w:br/>
      </w:r>
      <w:r w:rsidR="006C47F8" w:rsidRPr="006D4A21">
        <w:rPr>
          <w:rStyle w:val="Strong"/>
        </w:rPr>
        <w:t>Holiness of members and officers  </w:t>
      </w:r>
      <w:r w:rsidR="006C47F8" w:rsidRPr="006D4A21">
        <w:t>   </w:t>
      </w:r>
      <w:r w:rsidR="006C47F8" w:rsidRPr="006D4A21">
        <w:br/>
        <w:t xml:space="preserve">The Church upholds holiness of members unto the Lord in all their </w:t>
      </w:r>
      <w:r w:rsidR="00B45255" w:rsidRPr="006D4A21">
        <w:t>endeavors</w:t>
      </w:r>
      <w:r w:rsidR="006C47F8" w:rsidRPr="006D4A21">
        <w:t xml:space="preserve"> (Rom. 12:1; Heb. 12:14).</w:t>
      </w:r>
      <w:r w:rsidR="006C47F8" w:rsidRPr="006D4A21">
        <w:br/>
      </w:r>
      <w:r w:rsidR="006C47F8" w:rsidRPr="006D4A21">
        <w:br/>
      </w:r>
      <w:r w:rsidR="006C47F8" w:rsidRPr="006D4A21">
        <w:rPr>
          <w:rStyle w:val="Strong"/>
        </w:rPr>
        <w:t>Consistent Bible Teaching – (Acts 2:42a).</w:t>
      </w:r>
      <w:r w:rsidR="006C47F8" w:rsidRPr="006D4A21">
        <w:br/>
        <w:t>The Church upholds the teaching of sound biblical doctrine and does not tolerate the propagation of wrong/false doctrine. All types of prayer such as thanksgiving; worship (adoration); supplication; intercession (Eph. 6:18-19; 1 Tim. 2:1-2). Church Discipline - (2Tim. 3:16-17; Heb. 12:7-11)</w:t>
      </w:r>
      <w:r w:rsidR="006C47F8" w:rsidRPr="006D4A21">
        <w:br/>
      </w:r>
      <w:r w:rsidR="006C47F8" w:rsidRPr="006D4A21">
        <w:br/>
        <w:t>    1.   Respect for and obedience to authority.</w:t>
      </w:r>
      <w:r w:rsidR="006C47F8" w:rsidRPr="006D4A21">
        <w:br/>
        <w:t>    2.   Submission to corrective measures and policies of the Church.    </w:t>
      </w:r>
      <w:r w:rsidR="006C47F8" w:rsidRPr="006D4A21">
        <w:br/>
        <w:t>    3.   Regular fellowship of the saints – (Acts 2:42-47; Heb. 10:25).</w:t>
      </w:r>
    </w:p>
    <w:p w:rsidR="00B45255" w:rsidRDefault="00B45255" w:rsidP="00B015AE">
      <w:pPr>
        <w:pStyle w:val="NormalWeb"/>
      </w:pPr>
    </w:p>
    <w:p w:rsidR="00B45255" w:rsidRDefault="00B45255" w:rsidP="00B015AE">
      <w:pPr>
        <w:pStyle w:val="NormalWeb"/>
      </w:pPr>
    </w:p>
    <w:p w:rsidR="00B45255" w:rsidRDefault="00B45255" w:rsidP="00B015AE">
      <w:pPr>
        <w:pStyle w:val="NormalWeb"/>
      </w:pPr>
    </w:p>
    <w:p w:rsidR="00B45255" w:rsidRDefault="00B45255" w:rsidP="00B015AE">
      <w:pPr>
        <w:pStyle w:val="NormalWeb"/>
      </w:pPr>
    </w:p>
    <w:p w:rsidR="00A329B2" w:rsidRDefault="00A329B2" w:rsidP="00B015AE">
      <w:pPr>
        <w:pStyle w:val="Heading4"/>
        <w:rPr>
          <w:b w:val="0"/>
          <w:bCs w:val="0"/>
        </w:rPr>
      </w:pPr>
    </w:p>
    <w:p w:rsidR="00C16830" w:rsidRDefault="00C16830" w:rsidP="00B015AE">
      <w:pPr>
        <w:pStyle w:val="Heading4"/>
        <w:rPr>
          <w:b w:val="0"/>
          <w:bCs w:val="0"/>
        </w:rPr>
      </w:pPr>
    </w:p>
    <w:p w:rsidR="00C16830" w:rsidRDefault="00C16830" w:rsidP="00B015AE">
      <w:pPr>
        <w:pStyle w:val="Heading4"/>
        <w:rPr>
          <w:b w:val="0"/>
          <w:bCs w:val="0"/>
        </w:rPr>
      </w:pPr>
    </w:p>
    <w:p w:rsidR="00C16830" w:rsidRDefault="00C16830" w:rsidP="00B015AE">
      <w:pPr>
        <w:pStyle w:val="Heading4"/>
        <w:rPr>
          <w:b w:val="0"/>
          <w:bCs w:val="0"/>
        </w:rPr>
      </w:pPr>
    </w:p>
    <w:p w:rsidR="00C16830" w:rsidRDefault="00C16830" w:rsidP="00B015AE">
      <w:pPr>
        <w:pStyle w:val="Heading4"/>
        <w:rPr>
          <w:b w:val="0"/>
          <w:bCs w:val="0"/>
        </w:rPr>
      </w:pPr>
    </w:p>
    <w:p w:rsidR="00C16830" w:rsidRDefault="00C16830" w:rsidP="00B015AE">
      <w:pPr>
        <w:pStyle w:val="Heading4"/>
        <w:rPr>
          <w:b w:val="0"/>
          <w:bCs w:val="0"/>
        </w:rPr>
      </w:pPr>
    </w:p>
    <w:p w:rsidR="00C16830" w:rsidRDefault="00C16830" w:rsidP="00B015AE">
      <w:pPr>
        <w:pStyle w:val="Heading4"/>
        <w:rPr>
          <w:b w:val="0"/>
          <w:bCs w:val="0"/>
        </w:rPr>
      </w:pPr>
    </w:p>
    <w:p w:rsidR="006C47F8" w:rsidRPr="006C47F8" w:rsidRDefault="006C47F8" w:rsidP="00B015AE">
      <w:pPr>
        <w:pStyle w:val="Heading4"/>
      </w:pPr>
      <w:r w:rsidRPr="006C47F8">
        <w:t> </w:t>
      </w:r>
      <w:r w:rsidR="006D4A21" w:rsidRPr="006D4A21">
        <w:t>GENERAL ADMINISTRATION</w:t>
      </w:r>
    </w:p>
    <w:tbl>
      <w:tblPr>
        <w:tblW w:w="9614" w:type="dxa"/>
        <w:tblCellSpacing w:w="7" w:type="dxa"/>
        <w:tblCellMar>
          <w:top w:w="150" w:type="dxa"/>
          <w:left w:w="150" w:type="dxa"/>
          <w:bottom w:w="150" w:type="dxa"/>
          <w:right w:w="150" w:type="dxa"/>
        </w:tblCellMar>
        <w:tblLook w:val="04A0" w:firstRow="1" w:lastRow="0" w:firstColumn="1" w:lastColumn="0" w:noHBand="0" w:noVBand="1"/>
      </w:tblPr>
      <w:tblGrid>
        <w:gridCol w:w="4773"/>
        <w:gridCol w:w="4500"/>
        <w:gridCol w:w="341"/>
      </w:tblGrid>
      <w:tr w:rsidR="00A329B2" w:rsidRPr="000F0A8C" w:rsidTr="00D73A95">
        <w:trPr>
          <w:tblCellSpacing w:w="7" w:type="dxa"/>
        </w:trPr>
        <w:tc>
          <w:tcPr>
            <w:tcW w:w="0" w:type="auto"/>
            <w:vAlign w:val="center"/>
            <w:hideMark/>
          </w:tcPr>
          <w:p w:rsidR="006C47F8" w:rsidRPr="006C47F8" w:rsidRDefault="005800C5" w:rsidP="005800C5">
            <w:pPr>
              <w:spacing w:after="0" w:line="240" w:lineRule="auto"/>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14:anchorId="41EA8A15" wp14:editId="5DC01B53">
                  <wp:extent cx="2180590" cy="2266950"/>
                  <wp:effectExtent l="0" t="0" r="101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2188175" cy="2274835"/>
                          </a:xfrm>
                          <a:prstGeom prst="rect">
                            <a:avLst/>
                          </a:prstGeom>
                          <a:noFill/>
                          <a:ln w="9525">
                            <a:noFill/>
                            <a:miter lim="800000"/>
                            <a:headEnd/>
                            <a:tailEnd/>
                          </a:ln>
                          <a:effectLst>
                            <a:outerShdw dist="28398" dir="1593903" algn="ctr" rotWithShape="0">
                              <a:srgbClr val="808080"/>
                            </a:outerShdw>
                          </a:effectLst>
                        </pic:spPr>
                      </pic:pic>
                    </a:graphicData>
                  </a:graphic>
                </wp:inline>
              </w:drawing>
            </w:r>
          </w:p>
        </w:tc>
        <w:tc>
          <w:tcPr>
            <w:tcW w:w="0" w:type="auto"/>
            <w:vAlign w:val="center"/>
            <w:hideMark/>
          </w:tcPr>
          <w:p w:rsidR="006C47F8" w:rsidRPr="006C47F8" w:rsidRDefault="00806BE1" w:rsidP="005800C5">
            <w:pPr>
              <w:spacing w:after="0" w:line="240" w:lineRule="auto"/>
              <w:rPr>
                <w:rFonts w:ascii="Times New Roman" w:eastAsia="Times New Roman" w:hAnsi="Times New Roman"/>
                <w:sz w:val="24"/>
                <w:szCs w:val="24"/>
              </w:rPr>
            </w:pPr>
            <w:r>
              <w:rPr>
                <w:rFonts w:ascii="Times New Roman" w:eastAsia="Times New Roman" w:hAnsi="Times New Roman"/>
                <w:noProof/>
                <w:sz w:val="24"/>
                <w:szCs w:val="24"/>
              </w:rPr>
              <w:softHyphen/>
            </w:r>
            <w:r w:rsidR="005800C5">
              <w:rPr>
                <w:rFonts w:ascii="Times New Roman" w:eastAsia="Times New Roman" w:hAnsi="Times New Roman"/>
                <w:noProof/>
                <w:sz w:val="24"/>
                <w:szCs w:val="24"/>
              </w:rPr>
              <w:drawing>
                <wp:inline distT="0" distB="0" distL="0" distR="0" wp14:anchorId="66356FD7" wp14:editId="2B108564">
                  <wp:extent cx="2038350" cy="22860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038350" cy="2286000"/>
                          </a:xfrm>
                          <a:prstGeom prst="rect">
                            <a:avLst/>
                          </a:prstGeom>
                          <a:noFill/>
                          <a:ln w="9525">
                            <a:noFill/>
                            <a:miter lim="800000"/>
                            <a:headEnd/>
                            <a:tailEnd/>
                          </a:ln>
                        </pic:spPr>
                      </pic:pic>
                    </a:graphicData>
                  </a:graphic>
                </wp:inline>
              </w:drawing>
            </w:r>
          </w:p>
        </w:tc>
        <w:tc>
          <w:tcPr>
            <w:tcW w:w="320" w:type="dxa"/>
            <w:vAlign w:val="center"/>
            <w:hideMark/>
          </w:tcPr>
          <w:p w:rsidR="006C47F8" w:rsidRPr="006C47F8" w:rsidRDefault="006C47F8" w:rsidP="00B015AE">
            <w:pPr>
              <w:spacing w:after="0" w:line="240" w:lineRule="auto"/>
              <w:rPr>
                <w:rFonts w:ascii="Times New Roman" w:eastAsia="Times New Roman" w:hAnsi="Times New Roman"/>
                <w:sz w:val="24"/>
                <w:szCs w:val="24"/>
              </w:rPr>
            </w:pPr>
          </w:p>
        </w:tc>
      </w:tr>
      <w:tr w:rsidR="00D73A95" w:rsidRPr="000F0A8C" w:rsidTr="00D73A95">
        <w:trPr>
          <w:tblCellSpacing w:w="7" w:type="dxa"/>
        </w:trPr>
        <w:tc>
          <w:tcPr>
            <w:tcW w:w="0" w:type="auto"/>
            <w:vAlign w:val="center"/>
            <w:hideMark/>
          </w:tcPr>
          <w:p w:rsidR="005800C5" w:rsidRDefault="005800C5" w:rsidP="005800C5">
            <w:pPr>
              <w:spacing w:after="0" w:line="240" w:lineRule="auto"/>
              <w:rPr>
                <w:rFonts w:ascii="Times New Roman" w:eastAsia="Times New Roman" w:hAnsi="Times New Roman"/>
                <w:sz w:val="24"/>
                <w:szCs w:val="24"/>
              </w:rPr>
            </w:pPr>
            <w:r>
              <w:rPr>
                <w:rFonts w:ascii="Times New Roman" w:eastAsia="Times New Roman" w:hAnsi="Times New Roman"/>
                <w:sz w:val="24"/>
                <w:szCs w:val="24"/>
              </w:rPr>
              <w:t>Prophetess Gifty Anane</w:t>
            </w:r>
            <w:r w:rsidRPr="006C47F8">
              <w:rPr>
                <w:rFonts w:ascii="Times New Roman" w:eastAsia="Times New Roman" w:hAnsi="Times New Roman"/>
                <w:sz w:val="24"/>
                <w:szCs w:val="24"/>
              </w:rPr>
              <w:t xml:space="preserve"> </w:t>
            </w:r>
          </w:p>
          <w:p w:rsidR="005800C5" w:rsidRPr="006C47F8" w:rsidRDefault="005800C5" w:rsidP="005800C5">
            <w:pPr>
              <w:spacing w:after="0" w:line="240" w:lineRule="auto"/>
              <w:rPr>
                <w:rFonts w:ascii="Times New Roman" w:eastAsia="Times New Roman" w:hAnsi="Times New Roman"/>
                <w:sz w:val="24"/>
                <w:szCs w:val="24"/>
              </w:rPr>
            </w:pPr>
            <w:r w:rsidRPr="006C47F8">
              <w:rPr>
                <w:rFonts w:ascii="Times New Roman" w:eastAsia="Times New Roman" w:hAnsi="Times New Roman"/>
                <w:sz w:val="24"/>
                <w:szCs w:val="24"/>
              </w:rPr>
              <w:t>(</w:t>
            </w:r>
            <w:r>
              <w:rPr>
                <w:rFonts w:ascii="Times New Roman" w:eastAsia="Times New Roman" w:hAnsi="Times New Roman"/>
                <w:sz w:val="24"/>
                <w:szCs w:val="24"/>
              </w:rPr>
              <w:t>Founder</w:t>
            </w:r>
            <w:r w:rsidRPr="006C47F8">
              <w:rPr>
                <w:rFonts w:ascii="Times New Roman" w:eastAsia="Times New Roman" w:hAnsi="Times New Roman"/>
                <w:sz w:val="24"/>
                <w:szCs w:val="24"/>
              </w:rPr>
              <w:t>)</w:t>
            </w:r>
          </w:p>
          <w:p w:rsidR="00D73A95" w:rsidRPr="006C47F8" w:rsidRDefault="00D73A95" w:rsidP="00A329B2">
            <w:pPr>
              <w:spacing w:after="0" w:line="240" w:lineRule="auto"/>
              <w:rPr>
                <w:rFonts w:ascii="Times New Roman" w:eastAsia="Times New Roman" w:hAnsi="Times New Roman"/>
                <w:sz w:val="24"/>
                <w:szCs w:val="24"/>
              </w:rPr>
            </w:pPr>
          </w:p>
        </w:tc>
        <w:tc>
          <w:tcPr>
            <w:tcW w:w="0" w:type="auto"/>
            <w:vAlign w:val="center"/>
            <w:hideMark/>
          </w:tcPr>
          <w:p w:rsidR="005800C5" w:rsidRDefault="005800C5" w:rsidP="005800C5">
            <w:pPr>
              <w:spacing w:after="0" w:line="240" w:lineRule="auto"/>
              <w:rPr>
                <w:rFonts w:ascii="Times New Roman" w:eastAsia="Times New Roman" w:hAnsi="Times New Roman"/>
                <w:sz w:val="24"/>
                <w:szCs w:val="24"/>
              </w:rPr>
            </w:pPr>
            <w:r>
              <w:rPr>
                <w:rFonts w:ascii="Times New Roman" w:eastAsia="Times New Roman" w:hAnsi="Times New Roman"/>
                <w:sz w:val="24"/>
                <w:szCs w:val="24"/>
              </w:rPr>
              <w:t>Rev. Richard Anane</w:t>
            </w:r>
            <w:r w:rsidRPr="006C47F8">
              <w:rPr>
                <w:rFonts w:ascii="Times New Roman" w:eastAsia="Times New Roman" w:hAnsi="Times New Roman"/>
                <w:sz w:val="24"/>
                <w:szCs w:val="24"/>
              </w:rPr>
              <w:t xml:space="preserve"> </w:t>
            </w:r>
          </w:p>
          <w:p w:rsidR="00D73A95" w:rsidRPr="006C47F8" w:rsidRDefault="005800C5" w:rsidP="005800C5">
            <w:pPr>
              <w:spacing w:after="0" w:line="240" w:lineRule="auto"/>
              <w:rPr>
                <w:rFonts w:ascii="Times New Roman" w:eastAsia="Times New Roman" w:hAnsi="Times New Roman"/>
                <w:sz w:val="24"/>
                <w:szCs w:val="24"/>
              </w:rPr>
            </w:pPr>
            <w:r w:rsidRPr="006C47F8">
              <w:rPr>
                <w:rFonts w:ascii="Times New Roman" w:eastAsia="Times New Roman" w:hAnsi="Times New Roman"/>
                <w:sz w:val="24"/>
                <w:szCs w:val="24"/>
              </w:rPr>
              <w:t>(</w:t>
            </w:r>
            <w:r>
              <w:rPr>
                <w:rFonts w:ascii="Times New Roman" w:eastAsia="Times New Roman" w:hAnsi="Times New Roman"/>
                <w:sz w:val="24"/>
                <w:szCs w:val="24"/>
              </w:rPr>
              <w:t>Vice Chairman</w:t>
            </w:r>
            <w:r w:rsidRPr="006C47F8">
              <w:rPr>
                <w:rFonts w:ascii="Times New Roman" w:eastAsia="Times New Roman" w:hAnsi="Times New Roman"/>
                <w:sz w:val="24"/>
                <w:szCs w:val="24"/>
              </w:rPr>
              <w:t>)</w:t>
            </w:r>
          </w:p>
        </w:tc>
        <w:tc>
          <w:tcPr>
            <w:tcW w:w="320" w:type="dxa"/>
            <w:vAlign w:val="center"/>
          </w:tcPr>
          <w:p w:rsidR="00D73A95" w:rsidRPr="006C47F8" w:rsidRDefault="00D73A95" w:rsidP="000F0A8C">
            <w:pPr>
              <w:spacing w:after="0" w:line="240" w:lineRule="auto"/>
              <w:rPr>
                <w:rFonts w:ascii="Times New Roman" w:eastAsia="Times New Roman" w:hAnsi="Times New Roman"/>
                <w:sz w:val="24"/>
                <w:szCs w:val="24"/>
              </w:rPr>
            </w:pPr>
          </w:p>
        </w:tc>
      </w:tr>
    </w:tbl>
    <w:p w:rsidR="006C47F8" w:rsidRPr="00B45255" w:rsidRDefault="006C47F8" w:rsidP="00B45255">
      <w:pPr>
        <w:spacing w:before="100" w:beforeAutospacing="1" w:after="100" w:afterAutospacing="1" w:line="240" w:lineRule="auto"/>
        <w:rPr>
          <w:rFonts w:ascii="Times New Roman" w:eastAsia="Times New Roman" w:hAnsi="Times New Roman"/>
          <w:sz w:val="24"/>
          <w:szCs w:val="24"/>
        </w:rPr>
      </w:pPr>
      <w:r w:rsidRPr="006C47F8">
        <w:rPr>
          <w:rFonts w:ascii="Times New Roman" w:eastAsia="Times New Roman" w:hAnsi="Times New Roman"/>
          <w:sz w:val="24"/>
          <w:szCs w:val="24"/>
        </w:rPr>
        <w:t>•   </w:t>
      </w:r>
      <w:r w:rsidRPr="006D4A21">
        <w:rPr>
          <w:rFonts w:ascii="Times New Roman" w:eastAsia="Times New Roman" w:hAnsi="Times New Roman"/>
          <w:b/>
          <w:bCs/>
          <w:sz w:val="24"/>
          <w:szCs w:val="24"/>
        </w:rPr>
        <w:t xml:space="preserve"> The Church's Secretariat</w:t>
      </w:r>
      <w:r w:rsidRPr="006C47F8">
        <w:rPr>
          <w:rFonts w:ascii="Times New Roman" w:eastAsia="Times New Roman" w:hAnsi="Times New Roman"/>
          <w:sz w:val="24"/>
          <w:szCs w:val="24"/>
        </w:rPr>
        <w:br/>
      </w:r>
      <w:r w:rsidRPr="006C47F8">
        <w:rPr>
          <w:rFonts w:ascii="Times New Roman" w:eastAsia="Times New Roman" w:hAnsi="Times New Roman"/>
          <w:sz w:val="24"/>
          <w:szCs w:val="24"/>
        </w:rPr>
        <w:br/>
      </w:r>
      <w:r w:rsidR="00C47AE4">
        <w:rPr>
          <w:rFonts w:ascii="Times New Roman" w:eastAsia="Times New Roman" w:hAnsi="Times New Roman"/>
          <w:sz w:val="24"/>
          <w:szCs w:val="24"/>
        </w:rPr>
        <w:t xml:space="preserve">This </w:t>
      </w:r>
      <w:r w:rsidRPr="006C47F8">
        <w:rPr>
          <w:rFonts w:ascii="Times New Roman" w:eastAsia="Times New Roman" w:hAnsi="Times New Roman"/>
          <w:sz w:val="24"/>
          <w:szCs w:val="24"/>
        </w:rPr>
        <w:t xml:space="preserve">department handles all official communication emanating from and coming into the </w:t>
      </w:r>
      <w:r w:rsidR="00B015AE">
        <w:rPr>
          <w:rFonts w:ascii="Times New Roman" w:eastAsia="Times New Roman" w:hAnsi="Times New Roman"/>
          <w:sz w:val="24"/>
          <w:szCs w:val="24"/>
        </w:rPr>
        <w:t>o</w:t>
      </w:r>
      <w:r w:rsidRPr="006C47F8">
        <w:rPr>
          <w:rFonts w:ascii="Times New Roman" w:eastAsia="Times New Roman" w:hAnsi="Times New Roman"/>
          <w:sz w:val="24"/>
          <w:szCs w:val="24"/>
        </w:rPr>
        <w:t xml:space="preserve">ffice. Members of this department include the </w:t>
      </w:r>
      <w:r w:rsidR="00C47AE4">
        <w:rPr>
          <w:rFonts w:ascii="Times New Roman" w:eastAsia="Times New Roman" w:hAnsi="Times New Roman"/>
          <w:sz w:val="24"/>
          <w:szCs w:val="24"/>
        </w:rPr>
        <w:t xml:space="preserve">Vice </w:t>
      </w:r>
      <w:r w:rsidR="00D73A95">
        <w:rPr>
          <w:rFonts w:ascii="Times New Roman" w:eastAsia="Times New Roman" w:hAnsi="Times New Roman"/>
          <w:sz w:val="24"/>
          <w:szCs w:val="24"/>
        </w:rPr>
        <w:t>Chairman and the Administrator</w:t>
      </w:r>
      <w:r w:rsidRPr="006C47F8">
        <w:rPr>
          <w:rFonts w:ascii="Times New Roman" w:eastAsia="Times New Roman" w:hAnsi="Times New Roman"/>
          <w:sz w:val="24"/>
          <w:szCs w:val="24"/>
        </w:rPr>
        <w:t xml:space="preserve"> as well a</w:t>
      </w:r>
      <w:r w:rsidR="00D73A95">
        <w:rPr>
          <w:rFonts w:ascii="Times New Roman" w:eastAsia="Times New Roman" w:hAnsi="Times New Roman"/>
          <w:sz w:val="24"/>
          <w:szCs w:val="24"/>
        </w:rPr>
        <w:t>s other staff working in the</w:t>
      </w:r>
      <w:r w:rsidRPr="006C47F8">
        <w:rPr>
          <w:rFonts w:ascii="Times New Roman" w:eastAsia="Times New Roman" w:hAnsi="Times New Roman"/>
          <w:sz w:val="24"/>
          <w:szCs w:val="24"/>
        </w:rPr>
        <w:t xml:space="preserve"> offices.</w:t>
      </w:r>
      <w:r w:rsidRPr="006C47F8">
        <w:rPr>
          <w:rFonts w:ascii="Times New Roman" w:eastAsia="Times New Roman" w:hAnsi="Times New Roman"/>
          <w:sz w:val="24"/>
          <w:szCs w:val="24"/>
        </w:rPr>
        <w:br/>
      </w:r>
      <w:r w:rsidRPr="006C47F8">
        <w:rPr>
          <w:rFonts w:ascii="Times New Roman" w:eastAsia="Times New Roman" w:hAnsi="Times New Roman"/>
          <w:sz w:val="24"/>
          <w:szCs w:val="24"/>
        </w:rPr>
        <w:br/>
        <w:t>•   </w:t>
      </w:r>
      <w:r w:rsidRPr="006D4A21">
        <w:rPr>
          <w:rFonts w:ascii="Times New Roman" w:eastAsia="Times New Roman" w:hAnsi="Times New Roman"/>
          <w:b/>
          <w:bCs/>
          <w:sz w:val="24"/>
          <w:szCs w:val="24"/>
        </w:rPr>
        <w:t xml:space="preserve"> Human Resource Department</w:t>
      </w:r>
      <w:r w:rsidRPr="006C47F8">
        <w:rPr>
          <w:rFonts w:ascii="Times New Roman" w:eastAsia="Times New Roman" w:hAnsi="Times New Roman"/>
          <w:sz w:val="24"/>
          <w:szCs w:val="24"/>
        </w:rPr>
        <w:br/>
      </w:r>
      <w:r w:rsidRPr="006C47F8">
        <w:rPr>
          <w:rFonts w:ascii="Times New Roman" w:eastAsia="Times New Roman" w:hAnsi="Times New Roman"/>
          <w:sz w:val="24"/>
          <w:szCs w:val="24"/>
        </w:rPr>
        <w:br/>
        <w:t>The human resource department exists to attract, develop and retain staff who have actual and future potential to effectively and efficiently   perform their duties and responsibilities to further the mission of the Church and support its objectives.</w:t>
      </w:r>
      <w:r w:rsidRPr="006C47F8">
        <w:rPr>
          <w:rFonts w:ascii="Times New Roman" w:eastAsia="Times New Roman" w:hAnsi="Times New Roman"/>
          <w:sz w:val="24"/>
          <w:szCs w:val="24"/>
        </w:rPr>
        <w:br/>
      </w:r>
      <w:r w:rsidRPr="006C47F8">
        <w:rPr>
          <w:rFonts w:ascii="Times New Roman" w:eastAsia="Times New Roman" w:hAnsi="Times New Roman"/>
          <w:sz w:val="24"/>
          <w:szCs w:val="24"/>
        </w:rPr>
        <w:br/>
        <w:t xml:space="preserve">•    </w:t>
      </w:r>
      <w:r w:rsidRPr="006D4A21">
        <w:rPr>
          <w:rFonts w:ascii="Times New Roman" w:eastAsia="Times New Roman" w:hAnsi="Times New Roman"/>
          <w:b/>
          <w:bCs/>
          <w:sz w:val="24"/>
          <w:szCs w:val="24"/>
        </w:rPr>
        <w:t>Finance Department</w:t>
      </w:r>
      <w:r w:rsidRPr="006C47F8">
        <w:rPr>
          <w:rFonts w:ascii="Times New Roman" w:eastAsia="Times New Roman" w:hAnsi="Times New Roman"/>
          <w:sz w:val="24"/>
          <w:szCs w:val="24"/>
        </w:rPr>
        <w:br/>
      </w:r>
      <w:r w:rsidRPr="006C47F8">
        <w:rPr>
          <w:rFonts w:ascii="Times New Roman" w:eastAsia="Times New Roman" w:hAnsi="Times New Roman"/>
          <w:sz w:val="24"/>
          <w:szCs w:val="24"/>
        </w:rPr>
        <w:br/>
      </w:r>
      <w:r w:rsidRPr="006C47F8">
        <w:rPr>
          <w:rFonts w:ascii="Times New Roman" w:eastAsia="Times New Roman" w:hAnsi="Times New Roman"/>
          <w:sz w:val="24"/>
          <w:szCs w:val="24"/>
        </w:rPr>
        <w:lastRenderedPageBreak/>
        <w:t>The key functions of the department include the receipt, custody and disbursement of Church funds in accordance with the financial policy of the Church. It also prepares the final annual accounts, budget, income and expenditure and monthly cash-flow statements of the Church</w:t>
      </w:r>
      <w:r w:rsidRPr="006C47F8">
        <w:rPr>
          <w:rFonts w:ascii="Times New Roman" w:eastAsia="Times New Roman" w:hAnsi="Times New Roman"/>
          <w:sz w:val="24"/>
          <w:szCs w:val="24"/>
        </w:rPr>
        <w:br/>
      </w:r>
      <w:r w:rsidRPr="006C47F8">
        <w:rPr>
          <w:rFonts w:ascii="Times New Roman" w:eastAsia="Times New Roman" w:hAnsi="Times New Roman"/>
          <w:sz w:val="24"/>
          <w:szCs w:val="24"/>
        </w:rPr>
        <w:br/>
        <w:t xml:space="preserve">•    </w:t>
      </w:r>
      <w:r w:rsidRPr="006D4A21">
        <w:rPr>
          <w:rFonts w:ascii="Times New Roman" w:eastAsia="Times New Roman" w:hAnsi="Times New Roman"/>
          <w:b/>
          <w:bCs/>
          <w:sz w:val="24"/>
          <w:szCs w:val="24"/>
        </w:rPr>
        <w:t>Internal Audit Department</w:t>
      </w:r>
      <w:r w:rsidRPr="006C47F8">
        <w:rPr>
          <w:rFonts w:ascii="Times New Roman" w:eastAsia="Times New Roman" w:hAnsi="Times New Roman"/>
          <w:sz w:val="24"/>
          <w:szCs w:val="24"/>
        </w:rPr>
        <w:br/>
      </w:r>
      <w:r w:rsidRPr="006C47F8">
        <w:rPr>
          <w:rFonts w:ascii="Times New Roman" w:eastAsia="Times New Roman" w:hAnsi="Times New Roman"/>
          <w:sz w:val="24"/>
          <w:szCs w:val="24"/>
        </w:rPr>
        <w:br/>
        <w:t>The Internal Audit Department monitors the day-to-day financial business of the Church and ensures that there is transparency and accountability at all levels of the Church’s administration. It also investigates allegations of financial impropriety that come to the attention of management and ensures that assets are properly acquired, adequately recorded and sufficiently protected.</w:t>
      </w:r>
      <w:r w:rsidRPr="006C47F8">
        <w:rPr>
          <w:rFonts w:ascii="Times New Roman" w:eastAsia="Times New Roman" w:hAnsi="Times New Roman"/>
          <w:sz w:val="24"/>
          <w:szCs w:val="24"/>
        </w:rPr>
        <w:br/>
      </w:r>
      <w:r w:rsidRPr="006C47F8">
        <w:rPr>
          <w:rFonts w:ascii="Times New Roman" w:eastAsia="Times New Roman" w:hAnsi="Times New Roman"/>
          <w:sz w:val="24"/>
          <w:szCs w:val="24"/>
        </w:rPr>
        <w:br/>
        <w:t xml:space="preserve">•    </w:t>
      </w:r>
      <w:r w:rsidRPr="006D4A21">
        <w:rPr>
          <w:rFonts w:ascii="Times New Roman" w:eastAsia="Times New Roman" w:hAnsi="Times New Roman"/>
          <w:b/>
          <w:bCs/>
          <w:sz w:val="24"/>
          <w:szCs w:val="24"/>
        </w:rPr>
        <w:t>Project development and Estates Department</w:t>
      </w:r>
      <w:r w:rsidRPr="006C47F8">
        <w:rPr>
          <w:rFonts w:ascii="Times New Roman" w:eastAsia="Times New Roman" w:hAnsi="Times New Roman"/>
          <w:sz w:val="24"/>
          <w:szCs w:val="24"/>
        </w:rPr>
        <w:br/>
      </w:r>
      <w:r w:rsidRPr="006C47F8">
        <w:rPr>
          <w:rFonts w:ascii="Times New Roman" w:eastAsia="Times New Roman" w:hAnsi="Times New Roman"/>
          <w:sz w:val="24"/>
          <w:szCs w:val="24"/>
        </w:rPr>
        <w:br/>
        <w:t>This department exists to facilitate the acquisition, documentation, procurement maintenance and protection of the Church's landed properties and investment projects. It also co-ordinates the execution of major Headquarters projects.</w:t>
      </w:r>
      <w:r w:rsidRPr="006C47F8">
        <w:rPr>
          <w:rFonts w:ascii="Times New Roman" w:eastAsia="Times New Roman" w:hAnsi="Times New Roman"/>
          <w:sz w:val="24"/>
          <w:szCs w:val="24"/>
        </w:rPr>
        <w:br/>
      </w:r>
      <w:r w:rsidRPr="006C47F8">
        <w:rPr>
          <w:rFonts w:ascii="Times New Roman" w:eastAsia="Times New Roman" w:hAnsi="Times New Roman"/>
          <w:sz w:val="24"/>
          <w:szCs w:val="24"/>
        </w:rPr>
        <w:br/>
        <w:t xml:space="preserve">•    </w:t>
      </w:r>
      <w:r w:rsidRPr="006D4A21">
        <w:rPr>
          <w:rFonts w:ascii="Times New Roman" w:eastAsia="Times New Roman" w:hAnsi="Times New Roman"/>
          <w:b/>
          <w:bCs/>
          <w:sz w:val="24"/>
          <w:szCs w:val="24"/>
        </w:rPr>
        <w:t>Information Management Department</w:t>
      </w:r>
      <w:r w:rsidRPr="006C47F8">
        <w:rPr>
          <w:rFonts w:ascii="Times New Roman" w:eastAsia="Times New Roman" w:hAnsi="Times New Roman"/>
          <w:sz w:val="24"/>
          <w:szCs w:val="24"/>
        </w:rPr>
        <w:br/>
      </w:r>
      <w:r w:rsidRPr="006C47F8">
        <w:rPr>
          <w:rFonts w:ascii="Times New Roman" w:eastAsia="Times New Roman" w:hAnsi="Times New Roman"/>
          <w:sz w:val="24"/>
          <w:szCs w:val="24"/>
        </w:rPr>
        <w:br/>
        <w:t>This department facilitates the acquisition, installation, smooth operation and maintenance of ICT facilities; and offers training and technical support services to users. In addition, the department also compiles and analyses statistical data on the Church; and processes the Church's corporate memory.</w:t>
      </w:r>
      <w:r w:rsidRPr="006C47F8">
        <w:rPr>
          <w:rFonts w:ascii="Times New Roman" w:eastAsia="Times New Roman" w:hAnsi="Times New Roman"/>
          <w:sz w:val="24"/>
          <w:szCs w:val="24"/>
        </w:rPr>
        <w:br/>
      </w:r>
    </w:p>
    <w:p w:rsidR="006D4A21" w:rsidRPr="006D4A21" w:rsidRDefault="006D4A21" w:rsidP="00B015AE">
      <w:pPr>
        <w:rPr>
          <w:rFonts w:ascii="Times New Roman" w:hAnsi="Times New Roman"/>
          <w:sz w:val="24"/>
          <w:szCs w:val="24"/>
        </w:rPr>
      </w:pPr>
    </w:p>
    <w:p w:rsidR="006D4A21" w:rsidRPr="006D4A21" w:rsidRDefault="006D4A21" w:rsidP="00B015AE">
      <w:pPr>
        <w:pStyle w:val="Heading4"/>
      </w:pPr>
      <w:r>
        <w:t>THE LEADERSHIP</w:t>
      </w:r>
    </w:p>
    <w:p w:rsidR="006D4A21" w:rsidRPr="006D4A21" w:rsidRDefault="006D4A21" w:rsidP="00B015AE">
      <w:pPr>
        <w:numPr>
          <w:ilvl w:val="0"/>
          <w:numId w:val="1"/>
        </w:numPr>
        <w:spacing w:before="100" w:beforeAutospacing="1" w:after="100" w:afterAutospacing="1" w:line="240" w:lineRule="auto"/>
        <w:rPr>
          <w:rFonts w:ascii="Times New Roman" w:eastAsia="Times New Roman" w:hAnsi="Times New Roman"/>
          <w:sz w:val="24"/>
          <w:szCs w:val="24"/>
        </w:rPr>
      </w:pPr>
      <w:r w:rsidRPr="006D4A21">
        <w:rPr>
          <w:rFonts w:ascii="Times New Roman" w:eastAsia="Times New Roman" w:hAnsi="Times New Roman"/>
          <w:b/>
          <w:bCs/>
          <w:sz w:val="24"/>
          <w:szCs w:val="24"/>
        </w:rPr>
        <w:t>The General Council</w:t>
      </w:r>
    </w:p>
    <w:p w:rsidR="00B015AE" w:rsidRDefault="006D4A21" w:rsidP="00B015AE">
      <w:pPr>
        <w:spacing w:before="100" w:beforeAutospacing="1" w:after="100" w:afterAutospacing="1" w:line="240" w:lineRule="auto"/>
        <w:rPr>
          <w:rFonts w:ascii="Times New Roman" w:eastAsia="Times New Roman" w:hAnsi="Times New Roman"/>
          <w:sz w:val="24"/>
          <w:szCs w:val="24"/>
        </w:rPr>
      </w:pPr>
      <w:r w:rsidRPr="006D4A21">
        <w:rPr>
          <w:rFonts w:ascii="Times New Roman" w:eastAsia="Times New Roman" w:hAnsi="Times New Roman"/>
          <w:sz w:val="24"/>
          <w:szCs w:val="24"/>
        </w:rPr>
        <w:t>The General Council is the highest policy making body of the Church and the final appellate body in all disciplinary matters affecting members of the General Council for which purpose the Council may appoint an appellate Committee.</w:t>
      </w:r>
    </w:p>
    <w:p w:rsidR="00A329B2" w:rsidRPr="006D4A21" w:rsidRDefault="00A329B2" w:rsidP="00A329B2">
      <w:pPr>
        <w:numPr>
          <w:ilvl w:val="0"/>
          <w:numId w:val="1"/>
        </w:numPr>
        <w:spacing w:before="100" w:beforeAutospacing="1" w:after="100" w:afterAutospacing="1" w:line="240" w:lineRule="auto"/>
        <w:rPr>
          <w:rFonts w:ascii="Times New Roman" w:eastAsia="Times New Roman" w:hAnsi="Times New Roman"/>
          <w:sz w:val="24"/>
          <w:szCs w:val="24"/>
        </w:rPr>
      </w:pPr>
      <w:r w:rsidRPr="006D4A21">
        <w:rPr>
          <w:rFonts w:ascii="Times New Roman" w:eastAsia="Times New Roman" w:hAnsi="Times New Roman"/>
          <w:b/>
          <w:bCs/>
          <w:sz w:val="24"/>
          <w:szCs w:val="24"/>
        </w:rPr>
        <w:t xml:space="preserve">The </w:t>
      </w:r>
      <w:r>
        <w:rPr>
          <w:rFonts w:ascii="Times New Roman" w:eastAsia="Times New Roman" w:hAnsi="Times New Roman"/>
          <w:b/>
          <w:bCs/>
          <w:sz w:val="24"/>
          <w:szCs w:val="24"/>
        </w:rPr>
        <w:t>Executive</w:t>
      </w:r>
      <w:r w:rsidRPr="006D4A21">
        <w:rPr>
          <w:rFonts w:ascii="Times New Roman" w:eastAsia="Times New Roman" w:hAnsi="Times New Roman"/>
          <w:b/>
          <w:bCs/>
          <w:sz w:val="24"/>
          <w:szCs w:val="24"/>
        </w:rPr>
        <w:t xml:space="preserve"> Council</w:t>
      </w:r>
    </w:p>
    <w:p w:rsidR="006D4A21" w:rsidRPr="006D4A21" w:rsidRDefault="006D4A21" w:rsidP="00B015AE">
      <w:pPr>
        <w:spacing w:before="100" w:beforeAutospacing="1" w:after="240" w:line="240" w:lineRule="auto"/>
        <w:rPr>
          <w:rFonts w:ascii="Times New Roman" w:eastAsia="Times New Roman" w:hAnsi="Times New Roman"/>
          <w:sz w:val="24"/>
          <w:szCs w:val="24"/>
        </w:rPr>
      </w:pPr>
      <w:r w:rsidRPr="006D4A21">
        <w:rPr>
          <w:rFonts w:ascii="Times New Roman" w:eastAsia="Times New Roman" w:hAnsi="Times New Roman"/>
          <w:sz w:val="24"/>
          <w:szCs w:val="24"/>
        </w:rPr>
        <w:t>The Executive Council is headed by the Chairman of the Church and executes policies and decisions of the General Council. While its members are elected by the General Council, the Executive Council is responsible for the callings</w:t>
      </w:r>
      <w:r w:rsidR="00B015AE">
        <w:rPr>
          <w:rFonts w:ascii="Times New Roman" w:eastAsia="Times New Roman" w:hAnsi="Times New Roman"/>
          <w:sz w:val="24"/>
          <w:szCs w:val="24"/>
        </w:rPr>
        <w:t xml:space="preserve"> and </w:t>
      </w:r>
      <w:r w:rsidRPr="006D4A21">
        <w:rPr>
          <w:rFonts w:ascii="Times New Roman" w:eastAsia="Times New Roman" w:hAnsi="Times New Roman"/>
          <w:sz w:val="24"/>
          <w:szCs w:val="24"/>
        </w:rPr>
        <w:t>appointments of ministers and other high level officials of the Church</w:t>
      </w:r>
      <w:r w:rsidR="00B015AE">
        <w:rPr>
          <w:rFonts w:ascii="Times New Roman" w:eastAsia="Times New Roman" w:hAnsi="Times New Roman"/>
          <w:sz w:val="24"/>
          <w:szCs w:val="24"/>
        </w:rPr>
        <w:t>.</w:t>
      </w:r>
      <w:r w:rsidRPr="006D4A21">
        <w:rPr>
          <w:rFonts w:ascii="Times New Roman" w:eastAsia="Times New Roman" w:hAnsi="Times New Roman"/>
          <w:sz w:val="24"/>
          <w:szCs w:val="24"/>
        </w:rPr>
        <w:br/>
      </w:r>
      <w:r w:rsidRPr="006D4A21">
        <w:rPr>
          <w:rFonts w:ascii="Times New Roman" w:eastAsia="Times New Roman" w:hAnsi="Times New Roman"/>
          <w:sz w:val="24"/>
          <w:szCs w:val="24"/>
        </w:rPr>
        <w:br/>
        <w:t>The Executive Council is currently made up of</w:t>
      </w:r>
      <w:r w:rsidR="00A329B2">
        <w:rPr>
          <w:rFonts w:ascii="Times New Roman" w:eastAsia="Times New Roman" w:hAnsi="Times New Roman"/>
          <w:sz w:val="24"/>
          <w:szCs w:val="24"/>
        </w:rPr>
        <w:t xml:space="preserve"> Prophetess Gifty Anane</w:t>
      </w:r>
      <w:r w:rsidR="00A329B2" w:rsidRPr="006D4A21">
        <w:rPr>
          <w:rFonts w:ascii="Times New Roman" w:eastAsia="Times New Roman" w:hAnsi="Times New Roman"/>
          <w:sz w:val="24"/>
          <w:szCs w:val="24"/>
        </w:rPr>
        <w:t xml:space="preserve"> (</w:t>
      </w:r>
      <w:r w:rsidR="00A329B2">
        <w:rPr>
          <w:rFonts w:ascii="Times New Roman" w:eastAsia="Times New Roman" w:hAnsi="Times New Roman"/>
          <w:sz w:val="24"/>
          <w:szCs w:val="24"/>
        </w:rPr>
        <w:t>Founder</w:t>
      </w:r>
      <w:r w:rsidR="00A329B2" w:rsidRPr="006D4A21">
        <w:rPr>
          <w:rFonts w:ascii="Times New Roman" w:eastAsia="Times New Roman" w:hAnsi="Times New Roman"/>
          <w:sz w:val="24"/>
          <w:szCs w:val="24"/>
        </w:rPr>
        <w:t>)</w:t>
      </w:r>
      <w:r w:rsidR="00A329B2">
        <w:rPr>
          <w:rFonts w:ascii="Times New Roman" w:eastAsia="Times New Roman" w:hAnsi="Times New Roman"/>
          <w:sz w:val="24"/>
          <w:szCs w:val="24"/>
        </w:rPr>
        <w:t>,</w:t>
      </w:r>
      <w:r w:rsidRPr="006D4A21">
        <w:rPr>
          <w:rFonts w:ascii="Times New Roman" w:eastAsia="Times New Roman" w:hAnsi="Times New Roman"/>
          <w:sz w:val="24"/>
          <w:szCs w:val="24"/>
        </w:rPr>
        <w:t xml:space="preserve"> </w:t>
      </w:r>
      <w:r w:rsidR="0049587C">
        <w:rPr>
          <w:rFonts w:ascii="Times New Roman" w:eastAsia="Times New Roman" w:hAnsi="Times New Roman"/>
          <w:sz w:val="24"/>
          <w:szCs w:val="24"/>
        </w:rPr>
        <w:t>Rev</w:t>
      </w:r>
      <w:r w:rsidR="00A329B2">
        <w:rPr>
          <w:rFonts w:ascii="Times New Roman" w:eastAsia="Times New Roman" w:hAnsi="Times New Roman"/>
          <w:sz w:val="24"/>
          <w:szCs w:val="24"/>
        </w:rPr>
        <w:t>.</w:t>
      </w:r>
      <w:r w:rsidRPr="006D4A21">
        <w:rPr>
          <w:rFonts w:ascii="Times New Roman" w:eastAsia="Times New Roman" w:hAnsi="Times New Roman"/>
          <w:sz w:val="24"/>
          <w:szCs w:val="24"/>
        </w:rPr>
        <w:t xml:space="preserve"> </w:t>
      </w:r>
      <w:r w:rsidR="00B015AE">
        <w:rPr>
          <w:rFonts w:ascii="Times New Roman" w:eastAsia="Times New Roman" w:hAnsi="Times New Roman"/>
          <w:sz w:val="24"/>
          <w:szCs w:val="24"/>
        </w:rPr>
        <w:t>Richard Anane</w:t>
      </w:r>
      <w:r w:rsidRPr="006D4A21">
        <w:rPr>
          <w:rFonts w:ascii="Times New Roman" w:eastAsia="Times New Roman" w:hAnsi="Times New Roman"/>
          <w:sz w:val="24"/>
          <w:szCs w:val="24"/>
        </w:rPr>
        <w:t xml:space="preserve"> (</w:t>
      </w:r>
      <w:r w:rsidR="00A329B2">
        <w:rPr>
          <w:rFonts w:ascii="Times New Roman" w:eastAsia="Times New Roman" w:hAnsi="Times New Roman"/>
          <w:sz w:val="24"/>
          <w:szCs w:val="24"/>
        </w:rPr>
        <w:t xml:space="preserve">Vice </w:t>
      </w:r>
      <w:r w:rsidRPr="006D4A21">
        <w:rPr>
          <w:rFonts w:ascii="Times New Roman" w:eastAsia="Times New Roman" w:hAnsi="Times New Roman"/>
          <w:sz w:val="24"/>
          <w:szCs w:val="24"/>
        </w:rPr>
        <w:t>Chairma</w:t>
      </w:r>
      <w:r w:rsidR="00A329B2">
        <w:rPr>
          <w:rFonts w:ascii="Times New Roman" w:eastAsia="Times New Roman" w:hAnsi="Times New Roman"/>
          <w:sz w:val="24"/>
          <w:szCs w:val="24"/>
        </w:rPr>
        <w:t>n)</w:t>
      </w:r>
      <w:r w:rsidRPr="006D4A21">
        <w:rPr>
          <w:rFonts w:ascii="Times New Roman" w:eastAsia="Times New Roman" w:hAnsi="Times New Roman"/>
          <w:sz w:val="24"/>
          <w:szCs w:val="24"/>
        </w:rPr>
        <w:t xml:space="preserve">, </w:t>
      </w:r>
      <w:r w:rsidR="00D73A95">
        <w:rPr>
          <w:rFonts w:ascii="Times New Roman" w:eastAsia="Times New Roman" w:hAnsi="Times New Roman"/>
          <w:sz w:val="24"/>
          <w:szCs w:val="24"/>
        </w:rPr>
        <w:t xml:space="preserve">Mrs. </w:t>
      </w:r>
      <w:r w:rsidR="00F62111">
        <w:rPr>
          <w:rFonts w:ascii="Times New Roman" w:eastAsia="Times New Roman" w:hAnsi="Times New Roman"/>
          <w:sz w:val="24"/>
          <w:szCs w:val="24"/>
        </w:rPr>
        <w:t xml:space="preserve">Stella Korsah (member), </w:t>
      </w:r>
      <w:r w:rsidR="00D73A95">
        <w:rPr>
          <w:rFonts w:ascii="Times New Roman" w:eastAsia="Times New Roman" w:hAnsi="Times New Roman"/>
          <w:sz w:val="24"/>
          <w:szCs w:val="24"/>
        </w:rPr>
        <w:t xml:space="preserve">Mr. </w:t>
      </w:r>
      <w:r w:rsidR="00F62111">
        <w:rPr>
          <w:rFonts w:ascii="Times New Roman" w:eastAsia="Times New Roman" w:hAnsi="Times New Roman"/>
          <w:sz w:val="24"/>
          <w:szCs w:val="24"/>
        </w:rPr>
        <w:t>Joseph Ankamah (member)</w:t>
      </w:r>
      <w:r w:rsidR="00D73A95">
        <w:rPr>
          <w:rFonts w:ascii="Times New Roman" w:eastAsia="Times New Roman" w:hAnsi="Times New Roman"/>
          <w:sz w:val="24"/>
          <w:szCs w:val="24"/>
        </w:rPr>
        <w:t xml:space="preserve">, Mrs. Priscilla Ankamah (member), </w:t>
      </w:r>
      <w:r w:rsidR="00DC6C5F">
        <w:rPr>
          <w:rFonts w:ascii="Times New Roman" w:eastAsia="Times New Roman" w:hAnsi="Times New Roman"/>
          <w:sz w:val="24"/>
          <w:szCs w:val="24"/>
        </w:rPr>
        <w:t>Mrs.</w:t>
      </w:r>
      <w:r w:rsidR="00D73A95">
        <w:rPr>
          <w:rFonts w:ascii="Times New Roman" w:eastAsia="Times New Roman" w:hAnsi="Times New Roman"/>
          <w:sz w:val="24"/>
          <w:szCs w:val="24"/>
        </w:rPr>
        <w:t xml:space="preserve"> Atta Ahmed (member) and Mrs. Gina Gyamfi (member)</w:t>
      </w:r>
      <w:r w:rsidR="0049587C">
        <w:rPr>
          <w:rFonts w:ascii="Times New Roman" w:eastAsia="Times New Roman" w:hAnsi="Times New Roman"/>
          <w:sz w:val="24"/>
          <w:szCs w:val="24"/>
        </w:rPr>
        <w:t>.</w:t>
      </w:r>
    </w:p>
    <w:p w:rsidR="00C16830" w:rsidRDefault="00C16830" w:rsidP="00B45255">
      <w:pPr>
        <w:spacing w:before="100" w:beforeAutospacing="1" w:after="240" w:line="240" w:lineRule="auto"/>
        <w:rPr>
          <w:rFonts w:ascii="Times New Roman" w:eastAsia="Times New Roman" w:hAnsi="Times New Roman"/>
          <w:b/>
          <w:bCs/>
          <w:sz w:val="24"/>
          <w:szCs w:val="24"/>
        </w:rPr>
      </w:pPr>
    </w:p>
    <w:p w:rsidR="00A93F9E" w:rsidRDefault="00A93F9E" w:rsidP="00B45255">
      <w:pPr>
        <w:spacing w:before="100" w:beforeAutospacing="1" w:after="240" w:line="240" w:lineRule="auto"/>
        <w:rPr>
          <w:rFonts w:ascii="Times New Roman" w:eastAsia="Times New Roman" w:hAnsi="Times New Roman"/>
          <w:b/>
          <w:bCs/>
          <w:sz w:val="24"/>
          <w:szCs w:val="24"/>
        </w:rPr>
      </w:pPr>
    </w:p>
    <w:p w:rsidR="00A93F9E" w:rsidRDefault="00A93F9E" w:rsidP="00B45255">
      <w:pPr>
        <w:spacing w:before="100" w:beforeAutospacing="1" w:after="240" w:line="240" w:lineRule="auto"/>
        <w:rPr>
          <w:rFonts w:ascii="Times New Roman" w:eastAsia="Times New Roman" w:hAnsi="Times New Roman"/>
          <w:b/>
          <w:bCs/>
          <w:sz w:val="24"/>
          <w:szCs w:val="24"/>
        </w:rPr>
      </w:pPr>
    </w:p>
    <w:p w:rsidR="00A93F9E" w:rsidRDefault="00A93F9E" w:rsidP="00B45255">
      <w:pPr>
        <w:spacing w:before="100" w:beforeAutospacing="1" w:after="240" w:line="240" w:lineRule="auto"/>
        <w:rPr>
          <w:rFonts w:ascii="Times New Roman" w:eastAsia="Times New Roman" w:hAnsi="Times New Roman"/>
          <w:b/>
          <w:bCs/>
          <w:sz w:val="24"/>
          <w:szCs w:val="24"/>
        </w:rPr>
      </w:pPr>
    </w:p>
    <w:p w:rsidR="00A93F9E" w:rsidRDefault="00A93F9E" w:rsidP="00B45255">
      <w:pPr>
        <w:spacing w:before="100" w:beforeAutospacing="1" w:after="240" w:line="240" w:lineRule="auto"/>
        <w:rPr>
          <w:rFonts w:ascii="Times New Roman" w:eastAsia="Times New Roman" w:hAnsi="Times New Roman"/>
          <w:b/>
          <w:bCs/>
          <w:sz w:val="24"/>
          <w:szCs w:val="24"/>
        </w:rPr>
      </w:pPr>
    </w:p>
    <w:p w:rsidR="00A93F9E" w:rsidRDefault="00A93F9E" w:rsidP="00B45255">
      <w:pPr>
        <w:spacing w:before="100" w:beforeAutospacing="1" w:after="240" w:line="240" w:lineRule="auto"/>
        <w:rPr>
          <w:rFonts w:ascii="Times New Roman" w:eastAsia="Times New Roman" w:hAnsi="Times New Roman"/>
          <w:b/>
          <w:bCs/>
          <w:sz w:val="24"/>
          <w:szCs w:val="24"/>
        </w:rPr>
      </w:pPr>
    </w:p>
    <w:p w:rsidR="00A93F9E" w:rsidRDefault="00A93F9E" w:rsidP="00B45255">
      <w:pPr>
        <w:spacing w:before="100" w:beforeAutospacing="1" w:after="240" w:line="240" w:lineRule="auto"/>
        <w:rPr>
          <w:rFonts w:ascii="Times New Roman" w:eastAsia="Times New Roman" w:hAnsi="Times New Roman"/>
          <w:b/>
          <w:bCs/>
          <w:sz w:val="24"/>
          <w:szCs w:val="24"/>
        </w:rPr>
      </w:pPr>
    </w:p>
    <w:p w:rsidR="00A93F9E" w:rsidRDefault="00A93F9E" w:rsidP="00B45255">
      <w:pPr>
        <w:spacing w:before="100" w:beforeAutospacing="1" w:after="240" w:line="240" w:lineRule="auto"/>
        <w:rPr>
          <w:rFonts w:ascii="Times New Roman" w:eastAsia="Times New Roman" w:hAnsi="Times New Roman"/>
          <w:sz w:val="24"/>
          <w:szCs w:val="24"/>
        </w:rPr>
      </w:pPr>
    </w:p>
    <w:p w:rsidR="00C16830" w:rsidRDefault="00C16830" w:rsidP="00B45255">
      <w:pPr>
        <w:spacing w:before="100" w:beforeAutospacing="1" w:after="240" w:line="240" w:lineRule="auto"/>
        <w:rPr>
          <w:rFonts w:ascii="Times New Roman" w:eastAsia="Times New Roman" w:hAnsi="Times New Roman"/>
          <w:sz w:val="24"/>
          <w:szCs w:val="24"/>
        </w:rPr>
      </w:pPr>
    </w:p>
    <w:p w:rsidR="00DD7988" w:rsidRPr="001D196E" w:rsidRDefault="00DD7988" w:rsidP="00B45255">
      <w:pPr>
        <w:spacing w:before="100" w:beforeAutospacing="1" w:after="240" w:line="240" w:lineRule="auto"/>
        <w:rPr>
          <w:rFonts w:ascii="Comic Sans MS" w:hAnsi="Comic Sans MS"/>
          <w:color w:val="00B050"/>
          <w:sz w:val="20"/>
          <w:szCs w:val="20"/>
        </w:rPr>
      </w:pPr>
      <w:r w:rsidRPr="001D196E">
        <w:rPr>
          <w:rFonts w:ascii="Comic Sans MS" w:hAnsi="Comic Sans MS"/>
          <w:b/>
          <w:bCs/>
          <w:color w:val="00B050"/>
          <w:sz w:val="20"/>
          <w:szCs w:val="20"/>
        </w:rPr>
        <w:t xml:space="preserve">Stephen Asante, </w:t>
      </w:r>
      <w:r w:rsidRPr="001D196E">
        <w:rPr>
          <w:rFonts w:ascii="Comic Sans MS" w:hAnsi="Comic Sans MS"/>
          <w:color w:val="00B050"/>
          <w:sz w:val="20"/>
          <w:szCs w:val="20"/>
        </w:rPr>
        <w:t>Missions Director</w:t>
      </w:r>
      <w:r w:rsidRPr="001D196E">
        <w:rPr>
          <w:rFonts w:ascii="Comic Sans MS" w:hAnsi="Comic Sans MS"/>
          <w:color w:val="00B050"/>
          <w:sz w:val="20"/>
          <w:szCs w:val="20"/>
        </w:rPr>
        <w:br/>
        <w:t>Shiloh Maranatha Ministry</w:t>
      </w:r>
      <w:r w:rsidR="00423316" w:rsidRPr="001D196E">
        <w:rPr>
          <w:rFonts w:ascii="Comic Sans MS" w:hAnsi="Comic Sans MS"/>
          <w:color w:val="00B050"/>
          <w:sz w:val="20"/>
          <w:szCs w:val="20"/>
        </w:rPr>
        <w:t xml:space="preserve"> –</w:t>
      </w:r>
      <w:r w:rsidRPr="001D196E">
        <w:rPr>
          <w:rFonts w:ascii="Comic Sans MS" w:hAnsi="Comic Sans MS"/>
          <w:color w:val="00B050"/>
          <w:sz w:val="20"/>
          <w:szCs w:val="20"/>
        </w:rPr>
        <w:t xml:space="preserve"> </w:t>
      </w:r>
      <w:r w:rsidR="00423316" w:rsidRPr="001D196E">
        <w:rPr>
          <w:rFonts w:ascii="Comic Sans MS" w:hAnsi="Comic Sans MS"/>
          <w:color w:val="00B050"/>
          <w:sz w:val="20"/>
          <w:szCs w:val="20"/>
        </w:rPr>
        <w:t>IX/16</w:t>
      </w:r>
      <w:r w:rsidRPr="001D196E">
        <w:rPr>
          <w:rFonts w:ascii="Comic Sans MS" w:hAnsi="Comic Sans MS"/>
          <w:color w:val="00B050"/>
          <w:sz w:val="20"/>
          <w:szCs w:val="20"/>
        </w:rPr>
        <w:t xml:space="preserve"> </w:t>
      </w:r>
      <w:proofErr w:type="spellStart"/>
      <w:r w:rsidR="00423316" w:rsidRPr="001D196E">
        <w:rPr>
          <w:rFonts w:ascii="Comic Sans MS" w:hAnsi="Comic Sans MS"/>
          <w:color w:val="00B050"/>
          <w:sz w:val="20"/>
          <w:szCs w:val="20"/>
        </w:rPr>
        <w:t>Sakumono</w:t>
      </w:r>
      <w:proofErr w:type="spellEnd"/>
      <w:r w:rsidRPr="001D196E">
        <w:rPr>
          <w:rFonts w:ascii="Comic Sans MS" w:hAnsi="Comic Sans MS"/>
          <w:color w:val="00B050"/>
          <w:sz w:val="20"/>
          <w:szCs w:val="20"/>
        </w:rPr>
        <w:t xml:space="preserve"> </w:t>
      </w:r>
      <w:r w:rsidR="00423316" w:rsidRPr="001D196E">
        <w:rPr>
          <w:rFonts w:ascii="Comic Sans MS" w:hAnsi="Comic Sans MS"/>
          <w:color w:val="00B050"/>
          <w:sz w:val="20"/>
          <w:szCs w:val="20"/>
        </w:rPr>
        <w:t>near</w:t>
      </w:r>
      <w:r w:rsidRPr="001D196E">
        <w:rPr>
          <w:rFonts w:ascii="Comic Sans MS" w:hAnsi="Comic Sans MS"/>
          <w:color w:val="00B050"/>
          <w:sz w:val="20"/>
          <w:szCs w:val="20"/>
        </w:rPr>
        <w:t xml:space="preserve"> </w:t>
      </w:r>
      <w:proofErr w:type="spellStart"/>
      <w:r w:rsidR="00423316" w:rsidRPr="001D196E">
        <w:rPr>
          <w:rFonts w:ascii="Comic Sans MS" w:hAnsi="Comic Sans MS"/>
          <w:color w:val="00B050"/>
          <w:sz w:val="20"/>
          <w:szCs w:val="20"/>
        </w:rPr>
        <w:t>Jubail</w:t>
      </w:r>
      <w:proofErr w:type="spellEnd"/>
      <w:r w:rsidR="00423316" w:rsidRPr="001D196E">
        <w:rPr>
          <w:rFonts w:ascii="Comic Sans MS" w:hAnsi="Comic Sans MS"/>
          <w:color w:val="00B050"/>
          <w:sz w:val="20"/>
          <w:szCs w:val="20"/>
        </w:rPr>
        <w:t xml:space="preserve"> Hospital</w:t>
      </w:r>
      <w:r w:rsidRPr="001D196E">
        <w:rPr>
          <w:rFonts w:ascii="Comic Sans MS" w:hAnsi="Comic Sans MS"/>
          <w:color w:val="00B050"/>
          <w:sz w:val="20"/>
          <w:szCs w:val="20"/>
        </w:rPr>
        <w:br/>
        <w:t xml:space="preserve">Mobile: </w:t>
      </w:r>
      <w:r w:rsidR="00423316" w:rsidRPr="001D196E">
        <w:rPr>
          <w:rFonts w:ascii="Comic Sans MS" w:hAnsi="Comic Sans MS"/>
          <w:color w:val="00B050"/>
          <w:sz w:val="20"/>
          <w:szCs w:val="20"/>
        </w:rPr>
        <w:t>020 8530987</w:t>
      </w:r>
      <w:r w:rsidRPr="001D196E">
        <w:rPr>
          <w:color w:val="00B050"/>
        </w:rPr>
        <w:br/>
      </w:r>
      <w:bookmarkStart w:id="0" w:name="_GoBack"/>
      <w:bookmarkEnd w:id="0"/>
      <w:r w:rsidR="00BD27DF">
        <w:fldChar w:fldCharType="begin"/>
      </w:r>
      <w:r w:rsidR="00BD27DF">
        <w:instrText xml:space="preserve"> HYPERLINK "mailto:snskoby@gmail.com" </w:instrText>
      </w:r>
      <w:r w:rsidR="00BD27DF">
        <w:fldChar w:fldCharType="separate"/>
      </w:r>
      <w:r w:rsidR="00423316" w:rsidRPr="001D196E">
        <w:rPr>
          <w:rStyle w:val="Hyperlink"/>
          <w:color w:val="00B050"/>
        </w:rPr>
        <w:t>snskoby@gmail.com</w:t>
      </w:r>
      <w:r w:rsidR="00BD27DF">
        <w:rPr>
          <w:rStyle w:val="Hyperlink"/>
          <w:color w:val="00B050"/>
        </w:rPr>
        <w:fldChar w:fldCharType="end"/>
      </w:r>
      <w:r w:rsidRPr="001D196E">
        <w:rPr>
          <w:color w:val="00B050"/>
        </w:rPr>
        <w:t xml:space="preserve"> </w:t>
      </w:r>
      <w:r w:rsidR="00423316" w:rsidRPr="001D196E">
        <w:rPr>
          <w:color w:val="00B050"/>
        </w:rPr>
        <w:t xml:space="preserve">, </w:t>
      </w:r>
      <w:hyperlink r:id="rId7" w:history="1">
        <w:r w:rsidR="00423316" w:rsidRPr="001D196E">
          <w:rPr>
            <w:rStyle w:val="Hyperlink"/>
            <w:color w:val="00B050"/>
          </w:rPr>
          <w:t>shilohmaranathaministry@gmail.com</w:t>
        </w:r>
      </w:hyperlink>
    </w:p>
    <w:sectPr w:rsidR="00DD7988" w:rsidRPr="001D196E" w:rsidSect="00C16830">
      <w:pgSz w:w="12240" w:h="15840"/>
      <w:pgMar w:top="90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169CD"/>
    <w:multiLevelType w:val="multilevel"/>
    <w:tmpl w:val="4C2E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5F0FBE"/>
    <w:multiLevelType w:val="multilevel"/>
    <w:tmpl w:val="4FCA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7D322B"/>
    <w:multiLevelType w:val="multilevel"/>
    <w:tmpl w:val="A1A2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327974"/>
    <w:multiLevelType w:val="multilevel"/>
    <w:tmpl w:val="5F3E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C5548D"/>
    <w:multiLevelType w:val="multilevel"/>
    <w:tmpl w:val="E090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C47F8"/>
    <w:rsid w:val="000404DB"/>
    <w:rsid w:val="000D34A4"/>
    <w:rsid w:val="000F0A8C"/>
    <w:rsid w:val="000F6EA7"/>
    <w:rsid w:val="00135D0B"/>
    <w:rsid w:val="001D196E"/>
    <w:rsid w:val="001E72AF"/>
    <w:rsid w:val="00210348"/>
    <w:rsid w:val="00267DCE"/>
    <w:rsid w:val="002734C4"/>
    <w:rsid w:val="0028067B"/>
    <w:rsid w:val="002C3E6C"/>
    <w:rsid w:val="002E1E77"/>
    <w:rsid w:val="003251F3"/>
    <w:rsid w:val="00375354"/>
    <w:rsid w:val="003A2F71"/>
    <w:rsid w:val="003B4DA0"/>
    <w:rsid w:val="00423316"/>
    <w:rsid w:val="00443C6B"/>
    <w:rsid w:val="00457945"/>
    <w:rsid w:val="00466C14"/>
    <w:rsid w:val="0048184E"/>
    <w:rsid w:val="0049587C"/>
    <w:rsid w:val="004C031D"/>
    <w:rsid w:val="004E1E13"/>
    <w:rsid w:val="00512AF5"/>
    <w:rsid w:val="005448F4"/>
    <w:rsid w:val="00564ECC"/>
    <w:rsid w:val="005800C5"/>
    <w:rsid w:val="005C4594"/>
    <w:rsid w:val="00616AB2"/>
    <w:rsid w:val="00656A2A"/>
    <w:rsid w:val="006665BB"/>
    <w:rsid w:val="00682395"/>
    <w:rsid w:val="0069182C"/>
    <w:rsid w:val="006C47F8"/>
    <w:rsid w:val="006D4A21"/>
    <w:rsid w:val="00744B8B"/>
    <w:rsid w:val="0078644B"/>
    <w:rsid w:val="007B234C"/>
    <w:rsid w:val="007E6A97"/>
    <w:rsid w:val="007F4D17"/>
    <w:rsid w:val="00806BE1"/>
    <w:rsid w:val="008522D8"/>
    <w:rsid w:val="0085609B"/>
    <w:rsid w:val="0087055C"/>
    <w:rsid w:val="008B5F59"/>
    <w:rsid w:val="008D512A"/>
    <w:rsid w:val="008D5D57"/>
    <w:rsid w:val="008E5589"/>
    <w:rsid w:val="008E6ED3"/>
    <w:rsid w:val="008F0C41"/>
    <w:rsid w:val="00916A59"/>
    <w:rsid w:val="00954200"/>
    <w:rsid w:val="00963ECC"/>
    <w:rsid w:val="00966B5B"/>
    <w:rsid w:val="00984252"/>
    <w:rsid w:val="009A180C"/>
    <w:rsid w:val="009C206C"/>
    <w:rsid w:val="009C6744"/>
    <w:rsid w:val="009F46AE"/>
    <w:rsid w:val="00A329B2"/>
    <w:rsid w:val="00A361BB"/>
    <w:rsid w:val="00A93036"/>
    <w:rsid w:val="00A93F9E"/>
    <w:rsid w:val="00AC0E7F"/>
    <w:rsid w:val="00B015AE"/>
    <w:rsid w:val="00B174F0"/>
    <w:rsid w:val="00B176F4"/>
    <w:rsid w:val="00B444D0"/>
    <w:rsid w:val="00B45255"/>
    <w:rsid w:val="00BD27DF"/>
    <w:rsid w:val="00C0304D"/>
    <w:rsid w:val="00C16830"/>
    <w:rsid w:val="00C420DC"/>
    <w:rsid w:val="00C47AE4"/>
    <w:rsid w:val="00C86B84"/>
    <w:rsid w:val="00CF5E76"/>
    <w:rsid w:val="00D52D79"/>
    <w:rsid w:val="00D73A95"/>
    <w:rsid w:val="00D77C9A"/>
    <w:rsid w:val="00DB776A"/>
    <w:rsid w:val="00DC6C5F"/>
    <w:rsid w:val="00DD1514"/>
    <w:rsid w:val="00DD7988"/>
    <w:rsid w:val="00E915BD"/>
    <w:rsid w:val="00E9171D"/>
    <w:rsid w:val="00EB0E12"/>
    <w:rsid w:val="00F52F75"/>
    <w:rsid w:val="00F62111"/>
    <w:rsid w:val="00FB3FA1"/>
    <w:rsid w:val="00FD2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F563B3-6A9D-43AE-90B1-C60682312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C14"/>
    <w:pPr>
      <w:spacing w:after="200" w:line="276" w:lineRule="auto"/>
    </w:pPr>
    <w:rPr>
      <w:sz w:val="22"/>
      <w:szCs w:val="22"/>
    </w:rPr>
  </w:style>
  <w:style w:type="paragraph" w:styleId="Heading4">
    <w:name w:val="heading 4"/>
    <w:basedOn w:val="Normal"/>
    <w:link w:val="Heading4Char"/>
    <w:uiPriority w:val="9"/>
    <w:qFormat/>
    <w:rsid w:val="006C47F8"/>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sid w:val="006C47F8"/>
    <w:rPr>
      <w:rFonts w:ascii="Times New Roman" w:eastAsia="Times New Roman" w:hAnsi="Times New Roman" w:cs="Times New Roman"/>
      <w:b/>
      <w:bCs/>
      <w:sz w:val="24"/>
      <w:szCs w:val="24"/>
    </w:rPr>
  </w:style>
  <w:style w:type="paragraph" w:styleId="NormalWeb">
    <w:name w:val="Normal (Web)"/>
    <w:basedOn w:val="Normal"/>
    <w:uiPriority w:val="99"/>
    <w:unhideWhenUsed/>
    <w:rsid w:val="006C47F8"/>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6C47F8"/>
    <w:rPr>
      <w:b/>
      <w:bCs/>
    </w:rPr>
  </w:style>
  <w:style w:type="paragraph" w:styleId="BalloonText">
    <w:name w:val="Balloon Text"/>
    <w:basedOn w:val="Normal"/>
    <w:link w:val="BalloonTextChar"/>
    <w:uiPriority w:val="99"/>
    <w:semiHidden/>
    <w:unhideWhenUsed/>
    <w:rsid w:val="006C47F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C47F8"/>
    <w:rPr>
      <w:rFonts w:ascii="Tahoma" w:hAnsi="Tahoma" w:cs="Tahoma"/>
      <w:sz w:val="16"/>
      <w:szCs w:val="16"/>
    </w:rPr>
  </w:style>
  <w:style w:type="character" w:styleId="Hyperlink">
    <w:name w:val="Hyperlink"/>
    <w:uiPriority w:val="99"/>
    <w:unhideWhenUsed/>
    <w:rsid w:val="00DD79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334254">
      <w:bodyDiv w:val="1"/>
      <w:marLeft w:val="0"/>
      <w:marRight w:val="0"/>
      <w:marTop w:val="0"/>
      <w:marBottom w:val="0"/>
      <w:divBdr>
        <w:top w:val="none" w:sz="0" w:space="0" w:color="auto"/>
        <w:left w:val="none" w:sz="0" w:space="0" w:color="auto"/>
        <w:bottom w:val="none" w:sz="0" w:space="0" w:color="auto"/>
        <w:right w:val="none" w:sz="0" w:space="0" w:color="auto"/>
      </w:divBdr>
    </w:div>
    <w:div w:id="352802281">
      <w:bodyDiv w:val="1"/>
      <w:marLeft w:val="0"/>
      <w:marRight w:val="0"/>
      <w:marTop w:val="0"/>
      <w:marBottom w:val="0"/>
      <w:divBdr>
        <w:top w:val="none" w:sz="0" w:space="0" w:color="auto"/>
        <w:left w:val="none" w:sz="0" w:space="0" w:color="auto"/>
        <w:bottom w:val="none" w:sz="0" w:space="0" w:color="auto"/>
        <w:right w:val="none" w:sz="0" w:space="0" w:color="auto"/>
      </w:divBdr>
    </w:div>
    <w:div w:id="753479258">
      <w:bodyDiv w:val="1"/>
      <w:marLeft w:val="0"/>
      <w:marRight w:val="0"/>
      <w:marTop w:val="0"/>
      <w:marBottom w:val="0"/>
      <w:divBdr>
        <w:top w:val="none" w:sz="0" w:space="0" w:color="auto"/>
        <w:left w:val="none" w:sz="0" w:space="0" w:color="auto"/>
        <w:bottom w:val="none" w:sz="0" w:space="0" w:color="auto"/>
        <w:right w:val="none" w:sz="0" w:space="0" w:color="auto"/>
      </w:divBdr>
    </w:div>
    <w:div w:id="1523350342">
      <w:bodyDiv w:val="1"/>
      <w:marLeft w:val="0"/>
      <w:marRight w:val="0"/>
      <w:marTop w:val="0"/>
      <w:marBottom w:val="0"/>
      <w:divBdr>
        <w:top w:val="none" w:sz="0" w:space="0" w:color="auto"/>
        <w:left w:val="none" w:sz="0" w:space="0" w:color="auto"/>
        <w:bottom w:val="none" w:sz="0" w:space="0" w:color="auto"/>
        <w:right w:val="none" w:sz="0" w:space="0" w:color="auto"/>
      </w:divBdr>
    </w:div>
    <w:div w:id="1627851581">
      <w:bodyDiv w:val="1"/>
      <w:marLeft w:val="0"/>
      <w:marRight w:val="0"/>
      <w:marTop w:val="0"/>
      <w:marBottom w:val="0"/>
      <w:divBdr>
        <w:top w:val="none" w:sz="0" w:space="0" w:color="auto"/>
        <w:left w:val="none" w:sz="0" w:space="0" w:color="auto"/>
        <w:bottom w:val="none" w:sz="0" w:space="0" w:color="auto"/>
        <w:right w:val="none" w:sz="0" w:space="0" w:color="auto"/>
      </w:divBdr>
    </w:div>
    <w:div w:id="1745713432">
      <w:bodyDiv w:val="1"/>
      <w:marLeft w:val="0"/>
      <w:marRight w:val="0"/>
      <w:marTop w:val="0"/>
      <w:marBottom w:val="0"/>
      <w:divBdr>
        <w:top w:val="none" w:sz="0" w:space="0" w:color="auto"/>
        <w:left w:val="none" w:sz="0" w:space="0" w:color="auto"/>
        <w:bottom w:val="none" w:sz="0" w:space="0" w:color="auto"/>
        <w:right w:val="none" w:sz="0" w:space="0" w:color="auto"/>
      </w:divBdr>
    </w:div>
    <w:div w:id="1775713801">
      <w:bodyDiv w:val="1"/>
      <w:marLeft w:val="0"/>
      <w:marRight w:val="0"/>
      <w:marTop w:val="0"/>
      <w:marBottom w:val="0"/>
      <w:divBdr>
        <w:top w:val="none" w:sz="0" w:space="0" w:color="auto"/>
        <w:left w:val="none" w:sz="0" w:space="0" w:color="auto"/>
        <w:bottom w:val="none" w:sz="0" w:space="0" w:color="auto"/>
        <w:right w:val="none" w:sz="0" w:space="0" w:color="auto"/>
      </w:divBdr>
    </w:div>
    <w:div w:id="187099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hilohmaranathaministry@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5</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8302</CharactersWithSpaces>
  <SharedDoc>false</SharedDoc>
  <HLinks>
    <vt:vector size="12" baseType="variant">
      <vt:variant>
        <vt:i4>1703976</vt:i4>
      </vt:variant>
      <vt:variant>
        <vt:i4>3</vt:i4>
      </vt:variant>
      <vt:variant>
        <vt:i4>0</vt:i4>
      </vt:variant>
      <vt:variant>
        <vt:i4>5</vt:i4>
      </vt:variant>
      <vt:variant>
        <vt:lpwstr>mailto:shilohmaranathaministry@gmail.com</vt:lpwstr>
      </vt:variant>
      <vt:variant>
        <vt:lpwstr/>
      </vt:variant>
      <vt:variant>
        <vt:i4>1048616</vt:i4>
      </vt:variant>
      <vt:variant>
        <vt:i4>0</vt:i4>
      </vt:variant>
      <vt:variant>
        <vt:i4>0</vt:i4>
      </vt:variant>
      <vt:variant>
        <vt:i4>5</vt:i4>
      </vt:variant>
      <vt:variant>
        <vt:lpwstr>mailto:snskoby@gmail.com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49</cp:revision>
  <dcterms:created xsi:type="dcterms:W3CDTF">2015-10-19T23:30:00Z</dcterms:created>
  <dcterms:modified xsi:type="dcterms:W3CDTF">2020-03-08T14:12:00Z</dcterms:modified>
</cp:coreProperties>
</file>