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iie7y5sxv2v" w:id="0"/>
      <w:bookmarkEnd w:id="0"/>
      <w:r w:rsidDel="00000000" w:rsidR="00000000" w:rsidRPr="00000000">
        <w:rPr>
          <w:rFonts w:ascii="Arial Unicode MS" w:cs="Arial Unicode MS" w:eastAsia="Arial Unicode MS" w:hAnsi="Arial Unicode MS"/>
          <w:rtl w:val="0"/>
        </w:rPr>
        <w:t xml:space="preserve">2026 하반기 AX 전략 회의 — 사전 배포 자료</w:t>
      </w:r>
    </w:p>
    <w:p w:rsidR="00000000" w:rsidDel="00000000" w:rsidP="00000000" w:rsidRDefault="00000000" w:rsidRPr="00000000" w14:paraId="00000002">
      <w:pPr>
        <w:ind w:left="600" w:right="600" w:firstLine="0"/>
        <w:rPr/>
      </w:pPr>
      <w:r w:rsidDel="00000000" w:rsidR="00000000" w:rsidRPr="00000000">
        <w:rPr>
          <w:rFonts w:ascii="Arial Unicode MS" w:cs="Arial Unicode MS" w:eastAsia="Arial Unicode MS" w:hAnsi="Arial Unicode MS"/>
          <w:b w:val="1"/>
          <w:bCs w:val="1"/>
          <w:rtl w:val="0"/>
        </w:rPr>
        <w:t xml:space="preserve">문서 분류</w:t>
      </w:r>
      <w:r w:rsidDel="00000000" w:rsidR="00000000" w:rsidRPr="00000000">
        <w:rPr>
          <w:rFonts w:ascii="Arial Unicode MS" w:cs="Arial Unicode MS" w:eastAsia="Arial Unicode MS" w:hAnsi="Arial Unicode MS"/>
          <w:rtl w:val="0"/>
        </w:rPr>
        <w:t xml:space="preserve">: 대외비 (Confidential) </w:t>
      </w:r>
      <w:r w:rsidDel="00000000" w:rsidR="00000000" w:rsidRPr="00000000">
        <w:rPr>
          <w:rFonts w:ascii="Arial Unicode MS" w:cs="Arial Unicode MS" w:eastAsia="Arial Unicode MS" w:hAnsi="Arial Unicode MS"/>
          <w:b w:val="1"/>
          <w:bCs w:val="1"/>
          <w:rtl w:val="0"/>
        </w:rPr>
        <w:t xml:space="preserve">배포일</w:t>
      </w:r>
      <w:r w:rsidDel="00000000" w:rsidR="00000000" w:rsidRPr="00000000">
        <w:rPr>
          <w:rFonts w:ascii="Arial Unicode MS" w:cs="Arial Unicode MS" w:eastAsia="Arial Unicode MS" w:hAnsi="Arial Unicode MS"/>
          <w:rtl w:val="0"/>
        </w:rPr>
        <w:t xml:space="preserve">: 2026.06.23 (월) </w:t>
      </w:r>
      <w:r w:rsidDel="00000000" w:rsidR="00000000" w:rsidRPr="00000000">
        <w:rPr>
          <w:rFonts w:ascii="Arial Unicode MS" w:cs="Arial Unicode MS" w:eastAsia="Arial Unicode MS" w:hAnsi="Arial Unicode MS"/>
          <w:b w:val="1"/>
          <w:bCs w:val="1"/>
          <w:rtl w:val="0"/>
        </w:rPr>
        <w:t xml:space="preserve">작성</w:t>
      </w:r>
      <w:r w:rsidDel="00000000" w:rsidR="00000000" w:rsidRPr="00000000">
        <w:rPr>
          <w:rFonts w:ascii="Arial Unicode MS" w:cs="Arial Unicode MS" w:eastAsia="Arial Unicode MS" w:hAnsi="Arial Unicode MS"/>
          <w:rtl w:val="0"/>
        </w:rPr>
        <w:t xml:space="preserve">: AI전략실 전략기획팀 </w:t>
      </w:r>
      <w:r w:rsidDel="00000000" w:rsidR="00000000" w:rsidRPr="00000000">
        <w:rPr>
          <w:rFonts w:ascii="Arial Unicode MS" w:cs="Arial Unicode MS" w:eastAsia="Arial Unicode MS" w:hAnsi="Arial Unicode MS"/>
          <w:b w:val="1"/>
          <w:bCs w:val="1"/>
          <w:rtl w:val="0"/>
        </w:rPr>
        <w:t xml:space="preserve">수신</w:t>
      </w:r>
      <w:r w:rsidDel="00000000" w:rsidR="00000000" w:rsidRPr="00000000">
        <w:rPr>
          <w:rFonts w:ascii="Arial Unicode MS" w:cs="Arial Unicode MS" w:eastAsia="Arial Unicode MS" w:hAnsi="Arial Unicode MS"/>
          <w:rtl w:val="0"/>
        </w:rPr>
        <w:t xml:space="preserve">: 회의 참석자 전원 (총 8명)</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ltkiefx08s5" w:id="1"/>
      <w:bookmarkEnd w:id="1"/>
      <w:r w:rsidDel="00000000" w:rsidR="00000000" w:rsidRPr="00000000">
        <w:rPr>
          <w:rFonts w:ascii="Arial Unicode MS" w:cs="Arial Unicode MS" w:eastAsia="Arial Unicode MS" w:hAnsi="Arial Unicode MS"/>
          <w:rtl w:val="0"/>
        </w:rPr>
        <w:t xml:space="preserve">1. 회의 개요</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rFonts w:ascii="Arial Unicode MS" w:cs="Arial Unicode MS" w:eastAsia="Arial Unicode MS" w:hAnsi="Arial Unicode MS"/>
                <w:b w:val="1"/>
                <w:bCs w:val="1"/>
                <w:rtl w:val="0"/>
              </w:rPr>
              <w:t xml:space="preserve">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Fonts w:ascii="Arial Unicode MS" w:cs="Arial Unicode MS" w:eastAsia="Arial Unicode MS" w:hAnsi="Arial Unicode MS"/>
                <w:b w:val="1"/>
                <w:bCs w:val="1"/>
                <w:rtl w:val="0"/>
              </w:rPr>
              <w:t xml:space="preserve">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Fonts w:ascii="Arial Unicode MS" w:cs="Arial Unicode MS" w:eastAsia="Arial Unicode MS" w:hAnsi="Arial Unicode MS"/>
                <w:b w:val="1"/>
                <w:bCs w:val="1"/>
                <w:rtl w:val="0"/>
              </w:rPr>
              <w:t xml:space="preserve">회의명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Fonts w:ascii="Arial Unicode MS" w:cs="Arial Unicode MS" w:eastAsia="Arial Unicode MS" w:hAnsi="Arial Unicode MS"/>
                <w:rtl w:val="0"/>
              </w:rPr>
              <w:t xml:space="preserve">2026 하반기 AX(AI Transformation) 전략 회의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Arial Unicode MS" w:cs="Arial Unicode MS" w:eastAsia="Arial Unicode MS" w:hAnsi="Arial Unicode MS"/>
                <w:b w:val="1"/>
                <w:bCs w:val="1"/>
                <w:rtl w:val="0"/>
              </w:rPr>
              <w:t xml:space="preserve">일시</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2026년 6월 25일 (수) 14:00 ~ 16:30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b w:val="1"/>
                <w:bCs w:val="1"/>
                <w:rtl w:val="0"/>
              </w:rPr>
              <w:t xml:space="preserve">장소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LG트윈타워 서관 24F 임원회의실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b w:val="1"/>
                <w:bCs w:val="1"/>
                <w:rtl w:val="0"/>
              </w:rPr>
              <w:t xml:space="preserve">주관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AI전략실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상반기 AX 추진 성과 점검 및 하반기 투자·인력·경쟁 전략 확정</w:t>
            </w:r>
          </w:p>
        </w:tc>
      </w:tr>
    </w:tbl>
    <w:p w:rsidR="00000000" w:rsidDel="00000000" w:rsidP="00000000" w:rsidRDefault="00000000" w:rsidRPr="00000000" w14:paraId="00000012">
      <w:pPr>
        <w:pStyle w:val="Heading3"/>
        <w:rPr/>
      </w:pPr>
      <w:bookmarkStart w:colFirst="0" w:colLast="0" w:name="_k6wf9jh4vaqc" w:id="2"/>
      <w:bookmarkEnd w:id="2"/>
      <w:r w:rsidDel="00000000" w:rsidR="00000000" w:rsidRPr="00000000">
        <w:rPr>
          <w:rFonts w:ascii="Arial Unicode MS" w:cs="Arial Unicode MS" w:eastAsia="Arial Unicode MS" w:hAnsi="Arial Unicode MS"/>
          <w:rtl w:val="0"/>
        </w:rPr>
        <w:t xml:space="preserve">회의 배경</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2025년 11월 그룹 차원의 "AX 2.0 선언" 이후, 각 계열사는 EXAONE 기반 AI 내재화를 본격 추진해왔습니다. 상반기 6개월간 도입률과 비용 절감 효과에서 의미 있는 성과가 확인되었으나, 글로벌 경쟁 환경의 급변(OpenAI o3 상용화, Google Gemini 2.5 Enterprise 확대 등)에 따라 하반기 전략 재점검이 필요한 시점입니다.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본 회의에서는 상반기 실적을 데이터 기반으로 리뷰하고, 하반기 3대 핵심 안건에 대한 의사결정을 진행합니다.</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ffih1acnj0o" w:id="3"/>
      <w:bookmarkEnd w:id="3"/>
      <w:r w:rsidDel="00000000" w:rsidR="00000000" w:rsidRPr="00000000">
        <w:rPr>
          <w:rFonts w:ascii="Arial Unicode MS" w:cs="Arial Unicode MS" w:eastAsia="Arial Unicode MS" w:hAnsi="Arial Unicode MS"/>
          <w:rtl w:val="0"/>
        </w:rPr>
        <w:t xml:space="preserve">2. 상반기 AI 전환 실적 요약</w:t>
      </w:r>
    </w:p>
    <w:p w:rsidR="00000000" w:rsidDel="00000000" w:rsidP="00000000" w:rsidRDefault="00000000" w:rsidRPr="00000000" w14:paraId="00000019">
      <w:pPr>
        <w:pStyle w:val="Heading3"/>
        <w:rPr/>
      </w:pPr>
      <w:bookmarkStart w:colFirst="0" w:colLast="0" w:name="_emzi2pnsq8h1" w:id="4"/>
      <w:bookmarkEnd w:id="4"/>
      <w:r w:rsidDel="00000000" w:rsidR="00000000" w:rsidRPr="00000000">
        <w:rPr>
          <w:rFonts w:ascii="Arial Unicode MS" w:cs="Arial Unicode MS" w:eastAsia="Arial Unicode MS" w:hAnsi="Arial Unicode MS"/>
          <w:rtl w:val="0"/>
        </w:rPr>
        <w:t xml:space="preserve">2-1. 그룹 통합 AX KPI 대시보드 (2026.01 ~ 2026.06)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rFonts w:ascii="Arial Unicode MS" w:cs="Arial Unicode MS" w:eastAsia="Arial Unicode MS" w:hAnsi="Arial Unicode MS"/>
                <w:b w:val="1"/>
                <w:bCs w:val="1"/>
                <w:rtl w:val="0"/>
              </w:rPr>
              <w:t xml:space="preserve">KPI 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rFonts w:ascii="Arial Unicode MS" w:cs="Arial Unicode MS" w:eastAsia="Arial Unicode MS" w:hAnsi="Arial Unicode MS"/>
                <w:b w:val="1"/>
                <w:bCs w:val="1"/>
                <w:rtl w:val="0"/>
              </w:rPr>
              <w:t xml:space="preserve">목표</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rFonts w:ascii="Arial Unicode MS" w:cs="Arial Unicode MS" w:eastAsia="Arial Unicode MS" w:hAnsi="Arial Unicode MS"/>
                <w:b w:val="1"/>
                <w:bCs w:val="1"/>
                <w:rtl w:val="0"/>
              </w:rPr>
              <w:t xml:space="preserve">실적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rFonts w:ascii="Arial Unicode MS" w:cs="Arial Unicode MS" w:eastAsia="Arial Unicode MS" w:hAnsi="Arial Unicode MS"/>
                <w:b w:val="1"/>
                <w:bCs w:val="1"/>
                <w:rtl w:val="0"/>
              </w:rPr>
              <w:t xml:space="preserve">달성률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rFonts w:ascii="Arial Unicode MS" w:cs="Arial Unicode MS" w:eastAsia="Arial Unicode MS" w:hAnsi="Arial Unicode MS"/>
                <w:b w:val="1"/>
                <w:bCs w:val="1"/>
                <w:rtl w:val="0"/>
              </w:rPr>
              <w:t xml:space="preserve">전년 동기 대비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EXAONE 도입 부서 비율</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+28.1%p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월평균 AI 활용 건수 (그룹 전체)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120만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rtl w:val="0"/>
              </w:rPr>
              <w:t xml:space="preserve">138.7만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115.6%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rtl w:val="0"/>
              </w:rPr>
              <w:t xml:space="preserve">AI 기반 업무 자동화율</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87.2%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+14.3%p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AI 활용 비용 절감 효과 (누적)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rtl w:val="0"/>
              </w:rPr>
              <w:t xml:space="preserve">1,800억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2,140억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118.9%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rtl w:val="0"/>
              </w:rPr>
              <w:t xml:space="preserve">직원 AI 리터러시 교육 이수율</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+35.2%p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rtl w:val="0"/>
              </w:rPr>
              <w:t xml:space="preserve">EXAONE API 내부 호출량 (월평균)</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5,000만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rtl w:val="0"/>
              </w:rPr>
              <w:t xml:space="preserve">4,720만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+189%</w:t>
            </w:r>
          </w:p>
        </w:tc>
      </w:tr>
    </w:tbl>
    <w:p w:rsidR="00000000" w:rsidDel="00000000" w:rsidP="00000000" w:rsidRDefault="00000000" w:rsidRPr="00000000" w14:paraId="0000003D">
      <w:pPr>
        <w:pStyle w:val="Heading3"/>
        <w:rPr/>
      </w:pPr>
      <w:bookmarkStart w:colFirst="0" w:colLast="0" w:name="_qg6crghfklf4" w:id="5"/>
      <w:bookmarkEnd w:id="5"/>
      <w:r w:rsidDel="00000000" w:rsidR="00000000" w:rsidRPr="00000000">
        <w:rPr>
          <w:rFonts w:ascii="Arial Unicode MS" w:cs="Arial Unicode MS" w:eastAsia="Arial Unicode MS" w:hAnsi="Arial Unicode MS"/>
          <w:rtl w:val="0"/>
        </w:rPr>
        <w:t xml:space="preserve">2-2. 계열사별 주요 성과</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rFonts w:ascii="Arial Unicode MS" w:cs="Arial Unicode MS" w:eastAsia="Arial Unicode MS" w:hAnsi="Arial Unicode MS"/>
                <w:b w:val="1"/>
                <w:bCs w:val="1"/>
                <w:rtl w:val="0"/>
              </w:rPr>
              <w:t xml:space="preserve">계열사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rFonts w:ascii="Arial Unicode MS" w:cs="Arial Unicode MS" w:eastAsia="Arial Unicode MS" w:hAnsi="Arial Unicode MS"/>
                <w:b w:val="1"/>
                <w:bCs w:val="1"/>
                <w:rtl w:val="0"/>
              </w:rPr>
              <w:t xml:space="preserve">핵심 성과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rFonts w:ascii="Arial Unicode MS" w:cs="Arial Unicode MS" w:eastAsia="Arial Unicode MS" w:hAnsi="Arial Unicode MS"/>
                <w:b w:val="1"/>
                <w:bCs w:val="1"/>
                <w:rtl w:val="0"/>
              </w:rPr>
              <w:t xml:space="preserve">비용 절감 (상반기 누적)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b w:val="1"/>
                <w:bCs w:val="1"/>
                <w:rtl w:val="0"/>
              </w:rPr>
              <w:t xml:space="preserve">LG전자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가전 고객센터 AI 상담 전환율 68% 달성, 불량 예측 모델 정확도 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rtl w:val="0"/>
              </w:rPr>
              <w:t xml:space="preserve">820억 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b w:val="1"/>
                <w:bCs w:val="1"/>
                <w:rtl w:val="0"/>
              </w:rPr>
              <w:t xml:space="preserve">LG화학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신소재 탐색 AI 도입으로 후보물질 발굴 기간 40% 단축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Arial Unicode MS" w:cs="Arial Unicode MS" w:eastAsia="Arial Unicode MS" w:hAnsi="Arial Unicode MS"/>
                <w:rtl w:val="0"/>
              </w:rPr>
              <w:t xml:space="preserve">310억 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Arial Unicode MS" w:cs="Arial Unicode MS" w:eastAsia="Arial Unicode MS" w:hAnsi="Arial Unicode MS"/>
                <w:b w:val="1"/>
                <w:bCs w:val="1"/>
                <w:rtl w:val="0"/>
              </w:rPr>
              <w:t xml:space="preserve">LG에너지솔루션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배터리 공정 최적화 AI 적용, 수율 2.3%p 개선</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Arial Unicode MS" w:cs="Arial Unicode MS" w:eastAsia="Arial Unicode MS" w:hAnsi="Arial Unicode MS"/>
                <w:rtl w:val="0"/>
              </w:rPr>
              <w:t xml:space="preserve">540억 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b w:val="1"/>
                <w:bCs w:val="1"/>
                <w:rtl w:val="0"/>
              </w:rPr>
              <w:t xml:space="preserve">LG유플러스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네트워크 장애 예측 AI 도입, MTTR 35% 감소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280억 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LG CNS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그룹사 AI 플랫폼 구축·운영, 외부 AX 컨설팅 매출 1,200억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190억 원</w:t>
            </w:r>
          </w:p>
        </w:tc>
      </w:tr>
    </w:tbl>
    <w:p w:rsidR="00000000" w:rsidDel="00000000" w:rsidP="00000000" w:rsidRDefault="00000000" w:rsidRPr="00000000" w14:paraId="00000050">
      <w:pPr>
        <w:pStyle w:val="Heading3"/>
        <w:rPr/>
      </w:pPr>
      <w:bookmarkStart w:colFirst="0" w:colLast="0" w:name="_ts5mq0vs7tp3" w:id="6"/>
      <w:bookmarkEnd w:id="6"/>
      <w:r w:rsidDel="00000000" w:rsidR="00000000" w:rsidRPr="00000000">
        <w:rPr>
          <w:rFonts w:ascii="Arial Unicode MS" w:cs="Arial Unicode MS" w:eastAsia="Arial Unicode MS" w:hAnsi="Arial Unicode MS"/>
          <w:rtl w:val="0"/>
        </w:rPr>
        <w:t xml:space="preserve">2-3. 주요 이슈 사항</w:t>
      </w:r>
    </w:p>
    <w:p w:rsidR="00000000" w:rsidDel="00000000" w:rsidP="00000000" w:rsidRDefault="00000000" w:rsidRPr="00000000" w14:paraId="00000051">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EXAONE 도입률 목표 미달(54.2% vs 60%)</w:t>
      </w:r>
      <w:r w:rsidDel="00000000" w:rsidR="00000000" w:rsidRPr="00000000">
        <w:rPr>
          <w:rFonts w:ascii="Arial Unicode MS" w:cs="Arial Unicode MS" w:eastAsia="Arial Unicode MS" w:hAnsi="Arial Unicode MS"/>
          <w:rtl w:val="0"/>
        </w:rPr>
        <w:t xml:space="preserve">: 제조 현장 OT 환경의 보안 이슈로 LG화학·LG에너지솔루션의 생산라인 적용이 지연됨</w:t>
      </w:r>
    </w:p>
    <w:p w:rsidR="00000000" w:rsidDel="00000000" w:rsidP="00000000" w:rsidRDefault="00000000" w:rsidRPr="00000000" w14:paraId="00000052">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인력 수급 병목</w:t>
      </w:r>
      <w:r w:rsidDel="00000000" w:rsidR="00000000" w:rsidRPr="00000000">
        <w:rPr>
          <w:rFonts w:ascii="Arial Unicode MS" w:cs="Arial Unicode MS" w:eastAsia="Arial Unicode MS" w:hAnsi="Arial Unicode MS"/>
          <w:rtl w:val="0"/>
        </w:rPr>
        <w:t xml:space="preserve">: AI/ML 엔지니어 채용 경쟁 심화로 계획 대비 72%만 충원 완료</w:t>
      </w:r>
    </w:p>
    <w:p w:rsidR="00000000" w:rsidDel="00000000" w:rsidP="00000000" w:rsidRDefault="00000000" w:rsidRPr="00000000" w14:paraId="00000053">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외부 LLM 의존도</w:t>
      </w:r>
      <w:r w:rsidDel="00000000" w:rsidR="00000000" w:rsidRPr="00000000">
        <w:rPr>
          <w:rFonts w:ascii="Arial Unicode MS" w:cs="Arial Unicode MS" w:eastAsia="Arial Unicode MS" w:hAnsi="Arial Unicode MS"/>
          <w:rtl w:val="0"/>
        </w:rPr>
        <w:t xml:space="preserve">: 일부 계열사에서 EXAONE 외 외부 API(GPT-4.5, Claude 등) 사용 비율이 31%로 상승 → 비용 및 데이터 유출 리스크 관리 필요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saurc5gpaxz0" w:id="7"/>
      <w:bookmarkEnd w:id="7"/>
      <w:r w:rsidDel="00000000" w:rsidR="00000000" w:rsidRPr="00000000">
        <w:rPr>
          <w:rFonts w:ascii="Arial Unicode MS" w:cs="Arial Unicode MS" w:eastAsia="Arial Unicode MS" w:hAnsi="Arial Unicode MS"/>
          <w:rtl w:val="0"/>
        </w:rPr>
        <w:t xml:space="preserve">3. 주요 안건</w:t>
      </w:r>
    </w:p>
    <w:p w:rsidR="00000000" w:rsidDel="00000000" w:rsidP="00000000" w:rsidRDefault="00000000" w:rsidRPr="00000000" w14:paraId="00000057">
      <w:pPr>
        <w:pStyle w:val="Heading3"/>
        <w:rPr/>
      </w:pPr>
      <w:bookmarkStart w:colFirst="0" w:colLast="0" w:name="_84hylrdicqhe" w:id="8"/>
      <w:bookmarkEnd w:id="8"/>
      <w:r w:rsidDel="00000000" w:rsidR="00000000" w:rsidRPr="00000000">
        <w:rPr>
          <w:rFonts w:ascii="Arial Unicode MS" w:cs="Arial Unicode MS" w:eastAsia="Arial Unicode MS" w:hAnsi="Arial Unicode MS"/>
          <w:rtl w:val="0"/>
        </w:rPr>
        <w:t xml:space="preserve">안건 1: 하반기 AX 투자 확대 방안</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b w:val="1"/>
          <w:bCs w:val="1"/>
          <w:rtl w:val="0"/>
        </w:rPr>
        <w:t xml:space="preserve">현안</w:t>
      </w:r>
      <w:r w:rsidDel="00000000" w:rsidR="00000000" w:rsidRPr="00000000">
        <w:rPr>
          <w:rFonts w:ascii="Arial Unicode MS" w:cs="Arial Unicode MS" w:eastAsia="Arial Unicode MS" w:hAnsi="Arial Unicode MS"/>
          <w:rtl w:val="0"/>
        </w:rPr>
        <w:t xml:space="preserve">: 상반기 AX 관련 총 투자액 4,200억 원 집행 완료. 하반기 추가 투자 규모 결정 필요.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rFonts w:ascii="Arial Unicode MS" w:cs="Arial Unicode MS" w:eastAsia="Arial Unicode MS" w:hAnsi="Arial Unicode MS"/>
                <w:b w:val="1"/>
                <w:bCs w:val="1"/>
                <w:rtl w:val="0"/>
              </w:rPr>
              <w:t xml:space="preserve">투자 영역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rFonts w:ascii="Arial Unicode MS" w:cs="Arial Unicode MS" w:eastAsia="Arial Unicode MS" w:hAnsi="Arial Unicode MS"/>
                <w:b w:val="1"/>
                <w:bCs w:val="1"/>
                <w:rtl w:val="0"/>
              </w:rPr>
              <w:t xml:space="preserve">상반기 집행액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rFonts w:ascii="Arial Unicode MS" w:cs="Arial Unicode MS" w:eastAsia="Arial Unicode MS" w:hAnsi="Arial Unicode MS"/>
                <w:b w:val="1"/>
                <w:bCs w:val="1"/>
                <w:rtl w:val="0"/>
              </w:rPr>
              <w:t xml:space="preserve">하반기 요청액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rFonts w:ascii="Arial Unicode MS" w:cs="Arial Unicode MS" w:eastAsia="Arial Unicode MS" w:hAnsi="Arial Unicode MS"/>
                <w:b w:val="1"/>
                <w:bCs w:val="1"/>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rtl w:val="0"/>
              </w:rPr>
              <w:t xml:space="preserve">EXAONE 고도화 (LG AI연구원)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1,200억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rtl w:val="0"/>
              </w:rPr>
              <w:t xml:space="preserve">1,800억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Arial Unicode MS" w:cs="Arial Unicode MS" w:eastAsia="Arial Unicode MS" w:hAnsi="Arial Unicode MS"/>
                <w:rtl w:val="0"/>
              </w:rPr>
              <w:t xml:space="preserve">멀티모달·온디바이스 모델 개발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rtl w:val="0"/>
              </w:rPr>
              <w:t xml:space="preserve">계열사 AI 인프라 (GPU 클러스터)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1,500억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rtl w:val="0"/>
              </w:rPr>
              <w:t xml:space="preserve">2,200억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rtl w:val="0"/>
              </w:rPr>
              <w:t xml:space="preserve">H200 추가 도입, 온프레미스 확대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AI 인력 양성·채용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rtl w:val="0"/>
              </w:rPr>
              <w:t xml:space="preserve">800억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1,100억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rtl w:val="0"/>
              </w:rPr>
              <w:t xml:space="preserve">사내 AI 부트캠프 + 경력 채용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rtl w:val="0"/>
              </w:rPr>
              <w:t xml:space="preserve">AI 안전·거버넌스 체계 구축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200억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400억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rtl w:val="0"/>
              </w:rPr>
              <w:t xml:space="preserve">EU AI Act 대응, 내부 감사 체계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rtl w:val="0"/>
              </w:rPr>
              <w:t xml:space="preserve">외부 파트너십·M&amp;A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500억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rtl w:val="0"/>
              </w:rPr>
              <w:t xml:space="preserve">800억 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rtl w:val="0"/>
              </w:rPr>
              <w:t xml:space="preserve">AI 스타트업 지분 투자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b w:val="1"/>
                <w:bCs w:val="1"/>
                <w:rtl w:val="0"/>
              </w:rPr>
              <w:t xml:space="preserve">합계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b w:val="1"/>
                <w:bCs w:val="1"/>
                <w:rtl w:val="0"/>
              </w:rPr>
              <w:t xml:space="preserve">4,200억 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Arial Unicode MS" w:cs="Arial Unicode MS" w:eastAsia="Arial Unicode MS" w:hAnsi="Arial Unicode MS"/>
                <w:b w:val="1"/>
                <w:bCs w:val="1"/>
                <w:rtl w:val="0"/>
              </w:rPr>
              <w:t xml:space="preserve">6,300억 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b w:val="1"/>
          <w:bCs w:val="1"/>
          <w:rtl w:val="0"/>
        </w:rPr>
        <w:t xml:space="preserve">의사결정 사항</w:t>
      </w:r>
      <w:r w:rsidDel="00000000" w:rsidR="00000000" w:rsidRPr="00000000">
        <w:rPr>
          <w:rFonts w:ascii="Arial Unicode MS" w:cs="Arial Unicode MS" w:eastAsia="Arial Unicode MS" w:hAnsi="Arial Unicode MS"/>
          <w:rtl w:val="0"/>
        </w:rPr>
        <w:t xml:space="preserve">: 하반기 투자 총액 6,300억 원 승인 여부 및 우선순위 조정</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b w:val="1"/>
          <w:bCs w:val="1"/>
          <w:rtl w:val="0"/>
        </w:rPr>
        <w:t xml:space="preserve">참고 데이터</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2"/>
        </w:numPr>
        <w:ind w:left="720" w:hanging="360"/>
      </w:pPr>
      <w:r w:rsidDel="00000000" w:rsidR="00000000" w:rsidRPr="00000000">
        <w:rPr>
          <w:rFonts w:ascii="Arial Unicode MS" w:cs="Arial Unicode MS" w:eastAsia="Arial Unicode MS" w:hAnsi="Arial Unicode MS"/>
          <w:rtl w:val="0"/>
        </w:rPr>
        <w:t xml:space="preserve">BCG "AI at Scale 2026" 보고서: 글로벌 대기업 AI 투자 중앙값 매출 대비 2.8% → LG그룹 현재 1.9%</w:t>
      </w:r>
    </w:p>
    <w:p w:rsidR="00000000" w:rsidDel="00000000" w:rsidP="00000000" w:rsidRDefault="00000000" w:rsidRPr="00000000" w14:paraId="0000007C">
      <w:pPr>
        <w:numPr>
          <w:ilvl w:val="0"/>
          <w:numId w:val="2"/>
        </w:numPr>
        <w:ind w:left="720" w:hanging="360"/>
      </w:pPr>
      <w:r w:rsidDel="00000000" w:rsidR="00000000" w:rsidRPr="00000000">
        <w:rPr>
          <w:rFonts w:ascii="Arial Unicode MS" w:cs="Arial Unicode MS" w:eastAsia="Arial Unicode MS" w:hAnsi="Arial Unicode MS"/>
          <w:rtl w:val="0"/>
        </w:rPr>
        <w:t xml:space="preserve">McKinsey Global Institute 추산: AI 선도 기업의 EBITDA 개선 효과 평균 12~18%</w:t>
      </w:r>
    </w:p>
    <w:p w:rsidR="00000000" w:rsidDel="00000000" w:rsidP="00000000" w:rsidRDefault="00000000" w:rsidRPr="00000000" w14:paraId="0000007D">
      <w:pPr>
        <w:pStyle w:val="Heading3"/>
        <w:rPr/>
      </w:pPr>
      <w:bookmarkStart w:colFirst="0" w:colLast="0" w:name="_h1jglnioy3mn" w:id="9"/>
      <w:bookmarkEnd w:id="9"/>
      <w:r w:rsidDel="00000000" w:rsidR="00000000" w:rsidRPr="00000000">
        <w:rPr>
          <w:rFonts w:ascii="Arial Unicode MS" w:cs="Arial Unicode MS" w:eastAsia="Arial Unicode MS" w:hAnsi="Arial Unicode MS"/>
          <w:rtl w:val="0"/>
        </w:rPr>
        <w:t xml:space="preserve">안건 2: AI 인력 재배치 및 조직 개편</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rtl w:val="0"/>
        </w:rPr>
        <w:t xml:space="preserve">현안</w:t>
      </w:r>
      <w:r w:rsidDel="00000000" w:rsidR="00000000" w:rsidRPr="00000000">
        <w:rPr>
          <w:rFonts w:ascii="Arial Unicode MS" w:cs="Arial Unicode MS" w:eastAsia="Arial Unicode MS" w:hAnsi="Arial Unicode MS"/>
          <w:rtl w:val="0"/>
        </w:rPr>
        <w:t xml:space="preserve">: 현재 그룹 내 AI 전담 인력 2,840명. 하반기 목표 4,000명 달성을 위한 재배치·신규 채용 전략 필요.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rFonts w:ascii="Arial Unicode MS" w:cs="Arial Unicode MS" w:eastAsia="Arial Unicode MS" w:hAnsi="Arial Unicode MS"/>
                <w:b w:val="1"/>
                <w:bCs w:val="1"/>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rFonts w:ascii="Arial Unicode MS" w:cs="Arial Unicode MS" w:eastAsia="Arial Unicode MS" w:hAnsi="Arial Unicode MS"/>
                <w:b w:val="1"/>
                <w:bCs w:val="1"/>
                <w:rtl w:val="0"/>
              </w:rPr>
              <w:t xml:space="preserve">현재 인원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rFonts w:ascii="Arial Unicode MS" w:cs="Arial Unicode MS" w:eastAsia="Arial Unicode MS" w:hAnsi="Arial Unicode MS"/>
                <w:b w:val="1"/>
                <w:bCs w:val="1"/>
                <w:rtl w:val="0"/>
              </w:rPr>
              <w:t xml:space="preserve">하반기 목표</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rFonts w:ascii="Arial Unicode MS" w:cs="Arial Unicode MS" w:eastAsia="Arial Unicode MS" w:hAnsi="Arial Unicode MS"/>
                <w:b w:val="1"/>
                <w:bCs w:val="1"/>
                <w:rtl w:val="0"/>
              </w:rPr>
              <w:t xml:space="preserve">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Arial Unicode MS" w:cs="Arial Unicode MS" w:eastAsia="Arial Unicode MS" w:hAnsi="Arial Unicode MS"/>
                <w:rtl w:val="0"/>
              </w:rPr>
              <w:t xml:space="preserve">AI/ML 엔지니어</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rtl w:val="0"/>
              </w:rPr>
              <w:t xml:space="preserve">1,120명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1,600명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rtl w:val="0"/>
              </w:rPr>
              <w:t xml:space="preserve">△480명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Arial Unicode MS" w:cs="Arial Unicode MS" w:eastAsia="Arial Unicode MS" w:hAnsi="Arial Unicode MS"/>
                <w:rtl w:val="0"/>
              </w:rPr>
              <w:t xml:space="preserve">데이터 사이언티스트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rtl w:val="0"/>
              </w:rPr>
              <w:t xml:space="preserve">680명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rtl w:val="0"/>
              </w:rPr>
              <w:t xml:space="preserve">900명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△220명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rtl w:val="0"/>
              </w:rPr>
              <w:t xml:space="preserve">AI 프로덕트 매니저</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rtl w:val="0"/>
              </w:rPr>
              <w:t xml:space="preserve">340명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500명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rtl w:val="0"/>
              </w:rPr>
              <w:t xml:space="preserve">△160명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Arial Unicode MS" w:cs="Arial Unicode MS" w:eastAsia="Arial Unicode MS" w:hAnsi="Arial Unicode MS"/>
                <w:rtl w:val="0"/>
              </w:rPr>
              <w:t xml:space="preserve">AI 안전·윤리 전문가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rtl w:val="0"/>
              </w:rPr>
              <w:t xml:space="preserve">85명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200명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rtl w:val="0"/>
              </w:rPr>
              <w:t xml:space="preserve">△115명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rtl w:val="0"/>
              </w:rPr>
              <w:t xml:space="preserve">AI 트레이너 (사내 교육)</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rtl w:val="0"/>
              </w:rPr>
              <w:t xml:space="preserve">120명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200명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△80명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Arial Unicode MS" w:cs="Arial Unicode MS" w:eastAsia="Arial Unicode MS" w:hAnsi="Arial Unicode MS"/>
                <w:rtl w:val="0"/>
              </w:rPr>
              <w:t xml:space="preserve">기타 (UX, 인프라 등)</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Arial Unicode MS" w:cs="Arial Unicode MS" w:eastAsia="Arial Unicode MS" w:hAnsi="Arial Unicode MS"/>
                <w:rtl w:val="0"/>
              </w:rPr>
              <w:t xml:space="preserve">495명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Arial Unicode MS" w:cs="Arial Unicode MS" w:eastAsia="Arial Unicode MS" w:hAnsi="Arial Unicode MS"/>
                <w:rtl w:val="0"/>
              </w:rPr>
              <w:t xml:space="preserve">600명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Arial Unicode MS" w:cs="Arial Unicode MS" w:eastAsia="Arial Unicode MS" w:hAnsi="Arial Unicode MS"/>
                <w:rtl w:val="0"/>
              </w:rPr>
              <w:t xml:space="preserve">△105명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b w:val="1"/>
                <w:bCs w:val="1"/>
                <w:rtl w:val="0"/>
              </w:rPr>
              <w:t xml:space="preserve">합계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Arial Unicode MS" w:cs="Arial Unicode MS" w:eastAsia="Arial Unicode MS" w:hAnsi="Arial Unicode MS"/>
                <w:b w:val="1"/>
                <w:bCs w:val="1"/>
                <w:rtl w:val="0"/>
              </w:rPr>
              <w:t xml:space="preserve">2,840명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Arial Unicode MS" w:cs="Arial Unicode MS" w:eastAsia="Arial Unicode MS" w:hAnsi="Arial Unicode MS"/>
                <w:b w:val="1"/>
                <w:bCs w:val="1"/>
                <w:rtl w:val="0"/>
              </w:rPr>
              <w:t xml:space="preserve">4,000명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b w:val="1"/>
                <w:bCs w:val="1"/>
                <w:rtl w:val="0"/>
              </w:rPr>
              <w:t xml:space="preserve">△1,160명</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b w:val="1"/>
          <w:bCs w:val="1"/>
          <w:rtl w:val="0"/>
        </w:rPr>
        <w:t xml:space="preserve">주요 검토 사항</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rFonts w:ascii="Arial Unicode MS" w:cs="Arial Unicode MS" w:eastAsia="Arial Unicode MS" w:hAnsi="Arial Unicode MS"/>
          <w:rtl w:val="0"/>
        </w:rPr>
        <w:t xml:space="preserve">기존 IT 인력의 AI 직무 전환 프로그램 확대 (현재 전환율 18% → 목표 35%)</w:t>
      </w:r>
    </w:p>
    <w:p w:rsidR="00000000" w:rsidDel="00000000" w:rsidP="00000000" w:rsidRDefault="00000000" w:rsidRPr="00000000" w14:paraId="000000A4">
      <w:pPr>
        <w:numPr>
          <w:ilvl w:val="0"/>
          <w:numId w:val="2"/>
        </w:numPr>
        <w:ind w:left="720" w:hanging="360"/>
      </w:pPr>
      <w:r w:rsidDel="00000000" w:rsidR="00000000" w:rsidRPr="00000000">
        <w:rPr>
          <w:rFonts w:ascii="Arial Unicode MS" w:cs="Arial Unicode MS" w:eastAsia="Arial Unicode MS" w:hAnsi="Arial Unicode MS"/>
          <w:rtl w:val="0"/>
        </w:rPr>
        <w:t xml:space="preserve">LG AI연구원 ↔ 계열사 간 순환 보직제 도입 검토</w:t>
      </w:r>
    </w:p>
    <w:p w:rsidR="00000000" w:rsidDel="00000000" w:rsidP="00000000" w:rsidRDefault="00000000" w:rsidRPr="00000000" w14:paraId="000000A5">
      <w:pPr>
        <w:numPr>
          <w:ilvl w:val="0"/>
          <w:numId w:val="2"/>
        </w:numPr>
        <w:ind w:left="720" w:hanging="360"/>
      </w:pPr>
      <w:r w:rsidDel="00000000" w:rsidR="00000000" w:rsidRPr="00000000">
        <w:rPr>
          <w:rFonts w:ascii="Arial Unicode MS" w:cs="Arial Unicode MS" w:eastAsia="Arial Unicode MS" w:hAnsi="Arial Unicode MS"/>
          <w:rtl w:val="0"/>
        </w:rPr>
        <w:t xml:space="preserve">해외 AI 인재 유치를 위한 글로벌 R&amp;D 센터(토론토, 뮌헨) 증원</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b w:val="1"/>
          <w:bCs w:val="1"/>
          <w:rtl w:val="0"/>
        </w:rPr>
        <w:t xml:space="preserve">참고 데이터</w:t>
      </w:r>
      <w:r w:rsidDel="00000000" w:rsidR="00000000" w:rsidRPr="00000000">
        <w:rPr>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rFonts w:ascii="Arial Unicode MS" w:cs="Arial Unicode MS" w:eastAsia="Arial Unicode MS" w:hAnsi="Arial Unicode MS"/>
          <w:rtl w:val="0"/>
        </w:rPr>
        <w:t xml:space="preserve">LinkedIn "2026 AI Talent Report": 한국 AI 인력 수요-공급 갭 약 4.2만 명</w:t>
      </w:r>
    </w:p>
    <w:p w:rsidR="00000000" w:rsidDel="00000000" w:rsidP="00000000" w:rsidRDefault="00000000" w:rsidRPr="00000000" w14:paraId="000000AA">
      <w:pPr>
        <w:numPr>
          <w:ilvl w:val="0"/>
          <w:numId w:val="2"/>
        </w:numPr>
        <w:ind w:left="720" w:hanging="360"/>
      </w:pPr>
      <w:r w:rsidDel="00000000" w:rsidR="00000000" w:rsidRPr="00000000">
        <w:rPr>
          <w:rFonts w:ascii="Arial Unicode MS" w:cs="Arial Unicode MS" w:eastAsia="Arial Unicode MS" w:hAnsi="Arial Unicode MS"/>
          <w:rtl w:val="0"/>
        </w:rPr>
        <w:t xml:space="preserve">삼성전자 AI센터 인력 5,200명, SK텔레콤 AI 인력 3,800명 (2026.Q1 기준, 추정치)</w:t>
      </w:r>
    </w:p>
    <w:p w:rsidR="00000000" w:rsidDel="00000000" w:rsidP="00000000" w:rsidRDefault="00000000" w:rsidRPr="00000000" w14:paraId="000000AB">
      <w:pPr>
        <w:pStyle w:val="Heading3"/>
        <w:rPr/>
      </w:pPr>
      <w:bookmarkStart w:colFirst="0" w:colLast="0" w:name="_vlqaqccgtw57" w:id="10"/>
      <w:bookmarkEnd w:id="10"/>
      <w:r w:rsidDel="00000000" w:rsidR="00000000" w:rsidRPr="00000000">
        <w:rPr>
          <w:rFonts w:ascii="Arial Unicode MS" w:cs="Arial Unicode MS" w:eastAsia="Arial Unicode MS" w:hAnsi="Arial Unicode MS"/>
          <w:rtl w:val="0"/>
        </w:rPr>
        <w:t xml:space="preserve">안건 3: 경쟁사 대응 및 차별화 전략</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b w:val="1"/>
          <w:bCs w:val="1"/>
          <w:rtl w:val="0"/>
        </w:rPr>
        <w:t xml:space="preserve">현안</w:t>
      </w:r>
      <w:r w:rsidDel="00000000" w:rsidR="00000000" w:rsidRPr="00000000">
        <w:rPr>
          <w:rFonts w:ascii="Arial Unicode MS" w:cs="Arial Unicode MS" w:eastAsia="Arial Unicode MS" w:hAnsi="Arial Unicode MS"/>
          <w:rtl w:val="0"/>
        </w:rPr>
        <w:t xml:space="preserve">: 삼성·SK·현대차 등 경쟁 그룹의 AI 투자 가속화에 대한 LG 고유의 차별화 포인트 확보 필요.</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rFonts w:ascii="Arial Unicode MS" w:cs="Arial Unicode MS" w:eastAsia="Arial Unicode MS" w:hAnsi="Arial Unicode MS"/>
                <w:b w:val="1"/>
                <w:bCs w:val="1"/>
                <w:rtl w:val="0"/>
              </w:rPr>
              <w:t xml:space="preserve">경쟁사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rFonts w:ascii="Arial Unicode MS" w:cs="Arial Unicode MS" w:eastAsia="Arial Unicode MS" w:hAnsi="Arial Unicode MS"/>
                <w:b w:val="1"/>
                <w:bCs w:val="1"/>
                <w:rtl w:val="0"/>
              </w:rPr>
              <w:t xml:space="preserve">AI 전략 핵심</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rFonts w:ascii="Arial Unicode MS" w:cs="Arial Unicode MS" w:eastAsia="Arial Unicode MS" w:hAnsi="Arial Unicode MS"/>
                <w:b w:val="1"/>
                <w:bCs w:val="1"/>
                <w:rtl w:val="0"/>
              </w:rPr>
              <w:t xml:space="preserve">2026 상반기 주요 움직임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b w:val="1"/>
                <w:bCs w:val="1"/>
                <w:rtl w:val="0"/>
              </w:rPr>
              <w:t xml:space="preserve">삼성전자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Arial Unicode MS" w:cs="Arial Unicode MS" w:eastAsia="Arial Unicode MS" w:hAnsi="Arial Unicode MS"/>
                <w:rtl w:val="0"/>
              </w:rPr>
              <w:t xml:space="preserve">삼성 가우스3 출시, 온디바이스 AI 중심</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갤럭시 AI 기능 확대, 파운드리 AI 칩 수주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b w:val="1"/>
                <w:bCs w:val="1"/>
                <w:rtl w:val="0"/>
              </w:rPr>
              <w:t xml:space="preserve">SK그룹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AI 반도체(SK하이닉스) + AI 서비스(SKT) 양축</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Arial Unicode MS" w:cs="Arial Unicode MS" w:eastAsia="Arial Unicode MS" w:hAnsi="Arial Unicode MS"/>
                <w:rtl w:val="0"/>
              </w:rPr>
              <w:t xml:space="preserve">SK텔레콤 에이닷 MAU 1,500만 돌파, HBM4 양산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Arial Unicode MS" w:cs="Arial Unicode MS" w:eastAsia="Arial Unicode MS" w:hAnsi="Arial Unicode MS"/>
                <w:b w:val="1"/>
                <w:bCs w:val="1"/>
                <w:rtl w:val="0"/>
              </w:rPr>
              <w:t xml:space="preserve">현대차그룹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rtl w:val="0"/>
              </w:rPr>
              <w:t xml:space="preserve">자율주행 AI + 로보틱스 집중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Arial Unicode MS" w:cs="Arial Unicode MS" w:eastAsia="Arial Unicode MS" w:hAnsi="Arial Unicode MS"/>
                <w:rtl w:val="0"/>
              </w:rPr>
              <w:t xml:space="preserve">레벨4 자율주행 시범 운행 확대, 보스턴다이내믹스 연계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Arial Unicode MS" w:cs="Arial Unicode MS" w:eastAsia="Arial Unicode MS" w:hAnsi="Arial Unicode MS"/>
                <w:b w:val="1"/>
                <w:bCs w:val="1"/>
                <w:rtl w:val="0"/>
              </w:rPr>
              <w:t xml:space="preserve">네이버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하이퍼클로바X 기반 B2B AI 서비스</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Arial Unicode MS" w:cs="Arial Unicode MS" w:eastAsia="Arial Unicode MS" w:hAnsi="Arial Unicode MS"/>
                <w:rtl w:val="0"/>
              </w:rPr>
              <w:t xml:space="preserve">클라우드 AI 매출 전년비 180% 성장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b w:val="1"/>
                <w:bCs w:val="1"/>
                <w:rtl w:val="0"/>
              </w:rPr>
              <w:t xml:space="preserve">카카오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Arial Unicode MS" w:cs="Arial Unicode MS" w:eastAsia="Arial Unicode MS" w:hAnsi="Arial Unicode MS"/>
                <w:rtl w:val="0"/>
              </w:rPr>
              <w:t xml:space="preserve">소비자 AI 서비스 + 카나나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Arial Unicode MS" w:cs="Arial Unicode MS" w:eastAsia="Arial Unicode MS" w:hAnsi="Arial Unicode MS"/>
                <w:rtl w:val="0"/>
              </w:rPr>
              <w:t xml:space="preserve">카카오톡 AI 어시스턴트 정식 출시</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1"/>
          <w:bCs w:val="1"/>
          <w:rtl w:val="0"/>
        </w:rPr>
        <w:t xml:space="preserve">LG 차별화 포인트 (제안)</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B2B 산업 AI 특화</w:t>
      </w:r>
      <w:r w:rsidDel="00000000" w:rsidR="00000000" w:rsidRPr="00000000">
        <w:rPr>
          <w:rFonts w:ascii="Arial Unicode MS" w:cs="Arial Unicode MS" w:eastAsia="Arial Unicode MS" w:hAnsi="Arial Unicode MS"/>
          <w:rtl w:val="0"/>
        </w:rPr>
        <w:t xml:space="preserve">: 제조·화학·에너지 도메인의 산업 특화 AI 모델 경쟁력 (EXAONE Industry)</w:t>
      </w:r>
    </w:p>
    <w:p w:rsidR="00000000" w:rsidDel="00000000" w:rsidP="00000000" w:rsidRDefault="00000000" w:rsidRPr="00000000" w14:paraId="000000C4">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고객 경험 AI 통합</w:t>
      </w:r>
      <w:r w:rsidDel="00000000" w:rsidR="00000000" w:rsidRPr="00000000">
        <w:rPr>
          <w:rFonts w:ascii="Arial Unicode MS" w:cs="Arial Unicode MS" w:eastAsia="Arial Unicode MS" w:hAnsi="Arial Unicode MS"/>
          <w:rtl w:val="0"/>
        </w:rPr>
        <w:t xml:space="preserve">: LG전자 가전 + LG유플러스 통신의 홈 AI 생태계</w:t>
      </w:r>
    </w:p>
    <w:p w:rsidR="00000000" w:rsidDel="00000000" w:rsidP="00000000" w:rsidRDefault="00000000" w:rsidRPr="00000000" w14:paraId="000000C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지속가능성 AI</w:t>
      </w:r>
      <w:r w:rsidDel="00000000" w:rsidR="00000000" w:rsidRPr="00000000">
        <w:rPr>
          <w:rFonts w:ascii="Arial Unicode MS" w:cs="Arial Unicode MS" w:eastAsia="Arial Unicode MS" w:hAnsi="Arial Unicode MS"/>
          <w:rtl w:val="0"/>
        </w:rPr>
        <w:t xml:space="preserve">: ESG 연계 AI 솔루션 (탄소 배출 최적화, 순환경제 AI)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m7wwj5ctfmvv" w:id="11"/>
      <w:bookmarkEnd w:id="11"/>
      <w:r w:rsidDel="00000000" w:rsidR="00000000" w:rsidRPr="00000000">
        <w:rPr>
          <w:rFonts w:ascii="Arial Unicode MS" w:cs="Arial Unicode MS" w:eastAsia="Arial Unicode MS" w:hAnsi="Arial Unicode MS"/>
          <w:rtl w:val="0"/>
        </w:rPr>
        <w:t xml:space="preserve">4. 참석자 명단</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rFonts w:ascii="Arial Unicode MS" w:cs="Arial Unicode MS" w:eastAsia="Arial Unicode MS" w:hAnsi="Arial Unicode MS"/>
                <w:b w:val="1"/>
                <w:bCs w:val="1"/>
                <w:rtl w:val="0"/>
              </w:rPr>
              <w:t xml:space="preserve">순번</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rFonts w:ascii="Arial Unicode MS" w:cs="Arial Unicode MS" w:eastAsia="Arial Unicode MS" w:hAnsi="Arial Unicode MS"/>
                <w:b w:val="1"/>
                <w:bCs w:val="1"/>
                <w:rtl w:val="0"/>
              </w:rPr>
              <w:t xml:space="preserve">성명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rFonts w:ascii="Arial Unicode MS" w:cs="Arial Unicode MS" w:eastAsia="Arial Unicode MS" w:hAnsi="Arial Unicode MS"/>
                <w:b w:val="1"/>
                <w:bCs w:val="1"/>
                <w:rtl w:val="0"/>
              </w:rPr>
              <w:t xml:space="preserve">직책</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rFonts w:ascii="Arial Unicode MS" w:cs="Arial Unicode MS" w:eastAsia="Arial Unicode MS" w:hAnsi="Arial Unicode MS"/>
                <w:b w:val="1"/>
                <w:bCs w:val="1"/>
                <w:rtl w:val="0"/>
              </w:rPr>
              <w:t xml:space="preserve">소속</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rFonts w:ascii="Arial Unicode MS" w:cs="Arial Unicode MS" w:eastAsia="Arial Unicode MS" w:hAnsi="Arial Unicode MS"/>
                <w:b w:val="1"/>
                <w:bCs w:val="1"/>
                <w:rtl w:val="0"/>
              </w:rPr>
              <w:t xml:space="preserve">역할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Arial Unicode MS" w:cs="Arial Unicode MS" w:eastAsia="Arial Unicode MS" w:hAnsi="Arial Unicode MS"/>
                <w:rtl w:val="0"/>
              </w:rPr>
              <w:t xml:space="preserve">김민수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Arial Unicode MS" w:cs="Arial Unicode MS" w:eastAsia="Arial Unicode MS" w:hAnsi="Arial Unicode MS"/>
                <w:rtl w:val="0"/>
              </w:rPr>
              <w:t xml:space="preserve">부사장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rtl w:val="0"/>
              </w:rPr>
              <w:t xml:space="preserve">AI전략실</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rtl w:val="0"/>
              </w:rPr>
              <w:t xml:space="preserve">회의 주재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Arial Unicode MS" w:cs="Arial Unicode MS" w:eastAsia="Arial Unicode MS" w:hAnsi="Arial Unicode MS"/>
                <w:rtl w:val="0"/>
              </w:rPr>
              <w:t xml:space="preserve">이정훈</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rtl w:val="0"/>
              </w:rPr>
              <w:t xml:space="preserve">전무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rtl w:val="0"/>
              </w:rPr>
              <w:t xml:space="preserve">LG AI연구원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EXAONE 기술 현황 보고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rtl w:val="0"/>
              </w:rPr>
              <w:t xml:space="preserve">박서연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rtl w:val="0"/>
              </w:rPr>
              <w:t xml:space="preserve">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LG전자 CTO부문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전자 AX 실적 보고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Arial Unicode MS" w:cs="Arial Unicode MS" w:eastAsia="Arial Unicode MS" w:hAnsi="Arial Unicode MS"/>
                <w:rtl w:val="0"/>
              </w:rPr>
              <w:t xml:space="preserve">최영호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rtl w:val="0"/>
              </w:rPr>
              <w:t xml:space="preserve">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rtl w:val="0"/>
              </w:rPr>
              <w:t xml:space="preserve">LG화학 DX센터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Arial Unicode MS" w:cs="Arial Unicode MS" w:eastAsia="Arial Unicode MS" w:hAnsi="Arial Unicode MS"/>
                <w:rtl w:val="0"/>
              </w:rPr>
              <w:t xml:space="preserve">화학 AX 실적 보고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정하늘</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Arial Unicode MS" w:cs="Arial Unicode MS" w:eastAsia="Arial Unicode MS" w:hAnsi="Arial Unicode MS"/>
                <w:rtl w:val="0"/>
              </w:rPr>
              <w:t xml:space="preserve">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LG에너지솔루션 DT실</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Arial Unicode MS" w:cs="Arial Unicode MS" w:eastAsia="Arial Unicode MS" w:hAnsi="Arial Unicode MS"/>
                <w:rtl w:val="0"/>
              </w:rPr>
              <w:t xml:space="preserve">에솔 AX 실적 보고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Arial Unicode MS" w:cs="Arial Unicode MS" w:eastAsia="Arial Unicode MS" w:hAnsi="Arial Unicode MS"/>
                <w:rtl w:val="0"/>
              </w:rPr>
              <w:t xml:space="preserve">한지민</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Arial Unicode MS" w:cs="Arial Unicode MS" w:eastAsia="Arial Unicode MS" w:hAnsi="Arial Unicode MS"/>
                <w:rtl w:val="0"/>
              </w:rPr>
              <w:t xml:space="preserve">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rtl w:val="0"/>
              </w:rPr>
              <w:t xml:space="preserve">LG유플러스 AI사업부</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rtl w:val="0"/>
              </w:rPr>
              <w:t xml:space="preserve">유플러스 AX 실적 보고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Arial Unicode MS" w:cs="Arial Unicode MS" w:eastAsia="Arial Unicode MS" w:hAnsi="Arial Unicode MS"/>
                <w:rtl w:val="0"/>
              </w:rPr>
              <w:t xml:space="preserve">오태건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Arial Unicode MS" w:cs="Arial Unicode MS" w:eastAsia="Arial Unicode MS" w:hAnsi="Arial Unicode MS"/>
                <w:rtl w:val="0"/>
              </w:rPr>
              <w:t xml:space="preserve">상무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Arial Unicode MS" w:cs="Arial Unicode MS" w:eastAsia="Arial Unicode MS" w:hAnsi="Arial Unicode MS"/>
                <w:rtl w:val="0"/>
              </w:rPr>
              <w:t xml:space="preserve">LG CNS AI사업본부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Arial Unicode MS" w:cs="Arial Unicode MS" w:eastAsia="Arial Unicode MS" w:hAnsi="Arial Unicode MS"/>
                <w:rtl w:val="0"/>
              </w:rPr>
              <w:t xml:space="preserve">그룹 AI 플랫폼 현황 보고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Arial Unicode MS" w:cs="Arial Unicode MS" w:eastAsia="Arial Unicode MS" w:hAnsi="Arial Unicode MS"/>
                <w:rtl w:val="0"/>
              </w:rPr>
              <w:t xml:space="preserve">윤서현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rtl w:val="0"/>
              </w:rPr>
              <w:t xml:space="preserve">이사</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Arial Unicode MS" w:cs="Arial Unicode MS" w:eastAsia="Arial Unicode MS" w:hAnsi="Arial Unicode MS"/>
                <w:rtl w:val="0"/>
              </w:rPr>
              <w:t xml:space="preserve">AI전략실 전략기획팀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Arial Unicode MS" w:cs="Arial Unicode MS" w:eastAsia="Arial Unicode MS" w:hAnsi="Arial Unicode MS"/>
                <w:rtl w:val="0"/>
              </w:rPr>
              <w:t xml:space="preserve">회의록 작성 및 Follow-up</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1g5w3tfzhamh" w:id="12"/>
      <w:bookmarkEnd w:id="12"/>
      <w:r w:rsidDel="00000000" w:rsidR="00000000" w:rsidRPr="00000000">
        <w:rPr>
          <w:rFonts w:ascii="Arial Unicode MS" w:cs="Arial Unicode MS" w:eastAsia="Arial Unicode MS" w:hAnsi="Arial Unicode MS"/>
          <w:rtl w:val="0"/>
        </w:rPr>
        <w:t xml:space="preserve">5. 참고 외부 보고서</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rFonts w:ascii="Arial Unicode MS" w:cs="Arial Unicode MS" w:eastAsia="Arial Unicode MS" w:hAnsi="Arial Unicode MS"/>
                <w:b w:val="1"/>
                <w:bCs w:val="1"/>
                <w:rtl w:val="0"/>
              </w:rPr>
              <w:t xml:space="preserve">보고서명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rFonts w:ascii="Arial Unicode MS" w:cs="Arial Unicode MS" w:eastAsia="Arial Unicode MS" w:hAnsi="Arial Unicode MS"/>
                <w:b w:val="1"/>
                <w:bCs w:val="1"/>
                <w:rtl w:val="0"/>
              </w:rPr>
              <w:t xml:space="preserve">발행 기관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bCs w:val="1"/>
              </w:rPr>
            </w:pPr>
            <w:r w:rsidDel="00000000" w:rsidR="00000000" w:rsidRPr="00000000">
              <w:rPr>
                <w:rFonts w:ascii="Arial Unicode MS" w:cs="Arial Unicode MS" w:eastAsia="Arial Unicode MS" w:hAnsi="Arial Unicode MS"/>
                <w:b w:val="1"/>
                <w:bCs w:val="1"/>
                <w:rtl w:val="0"/>
              </w:rPr>
              <w:t xml:space="preserve">발행일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rFonts w:ascii="Arial Unicode MS" w:cs="Arial Unicode MS" w:eastAsia="Arial Unicode MS" w:hAnsi="Arial Unicode MS"/>
                <w:b w:val="1"/>
                <w:bCs w:val="1"/>
                <w:rtl w:val="0"/>
              </w:rPr>
              <w:t xml:space="preserve">핵심 시사점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"AI at Scale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BCG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rtl w:val="0"/>
              </w:rPr>
              <w:t xml:space="preserve">AI 투자 ROI 실현까지 평균 18개월, 선도 기업은 9개월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"The State of AI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McKinsey Global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2026.01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Arial Unicode MS" w:cs="Arial Unicode MS" w:eastAsia="Arial Unicode MS" w:hAnsi="Arial Unicode MS"/>
                <w:rtl w:val="0"/>
              </w:rPr>
              <w:t xml:space="preserve">생성형 AI 도입 기업 72%, 실질적 가치 창출은 28%만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"AI Governance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World Economic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2026.02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Arial Unicode MS" w:cs="Arial Unicode MS" w:eastAsia="Arial Unicode MS" w:hAnsi="Arial Unicode MS"/>
                <w:rtl w:val="0"/>
              </w:rPr>
              <w:t xml:space="preserve">EU AI Act 2단계 시행에 따른 기업 대응 가이드라인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"Enterprise LLM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Stanford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2026.04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Arial Unicode MS" w:cs="Arial Unicode MS" w:eastAsia="Arial Unicode MS" w:hAnsi="Arial Unicode MS"/>
                <w:rtl w:val="0"/>
              </w:rPr>
              <w:t xml:space="preserve">산업 도메인별 LLM 성능 비교, 한국어 모델 평가 포함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Arial Unicode MS" w:cs="Arial Unicode MS" w:eastAsia="Arial Unicode MS" w:hAnsi="Arial Unicode MS"/>
                <w:rtl w:val="0"/>
              </w:rPr>
              <w:t xml:space="preserve">"한국 AI 산업 경쟁력 보고서"</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정보통신정책연구원(KISDI)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2026.05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Arial Unicode MS" w:cs="Arial Unicode MS" w:eastAsia="Arial Unicode MS" w:hAnsi="Arial Unicode MS"/>
                <w:rtl w:val="0"/>
              </w:rPr>
              <w:t xml:space="preserve">한국 AI 경쟁력 세계 6위, 인력·데이터 부문 취약</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k4dq46g6fn6e" w:id="13"/>
      <w:bookmarkEnd w:id="13"/>
      <w:r w:rsidDel="00000000" w:rsidR="00000000" w:rsidRPr="00000000">
        <w:rPr>
          <w:rFonts w:ascii="Arial Unicode MS" w:cs="Arial Unicode MS" w:eastAsia="Arial Unicode MS" w:hAnsi="Arial Unicode MS"/>
          <w:rtl w:val="0"/>
        </w:rPr>
        <w:t xml:space="preserve">6. 회의 진행 순서</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Fonts w:ascii="Arial Unicode MS" w:cs="Arial Unicode MS" w:eastAsia="Arial Unicode MS" w:hAnsi="Arial Unicode MS"/>
                <w:b w:val="1"/>
                <w:bCs w:val="1"/>
                <w:rtl w:val="0"/>
              </w:rPr>
              <w:t xml:space="preserve">시간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rFonts w:ascii="Arial Unicode MS" w:cs="Arial Unicode MS" w:eastAsia="Arial Unicode MS" w:hAnsi="Arial Unicode MS"/>
                <w:b w:val="1"/>
                <w:bCs w:val="1"/>
                <w:rtl w:val="0"/>
              </w:rPr>
              <w:t xml:space="preserve">내용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rFonts w:ascii="Arial Unicode MS" w:cs="Arial Unicode MS" w:eastAsia="Arial Unicode MS" w:hAnsi="Arial Unicode MS"/>
                <w:b w:val="1"/>
                <w:bCs w:val="1"/>
                <w:rtl w:val="0"/>
              </w:rPr>
              <w:t xml:space="preserve">발표자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14:00~14:10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rtl w:val="0"/>
              </w:rPr>
              <w:t xml:space="preserve">개회 및 상반기 총평</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김민수 부사장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14:10~14:40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rtl w:val="0"/>
              </w:rPr>
              <w:t xml:space="preserve">EXAONE 기술 로드맵 및 성과</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rtl w:val="0"/>
              </w:rPr>
              <w:t xml:space="preserve">이정훈 전무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14:40~15:10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Arial Unicode MS" w:cs="Arial Unicode MS" w:eastAsia="Arial Unicode MS" w:hAnsi="Arial Unicode MS"/>
                <w:rtl w:val="0"/>
              </w:rPr>
              <w:t xml:space="preserve">계열사별 AX 실적 종합 보고</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각 계열사 임원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15:10~15:20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휴식</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15:20~15:50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rtl w:val="0"/>
              </w:rPr>
              <w:t xml:space="preserve">[안건 1] 하반기 투자 확대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김민수 부사장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15:50~16:10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[안건 2] AI 인력 재배치 및 조직 개편</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rtl w:val="0"/>
              </w:rPr>
              <w:t xml:space="preserve">오태건 상무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16:10~16:25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[안건 3] 경쟁사 대응 전략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윤서현 이사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16:25~16:30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정리 및 차기 회의 안내</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윤서현 이사</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ind w:left="600" w:right="600" w:firstLine="0"/>
        <w:rPr/>
      </w:pPr>
      <w:r w:rsidDel="00000000" w:rsidR="00000000" w:rsidRPr="00000000">
        <w:rPr>
          <w:rFonts w:ascii="Arial Unicode MS" w:cs="Arial Unicode MS" w:eastAsia="Arial Unicode MS" w:hAnsi="Arial Unicode MS"/>
          <w:b w:val="1"/>
          <w:bCs w:val="1"/>
          <w:rtl w:val="0"/>
        </w:rPr>
        <w:t xml:space="preserve">[주의사항]</w:t>
      </w:r>
      <w:r w:rsidDel="00000000" w:rsidR="00000000" w:rsidRPr="00000000">
        <w:rPr>
          <w:rFonts w:ascii="Arial Unicode MS" w:cs="Arial Unicode MS" w:eastAsia="Arial Unicode MS" w:hAnsi="Arial Unicode MS"/>
          <w:rtl w:val="0"/>
        </w:rPr>
        <w:t xml:space="preserve"> 본 자료는 회의 참석자에 한해 배포되며, 외부 유출 시 정보보호 규정에 따라 조치됩니다. 회의 전 각 안건별 소속 계열사 입장을 정리하여 참석해 주시기 바랍니다.</w:t>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