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color w:val="1f2836"/>
          <w:sz w:val="48"/>
          <w:szCs w:val="48"/>
          <w:highlight w:val="white"/>
        </w:rPr>
      </w:pPr>
      <w:r w:rsidDel="00000000" w:rsidR="00000000" w:rsidRPr="00000000">
        <w:rPr>
          <w:rFonts w:ascii="Playfair Display" w:cs="Playfair Display" w:eastAsia="Playfair Display" w:hAnsi="Playfair Display"/>
          <w:color w:val="1f2836"/>
          <w:sz w:val="48"/>
          <w:szCs w:val="48"/>
          <w:highlight w:val="white"/>
          <w:rtl w:val="0"/>
        </w:rPr>
        <w:t xml:space="preserve">Reflexive Verbs Explained with Example Sentences</w:t>
      </w:r>
    </w:p>
    <w:p w:rsidR="00000000" w:rsidDel="00000000" w:rsidP="00000000" w:rsidRDefault="00000000" w:rsidRPr="00000000" w14:paraId="00000002">
      <w:pPr>
        <w:jc w:val="center"/>
        <w:rPr>
          <w:rFonts w:ascii="Playfair Display" w:cs="Playfair Display" w:eastAsia="Playfair Display" w:hAnsi="Playfair Display"/>
          <w:color w:val="1f2836"/>
          <w:sz w:val="48"/>
          <w:szCs w:val="4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Playfair Display" w:cs="Playfair Display" w:eastAsia="Playfair Display" w:hAnsi="Playfair Display"/>
          <w:color w:val="1f2836"/>
          <w:sz w:val="24"/>
          <w:szCs w:val="24"/>
          <w:highlight w:val="white"/>
        </w:rPr>
      </w:pPr>
      <w:r w:rsidDel="00000000" w:rsidR="00000000" w:rsidRPr="00000000">
        <w:rPr>
          <w:rFonts w:ascii="Playfair Display" w:cs="Playfair Display" w:eastAsia="Playfair Display" w:hAnsi="Playfair Display"/>
          <w:color w:val="1f2836"/>
          <w:sz w:val="24"/>
          <w:szCs w:val="24"/>
          <w:highlight w:val="white"/>
          <w:rtl w:val="0"/>
        </w:rPr>
        <w:t xml:space="preserve">Shraddha B.</w:t>
      </w:r>
    </w:p>
    <w:p w:rsidR="00000000" w:rsidDel="00000000" w:rsidP="00000000" w:rsidRDefault="00000000" w:rsidRPr="00000000" w14:paraId="00000004">
      <w:pPr>
        <w:jc w:val="both"/>
        <w:rPr>
          <w:rFonts w:ascii="Playfair Display" w:cs="Playfair Display" w:eastAsia="Playfair Display" w:hAnsi="Playfair Display"/>
          <w:color w:val="1f2836"/>
          <w:sz w:val="24"/>
          <w:szCs w:val="24"/>
          <w:highlight w:val="white"/>
        </w:rPr>
      </w:pPr>
      <w:r w:rsidDel="00000000" w:rsidR="00000000" w:rsidRPr="00000000">
        <w:rPr>
          <w:rtl w:val="0"/>
        </w:rPr>
      </w:r>
    </w:p>
    <w:p w:rsidR="00000000" w:rsidDel="00000000" w:rsidP="00000000" w:rsidRDefault="00000000" w:rsidRPr="00000000" w14:paraId="00000005">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have been working in a world that is getting smaller and smaller day by day due to globalization. With the globalization of various merchandising, there has been a lot of changes observed in the languages as well. English is considered as an international language and thus it becomes important to have in-depth knowledge of the language so that you don't make any errors while communicating.</w:t>
      </w:r>
    </w:p>
    <w:p w:rsidR="00000000" w:rsidDel="00000000" w:rsidP="00000000" w:rsidRDefault="00000000" w:rsidRPr="00000000" w14:paraId="00000006">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7">
      <w:pPr>
        <w:keepNext w:val="0"/>
        <w:keepLines w:val="0"/>
        <w:shd w:fill="ffffff" w:val="clear"/>
        <w:spacing w:after="240" w:before="0" w:line="288"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Our today’s session will be regarding Reflexive Verbs and their application that would be explained with the help of examples.</w:t>
      </w:r>
    </w:p>
    <w:p w:rsidR="00000000" w:rsidDel="00000000" w:rsidP="00000000" w:rsidRDefault="00000000" w:rsidRPr="00000000" w14:paraId="00000008">
      <w:pPr>
        <w:keepNext w:val="0"/>
        <w:keepLines w:val="0"/>
        <w:shd w:fill="ffffff" w:val="clear"/>
        <w:spacing w:after="240" w:before="0" w:line="288"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might be thinking what are reflexive verbs?? Do they reflect something? Well, let's begin with the basic definition of reflexive verbs. Reflexive verbs are considered as the special type of action word but not exactly an action word. This happens because these reflexive words do not their unique identity and nor do they have any special conjugation of their own. Reflexive words solely depend on other words within a sentence to complete.  </w:t>
      </w:r>
    </w:p>
    <w:p w:rsidR="00000000" w:rsidDel="00000000" w:rsidP="00000000" w:rsidRDefault="00000000" w:rsidRPr="00000000" w14:paraId="00000009">
      <w:pPr>
        <w:keepNext w:val="0"/>
        <w:keepLines w:val="0"/>
        <w:shd w:fill="ffffff" w:val="clear"/>
        <w:spacing w:after="240" w:before="0" w:line="288"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After understanding all the rules it becomes easy to identify two main things about reflexive verbs in English. You need to be quite careful while using action words with pronouns. You can select any action words but make sure that it is transitive in nature and is used next to the reflexive verb. Thus the use of pronoun will depend on the subject that would be performing the work. Let's have a look at some examples to understand it in a better way.</w:t>
      </w:r>
    </w:p>
    <w:p w:rsidR="00000000" w:rsidDel="00000000" w:rsidP="00000000" w:rsidRDefault="00000000" w:rsidRPr="00000000" w14:paraId="0000000A">
      <w:pPr>
        <w:keepNext w:val="0"/>
        <w:keepLines w:val="0"/>
        <w:numPr>
          <w:ilvl w:val="0"/>
          <w:numId w:val="1"/>
        </w:numPr>
        <w:shd w:fill="ffffff" w:val="clear"/>
        <w:spacing w:after="0" w:afterAutospacing="0" w:before="0" w:line="288"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I introduced myself to the audience.</w:t>
      </w:r>
    </w:p>
    <w:p w:rsidR="00000000" w:rsidDel="00000000" w:rsidP="00000000" w:rsidRDefault="00000000" w:rsidRPr="00000000" w14:paraId="0000000B">
      <w:pPr>
        <w:keepNext w:val="0"/>
        <w:keepLines w:val="0"/>
        <w:numPr>
          <w:ilvl w:val="0"/>
          <w:numId w:val="1"/>
        </w:numPr>
        <w:shd w:fill="ffffff" w:val="clear"/>
        <w:spacing w:after="0" w:afterAutospacing="0" w:before="0" w:line="288"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You introduce yourself to the audience.</w:t>
      </w:r>
    </w:p>
    <w:p w:rsidR="00000000" w:rsidDel="00000000" w:rsidP="00000000" w:rsidRDefault="00000000" w:rsidRPr="00000000" w14:paraId="0000000C">
      <w:pPr>
        <w:keepNext w:val="0"/>
        <w:keepLines w:val="0"/>
        <w:numPr>
          <w:ilvl w:val="0"/>
          <w:numId w:val="1"/>
        </w:numPr>
        <w:shd w:fill="ffffff" w:val="clear"/>
        <w:spacing w:after="0" w:afterAutospacing="0" w:before="0" w:line="288"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Mona introduces herself to the teachers.</w:t>
      </w:r>
    </w:p>
    <w:p w:rsidR="00000000" w:rsidDel="00000000" w:rsidP="00000000" w:rsidRDefault="00000000" w:rsidRPr="00000000" w14:paraId="0000000D">
      <w:pPr>
        <w:keepNext w:val="0"/>
        <w:keepLines w:val="0"/>
        <w:numPr>
          <w:ilvl w:val="0"/>
          <w:numId w:val="1"/>
        </w:numPr>
        <w:shd w:fill="ffffff" w:val="clear"/>
        <w:spacing w:after="0" w:afterAutospacing="0" w:before="0" w:line="288"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She introduces herself to other staff members.</w:t>
      </w:r>
    </w:p>
    <w:p w:rsidR="00000000" w:rsidDel="00000000" w:rsidP="00000000" w:rsidRDefault="00000000" w:rsidRPr="00000000" w14:paraId="0000000E">
      <w:pPr>
        <w:keepNext w:val="0"/>
        <w:keepLines w:val="0"/>
        <w:numPr>
          <w:ilvl w:val="0"/>
          <w:numId w:val="1"/>
        </w:numPr>
        <w:shd w:fill="ffffff" w:val="clear"/>
        <w:spacing w:after="0" w:afterAutospacing="0" w:before="0" w:line="288"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Henry introduces himself to the group of singers.</w:t>
      </w:r>
    </w:p>
    <w:p w:rsidR="00000000" w:rsidDel="00000000" w:rsidP="00000000" w:rsidRDefault="00000000" w:rsidRPr="00000000" w14:paraId="0000000F">
      <w:pPr>
        <w:keepNext w:val="0"/>
        <w:keepLines w:val="0"/>
        <w:numPr>
          <w:ilvl w:val="0"/>
          <w:numId w:val="1"/>
        </w:numPr>
        <w:shd w:fill="ffffff" w:val="clear"/>
        <w:spacing w:after="0" w:afterAutospacing="0" w:before="0" w:line="288"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He introduces himself to the jury members.</w:t>
      </w:r>
    </w:p>
    <w:p w:rsidR="00000000" w:rsidDel="00000000" w:rsidP="00000000" w:rsidRDefault="00000000" w:rsidRPr="00000000" w14:paraId="00000010">
      <w:pPr>
        <w:keepNext w:val="0"/>
        <w:keepLines w:val="0"/>
        <w:numPr>
          <w:ilvl w:val="0"/>
          <w:numId w:val="1"/>
        </w:numPr>
        <w:shd w:fill="ffffff" w:val="clear"/>
        <w:spacing w:after="0" w:afterAutospacing="0" w:before="0" w:line="288"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The puppy cleans itself with water.</w:t>
      </w:r>
    </w:p>
    <w:p w:rsidR="00000000" w:rsidDel="00000000" w:rsidP="00000000" w:rsidRDefault="00000000" w:rsidRPr="00000000" w14:paraId="00000011">
      <w:pPr>
        <w:keepNext w:val="0"/>
        <w:keepLines w:val="0"/>
        <w:numPr>
          <w:ilvl w:val="0"/>
          <w:numId w:val="1"/>
        </w:numPr>
        <w:shd w:fill="ffffff" w:val="clear"/>
        <w:spacing w:after="0" w:afterAutospacing="0" w:before="0" w:line="288"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It cleans itself to remove dirt.</w:t>
      </w:r>
    </w:p>
    <w:p w:rsidR="00000000" w:rsidDel="00000000" w:rsidP="00000000" w:rsidRDefault="00000000" w:rsidRPr="00000000" w14:paraId="00000012">
      <w:pPr>
        <w:keepNext w:val="0"/>
        <w:keepLines w:val="0"/>
        <w:numPr>
          <w:ilvl w:val="0"/>
          <w:numId w:val="1"/>
        </w:numPr>
        <w:shd w:fill="ffffff" w:val="clear"/>
        <w:spacing w:after="0" w:afterAutospacing="0" w:before="0" w:line="288"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We introduce ourselves to the crowd.</w:t>
      </w:r>
    </w:p>
    <w:p w:rsidR="00000000" w:rsidDel="00000000" w:rsidP="00000000" w:rsidRDefault="00000000" w:rsidRPr="00000000" w14:paraId="00000013">
      <w:pPr>
        <w:keepNext w:val="0"/>
        <w:keepLines w:val="0"/>
        <w:numPr>
          <w:ilvl w:val="0"/>
          <w:numId w:val="1"/>
        </w:numPr>
        <w:shd w:fill="ffffff" w:val="clear"/>
        <w:spacing w:after="240" w:before="0" w:line="288"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They will introduce themselves to their teachers.</w:t>
      </w:r>
    </w:p>
    <w:p w:rsidR="00000000" w:rsidDel="00000000" w:rsidP="00000000" w:rsidRDefault="00000000" w:rsidRPr="00000000" w14:paraId="00000014">
      <w:pPr>
        <w:keepNext w:val="0"/>
        <w:keepLines w:val="0"/>
        <w:shd w:fill="ffffff" w:val="clear"/>
        <w:spacing w:after="240" w:before="540" w:line="288"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Here we have explained some of the common application of reflexive verbs in English. It will help you understand the basics of a reflexive verb. As we have used the word ‘introduce’ which is a transitive word as it is being used next to a  pronoun word, it becomes reflexive action word. Sometimes the action word used with reflexive word slightly behave in a different manner. It will have different meaning with the subject and with the predicate of the sentence.</w:t>
      </w:r>
    </w:p>
    <w:p w:rsidR="00000000" w:rsidDel="00000000" w:rsidP="00000000" w:rsidRDefault="00000000" w:rsidRPr="00000000" w14:paraId="00000015">
      <w:pPr>
        <w:shd w:fill="ffffff" w:val="clear"/>
        <w:spacing w:line="276" w:lineRule="auto"/>
        <w:jc w:val="both"/>
        <w:rPr>
          <w:rFonts w:ascii="Merriweather" w:cs="Merriweather" w:eastAsia="Merriweather" w:hAnsi="Merriweather"/>
          <w:color w:val="212529"/>
          <w:sz w:val="24"/>
          <w:szCs w:val="24"/>
          <w:highlight w:val="white"/>
        </w:rPr>
      </w:pPr>
      <w:r w:rsidDel="00000000" w:rsidR="00000000" w:rsidRPr="00000000">
        <w:rPr>
          <w:rFonts w:ascii="Merriweather" w:cs="Merriweather" w:eastAsia="Merriweather" w:hAnsi="Merriweather"/>
          <w:color w:val="212529"/>
          <w:sz w:val="24"/>
          <w:szCs w:val="24"/>
          <w:highlight w:val="white"/>
          <w:rtl w:val="0"/>
        </w:rPr>
        <w:t xml:space="preserve">With all the examples in grammar rule, we got to know about when and how to use actions words, transitive words along with the reflexive word. English is not a tough language to learn if you are determined and dedicated to work for it. It is always observed that while teaching others you also get to learn a lot. So try teaching others whatever you learn with each upcoming blog. </w:t>
      </w:r>
    </w:p>
    <w:p w:rsidR="00000000" w:rsidDel="00000000" w:rsidP="00000000" w:rsidRDefault="00000000" w:rsidRPr="00000000" w14:paraId="00000016">
      <w:pPr>
        <w:rPr>
          <w:rFonts w:ascii="Playfair Display" w:cs="Playfair Display" w:eastAsia="Playfair Display" w:hAnsi="Playfair Display"/>
          <w:color w:val="1f2836"/>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