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634A4C" w14:textId="450A9747" w:rsidR="00DF7DF7" w:rsidRDefault="00011937" w:rsidP="00DF7DF7">
      <w:pPr>
        <w:pStyle w:val="Heading1"/>
      </w:pPr>
      <w:r>
        <w:t>The 5 best-paid survey offers online</w:t>
      </w:r>
      <w:bookmarkStart w:id="0" w:name="_GoBack"/>
      <w:bookmarkEnd w:id="0"/>
    </w:p>
    <w:p w14:paraId="740A3686" w14:textId="31F3CFD0" w:rsidR="00DF7DF7" w:rsidRDefault="00011937" w:rsidP="00DF7DF7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Working from home can be quite a comfortable way to supplement your monthly income.</w:t>
      </w:r>
    </w:p>
    <w:p w14:paraId="71782CB6" w14:textId="3CEB0C3C" w:rsidR="00F03268" w:rsidRDefault="00011937" w:rsidP="00F03268">
      <w:r>
        <w:t>One of the most popular ways to earn that bit of extra cash is from doing paid surveys online.</w:t>
      </w:r>
    </w:p>
    <w:p w14:paraId="20413609" w14:textId="58BBAA88" w:rsidR="00626C42" w:rsidRDefault="00011937" w:rsidP="005501A9">
      <w:pPr>
        <w:pStyle w:val="Heading3"/>
      </w:pPr>
      <w:r>
        <w:t>Here are 5 of the best paid</w:t>
      </w:r>
      <w:r>
        <w:t xml:space="preserve"> online survey sites:</w:t>
      </w:r>
    </w:p>
    <w:p w14:paraId="68EFED52" w14:textId="38500B35" w:rsidR="00F03268" w:rsidRDefault="00011937" w:rsidP="00F03268">
      <w:pPr>
        <w:pStyle w:val="ListParagraph"/>
        <w:numPr>
          <w:ilvl w:val="0"/>
          <w:numId w:val="2"/>
        </w:numPr>
      </w:pPr>
      <w:hyperlink r:id="rId7" w:history="1">
        <w:proofErr w:type="spellStart"/>
        <w:r w:rsidRPr="00F03268">
          <w:rPr>
            <w:rStyle w:val="Hyperlink"/>
          </w:rPr>
          <w:t>Surveyeah</w:t>
        </w:r>
        <w:proofErr w:type="spellEnd"/>
      </w:hyperlink>
    </w:p>
    <w:p w14:paraId="4933BB7C" w14:textId="70B29D80" w:rsidR="00F03268" w:rsidRDefault="00011937" w:rsidP="00F03268">
      <w:r>
        <w:t>Surveyeah is an international survey site that pays in Euro after each completed survey.</w:t>
      </w:r>
      <w:r>
        <w:br/>
        <w:t xml:space="preserve">These pay anywhere from 80c to €2.00 per survey. </w:t>
      </w:r>
      <w:r>
        <w:br/>
        <w:t>Their surveys take from around ten to t</w:t>
      </w:r>
      <w:r>
        <w:t>wenty-five minutes to complete.</w:t>
      </w:r>
    </w:p>
    <w:p w14:paraId="0F513CA7" w14:textId="13FFE76C" w:rsidR="00F03268" w:rsidRDefault="00011937" w:rsidP="00F03268">
      <w:pPr>
        <w:pStyle w:val="ListParagraph"/>
        <w:numPr>
          <w:ilvl w:val="0"/>
          <w:numId w:val="2"/>
        </w:numPr>
      </w:pPr>
      <w:hyperlink r:id="rId8" w:history="1">
        <w:r w:rsidRPr="00626C42">
          <w:rPr>
            <w:rStyle w:val="Hyperlink"/>
          </w:rPr>
          <w:t>Global Test market</w:t>
        </w:r>
      </w:hyperlink>
    </w:p>
    <w:p w14:paraId="60EFC315" w14:textId="650E62D1" w:rsidR="00F03268" w:rsidRDefault="00011937" w:rsidP="00F03268">
      <w:r>
        <w:t>This site has been around since 1999 and is quite a popular global site.  It awards the user life-points after every completed survey.  These can</w:t>
      </w:r>
      <w:r>
        <w:t xml:space="preserve"> be redeemed as gift cards or a cash out to a PayPal account.  </w:t>
      </w:r>
    </w:p>
    <w:p w14:paraId="73F1C649" w14:textId="3FEAF60F" w:rsidR="00626C42" w:rsidRDefault="00011937" w:rsidP="00626C42">
      <w:pPr>
        <w:pStyle w:val="ListParagraph"/>
        <w:numPr>
          <w:ilvl w:val="0"/>
          <w:numId w:val="2"/>
        </w:numPr>
      </w:pPr>
      <w:hyperlink r:id="rId9" w:history="1">
        <w:r w:rsidRPr="00626C42">
          <w:rPr>
            <w:rStyle w:val="Hyperlink"/>
          </w:rPr>
          <w:t>Survey Junkie</w:t>
        </w:r>
      </w:hyperlink>
    </w:p>
    <w:p w14:paraId="7468D8AD" w14:textId="441C849A" w:rsidR="00626C42" w:rsidRDefault="00011937" w:rsidP="00626C42">
      <w:r>
        <w:t>Survey Junkie tends to be one of the sites that send out the most surveys in a month.  They have a diverse client base and offer pay</w:t>
      </w:r>
      <w:r>
        <w:t>ment based on a points-based system.  One survey can earn a person anywhere between one-hundred to two-hundred points.  With $10 dollars equating to 1000 points that can be cashed out to your PayPal account or as a gift card.</w:t>
      </w:r>
    </w:p>
    <w:p w14:paraId="4D57DF2C" w14:textId="62C6CE20" w:rsidR="00626C42" w:rsidRDefault="00011937" w:rsidP="00626C42">
      <w:pPr>
        <w:pStyle w:val="ListParagraph"/>
        <w:numPr>
          <w:ilvl w:val="0"/>
          <w:numId w:val="2"/>
        </w:numPr>
      </w:pPr>
      <w:hyperlink r:id="rId10" w:history="1">
        <w:r w:rsidRPr="00074D93">
          <w:rPr>
            <w:rStyle w:val="Hyperlink"/>
          </w:rPr>
          <w:t>The Opinion Panel</w:t>
        </w:r>
      </w:hyperlink>
    </w:p>
    <w:p w14:paraId="20002CDE" w14:textId="2B21B57F" w:rsidR="00074D93" w:rsidRDefault="00011937" w:rsidP="00074D93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>
        <w:t>The Opinion Panel offers surveys, Online community-based projects and discussion groups.</w:t>
      </w:r>
      <w:r>
        <w:br/>
        <w:t>Account holders get to participate in some real value surveys, discussions and even brand testing.</w:t>
      </w:r>
      <w:r>
        <w:br/>
        <w:t>They pay from 50 p for a surv</w:t>
      </w:r>
      <w:r>
        <w:t xml:space="preserve">ey to </w:t>
      </w:r>
      <w:r w:rsidRPr="00074D93">
        <w:rPr>
          <w:rFonts w:cs="Arial"/>
        </w:rPr>
        <w:t>£50 plus for participation in discussion groups and face to face community discussions.</w:t>
      </w:r>
      <w:r>
        <w:rPr>
          <w:rFonts w:cs="Arial"/>
        </w:rPr>
        <w:t>If you live in the UK some community group participation surveys will pay for a persons travel to participating locations.</w:t>
      </w:r>
    </w:p>
    <w:p w14:paraId="473C8621" w14:textId="77F28B48" w:rsidR="00074D93" w:rsidRDefault="00074D93" w:rsidP="00074D93">
      <w:pPr>
        <w:autoSpaceDE w:val="0"/>
        <w:autoSpaceDN w:val="0"/>
        <w:adjustRightInd w:val="0"/>
        <w:spacing w:after="0" w:line="240" w:lineRule="auto"/>
        <w:rPr>
          <w:rFonts w:cs="Arial"/>
        </w:rPr>
      </w:pPr>
    </w:p>
    <w:p w14:paraId="2ED64D8E" w14:textId="197C0C5D" w:rsidR="00074D93" w:rsidRDefault="00011937" w:rsidP="00074D9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Arial"/>
        </w:rPr>
      </w:pPr>
      <w:hyperlink r:id="rId11" w:history="1">
        <w:r w:rsidRPr="0060482A">
          <w:rPr>
            <w:rStyle w:val="Hyperlink"/>
            <w:rFonts w:cs="Arial"/>
          </w:rPr>
          <w:t>Opinion Square</w:t>
        </w:r>
      </w:hyperlink>
    </w:p>
    <w:p w14:paraId="14D89218" w14:textId="33D261CE" w:rsidR="0060482A" w:rsidRDefault="0060482A" w:rsidP="0060482A">
      <w:pPr>
        <w:autoSpaceDE w:val="0"/>
        <w:autoSpaceDN w:val="0"/>
        <w:adjustRightInd w:val="0"/>
        <w:spacing w:after="0" w:line="240" w:lineRule="auto"/>
        <w:rPr>
          <w:rFonts w:cs="Arial"/>
        </w:rPr>
      </w:pPr>
    </w:p>
    <w:p w14:paraId="28FED934" w14:textId="20DEBD7B" w:rsidR="0060482A" w:rsidRPr="0060482A" w:rsidRDefault="00011937" w:rsidP="0060482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>
        <w:rPr>
          <w:rFonts w:cs="Arial"/>
        </w:rPr>
        <w:t xml:space="preserve">Opinion square is another very popular online survey site that pays in points that are redeemable as cash, gift-cards </w:t>
      </w:r>
      <w:r>
        <w:rPr>
          <w:rFonts w:cs="Arial"/>
        </w:rPr>
        <w:t xml:space="preserve">or sweepstake entries. A person signs up with Opinion Square and is then sent surveys that need to be answered as an email or on the survey form itself. </w:t>
      </w:r>
      <w:r>
        <w:rPr>
          <w:rFonts w:cs="Arial"/>
        </w:rPr>
        <w:t xml:space="preserve"> Every survey you take may also give you a point into their $100 000 sweepstakes. </w:t>
      </w:r>
      <w:r>
        <w:rPr>
          <w:rFonts w:cs="Arial"/>
        </w:rPr>
        <w:br/>
        <w:t>Their topics a</w:t>
      </w:r>
      <w:r>
        <w:rPr>
          <w:rFonts w:cs="Arial"/>
        </w:rPr>
        <w:t>re varied and diverse which means a person stands a better chance of qualifying for the survey.</w:t>
      </w:r>
    </w:p>
    <w:sectPr w:rsidR="0060482A" w:rsidRPr="0060482A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5EE031" w14:textId="77777777" w:rsidR="00011937" w:rsidRDefault="00011937">
      <w:pPr>
        <w:spacing w:after="0" w:line="240" w:lineRule="auto"/>
      </w:pPr>
      <w:r>
        <w:separator/>
      </w:r>
    </w:p>
  </w:endnote>
  <w:endnote w:type="continuationSeparator" w:id="0">
    <w:p w14:paraId="240CCFDE" w14:textId="77777777" w:rsidR="00011937" w:rsidRDefault="000119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912CCB" w14:textId="77777777" w:rsidR="00DF7DF7" w:rsidRDefault="00011937">
    <w:pPr>
      <w:pStyle w:val="Footer"/>
    </w:pPr>
    <w:r>
      <w:t>Article submission by Kim Irvine</w:t>
    </w:r>
  </w:p>
  <w:p w14:paraId="02705D76" w14:textId="77777777" w:rsidR="00DF7DF7" w:rsidRDefault="00DF7D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962C60" w14:textId="77777777" w:rsidR="00011937" w:rsidRDefault="00011937">
      <w:pPr>
        <w:spacing w:after="0" w:line="240" w:lineRule="auto"/>
      </w:pPr>
      <w:r>
        <w:separator/>
      </w:r>
    </w:p>
  </w:footnote>
  <w:footnote w:type="continuationSeparator" w:id="0">
    <w:p w14:paraId="7A4F473D" w14:textId="77777777" w:rsidR="00011937" w:rsidRDefault="000119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6AA8F5" w14:textId="77777777" w:rsidR="00DF7DF7" w:rsidRDefault="00011937" w:rsidP="00DF7DF7">
    <w:pPr>
      <w:pStyle w:val="Head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rPr>
        <w:b/>
        <w:bCs/>
        <w:noProof/>
      </w:rPr>
      <w:fldChar w:fldCharType="end"/>
    </w:r>
    <w:r>
      <w:rPr>
        <w:b/>
        <w:bCs/>
      </w:rPr>
      <w:t xml:space="preserve"> </w:t>
    </w:r>
    <w:r>
      <w:t>|</w:t>
    </w:r>
    <w:r>
      <w:rPr>
        <w:b/>
        <w:bCs/>
      </w:rPr>
      <w:t xml:space="preserve"> </w:t>
    </w:r>
    <w:r>
      <w:rPr>
        <w:color w:val="7F7F7F" w:themeColor="background1" w:themeShade="7F"/>
        <w:spacing w:val="60"/>
      </w:rPr>
      <w:t>Page</w:t>
    </w:r>
    <w:r>
      <w:rPr>
        <w:color w:val="7F7F7F" w:themeColor="background1" w:themeShade="7F"/>
        <w:spacing w:val="60"/>
      </w:rPr>
      <w:tab/>
    </w:r>
    <w:r>
      <w:rPr>
        <w:color w:val="7F7F7F" w:themeColor="background1" w:themeShade="7F"/>
        <w:spacing w:val="60"/>
      </w:rPr>
      <w:tab/>
      <w:t>09 September 2018</w:t>
    </w:r>
  </w:p>
  <w:p w14:paraId="6BE0A68D" w14:textId="4D764C7F" w:rsidR="00DF7DF7" w:rsidRDefault="00011937" w:rsidP="00DF7DF7">
    <w:pPr>
      <w:pStyle w:val="Header"/>
    </w:pPr>
    <w:r>
      <w:tab/>
    </w:r>
    <w:r>
      <w:tab/>
      <w:t xml:space="preserve">Document word count:  </w:t>
    </w:r>
    <w:r>
      <w:fldChar w:fldCharType="begin"/>
    </w:r>
    <w:r>
      <w:instrText xml:space="preserve"> NUMWORDS</w:instrText>
    </w:r>
    <w:r>
      <w:instrText xml:space="preserve">  \# "0"  \* MERGEFORMAT </w:instrText>
    </w:r>
    <w:r>
      <w:fldChar w:fldCharType="separate"/>
    </w:r>
    <w:r w:rsidR="00782828">
      <w:rPr>
        <w:noProof/>
      </w:rPr>
      <w:t>351</w:t>
    </w:r>
    <w:r>
      <w:fldChar w:fldCharType="end"/>
    </w:r>
  </w:p>
  <w:p w14:paraId="2462707A" w14:textId="77777777" w:rsidR="00DF7DF7" w:rsidRDefault="00DF7DF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B62FA"/>
    <w:multiLevelType w:val="hybridMultilevel"/>
    <w:tmpl w:val="D932D5AA"/>
    <w:lvl w:ilvl="0" w:tplc="2C9249A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C408006A">
      <w:start w:val="1"/>
      <w:numFmt w:val="lowerLetter"/>
      <w:lvlText w:val="%2."/>
      <w:lvlJc w:val="left"/>
      <w:pPr>
        <w:ind w:left="1800" w:hanging="360"/>
      </w:pPr>
    </w:lvl>
    <w:lvl w:ilvl="2" w:tplc="41C4587A" w:tentative="1">
      <w:start w:val="1"/>
      <w:numFmt w:val="lowerRoman"/>
      <w:lvlText w:val="%3."/>
      <w:lvlJc w:val="right"/>
      <w:pPr>
        <w:ind w:left="2520" w:hanging="180"/>
      </w:pPr>
    </w:lvl>
    <w:lvl w:ilvl="3" w:tplc="ACF25DEA" w:tentative="1">
      <w:start w:val="1"/>
      <w:numFmt w:val="decimal"/>
      <w:lvlText w:val="%4."/>
      <w:lvlJc w:val="left"/>
      <w:pPr>
        <w:ind w:left="3240" w:hanging="360"/>
      </w:pPr>
    </w:lvl>
    <w:lvl w:ilvl="4" w:tplc="4DCE616C" w:tentative="1">
      <w:start w:val="1"/>
      <w:numFmt w:val="lowerLetter"/>
      <w:lvlText w:val="%5."/>
      <w:lvlJc w:val="left"/>
      <w:pPr>
        <w:ind w:left="3960" w:hanging="360"/>
      </w:pPr>
    </w:lvl>
    <w:lvl w:ilvl="5" w:tplc="CC82314C" w:tentative="1">
      <w:start w:val="1"/>
      <w:numFmt w:val="lowerRoman"/>
      <w:lvlText w:val="%6."/>
      <w:lvlJc w:val="right"/>
      <w:pPr>
        <w:ind w:left="4680" w:hanging="180"/>
      </w:pPr>
    </w:lvl>
    <w:lvl w:ilvl="6" w:tplc="C2189CE6" w:tentative="1">
      <w:start w:val="1"/>
      <w:numFmt w:val="decimal"/>
      <w:lvlText w:val="%7."/>
      <w:lvlJc w:val="left"/>
      <w:pPr>
        <w:ind w:left="5400" w:hanging="360"/>
      </w:pPr>
    </w:lvl>
    <w:lvl w:ilvl="7" w:tplc="B9DE1C10" w:tentative="1">
      <w:start w:val="1"/>
      <w:numFmt w:val="lowerLetter"/>
      <w:lvlText w:val="%8."/>
      <w:lvlJc w:val="left"/>
      <w:pPr>
        <w:ind w:left="6120" w:hanging="360"/>
      </w:pPr>
    </w:lvl>
    <w:lvl w:ilvl="8" w:tplc="04D268DC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1C90C47"/>
    <w:multiLevelType w:val="hybridMultilevel"/>
    <w:tmpl w:val="F1387596"/>
    <w:lvl w:ilvl="0" w:tplc="745455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2507D12" w:tentative="1">
      <w:start w:val="1"/>
      <w:numFmt w:val="lowerLetter"/>
      <w:lvlText w:val="%2."/>
      <w:lvlJc w:val="left"/>
      <w:pPr>
        <w:ind w:left="1080" w:hanging="360"/>
      </w:pPr>
    </w:lvl>
    <w:lvl w:ilvl="2" w:tplc="A25ACB7A" w:tentative="1">
      <w:start w:val="1"/>
      <w:numFmt w:val="lowerRoman"/>
      <w:lvlText w:val="%3."/>
      <w:lvlJc w:val="right"/>
      <w:pPr>
        <w:ind w:left="1800" w:hanging="180"/>
      </w:pPr>
    </w:lvl>
    <w:lvl w:ilvl="3" w:tplc="8F84590E" w:tentative="1">
      <w:start w:val="1"/>
      <w:numFmt w:val="decimal"/>
      <w:lvlText w:val="%4."/>
      <w:lvlJc w:val="left"/>
      <w:pPr>
        <w:ind w:left="2520" w:hanging="360"/>
      </w:pPr>
    </w:lvl>
    <w:lvl w:ilvl="4" w:tplc="C210884C" w:tentative="1">
      <w:start w:val="1"/>
      <w:numFmt w:val="lowerLetter"/>
      <w:lvlText w:val="%5."/>
      <w:lvlJc w:val="left"/>
      <w:pPr>
        <w:ind w:left="3240" w:hanging="360"/>
      </w:pPr>
    </w:lvl>
    <w:lvl w:ilvl="5" w:tplc="719CCDD2" w:tentative="1">
      <w:start w:val="1"/>
      <w:numFmt w:val="lowerRoman"/>
      <w:lvlText w:val="%6."/>
      <w:lvlJc w:val="right"/>
      <w:pPr>
        <w:ind w:left="3960" w:hanging="180"/>
      </w:pPr>
    </w:lvl>
    <w:lvl w:ilvl="6" w:tplc="A2FAD59E" w:tentative="1">
      <w:start w:val="1"/>
      <w:numFmt w:val="decimal"/>
      <w:lvlText w:val="%7."/>
      <w:lvlJc w:val="left"/>
      <w:pPr>
        <w:ind w:left="4680" w:hanging="360"/>
      </w:pPr>
    </w:lvl>
    <w:lvl w:ilvl="7" w:tplc="B38CA46E" w:tentative="1">
      <w:start w:val="1"/>
      <w:numFmt w:val="lowerLetter"/>
      <w:lvlText w:val="%8."/>
      <w:lvlJc w:val="left"/>
      <w:pPr>
        <w:ind w:left="5400" w:hanging="360"/>
      </w:pPr>
    </w:lvl>
    <w:lvl w:ilvl="8" w:tplc="7FA0812C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DF7"/>
    <w:rsid w:val="00001CE5"/>
    <w:rsid w:val="00011937"/>
    <w:rsid w:val="000410D3"/>
    <w:rsid w:val="00050117"/>
    <w:rsid w:val="00074D93"/>
    <w:rsid w:val="00122055"/>
    <w:rsid w:val="00151672"/>
    <w:rsid w:val="00167431"/>
    <w:rsid w:val="002128F2"/>
    <w:rsid w:val="00217B47"/>
    <w:rsid w:val="0043417A"/>
    <w:rsid w:val="00493BB2"/>
    <w:rsid w:val="005501A9"/>
    <w:rsid w:val="005B189D"/>
    <w:rsid w:val="0060482A"/>
    <w:rsid w:val="00626C42"/>
    <w:rsid w:val="006E3F44"/>
    <w:rsid w:val="00782828"/>
    <w:rsid w:val="008A45D5"/>
    <w:rsid w:val="00A90AC8"/>
    <w:rsid w:val="00AD65EA"/>
    <w:rsid w:val="00BD3B9F"/>
    <w:rsid w:val="00BE51BC"/>
    <w:rsid w:val="00BE7CA9"/>
    <w:rsid w:val="00C4403C"/>
    <w:rsid w:val="00D2399A"/>
    <w:rsid w:val="00D4365E"/>
    <w:rsid w:val="00D55E51"/>
    <w:rsid w:val="00D71A75"/>
    <w:rsid w:val="00DF7DF7"/>
    <w:rsid w:val="00E211E1"/>
    <w:rsid w:val="00F03268"/>
    <w:rsid w:val="00F82362"/>
    <w:rsid w:val="00FB0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E208D1-AD3B-4919-B93E-0696D8F51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7D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7D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18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7D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7DF7"/>
  </w:style>
  <w:style w:type="paragraph" w:styleId="Footer">
    <w:name w:val="footer"/>
    <w:basedOn w:val="Normal"/>
    <w:link w:val="FooterChar"/>
    <w:uiPriority w:val="99"/>
    <w:unhideWhenUsed/>
    <w:rsid w:val="00DF7D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7DF7"/>
  </w:style>
  <w:style w:type="character" w:customStyle="1" w:styleId="Heading1Char">
    <w:name w:val="Heading 1 Char"/>
    <w:basedOn w:val="DefaultParagraphFont"/>
    <w:link w:val="Heading1"/>
    <w:uiPriority w:val="9"/>
    <w:rsid w:val="00DF7D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F7D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rsid w:val="000F3D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7B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7B47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17B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17B47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6E3F4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B189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0326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F032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lobaltestmarket.com/?lang=E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surveyeah.com/en/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opinionsquare.com/home.aspx?action=cookieTest&amp;trackid=-1&amp;sitegroup=2&amp;siteid=2000&amp;languageid=1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opinionpanel.co.uk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urveyjunkie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351</Words>
  <Characters>1669</Characters>
  <Application>Microsoft Office Word</Application>
  <DocSecurity>0</DocSecurity>
  <Lines>32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 Irvine</dc:creator>
  <cp:lastModifiedBy>Kim Irvine</cp:lastModifiedBy>
  <cp:revision>5</cp:revision>
  <dcterms:created xsi:type="dcterms:W3CDTF">2018-09-09T13:48:00Z</dcterms:created>
  <dcterms:modified xsi:type="dcterms:W3CDTF">2018-09-09T13:48:00Z</dcterms:modified>
</cp:coreProperties>
</file>