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b w:val="1"/>
          <w:color w:val="1f2836"/>
          <w:sz w:val="36"/>
          <w:szCs w:val="36"/>
        </w:rPr>
      </w:pPr>
      <w:r w:rsidDel="00000000" w:rsidR="00000000" w:rsidRPr="00000000">
        <w:rPr>
          <w:rFonts w:ascii="Playfair Display" w:cs="Playfair Display" w:eastAsia="Playfair Display" w:hAnsi="Playfair Display"/>
          <w:b w:val="1"/>
          <w:color w:val="1f2836"/>
          <w:sz w:val="36"/>
          <w:szCs w:val="36"/>
          <w:rtl w:val="0"/>
        </w:rPr>
        <w:t xml:space="preserve">Traveling to Europe to Meet Women</w:t>
      </w:r>
    </w:p>
    <w:p w:rsidR="00000000" w:rsidDel="00000000" w:rsidP="00000000" w:rsidRDefault="00000000" w:rsidRPr="00000000" w14:paraId="00000002">
      <w:pPr>
        <w:jc w:val="center"/>
        <w:rPr>
          <w:rFonts w:ascii="Playfair Display" w:cs="Playfair Display" w:eastAsia="Playfair Display" w:hAnsi="Playfair Display"/>
          <w:b w:val="1"/>
          <w:color w:val="1f2836"/>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Playfair Display" w:cs="Playfair Display" w:eastAsia="Playfair Display" w:hAnsi="Playfair Display"/>
          <w:b w:val="1"/>
          <w:color w:val="1f2836"/>
          <w:sz w:val="36"/>
          <w:szCs w:val="36"/>
        </w:rPr>
      </w:pPr>
      <w:r w:rsidDel="00000000" w:rsidR="00000000" w:rsidRPr="00000000">
        <w:rPr>
          <w:rtl w:val="0"/>
        </w:rPr>
      </w:r>
    </w:p>
    <w:p w:rsidR="00000000" w:rsidDel="00000000" w:rsidP="00000000" w:rsidRDefault="00000000" w:rsidRPr="00000000" w14:paraId="00000004">
      <w:pPr>
        <w:rPr>
          <w:rFonts w:ascii="Roboto" w:cs="Roboto" w:eastAsia="Roboto" w:hAnsi="Roboto"/>
          <w:color w:val="1f2836"/>
          <w:sz w:val="20"/>
          <w:szCs w:val="20"/>
          <w:shd w:fill="f0f0f0" w:val="clear"/>
        </w:rPr>
      </w:pPr>
      <w:r w:rsidDel="00000000" w:rsidR="00000000" w:rsidRPr="00000000">
        <w:rPr>
          <w:rtl w:val="0"/>
        </w:rPr>
      </w:r>
    </w:p>
    <w:p w:rsidR="00000000" w:rsidDel="00000000" w:rsidP="00000000" w:rsidRDefault="00000000" w:rsidRPr="00000000" w14:paraId="00000005">
      <w:pPr>
        <w:spacing w:line="276" w:lineRule="auto"/>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color w:val="1f2836"/>
          <w:sz w:val="24"/>
          <w:szCs w:val="24"/>
          <w:rtl w:val="0"/>
        </w:rPr>
        <w:t xml:space="preserve">General Overview.</w:t>
      </w:r>
    </w:p>
    <w:p w:rsidR="00000000" w:rsidDel="00000000" w:rsidP="00000000" w:rsidRDefault="00000000" w:rsidRPr="00000000" w14:paraId="00000006">
      <w:pPr>
        <w:spacing w:line="276" w:lineRule="auto"/>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color w:val="1f2836"/>
          <w:sz w:val="24"/>
          <w:szCs w:val="24"/>
          <w:rtl w:val="0"/>
        </w:rPr>
        <w:t xml:space="preserve">We all know that traveling gives us a lot of experience and enjoyment to explore the new places, knowing their cultures and traditions. The phrase has been used quite often that travel feels your soul. All the adventures and tours make to forget your worry and help you regain your strength and power. But what happens when you travel especially to find someone special? Well, there are people who travel for specific reasons and not just to have fun. While you are traveling alone there are many chances that you might hook-up with the significant other. This is the greatest perk of traveling alone.</w:t>
      </w:r>
    </w:p>
    <w:p w:rsidR="00000000" w:rsidDel="00000000" w:rsidP="00000000" w:rsidRDefault="00000000" w:rsidRPr="00000000" w14:paraId="00000007">
      <w:pPr>
        <w:spacing w:line="276" w:lineRule="auto"/>
        <w:jc w:val="both"/>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08">
      <w:pPr>
        <w:spacing w:line="276" w:lineRule="auto"/>
        <w:jc w:val="both"/>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color w:val="1f2836"/>
          <w:sz w:val="24"/>
          <w:szCs w:val="24"/>
          <w:rtl w:val="0"/>
        </w:rPr>
        <w:t xml:space="preserve">Finding YOur Mates</w:t>
      </w:r>
    </w:p>
    <w:p w:rsidR="00000000" w:rsidDel="00000000" w:rsidP="00000000" w:rsidRDefault="00000000" w:rsidRPr="00000000" w14:paraId="0000000A">
      <w:pPr>
        <w:spacing w:line="276" w:lineRule="auto"/>
        <w:jc w:val="both"/>
        <w:rPr>
          <w:rFonts w:ascii="Merriweather" w:cs="Merriweather" w:eastAsia="Merriweather" w:hAnsi="Merriweather"/>
          <w:color w:val="646464"/>
          <w:sz w:val="24"/>
          <w:szCs w:val="24"/>
        </w:rPr>
      </w:pPr>
      <w:r w:rsidDel="00000000" w:rsidR="00000000" w:rsidRPr="00000000">
        <w:rPr>
          <w:rFonts w:ascii="Merriweather" w:cs="Merriweather" w:eastAsia="Merriweather" w:hAnsi="Merriweather"/>
          <w:color w:val="646464"/>
          <w:sz w:val="24"/>
          <w:szCs w:val="24"/>
          <w:rtl w:val="0"/>
        </w:rPr>
        <w:t xml:space="preserve">Visiting new places gives you enough opportunity to have fun, discover unexplored places and just live. Now, just read this interesting piece of the article before you hop on to your online shopping cart of dating (Tinder)</w:t>
      </w:r>
    </w:p>
    <w:p w:rsidR="00000000" w:rsidDel="00000000" w:rsidP="00000000" w:rsidRDefault="00000000" w:rsidRPr="00000000" w14:paraId="0000000B">
      <w:pPr>
        <w:spacing w:line="276" w:lineRule="auto"/>
        <w:jc w:val="both"/>
        <w:rPr>
          <w:rFonts w:ascii="Merriweather" w:cs="Merriweather" w:eastAsia="Merriweather" w:hAnsi="Merriweather"/>
          <w:color w:val="646464"/>
          <w:sz w:val="24"/>
          <w:szCs w:val="24"/>
        </w:rPr>
      </w:pPr>
      <w:r w:rsidDel="00000000" w:rsidR="00000000" w:rsidRPr="00000000">
        <w:rPr>
          <w:rtl w:val="0"/>
        </w:rPr>
      </w:r>
    </w:p>
    <w:p w:rsidR="00000000" w:rsidDel="00000000" w:rsidP="00000000" w:rsidRDefault="00000000" w:rsidRPr="00000000" w14:paraId="0000000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276"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 Where should you meet your women?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600" w:line="276" w:lineRule="auto"/>
        <w:jc w:val="both"/>
        <w:rPr>
          <w:rFonts w:ascii="Merriweather" w:cs="Merriweather" w:eastAsia="Merriweather" w:hAnsi="Merriweather"/>
          <w:color w:val="646464"/>
          <w:sz w:val="24"/>
          <w:szCs w:val="24"/>
        </w:rPr>
      </w:pPr>
      <w:r w:rsidDel="00000000" w:rsidR="00000000" w:rsidRPr="00000000">
        <w:rPr>
          <w:rFonts w:ascii="Merriweather" w:cs="Merriweather" w:eastAsia="Merriweather" w:hAnsi="Merriweather"/>
          <w:color w:val="646464"/>
          <w:sz w:val="24"/>
          <w:szCs w:val="24"/>
          <w:rtl w:val="0"/>
        </w:rPr>
        <w:t xml:space="preserve">You can actually meet women anywhere but make sure that it should not be awkward. You can always try out cafes and restaurants where you have a brunch or breakfast. To make the meeting more comfortable you can always choose to meet at local parks or gardens.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600" w:line="276" w:lineRule="auto"/>
        <w:jc w:val="both"/>
        <w:rPr>
          <w:rFonts w:ascii="Merriweather" w:cs="Merriweather" w:eastAsia="Merriweather" w:hAnsi="Merriweather"/>
          <w:b w:val="1"/>
          <w:i w:val="1"/>
          <w:color w:val="646464"/>
          <w:sz w:val="24"/>
          <w:szCs w:val="24"/>
        </w:rPr>
      </w:pPr>
      <w:r w:rsidDel="00000000" w:rsidR="00000000" w:rsidRPr="00000000">
        <w:rPr>
          <w:rFonts w:ascii="Merriweather" w:cs="Merriweather" w:eastAsia="Merriweather" w:hAnsi="Merriweather"/>
          <w:b w:val="1"/>
          <w:color w:val="646464"/>
          <w:sz w:val="24"/>
          <w:szCs w:val="24"/>
          <w:rtl w:val="0"/>
        </w:rPr>
        <w:t xml:space="preserve">#2 Always play your traveler card</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600" w:line="276" w:lineRule="auto"/>
        <w:jc w:val="both"/>
        <w:rPr>
          <w:rFonts w:ascii="Merriweather" w:cs="Merriweather" w:eastAsia="Merriweather" w:hAnsi="Merriweather"/>
          <w:color w:val="646464"/>
          <w:sz w:val="24"/>
          <w:szCs w:val="24"/>
        </w:rPr>
      </w:pPr>
      <w:r w:rsidDel="00000000" w:rsidR="00000000" w:rsidRPr="00000000">
        <w:rPr>
          <w:rFonts w:ascii="Merriweather" w:cs="Merriweather" w:eastAsia="Merriweather" w:hAnsi="Merriweather"/>
          <w:color w:val="646464"/>
          <w:sz w:val="24"/>
          <w:szCs w:val="24"/>
          <w:rtl w:val="0"/>
        </w:rPr>
        <w:t xml:space="preserve">If you are a traveler, then your meeting will be more adventurous and interesting. Being a traveler makes it more attractive. </w:t>
      </w:r>
      <w:r w:rsidDel="00000000" w:rsidR="00000000" w:rsidRPr="00000000">
        <w:rPr>
          <w:rFonts w:ascii="Merriweather" w:cs="Merriweather" w:eastAsia="Merriweather" w:hAnsi="Merriweather"/>
          <w:color w:val="646464"/>
          <w:sz w:val="24"/>
          <w:szCs w:val="24"/>
          <w:rtl w:val="0"/>
        </w:rPr>
        <w:t xml:space="preserve">Congratulations, you’re a traveler and that makes you interesting, adventurous, and that much more attractive -- at least while you're traveling. Also, Women you are traveling are seeking to have a good time with no string attached relationship. For most American men European Women fascinates them because of their beauty and brilliant mind. They are quite witty and enjoys flirting. American men also find European accent sexy.</w:t>
      </w:r>
    </w:p>
    <w:p w:rsidR="00000000" w:rsidDel="00000000" w:rsidP="00000000" w:rsidRDefault="00000000" w:rsidRPr="00000000" w14:paraId="0000001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276"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You should always have a proper conversation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600" w:line="276" w:lineRule="auto"/>
        <w:jc w:val="both"/>
        <w:rPr>
          <w:rFonts w:ascii="Merriweather" w:cs="Merriweather" w:eastAsia="Merriweather" w:hAnsi="Merriweather"/>
          <w:color w:val="646464"/>
          <w:sz w:val="24"/>
          <w:szCs w:val="24"/>
        </w:rPr>
      </w:pPr>
      <w:r w:rsidDel="00000000" w:rsidR="00000000" w:rsidRPr="00000000">
        <w:rPr>
          <w:rFonts w:ascii="Merriweather" w:cs="Merriweather" w:eastAsia="Merriweather" w:hAnsi="Merriweather"/>
          <w:color w:val="646464"/>
          <w:sz w:val="24"/>
          <w:szCs w:val="24"/>
          <w:rtl w:val="0"/>
        </w:rPr>
        <w:t xml:space="preserve">If you wish to lure her then there is no better way than talking to her. Make her feel that you are interested in her and would listen out to what she says. Talking to new people is quite intimidating. The best part of being a traveler is, even if she rejects you, you won't ever see her again. A small conversation can often lead to having dinner or lunch together. Which will make the trip more exciting. And don't worry about what you will talk about. As you are a traveler from America you will find plenty of things to have a conversation.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600" w:line="276" w:lineRule="auto"/>
        <w:jc w:val="both"/>
        <w:rPr>
          <w:rFonts w:ascii="Merriweather" w:cs="Merriweather" w:eastAsia="Merriweather" w:hAnsi="Merriweather"/>
          <w:color w:val="646464"/>
          <w:sz w:val="24"/>
          <w:szCs w:val="24"/>
        </w:rPr>
      </w:pPr>
      <w:r w:rsidDel="00000000" w:rsidR="00000000" w:rsidRPr="00000000">
        <w:rPr>
          <w:rFonts w:ascii="Merriweather" w:cs="Merriweather" w:eastAsia="Merriweather" w:hAnsi="Merriweather"/>
          <w:color w:val="646464"/>
          <w:sz w:val="24"/>
          <w:szCs w:val="24"/>
          <w:rtl w:val="0"/>
        </w:rPr>
        <w:t xml:space="preserve">#4 Confirming Her Interests: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600" w:line="276" w:lineRule="auto"/>
        <w:jc w:val="both"/>
        <w:rPr>
          <w:rFonts w:ascii="Merriweather" w:cs="Merriweather" w:eastAsia="Merriweather" w:hAnsi="Merriweather"/>
          <w:color w:val="646464"/>
          <w:sz w:val="24"/>
          <w:szCs w:val="24"/>
        </w:rPr>
      </w:pPr>
      <w:r w:rsidDel="00000000" w:rsidR="00000000" w:rsidRPr="00000000">
        <w:rPr>
          <w:rFonts w:ascii="Merriweather" w:cs="Merriweather" w:eastAsia="Merriweather" w:hAnsi="Merriweather"/>
          <w:color w:val="646464"/>
          <w:sz w:val="24"/>
          <w:szCs w:val="24"/>
          <w:rtl w:val="0"/>
        </w:rPr>
        <w:t xml:space="preserve">After having a nice conversation and eating together you can muster the courage to ask her out. But you always need to know how far it will go. The European women are quite witty and can make her judgment call right from across the table. From your body language, dressing style, and accent she can sense it all. So make sure you don't give away yourself.</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600" w:line="276" w:lineRule="auto"/>
        <w:jc w:val="both"/>
        <w:rPr>
          <w:rFonts w:ascii="Merriweather" w:cs="Merriweather" w:eastAsia="Merriweather" w:hAnsi="Merriweather"/>
          <w:color w:val="646464"/>
          <w:sz w:val="24"/>
          <w:szCs w:val="24"/>
        </w:rPr>
      </w:pPr>
      <w:r w:rsidDel="00000000" w:rsidR="00000000" w:rsidRPr="00000000">
        <w:rPr>
          <w:rFonts w:ascii="Merriweather" w:cs="Merriweather" w:eastAsia="Merriweather" w:hAnsi="Merriweather"/>
          <w:color w:val="646464"/>
          <w:sz w:val="24"/>
          <w:szCs w:val="24"/>
          <w:rtl w:val="0"/>
        </w:rPr>
        <w:t xml:space="preserve">Conclusion: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600" w:line="276" w:lineRule="auto"/>
        <w:jc w:val="both"/>
        <w:rPr>
          <w:rFonts w:ascii="Merriweather" w:cs="Merriweather" w:eastAsia="Merriweather" w:hAnsi="Merriweather"/>
          <w:color w:val="646464"/>
          <w:sz w:val="24"/>
          <w:szCs w:val="24"/>
        </w:rPr>
      </w:pPr>
      <w:r w:rsidDel="00000000" w:rsidR="00000000" w:rsidRPr="00000000">
        <w:rPr>
          <w:rFonts w:ascii="Merriweather" w:cs="Merriweather" w:eastAsia="Merriweather" w:hAnsi="Merriweather"/>
          <w:color w:val="646464"/>
          <w:sz w:val="24"/>
          <w:szCs w:val="24"/>
          <w:rtl w:val="0"/>
        </w:rPr>
        <w:t xml:space="preserve">So to meet the European women and dating them can be made easy with these above steps. You just need to focus on what is right for you and also for her. Don't go overboard or else she would easily sense it. Just make sure that both of you have a great time together which will automatically make you attractive in all the way. With all the tips and trick, hope you have the best time of your life.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600" w:line="276" w:lineRule="auto"/>
        <w:jc w:val="both"/>
        <w:rPr>
          <w:rFonts w:ascii="Merriweather" w:cs="Merriweather" w:eastAsia="Merriweather" w:hAnsi="Merriweather"/>
          <w:color w:val="646464"/>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600" w:line="276" w:lineRule="auto"/>
        <w:jc w:val="both"/>
        <w:rPr>
          <w:rFonts w:ascii="Merriweather" w:cs="Merriweather" w:eastAsia="Merriweather" w:hAnsi="Merriweather"/>
          <w:color w:val="646464"/>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600" w:line="276" w:lineRule="auto"/>
        <w:jc w:val="both"/>
        <w:rPr>
          <w:rFonts w:ascii="Merriweather" w:cs="Merriweather" w:eastAsia="Merriweather" w:hAnsi="Merriweather"/>
          <w:color w:val="646464"/>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600" w:line="387.69230769230774" w:lineRule="auto"/>
        <w:jc w:val="both"/>
        <w:rPr>
          <w:color w:val="646464"/>
          <w:sz w:val="26"/>
          <w:szCs w:val="26"/>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600" w:line="276" w:lineRule="auto"/>
        <w:jc w:val="both"/>
        <w:rPr>
          <w:rFonts w:ascii="Merriweather" w:cs="Merriweather" w:eastAsia="Merriweather" w:hAnsi="Merriweather"/>
          <w:color w:val="646464"/>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600" w:line="387.69230769230774" w:lineRule="auto"/>
        <w:rPr>
          <w:color w:val="646464"/>
          <w:sz w:val="26"/>
          <w:szCs w:val="26"/>
          <w:highlight w:val="white"/>
        </w:rPr>
      </w:pPr>
      <w:r w:rsidDel="00000000" w:rsidR="00000000" w:rsidRPr="00000000">
        <w:rPr>
          <w:rtl w:val="0"/>
        </w:rPr>
      </w:r>
    </w:p>
    <w:p w:rsidR="00000000" w:rsidDel="00000000" w:rsidP="00000000" w:rsidRDefault="00000000" w:rsidRPr="00000000" w14:paraId="0000001C">
      <w:pPr>
        <w:rPr>
          <w:color w:val="646464"/>
          <w:sz w:val="26"/>
          <w:szCs w:val="26"/>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