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096" w:rsidRDefault="00A91A02" w:rsidP="00810096">
      <w:pPr>
        <w:rPr>
          <w:b/>
          <w:bCs/>
          <w:sz w:val="28"/>
          <w:szCs w:val="28"/>
        </w:rPr>
      </w:pPr>
      <w:r w:rsidRPr="00A91A02">
        <w:rPr>
          <w:b/>
          <w:bCs/>
          <w:sz w:val="28"/>
          <w:szCs w:val="28"/>
        </w:rPr>
        <w:t>Crowdfunding Analysis Report</w:t>
      </w:r>
    </w:p>
    <w:p w:rsidR="00810096" w:rsidRPr="00810096" w:rsidRDefault="00810096" w:rsidP="00810096">
      <w:pPr>
        <w:rPr>
          <w:b/>
          <w:bCs/>
          <w:sz w:val="28"/>
          <w:szCs w:val="28"/>
        </w:rPr>
      </w:pPr>
    </w:p>
    <w:p w:rsidR="00810096" w:rsidRDefault="00810096" w:rsidP="00810096">
      <w:pPr>
        <w:numPr>
          <w:ilvl w:val="1"/>
          <w:numId w:val="1"/>
        </w:numPr>
        <w:spacing w:before="150" w:line="360" w:lineRule="atLeast"/>
        <w:rPr>
          <w:rFonts w:ascii="Roboto" w:eastAsia="Times New Roman" w:hAnsi="Roboto" w:cs="Times New Roman"/>
          <w:color w:val="2B2B2B"/>
          <w:kern w:val="0"/>
          <w:sz w:val="30"/>
          <w:szCs w:val="30"/>
          <w14:ligatures w14:val="none"/>
        </w:rPr>
      </w:pPr>
      <w:r w:rsidRPr="00810096">
        <w:rPr>
          <w:rFonts w:ascii="Roboto" w:eastAsia="Times New Roman" w:hAnsi="Roboto" w:cs="Times New Roman"/>
          <w:color w:val="2B2B2B"/>
          <w:kern w:val="0"/>
          <w:sz w:val="30"/>
          <w:szCs w:val="30"/>
          <w14:ligatures w14:val="none"/>
        </w:rPr>
        <w:t>Given the provided data, what are three conclusions that we can draw about crowdfunding campaigns?</w:t>
      </w:r>
    </w:p>
    <w:p w:rsidR="008F585E" w:rsidRPr="008F585E" w:rsidRDefault="008F585E" w:rsidP="008F585E">
      <w:pPr>
        <w:pStyle w:val="ListParagraph"/>
        <w:numPr>
          <w:ilvl w:val="2"/>
          <w:numId w:val="1"/>
        </w:num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E74B5" w:themeColor="accent5" w:themeShade="BF"/>
          <w:kern w:val="0"/>
          <w:sz w:val="30"/>
          <w:szCs w:val="30"/>
          <w14:ligatures w14:val="none"/>
        </w:rPr>
        <w:t>Out of total crowdfunding projects, Theater is the most popular category gathering funds from crow</w:t>
      </w:r>
      <w:r w:rsidR="00884904">
        <w:rPr>
          <w:rFonts w:ascii="Roboto" w:eastAsia="Times New Roman" w:hAnsi="Roboto" w:cs="Times New Roman"/>
          <w:color w:val="2E74B5" w:themeColor="accent5" w:themeShade="BF"/>
          <w:kern w:val="0"/>
          <w:sz w:val="30"/>
          <w:szCs w:val="30"/>
          <w14:ligatures w14:val="none"/>
        </w:rPr>
        <w:t>d</w:t>
      </w:r>
      <w:r>
        <w:rPr>
          <w:rFonts w:ascii="Roboto" w:eastAsia="Times New Roman" w:hAnsi="Roboto" w:cs="Times New Roman"/>
          <w:color w:val="2E74B5" w:themeColor="accent5" w:themeShade="BF"/>
          <w:kern w:val="0"/>
          <w:sz w:val="30"/>
          <w:szCs w:val="30"/>
          <w14:ligatures w14:val="none"/>
        </w:rPr>
        <w:t>funding. However, Journalism is the category 100% funded, following by Technology category.</w:t>
      </w:r>
    </w:p>
    <w:p w:rsidR="008F585E" w:rsidRPr="008F585E" w:rsidRDefault="008F585E" w:rsidP="008F585E">
      <w:pPr>
        <w:pStyle w:val="ListParagraph"/>
        <w:numPr>
          <w:ilvl w:val="2"/>
          <w:numId w:val="1"/>
        </w:num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E74B5" w:themeColor="accent5" w:themeShade="BF"/>
          <w:kern w:val="0"/>
          <w:sz w:val="30"/>
          <w:szCs w:val="30"/>
          <w14:ligatures w14:val="none"/>
        </w:rPr>
        <w:t>Plays is the most popular category under Theater to use crowdfunding.</w:t>
      </w:r>
    </w:p>
    <w:p w:rsidR="008F585E" w:rsidRPr="008F585E" w:rsidRDefault="008F585E" w:rsidP="008F585E">
      <w:pPr>
        <w:pStyle w:val="ListParagraph"/>
        <w:numPr>
          <w:ilvl w:val="2"/>
          <w:numId w:val="1"/>
        </w:num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E74B5" w:themeColor="accent5" w:themeShade="BF"/>
          <w:kern w:val="0"/>
          <w:sz w:val="30"/>
          <w:szCs w:val="30"/>
          <w14:ligatures w14:val="none"/>
        </w:rPr>
        <w:t xml:space="preserve">Over 50% of the crowdfunding is successful, therefore, we can say the crowdfunding is an effective method to gather funds. </w:t>
      </w:r>
      <w:r w:rsidR="00884904">
        <w:rPr>
          <w:rFonts w:ascii="Roboto" w:eastAsia="Times New Roman" w:hAnsi="Roboto" w:cs="Times New Roman"/>
          <w:color w:val="2E74B5" w:themeColor="accent5" w:themeShade="BF"/>
          <w:kern w:val="0"/>
          <w:sz w:val="30"/>
          <w:szCs w:val="30"/>
          <w14:ligatures w14:val="none"/>
        </w:rPr>
        <w:t xml:space="preserve">People are more willing to support the crowdfunding pledge during June to July (summer) when people are more outside for activities. However, no successful records starting from 2019. </w:t>
      </w:r>
    </w:p>
    <w:p w:rsidR="00810096" w:rsidRDefault="00810096" w:rsidP="00810096">
      <w:pPr>
        <w:numPr>
          <w:ilvl w:val="1"/>
          <w:numId w:val="1"/>
        </w:numPr>
        <w:spacing w:before="150" w:line="360" w:lineRule="atLeast"/>
        <w:rPr>
          <w:rFonts w:ascii="Roboto" w:eastAsia="Times New Roman" w:hAnsi="Roboto" w:cs="Times New Roman"/>
          <w:color w:val="2B2B2B"/>
          <w:kern w:val="0"/>
          <w:sz w:val="30"/>
          <w:szCs w:val="30"/>
          <w14:ligatures w14:val="none"/>
        </w:rPr>
      </w:pPr>
      <w:r w:rsidRPr="00810096">
        <w:rPr>
          <w:rFonts w:ascii="Roboto" w:eastAsia="Times New Roman" w:hAnsi="Roboto" w:cs="Times New Roman"/>
          <w:color w:val="2B2B2B"/>
          <w:kern w:val="0"/>
          <w:sz w:val="30"/>
          <w:szCs w:val="30"/>
          <w14:ligatures w14:val="none"/>
        </w:rPr>
        <w:t>What are some limitations of this dataset?</w:t>
      </w:r>
    </w:p>
    <w:p w:rsidR="00C22126" w:rsidRPr="00C22126" w:rsidRDefault="00C22126" w:rsidP="00C22126">
      <w:pPr>
        <w:spacing w:before="150" w:line="360" w:lineRule="atLeast"/>
        <w:ind w:left="1440"/>
        <w:rPr>
          <w:rFonts w:ascii="Roboto" w:eastAsia="Times New Roman" w:hAnsi="Roboto" w:cs="Times New Roman"/>
          <w:color w:val="2E74B5" w:themeColor="accent5" w:themeShade="BF"/>
          <w:kern w:val="0"/>
          <w:sz w:val="30"/>
          <w:szCs w:val="30"/>
          <w14:ligatures w14:val="none"/>
        </w:rPr>
      </w:pPr>
      <w:r w:rsidRPr="00C22126">
        <w:rPr>
          <w:rFonts w:ascii="Roboto" w:eastAsia="Times New Roman" w:hAnsi="Roboto" w:cs="Times New Roman"/>
          <w:color w:val="2E74B5" w:themeColor="accent5" w:themeShade="BF"/>
          <w:kern w:val="0"/>
          <w:sz w:val="30"/>
          <w:szCs w:val="30"/>
          <w14:ligatures w14:val="none"/>
        </w:rPr>
        <w:t>The dataset does not provide the relationship between backer backgrounds and the projects, including the factors of the ages, genders, educational levels or annual incomes, which might affect the success of the crowdfunding.</w:t>
      </w:r>
    </w:p>
    <w:p w:rsidR="00C22126" w:rsidRDefault="00C22126" w:rsidP="00C22126">
      <w:pPr>
        <w:spacing w:before="150" w:line="360" w:lineRule="atLeast"/>
        <w:ind w:left="1440"/>
        <w:rPr>
          <w:rFonts w:ascii="Roboto" w:eastAsia="Times New Roman" w:hAnsi="Roboto" w:cs="Times New Roman"/>
          <w:color w:val="2E74B5" w:themeColor="accent5" w:themeShade="BF"/>
          <w:kern w:val="0"/>
          <w:sz w:val="30"/>
          <w:szCs w:val="30"/>
          <w14:ligatures w14:val="none"/>
        </w:rPr>
      </w:pPr>
      <w:r w:rsidRPr="00C22126">
        <w:rPr>
          <w:rFonts w:ascii="Roboto" w:eastAsia="Times New Roman" w:hAnsi="Roboto" w:cs="Times New Roman"/>
          <w:color w:val="2E74B5" w:themeColor="accent5" w:themeShade="BF"/>
          <w:kern w:val="0"/>
          <w:sz w:val="30"/>
          <w:szCs w:val="30"/>
          <w14:ligatures w14:val="none"/>
        </w:rPr>
        <w:t xml:space="preserve">Also, the dataset </w:t>
      </w:r>
      <w:proofErr w:type="spellStart"/>
      <w:r w:rsidRPr="00C22126">
        <w:rPr>
          <w:rFonts w:ascii="Roboto" w:eastAsia="Times New Roman" w:hAnsi="Roboto" w:cs="Times New Roman"/>
          <w:color w:val="2E74B5" w:themeColor="accent5" w:themeShade="BF"/>
          <w:kern w:val="0"/>
          <w:sz w:val="30"/>
          <w:szCs w:val="30"/>
          <w14:ligatures w14:val="none"/>
        </w:rPr>
        <w:t>can not</w:t>
      </w:r>
      <w:proofErr w:type="spellEnd"/>
      <w:r w:rsidRPr="00C22126">
        <w:rPr>
          <w:rFonts w:ascii="Roboto" w:eastAsia="Times New Roman" w:hAnsi="Roboto" w:cs="Times New Roman"/>
          <w:color w:val="2E74B5" w:themeColor="accent5" w:themeShade="BF"/>
          <w:kern w:val="0"/>
          <w:sz w:val="30"/>
          <w:szCs w:val="30"/>
          <w14:ligatures w14:val="none"/>
        </w:rPr>
        <w:t xml:space="preserve"> further tell the status of the projects, like if the projects have been successfully launched or completed and if the status has anything related to the crowdfunding result.</w:t>
      </w:r>
    </w:p>
    <w:p w:rsidR="00884904" w:rsidRDefault="008F585E" w:rsidP="00884904">
      <w:pPr>
        <w:spacing w:before="150" w:line="360" w:lineRule="atLeast"/>
        <w:rPr>
          <w:rFonts w:ascii="Roboto" w:eastAsia="Times New Roman" w:hAnsi="Roboto" w:cs="Times New Roman"/>
          <w:color w:val="2E74B5" w:themeColor="accent5" w:themeShade="BF"/>
          <w:kern w:val="0"/>
          <w:sz w:val="30"/>
          <w:szCs w:val="30"/>
          <w14:ligatures w14:val="none"/>
        </w:rPr>
      </w:pPr>
      <w:r>
        <w:rPr>
          <w:rFonts w:ascii="Roboto" w:eastAsia="Times New Roman" w:hAnsi="Roboto" w:cs="Times New Roman"/>
          <w:color w:val="2E74B5" w:themeColor="accent5" w:themeShade="BF"/>
          <w:kern w:val="0"/>
          <w:sz w:val="30"/>
          <w:szCs w:val="30"/>
          <w14:ligatures w14:val="none"/>
        </w:rPr>
        <w:tab/>
      </w:r>
      <w:r>
        <w:rPr>
          <w:rFonts w:ascii="Roboto" w:eastAsia="Times New Roman" w:hAnsi="Roboto" w:cs="Times New Roman"/>
          <w:color w:val="2E74B5" w:themeColor="accent5" w:themeShade="BF"/>
          <w:kern w:val="0"/>
          <w:sz w:val="30"/>
          <w:szCs w:val="30"/>
          <w14:ligatures w14:val="none"/>
        </w:rPr>
        <w:tab/>
        <w:t>We can’t analyze what factors contribute to the success of</w:t>
      </w:r>
    </w:p>
    <w:p w:rsidR="00884904" w:rsidRDefault="008F585E" w:rsidP="00884904">
      <w:pPr>
        <w:spacing w:before="150" w:line="360" w:lineRule="atLeast"/>
        <w:ind w:left="720" w:firstLine="720"/>
        <w:rPr>
          <w:rFonts w:ascii="Roboto" w:eastAsia="Times New Roman" w:hAnsi="Roboto" w:cs="Times New Roman"/>
          <w:color w:val="2E74B5" w:themeColor="accent5" w:themeShade="BF"/>
          <w:kern w:val="0"/>
          <w:sz w:val="30"/>
          <w:szCs w:val="30"/>
          <w14:ligatures w14:val="none"/>
        </w:rPr>
      </w:pPr>
      <w:r w:rsidRPr="00884904">
        <w:rPr>
          <w:rFonts w:ascii="Roboto" w:eastAsia="Times New Roman" w:hAnsi="Roboto" w:cs="Times New Roman"/>
          <w:color w:val="2E74B5" w:themeColor="accent5" w:themeShade="BF"/>
          <w:kern w:val="0"/>
          <w:sz w:val="30"/>
          <w:szCs w:val="30"/>
          <w14:ligatures w14:val="none"/>
        </w:rPr>
        <w:t>failure of each cr</w:t>
      </w:r>
      <w:r w:rsidR="00884904" w:rsidRPr="00884904">
        <w:rPr>
          <w:rFonts w:ascii="Roboto" w:eastAsia="Times New Roman" w:hAnsi="Roboto" w:cs="Times New Roman"/>
          <w:color w:val="2E74B5" w:themeColor="accent5" w:themeShade="BF"/>
          <w:kern w:val="0"/>
          <w:sz w:val="30"/>
          <w:szCs w:val="30"/>
          <w14:ligatures w14:val="none"/>
        </w:rPr>
        <w:t>ow</w:t>
      </w:r>
      <w:r w:rsidRPr="00884904">
        <w:rPr>
          <w:rFonts w:ascii="Roboto" w:eastAsia="Times New Roman" w:hAnsi="Roboto" w:cs="Times New Roman"/>
          <w:color w:val="2E74B5" w:themeColor="accent5" w:themeShade="BF"/>
          <w:kern w:val="0"/>
          <w:sz w:val="30"/>
          <w:szCs w:val="30"/>
          <w14:ligatures w14:val="none"/>
        </w:rPr>
        <w:t xml:space="preserve">dfunding </w:t>
      </w:r>
      <w:r w:rsidR="00884904" w:rsidRPr="00884904">
        <w:rPr>
          <w:rFonts w:ascii="Roboto" w:eastAsia="Times New Roman" w:hAnsi="Roboto" w:cs="Times New Roman"/>
          <w:color w:val="2E74B5" w:themeColor="accent5" w:themeShade="BF"/>
          <w:kern w:val="0"/>
          <w:sz w:val="30"/>
          <w:szCs w:val="30"/>
          <w14:ligatures w14:val="none"/>
        </w:rPr>
        <w:t xml:space="preserve">project. </w:t>
      </w:r>
      <w:r w:rsidR="00884904">
        <w:rPr>
          <w:rFonts w:ascii="Roboto" w:eastAsia="Times New Roman" w:hAnsi="Roboto" w:cs="Times New Roman"/>
          <w:color w:val="2E74B5" w:themeColor="accent5" w:themeShade="BF"/>
          <w:kern w:val="0"/>
          <w:sz w:val="30"/>
          <w:szCs w:val="30"/>
          <w14:ligatures w14:val="none"/>
        </w:rPr>
        <w:t>N</w:t>
      </w:r>
      <w:r w:rsidR="00884904" w:rsidRPr="00884904">
        <w:rPr>
          <w:rFonts w:ascii="Roboto" w:eastAsia="Times New Roman" w:hAnsi="Roboto" w:cs="Times New Roman"/>
          <w:color w:val="2E74B5" w:themeColor="accent5" w:themeShade="BF"/>
          <w:kern w:val="0"/>
          <w:sz w:val="30"/>
          <w:szCs w:val="30"/>
          <w14:ligatures w14:val="none"/>
        </w:rPr>
        <w:t>o successful</w:t>
      </w:r>
      <w:r w:rsidR="00884904">
        <w:rPr>
          <w:rFonts w:ascii="Roboto" w:eastAsia="Times New Roman" w:hAnsi="Roboto" w:cs="Times New Roman"/>
          <w:color w:val="2E74B5" w:themeColor="accent5" w:themeShade="BF"/>
          <w:kern w:val="0"/>
          <w:sz w:val="30"/>
          <w:szCs w:val="30"/>
          <w14:ligatures w14:val="none"/>
        </w:rPr>
        <w:t xml:space="preserve"> </w:t>
      </w:r>
    </w:p>
    <w:p w:rsidR="00884904" w:rsidRDefault="00884904" w:rsidP="00884904">
      <w:pPr>
        <w:spacing w:before="150" w:line="360" w:lineRule="atLeast"/>
        <w:ind w:left="720" w:firstLine="720"/>
        <w:rPr>
          <w:rFonts w:ascii="Roboto" w:eastAsia="Times New Roman" w:hAnsi="Roboto" w:cs="Times New Roman"/>
          <w:color w:val="2E74B5" w:themeColor="accent5" w:themeShade="BF"/>
          <w:kern w:val="0"/>
          <w:sz w:val="30"/>
          <w:szCs w:val="30"/>
          <w14:ligatures w14:val="none"/>
        </w:rPr>
      </w:pPr>
      <w:r w:rsidRPr="00884904">
        <w:rPr>
          <w:rFonts w:ascii="Roboto" w:eastAsia="Times New Roman" w:hAnsi="Roboto" w:cs="Times New Roman"/>
          <w:color w:val="2E74B5" w:themeColor="accent5" w:themeShade="BF"/>
          <w:kern w:val="0"/>
          <w:sz w:val="30"/>
          <w:szCs w:val="30"/>
          <w14:ligatures w14:val="none"/>
        </w:rPr>
        <w:t>records starting from 2019</w:t>
      </w:r>
      <w:r>
        <w:rPr>
          <w:rFonts w:ascii="Roboto" w:eastAsia="Times New Roman" w:hAnsi="Roboto" w:cs="Times New Roman"/>
          <w:color w:val="2E74B5" w:themeColor="accent5" w:themeShade="BF"/>
          <w:kern w:val="0"/>
          <w:sz w:val="30"/>
          <w:szCs w:val="30"/>
          <w14:ligatures w14:val="none"/>
        </w:rPr>
        <w:t xml:space="preserve">, but we </w:t>
      </w:r>
      <w:proofErr w:type="spellStart"/>
      <w:r>
        <w:rPr>
          <w:rFonts w:ascii="Roboto" w:eastAsia="Times New Roman" w:hAnsi="Roboto" w:cs="Times New Roman"/>
          <w:color w:val="2E74B5" w:themeColor="accent5" w:themeShade="BF"/>
          <w:kern w:val="0"/>
          <w:sz w:val="30"/>
          <w:szCs w:val="30"/>
          <w14:ligatures w14:val="none"/>
        </w:rPr>
        <w:t>can not</w:t>
      </w:r>
      <w:proofErr w:type="spellEnd"/>
      <w:r>
        <w:rPr>
          <w:rFonts w:ascii="Roboto" w:eastAsia="Times New Roman" w:hAnsi="Roboto" w:cs="Times New Roman"/>
          <w:color w:val="2E74B5" w:themeColor="accent5" w:themeShade="BF"/>
          <w:kern w:val="0"/>
          <w:sz w:val="30"/>
          <w:szCs w:val="30"/>
          <w14:ligatures w14:val="none"/>
        </w:rPr>
        <w:t xml:space="preserve"> tell if the data is </w:t>
      </w:r>
    </w:p>
    <w:p w:rsidR="00884904" w:rsidRDefault="00884904" w:rsidP="00884904">
      <w:pPr>
        <w:spacing w:before="150" w:line="360" w:lineRule="atLeast"/>
        <w:ind w:left="720" w:firstLine="720"/>
        <w:rPr>
          <w:rFonts w:ascii="Roboto" w:eastAsia="Times New Roman" w:hAnsi="Roboto" w:cs="Times New Roman"/>
          <w:color w:val="2E74B5" w:themeColor="accent5" w:themeShade="BF"/>
          <w:kern w:val="0"/>
          <w:sz w:val="30"/>
          <w:szCs w:val="30"/>
          <w14:ligatures w14:val="none"/>
        </w:rPr>
      </w:pPr>
      <w:r>
        <w:rPr>
          <w:rFonts w:ascii="Roboto" w:eastAsia="Times New Roman" w:hAnsi="Roboto" w:cs="Times New Roman"/>
          <w:color w:val="2E74B5" w:themeColor="accent5" w:themeShade="BF"/>
          <w:kern w:val="0"/>
          <w:sz w:val="30"/>
          <w:szCs w:val="30"/>
          <w14:ligatures w14:val="none"/>
        </w:rPr>
        <w:t xml:space="preserve">missing from the dataset or there was none. </w:t>
      </w:r>
    </w:p>
    <w:p w:rsidR="00884904" w:rsidRPr="00C22126" w:rsidRDefault="00884904" w:rsidP="008F585E">
      <w:pPr>
        <w:spacing w:before="150" w:line="360" w:lineRule="atLeast"/>
        <w:rPr>
          <w:rFonts w:ascii="Roboto" w:eastAsia="Times New Roman" w:hAnsi="Roboto" w:cs="Times New Roman"/>
          <w:color w:val="2E74B5" w:themeColor="accent5" w:themeShade="BF"/>
          <w:kern w:val="0"/>
          <w:sz w:val="30"/>
          <w:szCs w:val="30"/>
          <w14:ligatures w14:val="none"/>
        </w:rPr>
      </w:pPr>
    </w:p>
    <w:p w:rsidR="00810096" w:rsidRDefault="00810096" w:rsidP="00810096">
      <w:pPr>
        <w:numPr>
          <w:ilvl w:val="1"/>
          <w:numId w:val="1"/>
        </w:numPr>
        <w:spacing w:before="150" w:line="360" w:lineRule="atLeast"/>
        <w:rPr>
          <w:rFonts w:ascii="Roboto" w:eastAsia="Times New Roman" w:hAnsi="Roboto" w:cs="Times New Roman"/>
          <w:color w:val="2B2B2B"/>
          <w:kern w:val="0"/>
          <w:sz w:val="30"/>
          <w:szCs w:val="30"/>
          <w14:ligatures w14:val="none"/>
        </w:rPr>
      </w:pPr>
      <w:r w:rsidRPr="00810096">
        <w:rPr>
          <w:rFonts w:ascii="Roboto" w:eastAsia="Times New Roman" w:hAnsi="Roboto" w:cs="Times New Roman"/>
          <w:color w:val="2B2B2B"/>
          <w:kern w:val="0"/>
          <w:sz w:val="30"/>
          <w:szCs w:val="30"/>
          <w14:ligatures w14:val="none"/>
        </w:rPr>
        <w:lastRenderedPageBreak/>
        <w:t>What are some other possible tables and/or graphs that we could create, and what additional value would they provide?</w:t>
      </w:r>
    </w:p>
    <w:p w:rsidR="009D6F67" w:rsidRPr="009B2597" w:rsidRDefault="009D6F67" w:rsidP="009D6F67">
      <w:pPr>
        <w:pStyle w:val="ListParagraph"/>
        <w:numPr>
          <w:ilvl w:val="2"/>
          <w:numId w:val="1"/>
        </w:numPr>
        <w:spacing w:before="150" w:line="360" w:lineRule="atLeast"/>
        <w:rPr>
          <w:rFonts w:ascii="Roboto" w:eastAsia="Times New Roman" w:hAnsi="Roboto" w:cs="Times New Roman"/>
          <w:color w:val="2E74B5" w:themeColor="accent5" w:themeShade="BF"/>
          <w:kern w:val="0"/>
          <w:sz w:val="30"/>
          <w:szCs w:val="30"/>
          <w14:ligatures w14:val="none"/>
        </w:rPr>
      </w:pPr>
      <w:r w:rsidRPr="009B2597">
        <w:rPr>
          <w:rFonts w:ascii="Roboto" w:eastAsia="Times New Roman" w:hAnsi="Roboto" w:cs="Times New Roman"/>
          <w:color w:val="2E74B5" w:themeColor="accent5" w:themeShade="BF"/>
          <w:kern w:val="0"/>
          <w:sz w:val="30"/>
          <w:szCs w:val="30"/>
          <w14:ligatures w14:val="none"/>
        </w:rPr>
        <w:t xml:space="preserve">We can do </w:t>
      </w:r>
      <w:r w:rsidR="009B2597" w:rsidRPr="009B2597">
        <w:rPr>
          <w:rFonts w:ascii="Roboto" w:eastAsia="Times New Roman" w:hAnsi="Roboto" w:cs="Times New Roman"/>
          <w:color w:val="2E74B5" w:themeColor="accent5" w:themeShade="BF"/>
          <w:kern w:val="0"/>
          <w:sz w:val="30"/>
          <w:szCs w:val="30"/>
          <w14:ligatures w14:val="none"/>
        </w:rPr>
        <w:t xml:space="preserve">outcome vs country in pie chart to see people from which countries are more supportive towards crowdfunding </w:t>
      </w:r>
    </w:p>
    <w:p w:rsidR="009B2597" w:rsidRPr="009B2597" w:rsidRDefault="009B2597" w:rsidP="009D6F67">
      <w:pPr>
        <w:pStyle w:val="ListParagraph"/>
        <w:numPr>
          <w:ilvl w:val="2"/>
          <w:numId w:val="1"/>
        </w:numPr>
        <w:spacing w:before="150" w:line="360" w:lineRule="atLeast"/>
        <w:rPr>
          <w:rFonts w:ascii="Roboto" w:eastAsia="Times New Roman" w:hAnsi="Roboto" w:cs="Times New Roman"/>
          <w:color w:val="2E74B5" w:themeColor="accent5" w:themeShade="BF"/>
          <w:kern w:val="0"/>
          <w:sz w:val="30"/>
          <w:szCs w:val="30"/>
          <w14:ligatures w14:val="none"/>
        </w:rPr>
      </w:pPr>
      <w:r w:rsidRPr="009B2597">
        <w:rPr>
          <w:rFonts w:ascii="Roboto" w:eastAsia="Times New Roman" w:hAnsi="Roboto" w:cs="Times New Roman"/>
          <w:color w:val="2E74B5" w:themeColor="accent5" w:themeShade="BF"/>
          <w:kern w:val="0"/>
          <w:sz w:val="30"/>
          <w:szCs w:val="30"/>
          <w14:ligatures w14:val="none"/>
        </w:rPr>
        <w:t xml:space="preserve">We can do </w:t>
      </w:r>
      <w:proofErr w:type="spellStart"/>
      <w:r w:rsidRPr="009B2597">
        <w:rPr>
          <w:rFonts w:ascii="Roboto" w:eastAsia="Times New Roman" w:hAnsi="Roboto" w:cs="Times New Roman"/>
          <w:color w:val="2E74B5" w:themeColor="accent5" w:themeShade="BF"/>
          <w:kern w:val="0"/>
          <w:sz w:val="30"/>
          <w:szCs w:val="30"/>
          <w14:ligatures w14:val="none"/>
        </w:rPr>
        <w:t>parent_category</w:t>
      </w:r>
      <w:proofErr w:type="spellEnd"/>
      <w:r w:rsidRPr="009B2597">
        <w:rPr>
          <w:rFonts w:ascii="Roboto" w:eastAsia="Times New Roman" w:hAnsi="Roboto" w:cs="Times New Roman"/>
          <w:color w:val="2E74B5" w:themeColor="accent5" w:themeShade="BF"/>
          <w:kern w:val="0"/>
          <w:sz w:val="30"/>
          <w:szCs w:val="30"/>
          <w14:ligatures w14:val="none"/>
        </w:rPr>
        <w:t xml:space="preserve"> vs country in stacked line chart to see which category interests each country the most?</w:t>
      </w:r>
    </w:p>
    <w:p w:rsidR="009B2597" w:rsidRPr="009B2597" w:rsidRDefault="009B2597" w:rsidP="009B2597">
      <w:pPr>
        <w:pStyle w:val="ListParagraph"/>
        <w:numPr>
          <w:ilvl w:val="2"/>
          <w:numId w:val="1"/>
        </w:numPr>
        <w:spacing w:before="150" w:line="360" w:lineRule="atLeast"/>
        <w:rPr>
          <w:rFonts w:ascii="Roboto" w:eastAsia="Times New Roman" w:hAnsi="Roboto" w:cs="Times New Roman"/>
          <w:color w:val="2E74B5" w:themeColor="accent5" w:themeShade="BF"/>
          <w:kern w:val="0"/>
          <w:sz w:val="30"/>
          <w:szCs w:val="30"/>
          <w14:ligatures w14:val="none"/>
        </w:rPr>
      </w:pPr>
      <w:r w:rsidRPr="009B2597">
        <w:rPr>
          <w:rFonts w:ascii="Roboto" w:eastAsia="Times New Roman" w:hAnsi="Roboto" w:cs="Times New Roman"/>
          <w:color w:val="2E74B5" w:themeColor="accent5" w:themeShade="BF"/>
          <w:kern w:val="0"/>
          <w:sz w:val="30"/>
          <w:szCs w:val="30"/>
          <w14:ligatures w14:val="none"/>
        </w:rPr>
        <w:t xml:space="preserve">We can do </w:t>
      </w:r>
      <w:proofErr w:type="spellStart"/>
      <w:r w:rsidRPr="009B2597">
        <w:rPr>
          <w:rFonts w:ascii="Roboto" w:eastAsia="Times New Roman" w:hAnsi="Roboto" w:cs="Times New Roman"/>
          <w:color w:val="2E74B5" w:themeColor="accent5" w:themeShade="BF"/>
          <w:kern w:val="0"/>
          <w:sz w:val="30"/>
          <w:szCs w:val="30"/>
          <w14:ligatures w14:val="none"/>
        </w:rPr>
        <w:t>Average_Donation</w:t>
      </w:r>
      <w:proofErr w:type="spellEnd"/>
      <w:r w:rsidRPr="009B2597">
        <w:rPr>
          <w:rFonts w:ascii="Roboto" w:eastAsia="Times New Roman" w:hAnsi="Roboto" w:cs="Times New Roman"/>
          <w:color w:val="2E74B5" w:themeColor="accent5" w:themeShade="BF"/>
          <w:kern w:val="0"/>
          <w:sz w:val="30"/>
          <w:szCs w:val="30"/>
          <w14:ligatures w14:val="none"/>
        </w:rPr>
        <w:t xml:space="preserve"> vs </w:t>
      </w:r>
      <w:proofErr w:type="spellStart"/>
      <w:r w:rsidRPr="009B2597">
        <w:rPr>
          <w:rFonts w:ascii="Roboto" w:eastAsia="Times New Roman" w:hAnsi="Roboto" w:cs="Times New Roman"/>
          <w:color w:val="2E74B5" w:themeColor="accent5" w:themeShade="BF"/>
          <w:kern w:val="0"/>
          <w:sz w:val="30"/>
          <w:szCs w:val="30"/>
          <w14:ligatures w14:val="none"/>
        </w:rPr>
        <w:t>Sub_Category</w:t>
      </w:r>
      <w:proofErr w:type="spellEnd"/>
      <w:r w:rsidRPr="009B2597">
        <w:rPr>
          <w:rFonts w:ascii="Roboto" w:eastAsia="Times New Roman" w:hAnsi="Roboto" w:cs="Times New Roman"/>
          <w:color w:val="2E74B5" w:themeColor="accent5" w:themeShade="BF"/>
          <w:kern w:val="0"/>
          <w:sz w:val="30"/>
          <w:szCs w:val="30"/>
          <w14:ligatures w14:val="none"/>
        </w:rPr>
        <w:t xml:space="preserve"> to see which </w:t>
      </w:r>
      <w:proofErr w:type="spellStart"/>
      <w:r w:rsidRPr="009B2597">
        <w:rPr>
          <w:rFonts w:ascii="Roboto" w:eastAsia="Times New Roman" w:hAnsi="Roboto" w:cs="Times New Roman"/>
          <w:color w:val="2E74B5" w:themeColor="accent5" w:themeShade="BF"/>
          <w:kern w:val="0"/>
          <w:sz w:val="30"/>
          <w:szCs w:val="30"/>
          <w14:ligatures w14:val="none"/>
        </w:rPr>
        <w:t>Sub_category</w:t>
      </w:r>
      <w:proofErr w:type="spellEnd"/>
      <w:r w:rsidRPr="009B2597">
        <w:rPr>
          <w:rFonts w:ascii="Roboto" w:eastAsia="Times New Roman" w:hAnsi="Roboto" w:cs="Times New Roman"/>
          <w:color w:val="2E74B5" w:themeColor="accent5" w:themeShade="BF"/>
          <w:kern w:val="0"/>
          <w:sz w:val="30"/>
          <w:szCs w:val="30"/>
          <w14:ligatures w14:val="none"/>
        </w:rPr>
        <w:t xml:space="preserve"> has the highest average donation from people, which can indicate where people are most willing to support.</w:t>
      </w:r>
    </w:p>
    <w:p w:rsidR="00810096" w:rsidRPr="00810096" w:rsidRDefault="00810096" w:rsidP="00810096">
      <w:pPr>
        <w:rPr>
          <w:rFonts w:ascii="Times New Roman" w:eastAsia="Times New Roman" w:hAnsi="Times New Roman" w:cs="Times New Roman"/>
          <w:kern w:val="0"/>
          <w14:ligatures w14:val="none"/>
        </w:rPr>
      </w:pPr>
    </w:p>
    <w:p w:rsidR="00A91A02" w:rsidRDefault="00A91A02" w:rsidP="009D6F67">
      <w:pPr>
        <w:ind w:left="1080"/>
      </w:pPr>
    </w:p>
    <w:sectPr w:rsidR="00A91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82AF7"/>
    <w:multiLevelType w:val="multilevel"/>
    <w:tmpl w:val="4D065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color w:val="5B9BD5" w:themeColor="accent5"/>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77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50"/>
    <w:rsid w:val="000426B9"/>
    <w:rsid w:val="003B341F"/>
    <w:rsid w:val="00542DC2"/>
    <w:rsid w:val="00810096"/>
    <w:rsid w:val="00846283"/>
    <w:rsid w:val="00884904"/>
    <w:rsid w:val="008F585E"/>
    <w:rsid w:val="009B2597"/>
    <w:rsid w:val="009D6F67"/>
    <w:rsid w:val="00A91A02"/>
    <w:rsid w:val="00BE2458"/>
    <w:rsid w:val="00C22126"/>
    <w:rsid w:val="00FD77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F21AAD5"/>
  <w15:chartTrackingRefBased/>
  <w15:docId w15:val="{86E18A7D-8399-EE43-870F-D88F54DD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09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8F5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 Low</dc:creator>
  <cp:keywords/>
  <dc:description/>
  <cp:lastModifiedBy>Dolly Low</cp:lastModifiedBy>
  <cp:revision>6</cp:revision>
  <dcterms:created xsi:type="dcterms:W3CDTF">2023-07-01T18:03:00Z</dcterms:created>
  <dcterms:modified xsi:type="dcterms:W3CDTF">2023-07-03T18:43:00Z</dcterms:modified>
</cp:coreProperties>
</file>