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Трудовые нарушения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Название (описание) карточки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ТОО АМК, Вакцинация</w:t>
            </w:r>
          </w:p>
        </w:tc>
      </w:tr>
      <w:tr>
        <w:tc>
          <w:tcPr>
            <w:tcW w:type="dxa" w:w="2880"/>
          </w:tcPr>
          <w:p>
            <w:r>
              <w:t>Дата создания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2021-08-29 06:59:50.578231+00:00</w:t>
            </w:r>
          </w:p>
        </w:tc>
      </w:tr>
      <w:tr>
        <w:tc>
          <w:tcPr>
            <w:tcW w:type="dxa" w:w="2880"/>
          </w:tcPr>
          <w:p>
            <w:r>
              <w:t>Дата последних изменений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2021-08-29 06:59:50.578271+00:00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Источник информации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@aktobe_life_04   (insta)</w:t>
            </w:r>
          </w:p>
        </w:tc>
      </w:tr>
      <w:tr>
        <w:tc>
          <w:tcPr>
            <w:tcW w:type="dxa" w:w="2880"/>
          </w:tcPr>
          <w:p>
            <w:r>
              <w:t>Текст статьи/сообщения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Страна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Казахстан</w:t>
            </w:r>
          </w:p>
        </w:tc>
      </w:tr>
      <w:tr>
        <w:tc>
          <w:tcPr>
            <w:tcW w:type="dxa" w:w="2880"/>
          </w:tcPr>
          <w:p>
            <w:r>
              <w:t>Регион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Актюбинская область</w:t>
            </w:r>
          </w:p>
        </w:tc>
      </w:tr>
      <w:tr>
        <w:tc>
          <w:tcPr>
            <w:tcW w:type="dxa" w:w="2880"/>
          </w:tcPr>
          <w:p>
            <w:r>
              <w:t>Город (населённый пункт)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г. Хромтау</w:t>
            </w:r>
          </w:p>
        </w:tc>
      </w:tr>
      <w:tr>
        <w:tc>
          <w:tcPr>
            <w:tcW w:type="dxa" w:w="2880"/>
          </w:tcPr>
          <w:p>
            <w:r>
              <w:t>Название организации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ТОО "Актюбинская медная компания"</w:t>
            </w:r>
          </w:p>
        </w:tc>
      </w:tr>
      <w:tr>
        <w:tc>
          <w:tcPr>
            <w:tcW w:type="dxa" w:w="2880"/>
          </w:tcPr>
          <w:p>
            <w:r>
              <w:t>Группа прав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Принцип запрещения дискриминации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Принцип запрещения дискриминации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Дискриминация по различным основаниям</w:t>
            </w:r>
          </w:p>
        </w:tc>
      </w:tr>
      <w:tr>
        <w:tc>
          <w:tcPr>
            <w:tcW w:type="dxa" w:w="2880"/>
          </w:tcPr>
          <w:p>
            <w:r>
              <w:t>Дискриминация по различным основаниям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Дискриминация по основаниям, устанавливаемым национальным законодательством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Дата начала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2021-05-26 18:00:00+00:00</w:t>
            </w:r>
          </w:p>
        </w:tc>
      </w:tr>
      <w:tr>
        <w:tc>
          <w:tcPr>
            <w:tcW w:type="dxa" w:w="2880"/>
          </w:tcPr>
          <w:p>
            <w:r>
              <w:t>Дата завершения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В отношении кого совершено нарушение: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группа лиц (работников)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 xml:space="preserve">Название государственного органа, полное с указанием территориальной принадлежности 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Главный санитарный врач РК</w:t>
            </w:r>
          </w:p>
        </w:tc>
      </w:tr>
      <w:tr>
        <w:tc>
          <w:tcPr>
            <w:tcW w:type="dxa" w:w="2880"/>
          </w:tcPr>
          <w:p>
            <w:r>
              <w:t xml:space="preserve">Название органа местного самоуправления, полное с указанием территориальной принадлежности 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 xml:space="preserve">Название правоохранительного органа, полное с указанием территориальной принадлежности 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Укажите точные имена, даты, места событий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27 мая 2021 года. ТОО АМК.</w:t>
            </w:r>
          </w:p>
        </w:tc>
      </w:tr>
      <w:tr>
        <w:tc>
          <w:tcPr>
            <w:tcW w:type="dxa" w:w="2880"/>
          </w:tcPr>
          <w:p>
            <w:r>
              <w:t>Укажите ПОСЛЕДОВАТЕЛЬНО, что произошло.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27 мая 2021 года, Руководство компании ТОО "Актюбинская медная компания", ссылаясь на приказ главного санитарного врача РК, раздала всем работникам компании, уведомление о том, что запуск на территорию вахты производится при наличии вакцины или же ПЦР теста на КОВИД 19 за свой счет. А по закону, вакцинация добровольная.  Приложение 26.</w:t>
            </w:r>
          </w:p>
        </w:tc>
      </w:tr>
      <w:tr>
        <w:tc>
          <w:tcPr>
            <w:tcW w:type="dxa" w:w="2880"/>
          </w:tcPr>
          <w:p>
            <w:r>
              <w:t>Опишите, какие действия предприняты профсоюзом/правозащитной организацией.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Профсоюз не смог выйти против приказа  санврача</w:t>
            </w:r>
          </w:p>
        </w:tc>
      </w:tr>
      <w:tr>
        <w:tc>
          <w:tcPr>
            <w:tcW w:type="dxa" w:w="2880"/>
          </w:tcPr>
          <w:p>
            <w:r>
              <w:t>Чем завершилась ситуация (если завершилась) или состояние в текущий момент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Идет давление на рабочих с требованием получить вакцинацию или же ПЦР теста.  Но еще допускают на  работу без ПЦР и вакцины.</w:t>
            </w:r>
          </w:p>
        </w:tc>
      </w:tr>
      <w:tr>
        <w:tc>
          <w:tcPr>
            <w:tcW w:type="dxa" w:w="2880"/>
          </w:tcPr>
          <w:p>
            <w:r>
              <w:t>Характер нарушения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Разовое</w:t>
            </w:r>
          </w:p>
        </w:tc>
      </w:tr>
      <w:tr>
        <w:tc>
          <w:tcPr>
            <w:tcW w:type="dxa" w:w="2880"/>
          </w:tcPr>
          <w:p>
            <w:r>
              <w:t>Ситуация с правами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Права не восстановлены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Ситуация с потерпевшим(и)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Продолжает (ют) работать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Профсоюз на месте работы после произошедшего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Продолжает действовать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Численность профсоюза после произошедшего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Численность сократилась</w:t>
            </w:r>
          </w:p>
        </w:tc>
      </w:tr>
      <w:tr>
        <w:tc>
          <w:tcPr>
            <w:tcW w:type="dxa" w:w="2880"/>
          </w:tcPr>
          <w:p>
            <w:r>
              <w:t>Кейсы, связанные с данной ситуацией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Отрасль деятельности профсоюза(Другое)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Монитор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admin</w:t>
            </w:r>
          </w:p>
        </w:tc>
      </w:tr>
      <w:tr>
        <w:tc>
          <w:tcPr>
            <w:tcW w:type="dxa" w:w="2880"/>
          </w:tcPr>
          <w:p>
            <w:r>
              <w:t>Комментарии для монитора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Источник информации о нарушении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сообщение в СМИ</w:t>
            </w:r>
          </w:p>
        </w:tc>
      </w:tr>
      <w:tr>
        <w:tc>
          <w:tcPr>
            <w:tcW w:type="dxa" w:w="2880"/>
          </w:tcPr>
          <w:p>
            <w:r>
              <w:t>Кем было совершено нарушение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Государственные органы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