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0D4" w:rsidRPr="003D4589" w:rsidRDefault="008C60D4" w:rsidP="003D4589">
      <w:pPr>
        <w:spacing w:after="150" w:line="384" w:lineRule="atLeast"/>
        <w:jc w:val="center"/>
        <w:rPr>
          <w:rFonts w:ascii="Helvetica" w:eastAsia="Times New Roman" w:hAnsi="Helvetica" w:cs="Helvetica"/>
          <w:b/>
          <w:color w:val="333333"/>
          <w:sz w:val="20"/>
          <w:szCs w:val="20"/>
        </w:rPr>
      </w:pPr>
      <w:r w:rsidRPr="003D4589">
        <w:rPr>
          <w:rFonts w:ascii="Helvetica" w:eastAsia="Times New Roman" w:hAnsi="Helvetica" w:cs="Helvetica"/>
          <w:b/>
          <w:color w:val="333333"/>
          <w:sz w:val="20"/>
          <w:szCs w:val="20"/>
        </w:rPr>
        <w:t>Project report (25 marks):</w:t>
      </w:r>
    </w:p>
    <w:p w:rsidR="008C60D4" w:rsidRPr="00A5444D" w:rsidRDefault="008C60D4" w:rsidP="00A5444D">
      <w:pPr>
        <w:spacing w:after="150" w:line="384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r w:rsidRPr="00A5444D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1</w:t>
      </w:r>
      <w:r w:rsidR="007464AD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.</w:t>
      </w:r>
      <w:r w:rsidRPr="00A5444D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Project Goal </w:t>
      </w:r>
    </w:p>
    <w:p w:rsidR="00D20A42" w:rsidRPr="00606BEC" w:rsidRDefault="00D20A42" w:rsidP="00A5444D">
      <w:pPr>
        <w:spacing w:after="150" w:line="384" w:lineRule="atLeast"/>
        <w:ind w:firstLine="72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The goal of this project is to build an optimal model using ABC Wireless Inc.’s historical data to predict churn rate for </w:t>
      </w:r>
      <w:r w:rsidR="00510E8F">
        <w:rPr>
          <w:rFonts w:ascii="Helvetica" w:eastAsia="Times New Roman" w:hAnsi="Helvetica" w:cs="Helvetica"/>
          <w:color w:val="333333"/>
          <w:sz w:val="20"/>
          <w:szCs w:val="20"/>
        </w:rPr>
        <w:t>future customers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. Using this model, the company should be able to identify customers who are likely to churn</w:t>
      </w:r>
      <w:r w:rsidR="00510E8F">
        <w:rPr>
          <w:rFonts w:ascii="Helvetica" w:eastAsia="Times New Roman" w:hAnsi="Helvetica" w:cs="Helvetica"/>
          <w:color w:val="333333"/>
          <w:sz w:val="20"/>
          <w:szCs w:val="20"/>
        </w:rPr>
        <w:t xml:space="preserve"> with an optimal accuracy, and can then provide suitable intervention to encourage them to stay.</w:t>
      </w:r>
    </w:p>
    <w:p w:rsidR="008C60D4" w:rsidRPr="00A5444D" w:rsidRDefault="008C60D4" w:rsidP="00A5444D">
      <w:pPr>
        <w:spacing w:after="150" w:line="384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r w:rsidRPr="00A5444D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2</w:t>
      </w:r>
      <w:r w:rsidR="007464AD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.</w:t>
      </w:r>
      <w:r w:rsidRPr="00A5444D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Overview of data, including data exploration analysis </w:t>
      </w:r>
    </w:p>
    <w:p w:rsidR="00510E8F" w:rsidRDefault="00510E8F" w:rsidP="00A5444D">
      <w:pPr>
        <w:spacing w:after="150" w:line="384" w:lineRule="atLeast"/>
        <w:ind w:firstLine="720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The dataset used in this project consists of 20 variables and 3,333 observations. There is no missing value in the dataset. </w:t>
      </w:r>
    </w:p>
    <w:p w:rsidR="00510E8F" w:rsidRDefault="00510E8F" w:rsidP="00A5444D">
      <w:pPr>
        <w:spacing w:after="150" w:line="38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Out of the 20 variables, the first 19 variables are predictors, which are listed 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</w:rPr>
        <w:t>beloew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</w:rPr>
        <w:t>:</w:t>
      </w:r>
    </w:p>
    <w:p w:rsidR="00510E8F" w:rsidRPr="001D3AC9" w:rsidRDefault="00510E8F" w:rsidP="00510E8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>state (categorical),</w:t>
      </w:r>
    </w:p>
    <w:p w:rsidR="00510E8F" w:rsidRPr="001D3AC9" w:rsidRDefault="00510E8F" w:rsidP="00510E8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>account_length</w:t>
      </w:r>
      <w:proofErr w:type="spellEnd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</w:p>
    <w:p w:rsidR="00510E8F" w:rsidRPr="001D3AC9" w:rsidRDefault="00510E8F" w:rsidP="00510E8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>area_code</w:t>
      </w:r>
      <w:proofErr w:type="spellEnd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</w:p>
    <w:p w:rsidR="00510E8F" w:rsidRPr="001D3AC9" w:rsidRDefault="00510E8F" w:rsidP="00510E8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>international_plan</w:t>
      </w:r>
      <w:proofErr w:type="spellEnd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(yes/no), </w:t>
      </w:r>
    </w:p>
    <w:p w:rsidR="00510E8F" w:rsidRPr="001D3AC9" w:rsidRDefault="00510E8F" w:rsidP="00510E8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>voice_mail_plan</w:t>
      </w:r>
      <w:proofErr w:type="spellEnd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(yes/no), </w:t>
      </w:r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</w:p>
    <w:p w:rsidR="00510E8F" w:rsidRPr="001D3AC9" w:rsidRDefault="00510E8F" w:rsidP="00510E8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>number_vmail_messages</w:t>
      </w:r>
      <w:proofErr w:type="spellEnd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</w:p>
    <w:p w:rsidR="00510E8F" w:rsidRPr="001D3AC9" w:rsidRDefault="00510E8F" w:rsidP="00510E8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>total_day_minutes</w:t>
      </w:r>
      <w:proofErr w:type="spellEnd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</w:p>
    <w:p w:rsidR="00510E8F" w:rsidRPr="001D3AC9" w:rsidRDefault="00510E8F" w:rsidP="00510E8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>total_day_calls</w:t>
      </w:r>
      <w:proofErr w:type="spellEnd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</w:p>
    <w:p w:rsidR="00510E8F" w:rsidRPr="001D3AC9" w:rsidRDefault="00510E8F" w:rsidP="00510E8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>total_day_charge</w:t>
      </w:r>
      <w:proofErr w:type="spellEnd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</w:p>
    <w:p w:rsidR="00510E8F" w:rsidRPr="001D3AC9" w:rsidRDefault="00510E8F" w:rsidP="00510E8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>total_eve_minutes</w:t>
      </w:r>
      <w:proofErr w:type="spellEnd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</w:p>
    <w:p w:rsidR="00510E8F" w:rsidRPr="001D3AC9" w:rsidRDefault="00510E8F" w:rsidP="00510E8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>total_eve_calls</w:t>
      </w:r>
      <w:proofErr w:type="spellEnd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</w:p>
    <w:p w:rsidR="00510E8F" w:rsidRPr="001D3AC9" w:rsidRDefault="00510E8F" w:rsidP="00510E8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>total_eve_charge</w:t>
      </w:r>
      <w:proofErr w:type="spellEnd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</w:p>
    <w:p w:rsidR="00510E8F" w:rsidRPr="001D3AC9" w:rsidRDefault="00510E8F" w:rsidP="00510E8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>total_night_minutes</w:t>
      </w:r>
      <w:proofErr w:type="spellEnd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</w:p>
    <w:p w:rsidR="00510E8F" w:rsidRPr="001D3AC9" w:rsidRDefault="00510E8F" w:rsidP="00510E8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>total_night_calls</w:t>
      </w:r>
      <w:proofErr w:type="spellEnd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</w:p>
    <w:p w:rsidR="00510E8F" w:rsidRPr="001D3AC9" w:rsidRDefault="00510E8F" w:rsidP="00510E8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>total_night_charge</w:t>
      </w:r>
      <w:proofErr w:type="spellEnd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</w:p>
    <w:p w:rsidR="00510E8F" w:rsidRPr="001D3AC9" w:rsidRDefault="00510E8F" w:rsidP="00510E8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>total_intl_minutes</w:t>
      </w:r>
      <w:proofErr w:type="spellEnd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</w:p>
    <w:p w:rsidR="00510E8F" w:rsidRPr="001D3AC9" w:rsidRDefault="00510E8F" w:rsidP="00510E8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>total_intl_calls</w:t>
      </w:r>
      <w:proofErr w:type="spellEnd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</w:p>
    <w:p w:rsidR="00510E8F" w:rsidRPr="001D3AC9" w:rsidRDefault="00510E8F" w:rsidP="00510E8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>total_intl_charge</w:t>
      </w:r>
      <w:proofErr w:type="spellEnd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510E8F" w:rsidRDefault="00510E8F" w:rsidP="00510E8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>number_customer_service_calls</w:t>
      </w:r>
      <w:proofErr w:type="spellEnd"/>
      <w:r w:rsidRPr="001D3AC9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A5444D" w:rsidRDefault="00A5444D" w:rsidP="00A5444D">
      <w:pPr>
        <w:spacing w:after="150" w:line="38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The last variable, “churn”, is the target variable which takes two values: “yes” and “no”.</w:t>
      </w:r>
    </w:p>
    <w:p w:rsidR="00A5444D" w:rsidRPr="00EA6474" w:rsidRDefault="00A5444D" w:rsidP="00A5444D">
      <w:pPr>
        <w:spacing w:after="150" w:line="384" w:lineRule="atLeast"/>
        <w:rPr>
          <w:rFonts w:ascii="Helvetica" w:eastAsia="Times New Roman" w:hAnsi="Helvetica" w:cs="Helvetica"/>
          <w:color w:val="FF0000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4 of the 19 predictors are categorical variables: “state”, “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</w:rPr>
        <w:t>area_code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</w:rPr>
        <w:t>”, “international plan”, “</w:t>
      </w:r>
      <w:proofErr w:type="spellStart"/>
      <w:r>
        <w:rPr>
          <w:rFonts w:ascii="Helvetica" w:eastAsia="Times New Roman" w:hAnsi="Helvetica" w:cs="Helvetica"/>
          <w:color w:val="333333"/>
          <w:sz w:val="20"/>
          <w:szCs w:val="20"/>
        </w:rPr>
        <w:t>voice_mail_plan</w:t>
      </w:r>
      <w:proofErr w:type="spellEnd"/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”. </w:t>
      </w:r>
      <w:r w:rsidR="00EA6474">
        <w:rPr>
          <w:rFonts w:ascii="Helvetica" w:eastAsia="Times New Roman" w:hAnsi="Helvetica" w:cs="Helvetica"/>
          <w:color w:val="FF0000"/>
          <w:sz w:val="20"/>
          <w:szCs w:val="20"/>
        </w:rPr>
        <w:t>I’m not sure we would need normalization here if we are applying logistic regression as our model. What other data preparation do you guys think we need?</w:t>
      </w:r>
    </w:p>
    <w:p w:rsidR="00A5444D" w:rsidRPr="00606BEC" w:rsidRDefault="00A5444D" w:rsidP="00A05019">
      <w:pPr>
        <w:spacing w:after="150" w:line="38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[insert R code </w:t>
      </w:r>
      <w:proofErr w:type="spellStart"/>
      <w:r w:rsidR="004100C4">
        <w:rPr>
          <w:rFonts w:ascii="Helvetica" w:eastAsia="Times New Roman" w:hAnsi="Helvetica" w:cs="Helvetica"/>
          <w:color w:val="333333"/>
          <w:sz w:val="20"/>
          <w:szCs w:val="20"/>
        </w:rPr>
        <w:t>screensot</w:t>
      </w:r>
      <w:proofErr w:type="spellEnd"/>
      <w:r w:rsidR="004100C4">
        <w:rPr>
          <w:rFonts w:ascii="Helvetica" w:eastAsia="Times New Roman" w:hAnsi="Helvetica" w:cs="Helvetica"/>
          <w:color w:val="333333"/>
          <w:sz w:val="20"/>
          <w:szCs w:val="20"/>
        </w:rPr>
        <w:t xml:space="preserve"> here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]</w:t>
      </w:r>
    </w:p>
    <w:p w:rsidR="00A05019" w:rsidRPr="00A05019" w:rsidRDefault="008C60D4" w:rsidP="00A05019">
      <w:pPr>
        <w:spacing w:after="150" w:line="384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r w:rsidRPr="00A0501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3</w:t>
      </w:r>
      <w:r w:rsidR="007464AD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.</w:t>
      </w:r>
      <w:r w:rsidRPr="00A05019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Details of your modeling strategy (i.e. what technique and why)</w:t>
      </w:r>
    </w:p>
    <w:p w:rsidR="00BD0220" w:rsidRDefault="00A05019" w:rsidP="00A05019">
      <w:pPr>
        <w:spacing w:after="150" w:line="38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 xml:space="preserve">Our team believe the most fitting modeling strategy for this project is </w:t>
      </w:r>
      <w:r w:rsidR="00537657">
        <w:rPr>
          <w:rFonts w:ascii="Helvetica" w:eastAsia="Times New Roman" w:hAnsi="Helvetica" w:cs="Helvetica"/>
          <w:color w:val="333333"/>
          <w:sz w:val="20"/>
          <w:szCs w:val="20"/>
        </w:rPr>
        <w:t xml:space="preserve">logistic 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regression analysis for the following reasons</w:t>
      </w:r>
      <w:r w:rsidR="00BD0220">
        <w:rPr>
          <w:rFonts w:ascii="Helvetica" w:eastAsia="Times New Roman" w:hAnsi="Helvetica" w:cs="Helvetica"/>
          <w:color w:val="333333"/>
          <w:sz w:val="20"/>
          <w:szCs w:val="20"/>
        </w:rPr>
        <w:t>:</w:t>
      </w:r>
    </w:p>
    <w:p w:rsidR="00BD0220" w:rsidRDefault="00BD0220" w:rsidP="00BD0220">
      <w:pPr>
        <w:pStyle w:val="ListParagraph"/>
        <w:numPr>
          <w:ilvl w:val="0"/>
          <w:numId w:val="3"/>
        </w:numPr>
        <w:spacing w:after="150" w:line="38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 xml:space="preserve">The goal of this model is to estimate the probability that a customer belong to either the “no” or the “yes” category in terms of churning, which make it a classification problem. </w:t>
      </w:r>
    </w:p>
    <w:p w:rsidR="00BD0220" w:rsidRPr="00BD0220" w:rsidRDefault="00BD0220" w:rsidP="00BD0220">
      <w:pPr>
        <w:pStyle w:val="ListParagraph"/>
        <w:numPr>
          <w:ilvl w:val="0"/>
          <w:numId w:val="3"/>
        </w:numPr>
        <w:spacing w:after="150" w:line="384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FF0000"/>
          <w:sz w:val="20"/>
          <w:szCs w:val="20"/>
        </w:rPr>
        <w:t>Why should we use logistic regression and not decision tree?</w:t>
      </w:r>
      <w:r w:rsidR="003D4589">
        <w:rPr>
          <w:rFonts w:ascii="Helvetica" w:eastAsia="Times New Roman" w:hAnsi="Helvetica" w:cs="Helvetica"/>
          <w:color w:val="FF0000"/>
          <w:sz w:val="20"/>
          <w:szCs w:val="20"/>
        </w:rPr>
        <w:t xml:space="preserve"> I’m thinking about asking </w:t>
      </w:r>
      <w:proofErr w:type="spellStart"/>
      <w:r w:rsidR="003D4589">
        <w:rPr>
          <w:rFonts w:ascii="Helvetica" w:eastAsia="Times New Roman" w:hAnsi="Helvetica" w:cs="Helvetica"/>
          <w:color w:val="FF0000"/>
          <w:sz w:val="20"/>
          <w:szCs w:val="20"/>
        </w:rPr>
        <w:t>Razavi</w:t>
      </w:r>
      <w:proofErr w:type="spellEnd"/>
      <w:r w:rsidR="003D4589">
        <w:rPr>
          <w:rFonts w:ascii="Helvetica" w:eastAsia="Times New Roman" w:hAnsi="Helvetica" w:cs="Helvetica"/>
          <w:color w:val="FF0000"/>
          <w:sz w:val="20"/>
          <w:szCs w:val="20"/>
        </w:rPr>
        <w:t xml:space="preserve"> about this on Monday. </w:t>
      </w:r>
    </w:p>
    <w:p w:rsidR="008C60D4" w:rsidRPr="00BD0220" w:rsidRDefault="008C60D4" w:rsidP="00A05019">
      <w:pPr>
        <w:spacing w:after="150" w:line="384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r w:rsidRPr="00BD0220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4</w:t>
      </w:r>
      <w:r w:rsidR="007464AD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.</w:t>
      </w:r>
      <w:r w:rsidRPr="00BD0220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Estimation of model’s performance </w:t>
      </w:r>
    </w:p>
    <w:p w:rsidR="008C60D4" w:rsidRPr="00BD0220" w:rsidRDefault="008C60D4" w:rsidP="00A05019">
      <w:pPr>
        <w:spacing w:after="150" w:line="384" w:lineRule="atLeast"/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</w:pPr>
      <w:r w:rsidRPr="00BD0220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5</w:t>
      </w:r>
      <w:r w:rsidR="007464AD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>.</w:t>
      </w:r>
      <w:bookmarkStart w:id="0" w:name="_GoBack"/>
      <w:bookmarkEnd w:id="0"/>
      <w:r w:rsidRPr="00BD0220">
        <w:rPr>
          <w:rFonts w:ascii="Helvetica" w:eastAsia="Times New Roman" w:hAnsi="Helvetica" w:cs="Helvetica"/>
          <w:b/>
          <w:bCs/>
          <w:color w:val="333333"/>
          <w:sz w:val="20"/>
          <w:szCs w:val="20"/>
        </w:rPr>
        <w:t xml:space="preserve"> Insights and conclusions </w:t>
      </w:r>
    </w:p>
    <w:p w:rsidR="008C60D4" w:rsidRDefault="008C60D4" w:rsidP="008C60D4">
      <w:pPr>
        <w:spacing w:after="150" w:line="384" w:lineRule="atLeast"/>
        <w:ind w:left="336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606BEC">
        <w:rPr>
          <w:rFonts w:ascii="Helvetica" w:eastAsia="Times New Roman" w:hAnsi="Helvetica" w:cs="Helvetica"/>
          <w:color w:val="333333"/>
          <w:sz w:val="20"/>
          <w:szCs w:val="20"/>
        </w:rPr>
        <w:t>You can include snapshots of your R code and the outputs in the report (recommended)</w:t>
      </w:r>
      <w:r>
        <w:rPr>
          <w:rFonts w:ascii="Helvetica" w:eastAsia="Times New Roman" w:hAnsi="Helvetica" w:cs="Helvetica"/>
          <w:color w:val="333333"/>
          <w:sz w:val="20"/>
          <w:szCs w:val="20"/>
        </w:rPr>
        <w:t>. You have to submit a single document per group in PDF format. The first page of the document should include a table with a list of the names of the group participants and a very brief summary of contribution of each team member.</w:t>
      </w:r>
    </w:p>
    <w:p w:rsidR="00AE7F6F" w:rsidRDefault="007464AD"/>
    <w:sectPr w:rsidR="00AE7F6F" w:rsidSect="00A73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976D2"/>
    <w:multiLevelType w:val="hybridMultilevel"/>
    <w:tmpl w:val="EABAA6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DE785E"/>
    <w:multiLevelType w:val="hybridMultilevel"/>
    <w:tmpl w:val="AB20814E"/>
    <w:lvl w:ilvl="0" w:tplc="B002E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70469"/>
    <w:multiLevelType w:val="hybridMultilevel"/>
    <w:tmpl w:val="BF8C0F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0D4"/>
    <w:rsid w:val="000C0B8E"/>
    <w:rsid w:val="00114B0A"/>
    <w:rsid w:val="00156161"/>
    <w:rsid w:val="0025471F"/>
    <w:rsid w:val="002F43ED"/>
    <w:rsid w:val="003D3B59"/>
    <w:rsid w:val="003D4589"/>
    <w:rsid w:val="004100C4"/>
    <w:rsid w:val="00510E8F"/>
    <w:rsid w:val="00537657"/>
    <w:rsid w:val="0059084D"/>
    <w:rsid w:val="00680A00"/>
    <w:rsid w:val="007464AD"/>
    <w:rsid w:val="007902C8"/>
    <w:rsid w:val="008604ED"/>
    <w:rsid w:val="008610EE"/>
    <w:rsid w:val="008844B8"/>
    <w:rsid w:val="008C60D4"/>
    <w:rsid w:val="00954B08"/>
    <w:rsid w:val="00A05019"/>
    <w:rsid w:val="00A5444D"/>
    <w:rsid w:val="00A738C7"/>
    <w:rsid w:val="00BD0220"/>
    <w:rsid w:val="00D20A42"/>
    <w:rsid w:val="00DB1933"/>
    <w:rsid w:val="00DB2317"/>
    <w:rsid w:val="00DF0A80"/>
    <w:rsid w:val="00EA6474"/>
    <w:rsid w:val="00EF6BBA"/>
    <w:rsid w:val="00F20E1A"/>
    <w:rsid w:val="00F54770"/>
    <w:rsid w:val="00FF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07F2AE"/>
  <w15:chartTrackingRefBased/>
  <w15:docId w15:val="{2F064EC5-FDB4-F14F-9596-5AE55FA4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C60D4"/>
    <w:pPr>
      <w:spacing w:after="160" w:line="259" w:lineRule="auto"/>
    </w:pPr>
    <w:rPr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0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Dolores Chu</dc:creator>
  <cp:keywords/>
  <dc:description/>
  <cp:lastModifiedBy>Dolores Chu</cp:lastModifiedBy>
  <cp:revision>8</cp:revision>
  <dcterms:created xsi:type="dcterms:W3CDTF">2019-11-29T19:55:00Z</dcterms:created>
  <dcterms:modified xsi:type="dcterms:W3CDTF">2019-12-01T00:35:00Z</dcterms:modified>
</cp:coreProperties>
</file>