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推荐系统后端程序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功能一：猜您喜欢（为您推荐）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数据分析探索----------------&gt;ExploringDataAnalysis.ipynb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全量数据召回 通过surprise svd 召回 ----------------&gt;movieidprocess.py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对用户侧数据user.csv 和电影侧数据做特征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embedding  特征 ----------------&gt;Embeddingourdata.scala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其他特征----------------&gt; FeatureEngForourdata.scala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对3.2产生的train test all的数据集进行处理,进行训练----------------&gt; WideNDeep.py （flag=train）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对全量召回集进行处理。产生召回集特征----------------&gt;recallprocess.py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WideNDeep对全量数据进行预测----------------&gt;WideNDeep.py（flag=predict）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送给WideNDeep的特征有：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'userid',  'movieid','userPositiveType1', 'userPositiveType2', 'userPositiveType3',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'userPositiveType4', 'userPositiveType5', 'userRatedMovie1',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'userPositivefeature1', 'userPositivefeature2', 'userPositivefeature3',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'userPositivefeature4', 'userPositivefeature5', 'userPositivearea1',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'userPositivearea2', 'userPositivearea3', 'userPositivearea4',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'userPositivearea5', 'userRatingCount', 'userRatingStddev',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'userAvgRating', 'movieactor1', 'movieactor2', 'movieactor3',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'movieactor4', 'moviedirecotr1', 'movieRatingCount', 'movieAvgRating',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'movieRatingStddev'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功能二：喜欢这部电影的人也喜欢 （用户之间的关系）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算电影和电影之间相似度。只不过是通过user来表达。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功能四：与这部电影相似的电影。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功能三：双路召回。双路排序。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561436"/>
    <w:multiLevelType w:val="multilevel"/>
    <w:tmpl w:val="715614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7D14"/>
    <w:rsid w:val="041310F0"/>
    <w:rsid w:val="08E27054"/>
    <w:rsid w:val="0BFE5044"/>
    <w:rsid w:val="0D8E0313"/>
    <w:rsid w:val="1C48215B"/>
    <w:rsid w:val="23AC20A4"/>
    <w:rsid w:val="448119B3"/>
    <w:rsid w:val="55D82E28"/>
    <w:rsid w:val="5A211129"/>
    <w:rsid w:val="5A804311"/>
    <w:rsid w:val="612F35A0"/>
    <w:rsid w:val="709A38FA"/>
    <w:rsid w:val="72D11F2D"/>
    <w:rsid w:val="72FA5E76"/>
    <w:rsid w:val="73E96B4A"/>
    <w:rsid w:val="7C2367CD"/>
    <w:rsid w:val="7E18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2021-05-06T01:00:00Z</dcterms:created>
  <dc:creator>Administrator</dc:creator>
  <cp:lastModifiedBy>春之子</cp:lastModifiedBy>
  <dcterms:modified xsi:type="dcterms:W3CDTF">2021-05-06T13:52:05Z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F8854A2B94FF4CBA820662AE08C4C2F6</vt:lpwstr>
  </property>
</Properties>
</file>