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4B" w:rsidRPr="0041696C" w:rsidRDefault="006A664B" w:rsidP="002C40EE">
      <w:pPr>
        <w:tabs>
          <w:tab w:val="left" w:pos="709"/>
        </w:tabs>
        <w:spacing w:line="400" w:lineRule="exact"/>
        <w:ind w:leftChars="100" w:left="240"/>
        <w:jc w:val="center"/>
        <w:rPr>
          <w:rFonts w:ascii="標楷體" w:eastAsia="標楷體" w:hAnsi="標楷體" w:cstheme="minorHAnsi"/>
          <w:b/>
          <w:bCs/>
          <w:sz w:val="40"/>
          <w:szCs w:val="40"/>
        </w:rPr>
      </w:pPr>
      <w:r w:rsidRPr="0041696C">
        <w:rPr>
          <w:rFonts w:ascii="標楷體" w:eastAsia="標楷體" w:hAnsi="標楷體" w:cstheme="minorHAnsi"/>
          <w:b/>
          <w:bCs/>
          <w:sz w:val="40"/>
          <w:szCs w:val="40"/>
        </w:rPr>
        <w:t>行銷規劃處(20</w:t>
      </w:r>
      <w:r w:rsidR="008A2D4F" w:rsidRPr="0041696C">
        <w:rPr>
          <w:rFonts w:ascii="標楷體" w:eastAsia="標楷體" w:hAnsi="標楷體" w:cstheme="minorHAnsi"/>
          <w:b/>
          <w:bCs/>
          <w:sz w:val="40"/>
          <w:szCs w:val="40"/>
        </w:rPr>
        <w:t>200</w:t>
      </w:r>
      <w:r w:rsidR="00605E05">
        <w:rPr>
          <w:rFonts w:ascii="標楷體" w:eastAsia="標楷體" w:hAnsi="標楷體" w:cstheme="minorHAnsi" w:hint="eastAsia"/>
          <w:b/>
          <w:bCs/>
          <w:sz w:val="40"/>
          <w:szCs w:val="40"/>
        </w:rPr>
        <w:t>507</w:t>
      </w:r>
      <w:r w:rsidRPr="0041696C">
        <w:rPr>
          <w:rFonts w:ascii="標楷體" w:eastAsia="標楷體" w:hAnsi="標楷體" w:cstheme="minorHAnsi"/>
          <w:b/>
          <w:bCs/>
          <w:sz w:val="40"/>
          <w:szCs w:val="40"/>
        </w:rPr>
        <w:t>)</w:t>
      </w:r>
    </w:p>
    <w:p w:rsidR="006A664B" w:rsidRPr="0041696C" w:rsidRDefault="006A664B" w:rsidP="002C40EE">
      <w:pPr>
        <w:numPr>
          <w:ilvl w:val="0"/>
          <w:numId w:val="1"/>
        </w:numPr>
        <w:snapToGrid w:val="0"/>
        <w:spacing w:line="400" w:lineRule="exact"/>
        <w:ind w:left="567" w:hanging="567"/>
        <w:rPr>
          <w:rFonts w:ascii="標楷體" w:eastAsia="標楷體" w:hAnsi="標楷體" w:cstheme="minorHAnsi"/>
        </w:rPr>
      </w:pPr>
      <w:r w:rsidRPr="0041696C">
        <w:rPr>
          <w:rFonts w:ascii="標楷體" w:eastAsia="標楷體" w:hAnsi="標楷體" w:cstheme="minorHAnsi"/>
          <w:b/>
          <w:bCs/>
          <w:sz w:val="28"/>
          <w:szCs w:val="28"/>
        </w:rPr>
        <w:t>整合行銷部</w:t>
      </w:r>
    </w:p>
    <w:tbl>
      <w:tblPr>
        <w:tblStyle w:val="a3"/>
        <w:tblW w:w="1034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40"/>
        <w:gridCol w:w="1332"/>
        <w:gridCol w:w="8669"/>
      </w:tblGrid>
      <w:tr w:rsidR="00827ABB" w:rsidRPr="0041696C" w:rsidTr="00991F48">
        <w:trPr>
          <w:trHeight w:val="93"/>
        </w:trPr>
        <w:tc>
          <w:tcPr>
            <w:tcW w:w="340" w:type="dxa"/>
            <w:shd w:val="clear" w:color="auto" w:fill="BFBFBF" w:themeFill="background1" w:themeFillShade="BF"/>
            <w:vAlign w:val="center"/>
          </w:tcPr>
          <w:p w:rsidR="00827ABB" w:rsidRPr="00DA7D1D" w:rsidRDefault="00827ABB" w:rsidP="002C40EE">
            <w:pPr>
              <w:spacing w:line="400" w:lineRule="exact"/>
              <w:ind w:leftChars="-50" w:left="-120" w:rightChars="-50" w:right="-12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:rsidR="00827ABB" w:rsidRPr="0041696C" w:rsidRDefault="00827ABB" w:rsidP="002C40EE">
            <w:pPr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工作項目</w:t>
            </w:r>
          </w:p>
          <w:p w:rsidR="00827ABB" w:rsidRPr="0041696C" w:rsidRDefault="00827ABB" w:rsidP="002C40EE">
            <w:pPr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(負責人)</w:t>
            </w:r>
          </w:p>
        </w:tc>
        <w:tc>
          <w:tcPr>
            <w:tcW w:w="8669" w:type="dxa"/>
            <w:shd w:val="clear" w:color="auto" w:fill="BFBFBF" w:themeFill="background1" w:themeFillShade="BF"/>
            <w:vAlign w:val="center"/>
          </w:tcPr>
          <w:p w:rsidR="00827ABB" w:rsidRPr="0041696C" w:rsidRDefault="00827ABB" w:rsidP="002C40EE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00" w:lineRule="exact"/>
              <w:rPr>
                <w:rFonts w:ascii="標楷體" w:eastAsia="標楷體" w:hAnsi="標楷體" w:cstheme="minorHAnsi"/>
                <w:b/>
                <w:bCs/>
                <w:kern w:val="2"/>
                <w:sz w:val="26"/>
                <w:szCs w:val="26"/>
                <w:lang w:eastAsia="zh-TW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827ABB" w:rsidRPr="0041696C" w:rsidTr="00991F48">
        <w:trPr>
          <w:trHeight w:val="1997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金控服務品質委員會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【楊慎淇】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8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【洪筱婷】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numPr>
                <w:ilvl w:val="0"/>
                <w:numId w:val="2"/>
              </w:numPr>
              <w:snapToGrid w:val="0"/>
              <w:spacing w:line="400" w:lineRule="exact"/>
              <w:ind w:left="464" w:hanging="425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2020Q2會議將於6/5(五)下午4點舉行，議題調查中，預定4/29(三)進行彙整。</w:t>
            </w:r>
          </w:p>
          <w:tbl>
            <w:tblPr>
              <w:tblStyle w:val="a3"/>
              <w:tblpPr w:leftFromText="180" w:rightFromText="180" w:vertAnchor="text" w:horzAnchor="margin" w:tblpY="239"/>
              <w:tblOverlap w:val="never"/>
              <w:tblW w:w="6943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3337"/>
              <w:gridCol w:w="2899"/>
            </w:tblGrid>
            <w:tr w:rsidR="00827ABB" w:rsidRPr="00377E45" w:rsidTr="00827ABB">
              <w:trPr>
                <w:trHeight w:val="93"/>
              </w:trPr>
              <w:tc>
                <w:tcPr>
                  <w:tcW w:w="70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333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2899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報告人/</w:t>
                  </w:r>
                  <w:r w:rsidRPr="00377E45"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  <w:t>資料提供</w:t>
                  </w:r>
                </w:p>
              </w:tc>
            </w:tr>
            <w:tr w:rsidR="00827ABB" w:rsidRPr="00377E45" w:rsidTr="00827ABB">
              <w:trPr>
                <w:trHeight w:val="93"/>
              </w:trPr>
              <w:tc>
                <w:tcPr>
                  <w:tcW w:w="70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333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695CB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2020年NPS整體規劃</w:t>
                  </w:r>
                </w:p>
              </w:tc>
              <w:tc>
                <w:tcPr>
                  <w:tcW w:w="2899" w:type="dxa"/>
                </w:tcPr>
                <w:p w:rsidR="00827ABB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695CB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綜合企劃部凃薏如協理</w:t>
                  </w:r>
                </w:p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695CB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鄭紹鍇經理</w:t>
                  </w:r>
                </w:p>
              </w:tc>
            </w:tr>
            <w:tr w:rsidR="00827ABB" w:rsidRPr="00377E45" w:rsidTr="00827ABB">
              <w:trPr>
                <w:trHeight w:val="93"/>
              </w:trPr>
              <w:tc>
                <w:tcPr>
                  <w:tcW w:w="70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333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外送平台團體傷害保險</w:t>
                  </w:r>
                </w:p>
              </w:tc>
              <w:tc>
                <w:tcPr>
                  <w:tcW w:w="2899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健康傷害保險部健傷企劃科李香妮 經理</w:t>
                  </w:r>
                </w:p>
              </w:tc>
            </w:tr>
            <w:tr w:rsidR="00827ABB" w:rsidRPr="00377E45" w:rsidTr="00827ABB">
              <w:trPr>
                <w:trHeight w:val="93"/>
              </w:trPr>
              <w:tc>
                <w:tcPr>
                  <w:tcW w:w="70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3337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心動就能馬上行動~國泰投信行動開戶</w:t>
                  </w:r>
                </w:p>
              </w:tc>
              <w:tc>
                <w:tcPr>
                  <w:tcW w:w="2899" w:type="dxa"/>
                </w:tcPr>
                <w:p w:rsidR="00827ABB" w:rsidRPr="00377E45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377E45">
                    <w:rPr>
                      <w:rFonts w:ascii="標楷體" w:eastAsia="標楷體" w:hAnsi="標楷體" w:cstheme="minorHAnsi" w:hint="eastAsia"/>
                      <w:color w:val="FF0000"/>
                      <w:sz w:val="26"/>
                      <w:szCs w:val="26"/>
                    </w:rPr>
                    <w:t>壽險通路部 周昱辰</w:t>
                  </w:r>
                </w:p>
              </w:tc>
            </w:tr>
          </w:tbl>
          <w:p w:rsidR="00827ABB" w:rsidRDefault="00827ABB" w:rsidP="002C40EE">
            <w:pPr>
              <w:snapToGrid w:val="0"/>
              <w:spacing w:line="400" w:lineRule="exact"/>
              <w:ind w:left="464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</w:p>
          <w:p w:rsidR="00827ABB" w:rsidRPr="0041696C" w:rsidRDefault="00827ABB" w:rsidP="002C40EE">
            <w:pPr>
              <w:snapToGrid w:val="0"/>
              <w:spacing w:line="400" w:lineRule="exact"/>
              <w:ind w:left="464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</w:p>
        </w:tc>
      </w:tr>
      <w:tr w:rsidR="00827ABB" w:rsidRPr="0041696C" w:rsidTr="00991F48">
        <w:trPr>
          <w:trHeight w:val="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客戶聲音蒐集(VOC)分享會議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【洪筱婷】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numPr>
                <w:ilvl w:val="0"/>
                <w:numId w:val="3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00" w:lineRule="exact"/>
              <w:ind w:leftChars="0" w:left="389" w:hanging="36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目的：依金控服務品質委員會103年第二季會議決議，各子公司間應建立客戶聲音(VOC)蒐集定期分享機制，故決議由金控每季定期召集各子公司服務品質小組權責單位研討。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00" w:lineRule="exact"/>
              <w:ind w:leftChars="0" w:left="389" w:hanging="36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a4"/>
              <w:numPr>
                <w:ilvl w:val="2"/>
                <w:numId w:val="3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公關部主題加購需求：</w:t>
            </w:r>
          </w:p>
          <w:p w:rsidR="00827ABB" w:rsidRPr="0041696C" w:rsidRDefault="00827ABB" w:rsidP="002C40EE">
            <w:pPr>
              <w:pStyle w:val="a4"/>
              <w:numPr>
                <w:ilvl w:val="4"/>
                <w:numId w:val="16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監控特定財經名人FB，10/5已提供收錄情形與預警規劃做法，10/8已提供報價。</w:t>
            </w:r>
          </w:p>
          <w:p w:rsidR="00827ABB" w:rsidRPr="0041696C" w:rsidRDefault="00827ABB" w:rsidP="002C40EE">
            <w:pPr>
              <w:pStyle w:val="a4"/>
              <w:numPr>
                <w:ilvl w:val="4"/>
                <w:numId w:val="16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系統設定已於11/4完成，通知公關部測試。</w:t>
            </w:r>
          </w:p>
          <w:p w:rsidR="00827ABB" w:rsidRPr="0041696C" w:rsidRDefault="00827ABB" w:rsidP="002C40EE">
            <w:pPr>
              <w:pStyle w:val="a4"/>
              <w:numPr>
                <w:ilvl w:val="4"/>
                <w:numId w:val="16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金管會網站裁罰案件監控：11/19申請系統擴增，12/30收錄作業完成，站台1/8上線。</w:t>
            </w:r>
          </w:p>
          <w:p w:rsidR="00827ABB" w:rsidRPr="0041696C" w:rsidRDefault="00827ABB" w:rsidP="002C40EE">
            <w:pPr>
              <w:pStyle w:val="a4"/>
              <w:numPr>
                <w:ilvl w:val="2"/>
                <w:numId w:val="3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頻道標籤與地圖評論服務試用：11/14寄發通知，11/29彙整各公司觀測據點清單，進行系統設定與收錄建置作業。12/20各公司地圖評論需求地點已完成收錄。1/3上線並轉知子公司。</w:t>
            </w:r>
          </w:p>
          <w:p w:rsidR="00827ABB" w:rsidRPr="0041696C" w:rsidRDefault="00827ABB" w:rsidP="002C40EE">
            <w:pPr>
              <w:pStyle w:val="a4"/>
              <w:numPr>
                <w:ilvl w:val="2"/>
                <w:numId w:val="3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金控/銀行資安部需求：試撈資安議題報表供監控需求評估，2/20另提供報價單。3/16已完成平台與通報群組設定並通知測試。</w:t>
            </w:r>
          </w:p>
          <w:p w:rsidR="00827ABB" w:rsidRPr="00F07E51" w:rsidRDefault="00827ABB" w:rsidP="002C40EE">
            <w:pPr>
              <w:pStyle w:val="a4"/>
              <w:numPr>
                <w:ilvl w:val="2"/>
                <w:numId w:val="3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公開社團頻道擴增需求：考量無收錄名單，盤點歷史+定期(季)探索重點名人/政治性公開社團做批次更新，優化監控範圍與即時性。</w:t>
            </w:r>
          </w:p>
        </w:tc>
      </w:tr>
      <w:tr w:rsidR="00827ABB" w:rsidRPr="0041696C" w:rsidTr="00991F48">
        <w:trPr>
          <w:trHeight w:val="1101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銀保會議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4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目的：協調金控銀保通路商品策略及業務推動作法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4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>4月份銀保會議時間：4/20。</w:t>
            </w:r>
            <w:r w:rsidRPr="00811F7C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>視訊測試時間4/17。</w:t>
            </w:r>
          </w:p>
          <w:tbl>
            <w:tblPr>
              <w:tblW w:w="6931" w:type="dxa"/>
              <w:tblInd w:w="2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0"/>
              <w:gridCol w:w="4899"/>
              <w:gridCol w:w="1472"/>
            </w:tblGrid>
            <w:tr w:rsidR="00827ABB" w:rsidRPr="0041696C" w:rsidTr="00827ABB">
              <w:trPr>
                <w:trHeight w:val="93"/>
              </w:trPr>
              <w:tc>
                <w:tcPr>
                  <w:tcW w:w="560" w:type="dxa"/>
                  <w:hideMark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4899" w:type="dxa"/>
                  <w:hideMark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472" w:type="dxa"/>
                  <w:hideMark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560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899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472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人壽/銀行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560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899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美元101型預定利率討論</w:t>
                  </w:r>
                </w:p>
              </w:tc>
              <w:tc>
                <w:tcPr>
                  <w:tcW w:w="1472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銀行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560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4899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給付差異化台幣商品需求討論(如新光五動鑫富、南山樂活雙享)</w:t>
                  </w:r>
                </w:p>
              </w:tc>
              <w:tc>
                <w:tcPr>
                  <w:tcW w:w="1472" w:type="dxa"/>
                </w:tcPr>
                <w:p w:rsidR="00827ABB" w:rsidRPr="00D02D23" w:rsidRDefault="00827ABB" w:rsidP="002C40EE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D02D23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827ABB" w:rsidRDefault="00827ABB" w:rsidP="002C40EE">
            <w:pPr>
              <w:pStyle w:val="a4"/>
              <w:widowControl/>
              <w:numPr>
                <w:ilvl w:val="0"/>
                <w:numId w:val="51"/>
              </w:numPr>
              <w:spacing w:line="400" w:lineRule="exact"/>
              <w:ind w:leftChars="0" w:left="970" w:rightChars="50" w:right="120" w:hanging="490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FC6F1E">
              <w:rPr>
                <w:rFonts w:ascii="標楷體" w:eastAsia="標楷體" w:hAnsi="標楷體" w:cstheme="minorHAnsi" w:hint="eastAsia"/>
                <w:kern w:val="0"/>
                <w:sz w:val="26"/>
                <w:szCs w:val="26"/>
              </w:rPr>
              <w:t>會議記錄已完成。4/27轉知子公司。</w:t>
            </w:r>
          </w:p>
          <w:p w:rsidR="00827ABB" w:rsidRPr="00FC6F1E" w:rsidRDefault="00827ABB" w:rsidP="002C40EE">
            <w:pPr>
              <w:pStyle w:val="a4"/>
              <w:widowControl/>
              <w:numPr>
                <w:ilvl w:val="0"/>
                <w:numId w:val="51"/>
              </w:numPr>
              <w:spacing w:line="400" w:lineRule="exact"/>
              <w:ind w:leftChars="0" w:left="970" w:rightChars="50" w:right="120" w:hanging="490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FC6F1E">
              <w:rPr>
                <w:rFonts w:ascii="標楷體" w:eastAsia="標楷體" w:hAnsi="標楷體" w:cstheme="minorHAnsi" w:hint="eastAsia"/>
                <w:kern w:val="0"/>
                <w:sz w:val="26"/>
                <w:szCs w:val="26"/>
              </w:rPr>
              <w:t>商品部4/28提供宣告利率說帖</w:t>
            </w:r>
            <w:r w:rsidRPr="00FC6F1E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>，</w:t>
            </w:r>
            <w:r w:rsidRPr="00FC6F1E">
              <w:rPr>
                <w:rFonts w:ascii="標楷體" w:eastAsia="標楷體" w:hAnsi="標楷體" w:cstheme="minorHAnsi" w:hint="eastAsia"/>
                <w:kern w:val="0"/>
                <w:sz w:val="26"/>
                <w:szCs w:val="26"/>
              </w:rPr>
              <w:t>經與保代部討論，4/29完成更新。</w:t>
            </w:r>
          </w:p>
        </w:tc>
      </w:tr>
      <w:tr w:rsidR="00827ABB" w:rsidRPr="0041696C" w:rsidTr="00991F48">
        <w:trPr>
          <w:trHeight w:val="178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資安戰情室：使用者測試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9"/>
              </w:numPr>
              <w:spacing w:line="400" w:lineRule="exact"/>
              <w:ind w:leftChars="0" w:left="436" w:rightChars="50" w:right="120" w:hanging="425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目的：配合集團資安管理政策，進行相關產品POC測試。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9"/>
              </w:numPr>
              <w:spacing w:line="400" w:lineRule="exact"/>
              <w:ind w:leftChars="0" w:left="436" w:rightChars="50" w:right="120" w:hanging="425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已於7/17回饋測試問題。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7/19會議：回饋IM客製問題。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7/25會議：回饋檔案交換與IM功能問題。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7/29完成NB VDI環境連結需求統計。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8月POC評選：已完成郵件、IM與檔案交換評選評分與補充意見。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8月體驗交流會議：8/20回饋郵件、檔案交換工具使用意見。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9月檔案交換討論：依使用情境(內外部交換、攜出、資安規則)回饋資料導入架構。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10月：企業即時通廠商簡報、郵件系統意見回饋。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3"/>
                <w:numId w:val="2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11月POC評選：完成企業即時通評選評分與補充意見。</w:t>
            </w:r>
          </w:p>
          <w:p w:rsidR="00827ABB" w:rsidRPr="0041696C" w:rsidRDefault="00827ABB" w:rsidP="002C40EE">
            <w:pPr>
              <w:widowControl/>
              <w:spacing w:line="400" w:lineRule="exact"/>
              <w:ind w:left="436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產品作業中，預估Q2使用者測試。</w:t>
            </w:r>
          </w:p>
        </w:tc>
      </w:tr>
      <w:tr w:rsidR="00827ABB" w:rsidRPr="0041696C" w:rsidTr="00991F48">
        <w:trPr>
          <w:trHeight w:val="178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集團客戶拒絕資料交互運用通報機制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0"/>
              </w:numPr>
              <w:spacing w:line="400" w:lineRule="exact"/>
              <w:ind w:leftChars="0" w:left="459" w:rightChars="50" w:right="120" w:hanging="459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目的：調整通報作業流程，統一透過系統對接減少人工會辦作業負擔。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0"/>
              </w:numPr>
              <w:spacing w:line="400" w:lineRule="exact"/>
              <w:ind w:leftChars="0" w:left="459" w:rightChars="50" w:right="120" w:hanging="459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0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子公司現行註記檔案拋接與系統更新作業情況調查9/3彙整。客服會辦單納入銀行直效窗口資訊，9/2已更新並提供各子公司。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0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依11/8討論會議：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400" w:left="1244" w:rightChars="50" w:right="120" w:hanging="284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跨公司自動化通報機制適法性確認：已完成確認子公司上傳檔案作法。11/26與法務討論，清查各公司註記來源與定義，規範自動化拋檔範圍。已擬註記規則通知，12/11與法務討論。12/23會議討論，(a)基金來源註記同信用卡/開戶、(b)金控留檔：已請資訊處查詢歷史檔異動檔程式邏輯+主機資料留存情形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sym w:font="Wingdings" w:char="F0E8"/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樣本歷史檔載入TD+檢視月檔資料(c)各公司客戶0與Y註記日期分佈，1/31已完成。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left="1167" w:rightChars="50" w:right="120" w:hanging="284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證券簽署資料：現階段提供台股客戶資料，待證券重新整檔客戶簽署資料(含複委託)後提供金控。11/26已提供整檔條件予證券。證券12/5召開討論會議：CTI資料交互運用註記新增記錄系統時間功能，待估作業時程。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0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3/12與玉梅副總討論修法階段註記定義/規則：(A)人壽註記N：3/13請人壽確認定義與話術，3/23回覆。(2)早期Y人數：3/17完成分析(3)註記類別：查閱法管會會議討論。</w:t>
            </w:r>
          </w:p>
          <w:p w:rsidR="00827ABB" w:rsidRPr="00ED0AEA" w:rsidRDefault="00827ABB" w:rsidP="002C40EE">
            <w:pPr>
              <w:pStyle w:val="a4"/>
              <w:widowControl/>
              <w:numPr>
                <w:ilvl w:val="1"/>
                <w:numId w:val="10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D95300">
              <w:rPr>
                <w:rFonts w:ascii="標楷體" w:eastAsia="標楷體" w:hAnsi="標楷體" w:cstheme="minorHAnsi"/>
                <w:sz w:val="26"/>
                <w:szCs w:val="26"/>
              </w:rPr>
              <w:t>4/14法務討論會議：</w:t>
            </w:r>
            <w:r w:rsidRPr="00790C33">
              <w:rPr>
                <w:rFonts w:ascii="標楷體" w:eastAsia="標楷體" w:hAnsi="標楷體" w:cstheme="minorHAnsi"/>
                <w:sz w:val="26"/>
                <w:szCs w:val="26"/>
              </w:rPr>
              <w:t>後續確認修法後各公司(銀行除外)告知事項異動暨註記影響情形</w:t>
            </w:r>
            <w:r w:rsidRPr="00790C33">
              <w:rPr>
                <w:rFonts w:ascii="標楷體" w:eastAsia="標楷體" w:hAnsi="標楷體" w:cstheme="minorHAnsi" w:hint="eastAsia"/>
                <w:sz w:val="26"/>
                <w:szCs w:val="26"/>
              </w:rPr>
              <w:sym w:font="Wingdings" w:char="F0E8"/>
            </w:r>
            <w:r w:rsidRPr="00790C33">
              <w:rPr>
                <w:rFonts w:ascii="標楷體" w:eastAsia="標楷體" w:hAnsi="標楷體" w:cstheme="minorHAnsi" w:hint="eastAsia"/>
                <w:sz w:val="26"/>
                <w:szCs w:val="26"/>
              </w:rPr>
              <w:t>證券、產險已回覆，待人壽回覆。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0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790C33">
              <w:rPr>
                <w:rFonts w:ascii="標楷體" w:eastAsia="標楷體" w:hAnsi="標楷體" w:cstheme="minorHAnsi" w:hint="eastAsia"/>
                <w:sz w:val="26"/>
                <w:szCs w:val="26"/>
              </w:rPr>
              <w:lastRenderedPageBreak/>
              <w:t>4/27提請資訊需求：資訊處初步回覆，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5/5召開IT會議討論</w:t>
            </w:r>
            <w:r w:rsidRPr="001C431D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。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待資訊處評估作業方案。</w:t>
            </w:r>
          </w:p>
        </w:tc>
      </w:tr>
      <w:tr w:rsidR="00827ABB" w:rsidRPr="0041696C" w:rsidTr="00991F48">
        <w:trPr>
          <w:trHeight w:val="182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金控資料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倉儲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widowControl/>
              <w:numPr>
                <w:ilvl w:val="6"/>
                <w:numId w:val="9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SAS登入問題：8/27起金控帳號失效，已由銀行業管單位協助開單重建。9/6測試SAS無法連線TD，已請銀行偵錯。9/20已彙整帳號提供銀行處理。10/15測試連線TD正常。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其他需求帳號處理中，10/18提請資訊作業申請書。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10/23虛擬帳號申請完成併請USER進行登入測試</w:t>
            </w: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，11/5彙整測試結果。11/6提單申請連線資料倉儲權限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，12/17測試完成。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6"/>
                <w:numId w:val="9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SAS版本升級：VDI環境出現啟動錯誤訊息，已請人壽IT協助更新版本。已提供安裝步驟請資訊處調整以解除安裝檔錯誤訊息。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459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sym w:font="Wingdings" w:char="F0E8"/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1/31聯繫原廠索取安裝說明與確認授權碼，2/7 WIN7環境升級完成。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459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sym w:font="Wingdings" w:char="F0E8"/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配合人壽升級作業系統，2/27提供WIN10安裝檔，人壽3/4安裝完成後配合測試：測試結果無法連線SAS資料館，3/13通知銀行處理。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6"/>
                <w:numId w:val="9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跨售資料偵錯：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7月底資料異常，已盤點問題並請資訊處重新執行，因人壽系統升級問題致更排程新未成功，report下架。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8月底未有資料：server異常致排程延後，另人壽資料異常，經資料格式修改，9/12已重新執行。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9月底資料異常：已完成偵錯並調整。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銀行商品註記代碼檔未定期更新，致銀行客戶數統計有誤：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883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A.請銀行提供新代碼檔(10/7)整理大中小分類：10/30已完成整理並提供資訊處。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883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B.請資訊處確認原跨售商品統計邏輯，討論調整作法。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11月底未有資料：12/4調整跨日問題並重新執行。</w:t>
            </w:r>
          </w:p>
          <w:p w:rsidR="00827ABB" w:rsidRPr="00610D23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12月底未有資料：因應TD空間不足，清整2年前檔案下架。重新</w:t>
            </w:r>
            <w:r w:rsidRPr="00610D23">
              <w:rPr>
                <w:rFonts w:ascii="標楷體" w:eastAsia="標楷體" w:hAnsi="標楷體" w:cstheme="minorHAnsi"/>
                <w:sz w:val="26"/>
                <w:szCs w:val="26"/>
              </w:rPr>
              <w:t>執行後仍異常，1/9通知資訊處處理。1/9傍晚執行完成。</w:t>
            </w:r>
          </w:p>
          <w:p w:rsidR="00827ABB" w:rsidRPr="00610D23" w:rsidRDefault="00827ABB" w:rsidP="002C40EE">
            <w:pPr>
              <w:pStyle w:val="a4"/>
              <w:widowControl/>
              <w:numPr>
                <w:ilvl w:val="0"/>
                <w:numId w:val="1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610D23">
              <w:rPr>
                <w:rFonts w:ascii="標楷體" w:eastAsia="標楷體" w:hAnsi="標楷體" w:cstheme="minorHAnsi"/>
                <w:sz w:val="26"/>
                <w:szCs w:val="26"/>
              </w:rPr>
              <w:t>3月底未有資料：4/10通知資訊處處理。</w:t>
            </w:r>
            <w:r w:rsidRPr="00610D23">
              <w:rPr>
                <w:rFonts w:ascii="標楷體" w:eastAsia="標楷體" w:hAnsi="標楷體" w:cstheme="minorHAnsi" w:hint="eastAsia"/>
                <w:sz w:val="26"/>
                <w:szCs w:val="26"/>
              </w:rPr>
              <w:t>4/16重新執行完成。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6"/>
                <w:numId w:val="9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VDI升級：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27"/>
              </w:numPr>
              <w:spacing w:line="400" w:lineRule="exact"/>
              <w:ind w:leftChars="0" w:left="1000" w:rightChars="50" w:right="120" w:hanging="541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現行VDI環境之連線IP自9/9起無法使用，已EMAIL通知user重新設定新IP。</w:t>
            </w:r>
          </w:p>
          <w:p w:rsidR="00827ABB" w:rsidRPr="00056F94" w:rsidRDefault="00827ABB" w:rsidP="002C40EE">
            <w:pPr>
              <w:pStyle w:val="a4"/>
              <w:widowControl/>
              <w:numPr>
                <w:ilvl w:val="0"/>
                <w:numId w:val="27"/>
              </w:numPr>
              <w:spacing w:line="400" w:lineRule="exact"/>
              <w:ind w:leftChars="0" w:left="1000" w:rightChars="50" w:right="120" w:hanging="541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升級WIN10環境測試：</w:t>
            </w:r>
          </w:p>
          <w:p w:rsidR="00827ABB" w:rsidRDefault="00827ABB" w:rsidP="002C40EE">
            <w:pPr>
              <w:pStyle w:val="a4"/>
              <w:widowControl/>
              <w:spacing w:line="400" w:lineRule="exact"/>
              <w:ind w:leftChars="0" w:left="1000" w:rightChars="50" w:right="12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sz w:val="26"/>
                <w:szCs w:val="26"/>
              </w:rPr>
              <w:t>A.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3/13測試TD資料表出現Error，已請資訊處協助處理。</w:t>
            </w:r>
            <w:r w:rsidRPr="00056F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4/28重新測試，已無編碼錯誤問題。</w:t>
            </w:r>
          </w:p>
          <w:p w:rsidR="00827ABB" w:rsidRPr="00056F94" w:rsidRDefault="00827ABB" w:rsidP="002C40EE">
            <w:pPr>
              <w:pStyle w:val="a4"/>
              <w:widowControl/>
              <w:spacing w:line="400" w:lineRule="exact"/>
              <w:ind w:leftChars="0" w:left="1000" w:rightChars="50" w:right="12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sz w:val="26"/>
                <w:szCs w:val="26"/>
              </w:rPr>
              <w:t>B.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人壽升級TD分析工具版本：轉知user測試中，待彙整測試結果回覆資訊處。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6"/>
                <w:numId w:val="9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金控倉儲管理：9/20聯繫資訊處針對維運現況與系統架構做說明。10/23請數數發回饋建議。11/7召開會議，依會議決議：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7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人壽/銀行評估通知機制</w:t>
            </w:r>
          </w:p>
          <w:tbl>
            <w:tblPr>
              <w:tblStyle w:val="a3"/>
              <w:tblW w:w="6889" w:type="dxa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1227"/>
              <w:gridCol w:w="2970"/>
              <w:gridCol w:w="2692"/>
            </w:tblGrid>
            <w:tr w:rsidR="00827ABB" w:rsidRPr="0041696C" w:rsidTr="00827ABB">
              <w:trPr>
                <w:trHeight w:val="93"/>
              </w:trPr>
              <w:tc>
                <w:tcPr>
                  <w:tcW w:w="1227" w:type="dxa"/>
                  <w:vAlign w:val="center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lastRenderedPageBreak/>
                    <w:t>項目</w:t>
                  </w:r>
                </w:p>
              </w:tc>
              <w:tc>
                <w:tcPr>
                  <w:tcW w:w="2970" w:type="dxa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2692" w:type="dxa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銀行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1227" w:type="dxa"/>
                  <w:vAlign w:val="center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通知機制</w:t>
                  </w:r>
                </w:p>
              </w:tc>
              <w:tc>
                <w:tcPr>
                  <w:tcW w:w="2970" w:type="dxa"/>
                </w:tcPr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3"/>
                      <w:numId w:val="21"/>
                    </w:numPr>
                    <w:spacing w:line="400" w:lineRule="exact"/>
                    <w:ind w:leftChars="0" w:left="317" w:rightChars="50" w:right="120" w:hanging="317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跨售資料排程通知機制完成更新</w:t>
                  </w:r>
                </w:p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3"/>
                      <w:numId w:val="21"/>
                    </w:numPr>
                    <w:spacing w:line="400" w:lineRule="exact"/>
                    <w:ind w:leftChars="0" w:left="317" w:rightChars="50" w:right="120" w:hanging="317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12/27召開討論會議：</w:t>
                  </w:r>
                </w:p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0"/>
                      <w:numId w:val="25"/>
                    </w:numPr>
                    <w:spacing w:line="400" w:lineRule="exact"/>
                    <w:ind w:leftChars="0" w:left="779" w:rightChars="50" w:right="120" w:hanging="462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盤點金控與人壽資料表</w:t>
                  </w:r>
                </w:p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0"/>
                      <w:numId w:val="25"/>
                    </w:numPr>
                    <w:spacing w:line="400" w:lineRule="exact"/>
                    <w:ind w:leftChars="0" w:left="779" w:rightChars="50" w:right="120" w:hanging="462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討論並建立程式判斷規則</w:t>
                  </w:r>
                </w:p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0"/>
                      <w:numId w:val="25"/>
                    </w:numPr>
                    <w:spacing w:line="400" w:lineRule="exact"/>
                    <w:ind w:leftChars="0" w:left="779" w:rightChars="50" w:right="120" w:hanging="462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評估傳檔資料調整為倉儲資料、開放layout查詢權限</w:t>
                  </w:r>
                </w:p>
              </w:tc>
              <w:tc>
                <w:tcPr>
                  <w:tcW w:w="2692" w:type="dxa"/>
                </w:tcPr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0"/>
                      <w:numId w:val="22"/>
                    </w:numPr>
                    <w:spacing w:line="400" w:lineRule="exact"/>
                    <w:ind w:leftChars="0" w:left="318" w:rightChars="50" w:right="120" w:hanging="326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9點前未處理完畢之異常以及異常處理完成，由倉儲人員發信通知。清單盤點中。</w:t>
                  </w:r>
                </w:p>
                <w:p w:rsidR="00827ABB" w:rsidRPr="0041696C" w:rsidRDefault="00827ABB" w:rsidP="002C40EE">
                  <w:pPr>
                    <w:pStyle w:val="a4"/>
                    <w:widowControl/>
                    <w:numPr>
                      <w:ilvl w:val="0"/>
                      <w:numId w:val="22"/>
                    </w:numPr>
                    <w:spacing w:line="400" w:lineRule="exact"/>
                    <w:ind w:leftChars="0" w:left="318" w:rightChars="50" w:right="120" w:hanging="326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資料源異動通知提案12/19資料治理委員會討論：以欄位異動通知為主。資訊作業方式納入每週討論。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1227" w:type="dxa"/>
                  <w:vAlign w:val="center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資料使用時段規範</w:t>
                  </w:r>
                </w:p>
              </w:tc>
              <w:tc>
                <w:tcPr>
                  <w:tcW w:w="2970" w:type="dxa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比照銀行管理辦法設置固定時間清除一般排程</w:t>
                  </w:r>
                </w:p>
              </w:tc>
              <w:tc>
                <w:tcPr>
                  <w:tcW w:w="2692" w:type="dxa"/>
                </w:tcPr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現行已有</w:t>
                  </w:r>
                </w:p>
              </w:tc>
            </w:tr>
          </w:tbl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7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代碼檔更新：銀行研議由IT彙整各BU代碼檔，按現行形式提供金控。請銀行就現行資料表整理進度於12/27前上傳系統更新，缺漏代碼持續增補。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4"/>
                <w:numId w:val="24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銀行盤點協作BU單位，預定明年Q2完成自動化更新。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4"/>
                <w:numId w:val="24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2019Q4：12/25已上傳更新代碼檔。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4"/>
                <w:numId w:val="24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2020Q1：3/23完成更新代碼檔。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6"/>
                <w:numId w:val="9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SAS資料存取:2/4測試人壽資料館連結，資料權限設定成功。</w:t>
            </w:r>
          </w:p>
        </w:tc>
      </w:tr>
      <w:tr w:rsidR="00827ABB" w:rsidRPr="0041696C" w:rsidTr="00991F48">
        <w:trPr>
          <w:trHeight w:val="270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寶可夢合作專案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3"/>
              </w:numPr>
              <w:spacing w:line="400" w:lineRule="exact"/>
              <w:ind w:leftChars="0" w:left="458" w:rightChars="50" w:right="120" w:hanging="458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目的：以集團角度建立遊戲客群合作模式。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3"/>
              </w:numPr>
              <w:spacing w:line="400" w:lineRule="exact"/>
              <w:ind w:leftChars="0" w:left="458" w:rightChars="50" w:right="120" w:hanging="458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3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點位：3/25點位上線，共計2,340個(其中補給站2,258個)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3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點位調整：12/27與N社確認點位定期檢視與異動規則。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1"/>
                <w:numId w:val="13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活動資訊曝光與導流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30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活動網站放置國泰協辦單位資訊：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(a)2/26提請法務確認合規性，3/5完成確認並通知人壽。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(b)確認各公司說明文字與CI：2/27已提供ai檔與規範供製作。3/20確認文字稿並回覆人壽。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30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國泰協辦單位線上廣宣活動版位：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(a)2/26提請法務確認合規性，3/5完成確認並通知人壽。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(b)金控、銀行與證券版位設置、排程與協調：依各版位規範委外製作，另提單申請上版。3/20素材製作完成，圖稿審閱與調整中，3/30完成。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(C)金控、銀行、證券版位申請</w:t>
            </w:r>
            <w:r w:rsidRPr="001A5EED">
              <w:rPr>
                <w:rFonts w:ascii="標楷體" w:eastAsia="標楷體" w:hAnsi="標楷體" w:cstheme="minorHAnsi"/>
                <w:sz w:val="26"/>
                <w:szCs w:val="26"/>
              </w:rPr>
              <w:t>：銀行內網(已上線)、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銀行line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>官方(系統轉換)審核中，其餘已全數上線。</w:t>
            </w:r>
          </w:p>
          <w:p w:rsidR="00827ABB" w:rsidRDefault="00827ABB" w:rsidP="002C40EE">
            <w:pPr>
              <w:pStyle w:val="a4"/>
              <w:widowControl/>
              <w:numPr>
                <w:ilvl w:val="1"/>
                <w:numId w:val="13"/>
              </w:numPr>
              <w:spacing w:line="400" w:lineRule="exact"/>
              <w:ind w:leftChars="0" w:left="1075" w:rightChars="50" w:right="120" w:hanging="59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活動上線前/後QA：因應點位上線，3/27提供各公司客服單位及線上編輯。</w:t>
            </w:r>
          </w:p>
          <w:p w:rsidR="00827ABB" w:rsidRPr="001A2C0F" w:rsidRDefault="00827ABB" w:rsidP="002C40EE">
            <w:pPr>
              <w:pStyle w:val="a4"/>
              <w:widowControl/>
              <w:numPr>
                <w:ilvl w:val="1"/>
                <w:numId w:val="13"/>
              </w:numPr>
              <w:spacing w:line="400" w:lineRule="exact"/>
              <w:ind w:leftChars="0" w:left="1075" w:rightChars="50" w:right="120" w:hanging="595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610D23">
              <w:rPr>
                <w:rFonts w:ascii="標楷體" w:eastAsia="標楷體" w:hAnsi="標楷體" w:cstheme="minorHAnsi" w:hint="eastAsia"/>
                <w:sz w:val="26"/>
                <w:szCs w:val="26"/>
              </w:rPr>
              <w:t>人壽法務意見釋疑：</w:t>
            </w:r>
            <w:r w:rsidRPr="001A2C0F">
              <w:rPr>
                <w:rFonts w:ascii="標楷體" w:eastAsia="標楷體" w:hAnsi="標楷體" w:cstheme="minorHAnsi" w:hint="eastAsia"/>
                <w:sz w:val="26"/>
                <w:szCs w:val="26"/>
              </w:rPr>
              <w:t>已於4/21與人壽法務/業務單位溝通本案型暨內外部廣宣作法</w:t>
            </w:r>
            <w:r>
              <w:rPr>
                <w:rFonts w:ascii="標楷體" w:eastAsia="標楷體" w:hAnsi="標楷體" w:cstheme="minorHAnsi" w:hint="eastAsia"/>
                <w:sz w:val="26"/>
                <w:szCs w:val="26"/>
              </w:rPr>
              <w:t>。</w:t>
            </w:r>
            <w:r w:rsidRPr="009769CA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對外</w:t>
            </w:r>
            <w:r w:rsidRPr="001A2C0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廣宣上版申請期限至6/30止下架，視與人壽法務溝通結果後另行申請。</w:t>
            </w:r>
          </w:p>
        </w:tc>
      </w:tr>
      <w:tr w:rsidR="00827ABB" w:rsidRPr="0041696C" w:rsidTr="00991F48">
        <w:trPr>
          <w:trHeight w:val="778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ROBO智能投資服務推廣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Default"/>
              <w:numPr>
                <w:ilvl w:val="0"/>
                <w:numId w:val="20"/>
              </w:numPr>
              <w:spacing w:line="400" w:lineRule="exact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目的：協銷ROBO產品至集團通路，提高服務使用人數。</w:t>
            </w:r>
          </w:p>
          <w:p w:rsidR="00827ABB" w:rsidRPr="0041696C" w:rsidRDefault="00827ABB" w:rsidP="002C40EE">
            <w:pPr>
              <w:pStyle w:val="Default"/>
              <w:numPr>
                <w:ilvl w:val="0"/>
                <w:numId w:val="20"/>
              </w:numPr>
              <w:spacing w:line="400" w:lineRule="exact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Default"/>
              <w:numPr>
                <w:ilvl w:val="0"/>
                <w:numId w:val="47"/>
              </w:numPr>
              <w:spacing w:line="400" w:lineRule="exact"/>
              <w:ind w:left="970" w:hanging="490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12/13會議討論，新增理專手收試算、調整客說會時程提前洽談、集團員工體驗會及人壽AG說明方式評估。</w:t>
            </w:r>
          </w:p>
          <w:tbl>
            <w:tblPr>
              <w:tblStyle w:val="a3"/>
              <w:tblW w:w="0" w:type="auto"/>
              <w:tblInd w:w="397" w:type="dxa"/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1717"/>
              <w:gridCol w:w="4662"/>
            </w:tblGrid>
            <w:tr w:rsidR="00827ABB" w:rsidRPr="0041696C" w:rsidTr="00827ABB">
              <w:trPr>
                <w:trHeight w:val="93"/>
              </w:trPr>
              <w:tc>
                <w:tcPr>
                  <w:tcW w:w="445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7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4662" w:type="dxa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說明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445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17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理專手收試算</w:t>
                  </w:r>
                </w:p>
              </w:tc>
              <w:tc>
                <w:tcPr>
                  <w:tcW w:w="4662" w:type="dxa"/>
                </w:tcPr>
                <w:p w:rsidR="00827ABB" w:rsidRPr="0041696C" w:rsidRDefault="00827ABB" w:rsidP="002C40EE">
                  <w:pPr>
                    <w:widowControl/>
                    <w:spacing w:line="400" w:lineRule="exact"/>
                    <w:rPr>
                      <w:rFonts w:ascii="標楷體" w:eastAsia="標楷體" w:hAnsi="標楷體" w:cstheme="minorHAnsi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12/30銀行提供試算結果。經會議討論，今年度以外獎方式推動，暫不納入考核。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445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717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客說會時程</w:t>
                  </w:r>
                </w:p>
              </w:tc>
              <w:tc>
                <w:tcPr>
                  <w:tcW w:w="4662" w:type="dxa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FF0000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3/23舉辦後活動全數取消，4月中旬後重啟評估與安排後續規劃。</w:t>
                  </w:r>
                </w:p>
              </w:tc>
            </w:tr>
            <w:tr w:rsidR="00827ABB" w:rsidRPr="0041696C" w:rsidTr="00827ABB">
              <w:trPr>
                <w:trHeight w:val="547"/>
              </w:trPr>
              <w:tc>
                <w:tcPr>
                  <w:tcW w:w="445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17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員工體驗會</w:t>
                  </w:r>
                </w:p>
              </w:tc>
              <w:tc>
                <w:tcPr>
                  <w:tcW w:w="4662" w:type="dxa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2/14召開集團經營討論會議。</w:t>
                  </w:r>
                </w:p>
                <w:p w:rsidR="00827ABB" w:rsidRPr="0041696C" w:rsidRDefault="00827ABB" w:rsidP="002C40EE">
                  <w:pPr>
                    <w:pStyle w:val="a4"/>
                    <w:widowControl/>
                    <w:spacing w:line="400" w:lineRule="exact"/>
                    <w:ind w:leftChars="0" w:left="0" w:rightChars="50" w:right="120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(1)現行ROBO架構是否遵循投信投顧法令規定</w:t>
                  </w: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sym w:font="Wingdings" w:char="F0E8"/>
                  </w: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2/17與主管機關討論定案維持原架構。</w:t>
                  </w:r>
                </w:p>
                <w:p w:rsidR="00827ABB" w:rsidRPr="0041696C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(2)3月起，搭配行銷活動舉辦銀行內部說明會，依試辦結果調整後進行集團推廣。</w:t>
                  </w:r>
                </w:p>
                <w:p w:rsidR="00827ABB" w:rsidRPr="0041696C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(3)邀請高階主管體驗與支持</w:t>
                  </w:r>
                </w:p>
                <w:p w:rsidR="00827ABB" w:rsidRPr="0041696C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000000" w:themeColor="text1"/>
                      <w:kern w:val="2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依產品架構調整推廣活動時程與活動規劃：(1)</w:t>
                  </w:r>
                  <w:r w:rsidRPr="0041696C">
                    <w:rPr>
                      <w:rFonts w:ascii="標楷體" w:eastAsia="標楷體" w:hAnsi="標楷體" w:cstheme="minorHAnsi"/>
                      <w:color w:val="000000" w:themeColor="text1"/>
                      <w:kern w:val="2"/>
                      <w:sz w:val="26"/>
                      <w:szCs w:val="26"/>
                    </w:rPr>
                    <w:t>共三場，第一場為3/18(其餘兩場預定於4月舉辦)，3/11開放報名</w:t>
                  </w: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。後續取消。</w:t>
                  </w:r>
                </w:p>
                <w:p w:rsidR="00827ABB" w:rsidRPr="00610D23" w:rsidRDefault="00827ABB" w:rsidP="002C40EE">
                  <w:pPr>
                    <w:pStyle w:val="Default"/>
                    <w:spacing w:line="40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8E7AFE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博恩影片上架學習網：</w:t>
                  </w:r>
                  <w:r w:rsidRPr="008E7AFE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4/14</w:t>
                  </w:r>
                  <w: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已上架學習網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。點閱數：</w:t>
                  </w:r>
                  <w: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4/2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0(</w:t>
                  </w:r>
                  <w:r w:rsidRPr="008E7AFE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255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)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4/28(934)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5/6(1,061)</w:t>
                  </w:r>
                </w:p>
              </w:tc>
            </w:tr>
            <w:tr w:rsidR="00827ABB" w:rsidRPr="0041696C" w:rsidTr="00827ABB">
              <w:trPr>
                <w:trHeight w:val="225"/>
              </w:trPr>
              <w:tc>
                <w:tcPr>
                  <w:tcW w:w="445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717" w:type="dxa"/>
                  <w:vAlign w:val="center"/>
                </w:tcPr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集團員工</w:t>
                  </w:r>
                </w:p>
                <w:p w:rsidR="00827ABB" w:rsidRPr="0041696C" w:rsidRDefault="00827ABB" w:rsidP="002C40EE">
                  <w:pPr>
                    <w:pStyle w:val="Default"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sz w:val="26"/>
                      <w:szCs w:val="26"/>
                    </w:rPr>
                    <w:t>行銷活動</w:t>
                  </w:r>
                </w:p>
              </w:tc>
              <w:tc>
                <w:tcPr>
                  <w:tcW w:w="4662" w:type="dxa"/>
                </w:tcPr>
                <w:p w:rsidR="00827ABB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揪團</w:t>
                  </w:r>
                  <w:r>
                    <w:rPr>
                      <w:rFonts w:ascii="標楷體" w:eastAsia="標楷體" w:hAnsi="標楷體" w:cstheme="minorHAnsi" w:hint="eastAsia"/>
                      <w:color w:val="auto"/>
                      <w:kern w:val="2"/>
                      <w:sz w:val="26"/>
                      <w:szCs w:val="26"/>
                    </w:rPr>
                    <w:t>：</w:t>
                  </w:r>
                  <w:r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4/</w:t>
                  </w:r>
                  <w:r>
                    <w:rPr>
                      <w:rFonts w:ascii="標楷體" w:eastAsia="標楷體" w:hAnsi="標楷體" w:cstheme="minorHAnsi" w:hint="eastAsia"/>
                      <w:color w:val="auto"/>
                      <w:kern w:val="2"/>
                      <w:sz w:val="26"/>
                      <w:szCs w:val="26"/>
                    </w:rPr>
                    <w:t>8</w:t>
                  </w: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-6/30組隊並完成交易任務，獲得抽獎資格。</w:t>
                  </w:r>
                </w:p>
                <w:p w:rsidR="00827ABB" w:rsidRPr="0041696C" w:rsidRDefault="00827ABB" w:rsidP="002C40EE">
                  <w:pPr>
                    <w:pStyle w:val="Default"/>
                    <w:spacing w:line="400" w:lineRule="exact"/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auto"/>
                      <w:kern w:val="2"/>
                      <w:sz w:val="26"/>
                      <w:szCs w:val="26"/>
                    </w:rPr>
                    <w:t>(1)</w:t>
                  </w:r>
                  <w:r w:rsidRPr="0041696C"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  <w:t>4/8上線，以公務信箱廣宣，4/9申請上架金控入口網曝光。</w:t>
                  </w:r>
                </w:p>
                <w:p w:rsidR="00827ABB" w:rsidRPr="00D24F4C" w:rsidRDefault="00827ABB" w:rsidP="002C40EE">
                  <w:pPr>
                    <w:pStyle w:val="Default"/>
                    <w:spacing w:line="40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sym w:font="Wingdings" w:char="F0E8"/>
                  </w:r>
                  <w: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</w:t>
                  </w:r>
                  <w: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止報名：分行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100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、銀行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(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非分行</w:t>
                  </w:r>
                  <w: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)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35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、人壽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6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、證券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</w:t>
                  </w:r>
                  <w:r w:rsidRPr="00D24F4C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、金控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r w:rsidRPr="00D24F4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。共計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146</w:t>
                  </w:r>
                  <w:r w:rsidRPr="00D24F4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隊。</w:t>
                  </w:r>
                </w:p>
                <w:p w:rsidR="00827ABB" w:rsidRPr="00FD38C0" w:rsidRDefault="00827ABB" w:rsidP="002C40EE">
                  <w:pPr>
                    <w:pStyle w:val="Default"/>
                    <w:spacing w:line="400" w:lineRule="exact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4B677E">
                    <w:rPr>
                      <w:rFonts w:ascii="標楷體" w:eastAsia="標楷體" w:hAnsi="標楷體" w:cstheme="minorHAnsi" w:hint="eastAsia"/>
                      <w:kern w:val="2"/>
                      <w:sz w:val="26"/>
                      <w:szCs w:val="26"/>
                    </w:rPr>
                    <w:lastRenderedPageBreak/>
                    <w:t>(2)</w:t>
                  </w:r>
                  <w:r w:rsidRPr="004B677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新活動網頁上架入口網</w:t>
                  </w:r>
                  <w:r w:rsidRPr="00FD38C0"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  <w:t>：</w:t>
                  </w:r>
                </w:p>
                <w:p w:rsidR="00827ABB" w:rsidRPr="006B4BF1" w:rsidRDefault="00827ABB" w:rsidP="002C40EE">
                  <w:pPr>
                    <w:pStyle w:val="Default"/>
                    <w:spacing w:line="400" w:lineRule="exact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B4BF1"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  <w:sym w:font="Wingdings" w:char="F0E8"/>
                  </w:r>
                  <w:r w:rsidRPr="006B4BF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4/22</w:t>
                  </w:r>
                  <w:r w:rsidRPr="006B4BF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完成申請</w:t>
                  </w:r>
                  <w:r w:rsidRPr="006B4BF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hotnews</w:t>
                  </w:r>
                  <w:r w:rsidRPr="006B4BF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並上線。</w:t>
                  </w:r>
                </w:p>
                <w:p w:rsidR="00827ABB" w:rsidRPr="00A031BD" w:rsidRDefault="00827ABB" w:rsidP="002C40EE">
                  <w:pPr>
                    <w:pStyle w:val="Default"/>
                    <w:spacing w:line="400" w:lineRule="exact"/>
                    <w:rPr>
                      <w:rFonts w:ascii="Arial" w:eastAsia="標楷體" w:hAnsi="Arial" w:cs="Arial"/>
                      <w:color w:val="auto"/>
                      <w:sz w:val="26"/>
                      <w:szCs w:val="26"/>
                    </w:rPr>
                  </w:pPr>
                  <w:r w:rsidRPr="00A031BD">
                    <w:rPr>
                      <w:rFonts w:ascii="Arial" w:eastAsia="標楷體" w:hAnsi="Arial" w:cs="Arial"/>
                      <w:color w:val="auto"/>
                      <w:sz w:val="26"/>
                      <w:szCs w:val="26"/>
                    </w:rPr>
                    <w:sym w:font="Wingdings" w:char="F0E8"/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4/22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申請功能選單，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4/27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上線。</w:t>
                  </w:r>
                </w:p>
                <w:p w:rsidR="00827ABB" w:rsidRDefault="00827ABB" w:rsidP="002C40EE">
                  <w:pPr>
                    <w:pStyle w:val="Default"/>
                    <w:spacing w:line="40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8E7AFE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sym w:font="Wingdings" w:char="F0E8"/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4/27banner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申請，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5/4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上線。</w:t>
                  </w:r>
                </w:p>
                <w:p w:rsidR="00827ABB" w:rsidRPr="000A169A" w:rsidRDefault="00827ABB" w:rsidP="002C40EE">
                  <w:pPr>
                    <w:pStyle w:val="Default"/>
                    <w:spacing w:line="400" w:lineRule="exact"/>
                    <w:jc w:val="both"/>
                    <w:rPr>
                      <w:rFonts w:ascii="標楷體" w:eastAsia="標楷體" w:hAnsi="標楷體" w:cstheme="minorHAnsi"/>
                      <w:color w:val="auto"/>
                      <w:kern w:val="2"/>
                      <w:sz w:val="26"/>
                      <w:szCs w:val="26"/>
                    </w:rPr>
                  </w:pPr>
                  <w:r w:rsidRPr="00A031BD">
                    <w:rPr>
                      <w:rFonts w:ascii="標楷體" w:eastAsia="標楷體" w:hAnsi="標楷體" w:cstheme="minorHAnsi" w:hint="eastAsia"/>
                      <w:color w:val="auto"/>
                      <w:kern w:val="2"/>
                      <w:sz w:val="26"/>
                      <w:szCs w:val="26"/>
                    </w:rPr>
                    <w:t>(3)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Line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貼圖文分享：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4/25</w:t>
                  </w:r>
                  <w:r w:rsidRPr="00A031BD">
                    <w:rPr>
                      <w:rFonts w:ascii="Arial" w:eastAsia="標楷體" w:hAnsi="Arial" w:cs="Arial" w:hint="eastAsia"/>
                      <w:color w:val="auto"/>
                      <w:sz w:val="26"/>
                      <w:szCs w:val="26"/>
                    </w:rPr>
                    <w:t>上線。</w:t>
                  </w:r>
                </w:p>
              </w:tc>
            </w:tr>
          </w:tbl>
          <w:p w:rsidR="00827ABB" w:rsidRPr="00602052" w:rsidRDefault="00827ABB" w:rsidP="002C40EE">
            <w:pPr>
              <w:pStyle w:val="Default"/>
              <w:numPr>
                <w:ilvl w:val="0"/>
                <w:numId w:val="47"/>
              </w:numPr>
              <w:spacing w:line="400" w:lineRule="exact"/>
              <w:ind w:left="970" w:hanging="49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7E1199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lastRenderedPageBreak/>
              <w:t>分行/區部績效</w:t>
            </w:r>
            <w:r w:rsidRPr="007E1199">
              <w:rPr>
                <w:rFonts w:ascii="標楷體" w:eastAsia="標楷體" w:hAnsi="標楷體" w:cstheme="minorHAnsi" w:hint="eastAsia"/>
                <w:color w:val="auto"/>
                <w:sz w:val="26"/>
                <w:szCs w:val="26"/>
              </w:rPr>
              <w:t>：</w:t>
            </w:r>
            <w:r w:rsidRPr="005E10E0">
              <w:rPr>
                <w:rFonts w:ascii="標楷體" w:eastAsia="標楷體" w:hAnsi="標楷體" w:cstheme="minorHAnsi" w:hint="eastAsia"/>
                <w:color w:val="auto"/>
                <w:sz w:val="26"/>
                <w:szCs w:val="26"/>
              </w:rPr>
              <w:t>更新至4/17止</w:t>
            </w:r>
            <w:r w:rsidRPr="005E10E0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。</w:t>
            </w:r>
          </w:p>
        </w:tc>
      </w:tr>
      <w:tr w:rsidR="00827ABB" w:rsidRPr="0041696C" w:rsidTr="00991F48">
        <w:trPr>
          <w:trHeight w:val="178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2020年金控KPI訂定作業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Default"/>
              <w:numPr>
                <w:ilvl w:val="0"/>
                <w:numId w:val="28"/>
              </w:numPr>
              <w:spacing w:line="400" w:lineRule="exact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目的：呈報總經理暨處部承接KPI及目標</w:t>
            </w:r>
          </w:p>
          <w:p w:rsidR="00827ABB" w:rsidRPr="0041696C" w:rsidRDefault="00827ABB" w:rsidP="002C40EE">
            <w:pPr>
              <w:pStyle w:val="Default"/>
              <w:numPr>
                <w:ilvl w:val="0"/>
                <w:numId w:val="28"/>
              </w:numPr>
              <w:spacing w:line="400" w:lineRule="exact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Default"/>
              <w:spacing w:line="400" w:lineRule="exact"/>
              <w:ind w:left="360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(1)2/15寄發通知。3/3完成初版，3/19完成簽核。</w:t>
            </w:r>
          </w:p>
          <w:p w:rsidR="00827ABB" w:rsidRPr="00FF4089" w:rsidRDefault="00827ABB" w:rsidP="002C40EE">
            <w:pPr>
              <w:pStyle w:val="Default"/>
              <w:spacing w:line="400" w:lineRule="exact"/>
              <w:ind w:left="360"/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auto"/>
                <w:sz w:val="26"/>
                <w:szCs w:val="26"/>
              </w:rPr>
              <w:t>(2)3/10盤點與調整總經理/處部KPI作業流程。</w:t>
            </w:r>
          </w:p>
        </w:tc>
      </w:tr>
      <w:tr w:rsidR="00827ABB" w:rsidRPr="0041696C" w:rsidTr="00991F48">
        <w:trPr>
          <w:trHeight w:val="178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5E10E0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/>
                <w:b/>
                <w:bCs/>
                <w:color w:val="FF0000"/>
                <w:sz w:val="26"/>
                <w:szCs w:val="26"/>
              </w:rPr>
              <w:t>C</w:t>
            </w:r>
            <w:r>
              <w:rPr>
                <w:rFonts w:ascii="標楷體" w:eastAsia="標楷體" w:hAnsi="標楷體" w:cstheme="minorHAnsi" w:hint="eastAsia"/>
                <w:b/>
                <w:bCs/>
                <w:color w:val="FF0000"/>
                <w:sz w:val="26"/>
                <w:szCs w:val="26"/>
              </w:rPr>
              <w:t>ostco卡戶輪廓分析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5E10E0">
              <w:rPr>
                <w:rFonts w:ascii="標楷體" w:eastAsia="標楷體" w:hAnsi="標楷體" w:cstheme="minorHAnsi"/>
                <w:b/>
                <w:bCs/>
                <w:color w:val="FF0000"/>
                <w:sz w:val="26"/>
                <w:szCs w:val="26"/>
              </w:rPr>
              <w:t>【楊慎淇】</w:t>
            </w:r>
          </w:p>
        </w:tc>
        <w:tc>
          <w:tcPr>
            <w:tcW w:w="8669" w:type="dxa"/>
            <w:vAlign w:val="center"/>
          </w:tcPr>
          <w:p w:rsidR="00827ABB" w:rsidRDefault="00827ABB" w:rsidP="002C40EE">
            <w:pPr>
              <w:pStyle w:val="Default"/>
              <w:numPr>
                <w:ilvl w:val="0"/>
                <w:numId w:val="43"/>
              </w:numPr>
              <w:spacing w:line="400" w:lineRule="exact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C805E2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目的：人壽</w:t>
            </w:r>
            <w:r w:rsidRPr="00C805E2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與好市多合作洽談</w:t>
            </w:r>
          </w:p>
          <w:p w:rsidR="00827ABB" w:rsidRPr="00E04E09" w:rsidRDefault="00827ABB" w:rsidP="002C40EE">
            <w:pPr>
              <w:pStyle w:val="Default"/>
              <w:numPr>
                <w:ilvl w:val="0"/>
                <w:numId w:val="43"/>
              </w:numPr>
              <w:spacing w:line="400" w:lineRule="exact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E04E09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進度</w:t>
            </w:r>
            <w:r w:rsidRPr="00E04E09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：5/4確認範圍與定義，分析中。</w:t>
            </w:r>
          </w:p>
        </w:tc>
      </w:tr>
      <w:tr w:rsidR="00827ABB" w:rsidRPr="0041696C" w:rsidTr="00991F48">
        <w:trPr>
          <w:trHeight w:val="362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="48" w:after="48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金控員工創新提案獎勵</w:t>
            </w:r>
          </w:p>
          <w:p w:rsidR="00827ABB" w:rsidRPr="0041696C" w:rsidRDefault="00827ABB" w:rsidP="002C40EE">
            <w:pPr>
              <w:spacing w:before="48" w:after="48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【洪筱婷】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numPr>
                <w:ilvl w:val="0"/>
                <w:numId w:val="5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</w:t>
            </w: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因近年來收到之提案較少商業創新，多與員工體驗有關，與創新提案辦法設置初期方向已不同，擬修訂廢止本辦法，並由CPX戰情室規劃相關員工體驗發聲管道。</w:t>
            </w:r>
          </w:p>
          <w:p w:rsidR="00827ABB" w:rsidRPr="00AF75FA" w:rsidRDefault="00827ABB" w:rsidP="002C40EE">
            <w:pPr>
              <w:numPr>
                <w:ilvl w:val="0"/>
                <w:numId w:val="5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近二年各子公司創新提案執行狀況：</w:t>
            </w:r>
          </w:p>
          <w:p w:rsidR="00827ABB" w:rsidRPr="0041696C" w:rsidRDefault="00827ABB" w:rsidP="002C40EE">
            <w:pPr>
              <w:pStyle w:val="a4"/>
              <w:numPr>
                <w:ilvl w:val="1"/>
                <w:numId w:val="5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國壽：2019年收160件，受理22件，6成為服務流程精進改善。</w:t>
            </w:r>
          </w:p>
          <w:p w:rsidR="00827ABB" w:rsidRPr="0041696C" w:rsidRDefault="00827ABB" w:rsidP="002C40EE">
            <w:pPr>
              <w:pStyle w:val="a4"/>
              <w:numPr>
                <w:ilvl w:val="1"/>
                <w:numId w:val="5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銀行：2019年規定每部門根據所屬業務提案，算部門協理PMD。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96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     2020年將部門分為二大系統進行提案競賽。</w:t>
            </w:r>
          </w:p>
          <w:p w:rsidR="00827ABB" w:rsidRPr="0041696C" w:rsidRDefault="00827ABB" w:rsidP="002C40EE">
            <w:pPr>
              <w:pStyle w:val="a4"/>
              <w:numPr>
                <w:ilvl w:val="1"/>
                <w:numId w:val="5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產險：無徵稿收件。</w:t>
            </w:r>
          </w:p>
          <w:p w:rsidR="00827ABB" w:rsidRPr="0041696C" w:rsidRDefault="00827ABB" w:rsidP="002C40EE">
            <w:pPr>
              <w:pStyle w:val="a4"/>
              <w:numPr>
                <w:ilvl w:val="1"/>
                <w:numId w:val="5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證券：2015起無徵稿收件。</w:t>
            </w:r>
          </w:p>
          <w:p w:rsidR="00827ABB" w:rsidRPr="00AF75FA" w:rsidRDefault="00827ABB" w:rsidP="002C40EE">
            <w:pPr>
              <w:pStyle w:val="a4"/>
              <w:numPr>
                <w:ilvl w:val="1"/>
                <w:numId w:val="5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投信：隔年舉辦一次主題式大型徵稿。</w:t>
            </w:r>
          </w:p>
          <w:p w:rsidR="00827ABB" w:rsidRPr="00AF75FA" w:rsidRDefault="00057C25" w:rsidP="002C40EE">
            <w:pPr>
              <w:numPr>
                <w:ilvl w:val="0"/>
                <w:numId w:val="5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5/4簽准，5/6發函金控及各子公司。</w:t>
            </w:r>
          </w:p>
        </w:tc>
      </w:tr>
      <w:tr w:rsidR="00827ABB" w:rsidRPr="0041696C" w:rsidTr="00991F48">
        <w:trPr>
          <w:trHeight w:val="362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合約建檔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【洪筱婷】</w:t>
            </w:r>
          </w:p>
        </w:tc>
        <w:tc>
          <w:tcPr>
            <w:tcW w:w="8669" w:type="dxa"/>
          </w:tcPr>
          <w:p w:rsidR="00827ABB" w:rsidRPr="0041696C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1. 目的：為符合公司合約管理規範，將合約建檔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2. 進度：完成資料蒐集，及貼印花稅，2月11日已完成移交法務歸檔。</w:t>
            </w:r>
          </w:p>
        </w:tc>
      </w:tr>
      <w:tr w:rsidR="00827ABB" w:rsidRPr="0041696C" w:rsidTr="00991F48">
        <w:trPr>
          <w:trHeight w:val="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電子金融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月會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669" w:type="dxa"/>
            <w:vAlign w:val="center"/>
          </w:tcPr>
          <w:p w:rsidR="00827ABB" w:rsidRPr="0099420C" w:rsidRDefault="00827ABB" w:rsidP="002C40EE">
            <w:pPr>
              <w:pStyle w:val="a4"/>
              <w:numPr>
                <w:ilvl w:val="0"/>
                <w:numId w:val="44"/>
              </w:numPr>
              <w:snapToGrid w:val="0"/>
              <w:spacing w:line="400" w:lineRule="exact"/>
              <w:ind w:leftChars="0" w:left="28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追蹤事項：各公司的CMS官網導入內容管理系統集中架構檢討，以降低各子公司首頁相互影響程度</w:t>
            </w:r>
          </w:p>
          <w:p w:rsidR="00827ABB" w:rsidRPr="0099420C" w:rsidRDefault="00827ABB" w:rsidP="002C40EE">
            <w:pPr>
              <w:pStyle w:val="a4"/>
              <w:numPr>
                <w:ilvl w:val="0"/>
                <w:numId w:val="44"/>
              </w:numPr>
              <w:snapToGrid w:val="0"/>
              <w:spacing w:line="400" w:lineRule="exact"/>
              <w:ind w:leftChars="0" w:left="28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5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月份會議於</w:t>
            </w: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5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/2</w:t>
            </w: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8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舉行，採視訊會議方式進行，議題：</w:t>
            </w:r>
          </w:p>
          <w:p w:rsidR="00827ABB" w:rsidRPr="0099420C" w:rsidRDefault="00827ABB" w:rsidP="002C40EE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 w:left="682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產險、證券、投信阿發上線(金控數數發)</w:t>
            </w:r>
          </w:p>
          <w:p w:rsidR="00827ABB" w:rsidRPr="0099420C" w:rsidRDefault="00827ABB" w:rsidP="002C40EE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 w:left="682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國壽線上保單借款推動成效與後續規畫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(人壽數發</w:t>
            </w: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蔡蕙安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)</w:t>
            </w:r>
          </w:p>
          <w:p w:rsidR="00827ABB" w:rsidRPr="0099420C" w:rsidRDefault="00827ABB" w:rsidP="002C40EE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 w:left="682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產險新官網平台整合專案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(</w:t>
            </w: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產險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數發</w:t>
            </w: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林瑞合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)</w:t>
            </w:r>
          </w:p>
          <w:p w:rsidR="00827ABB" w:rsidRPr="0099420C" w:rsidRDefault="00827ABB" w:rsidP="002C40EE">
            <w:pPr>
              <w:pStyle w:val="a4"/>
              <w:numPr>
                <w:ilvl w:val="0"/>
                <w:numId w:val="44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視訊會議形式</w:t>
            </w:r>
          </w:p>
          <w:p w:rsidR="00827ABB" w:rsidRPr="0099420C" w:rsidRDefault="00827ABB" w:rsidP="002C40EE">
            <w:pPr>
              <w:pStyle w:val="a4"/>
              <w:numPr>
                <w:ilvl w:val="0"/>
                <w:numId w:val="53"/>
              </w:numPr>
              <w:snapToGrid w:val="0"/>
              <w:spacing w:line="400" w:lineRule="exact"/>
              <w:ind w:leftChars="0" w:left="682" w:hanging="4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視訊會議登入者使用者名稱掌握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53"/>
              </w:numPr>
              <w:snapToGrid w:val="0"/>
              <w:spacing w:line="400" w:lineRule="exact"/>
              <w:ind w:leftChars="0" w:left="682" w:hanging="425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研討專題講者分享畫面方向進行</w:t>
            </w:r>
          </w:p>
        </w:tc>
      </w:tr>
      <w:tr w:rsidR="00827ABB" w:rsidRPr="0041696C" w:rsidTr="00991F48">
        <w:trPr>
          <w:trHeight w:val="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金管會檢查</w:t>
            </w: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lastRenderedPageBreak/>
              <w:t>局一般業務檢查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numPr>
                <w:ilvl w:val="0"/>
                <w:numId w:val="33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>二年一次檢查局一般金檢：109/3/26~107/4/17。</w:t>
            </w:r>
          </w:p>
          <w:p w:rsidR="00827ABB" w:rsidRPr="0041696C" w:rsidRDefault="00827ABB" w:rsidP="002C40EE">
            <w:pPr>
              <w:numPr>
                <w:ilvl w:val="0"/>
                <w:numId w:val="33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>調閱資料範圍：107/8/31~108/12/31。</w:t>
            </w:r>
          </w:p>
          <w:p w:rsidR="00827ABB" w:rsidRPr="0099420C" w:rsidRDefault="00827ABB" w:rsidP="002C40EE">
            <w:pPr>
              <w:numPr>
                <w:ilvl w:val="0"/>
                <w:numId w:val="33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先針對公版調閱資料(整合行銷部有14項)及單位規章辦法，於3/20前提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供稽核室。</w:t>
            </w:r>
          </w:p>
          <w:p w:rsidR="00827ABB" w:rsidRPr="0099420C" w:rsidRDefault="00827ABB" w:rsidP="002C40EE">
            <w:pPr>
              <w:numPr>
                <w:ilvl w:val="0"/>
                <w:numId w:val="33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金檢</w:t>
            </w: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意見：</w:t>
            </w:r>
          </w:p>
          <w:p w:rsidR="00827ABB" w:rsidRPr="0099420C" w:rsidRDefault="00827ABB" w:rsidP="002C40EE">
            <w:pPr>
              <w:numPr>
                <w:ilvl w:val="1"/>
                <w:numId w:val="33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/>
                <w:sz w:val="26"/>
                <w:szCs w:val="26"/>
              </w:rPr>
              <w:t>應訂定各子公司間交互運用客戶資料使用期限。</w:t>
            </w:r>
          </w:p>
          <w:p w:rsidR="00827ABB" w:rsidRPr="00C25517" w:rsidRDefault="00827ABB" w:rsidP="002C40EE">
            <w:pPr>
              <w:numPr>
                <w:ilvl w:val="1"/>
                <w:numId w:val="33"/>
              </w:numPr>
              <w:spacing w:line="400" w:lineRule="exact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西瓜皮增補合約</w:t>
            </w:r>
          </w:p>
        </w:tc>
      </w:tr>
      <w:tr w:rsidR="00827ABB" w:rsidRPr="0041696C" w:rsidTr="00991F48">
        <w:trPr>
          <w:trHeight w:val="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中華信評問卷</w:t>
            </w:r>
          </w:p>
          <w:p w:rsidR="00827ABB" w:rsidRPr="0041696C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669" w:type="dxa"/>
            <w:vAlign w:val="center"/>
          </w:tcPr>
          <w:p w:rsidR="00827ABB" w:rsidRPr="00C25517" w:rsidRDefault="00827ABB" w:rsidP="002C40EE">
            <w:pPr>
              <w:pStyle w:val="a4"/>
              <w:numPr>
                <w:ilvl w:val="0"/>
                <w:numId w:val="3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C25517">
              <w:rPr>
                <w:rFonts w:ascii="標楷體" w:eastAsia="標楷體" w:hAnsi="標楷體" w:cstheme="minorHAnsi"/>
                <w:sz w:val="26"/>
                <w:szCs w:val="26"/>
              </w:rPr>
              <w:t>中華信評年度信評會議將於7/21(二)、7/22(三)舉辦，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C25517">
              <w:rPr>
                <w:rFonts w:ascii="標楷體" w:eastAsia="標楷體" w:hAnsi="標楷體" w:cstheme="minorHAnsi"/>
                <w:sz w:val="26"/>
                <w:szCs w:val="26"/>
              </w:rPr>
              <w:t>問卷於6/5(五)下班前繳交</w:t>
            </w:r>
          </w:p>
        </w:tc>
      </w:tr>
      <w:tr w:rsidR="00827ABB" w:rsidRPr="0041696C" w:rsidTr="00991F48">
        <w:trPr>
          <w:trHeight w:val="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股東會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669" w:type="dxa"/>
            <w:vAlign w:val="center"/>
          </w:tcPr>
          <w:p w:rsidR="00827ABB" w:rsidRPr="00C25517" w:rsidRDefault="00827ABB" w:rsidP="002C40EE">
            <w:pPr>
              <w:numPr>
                <w:ilvl w:val="0"/>
                <w:numId w:val="40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C25517">
              <w:rPr>
                <w:rFonts w:ascii="標楷體" w:eastAsia="標楷體" w:hAnsi="標楷體" w:cstheme="minorHAnsi"/>
                <w:sz w:val="26"/>
                <w:szCs w:val="26"/>
              </w:rPr>
              <w:t>股東會將於6月12日召開</w:t>
            </w:r>
          </w:p>
          <w:p w:rsidR="00827ABB" w:rsidRPr="00C25517" w:rsidRDefault="00827ABB" w:rsidP="002C40EE">
            <w:pPr>
              <w:numPr>
                <w:ilvl w:val="0"/>
                <w:numId w:val="40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C25517">
              <w:rPr>
                <w:rFonts w:ascii="標楷體" w:eastAsia="標楷體" w:hAnsi="標楷體" w:cstheme="minorHAnsi"/>
                <w:sz w:val="26"/>
                <w:szCs w:val="26"/>
              </w:rPr>
              <w:t>股東會模擬問答</w:t>
            </w:r>
            <w:r w:rsidRPr="0099420C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已於5/4完成</w:t>
            </w:r>
          </w:p>
          <w:p w:rsidR="00827ABB" w:rsidRPr="0099420C" w:rsidRDefault="00827ABB" w:rsidP="002C40EE">
            <w:pPr>
              <w:numPr>
                <w:ilvl w:val="0"/>
                <w:numId w:val="40"/>
              </w:numPr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C25517">
              <w:rPr>
                <w:rFonts w:ascii="標楷體" w:eastAsia="標楷體" w:hAnsi="標楷體" w:cstheme="minorHAnsi"/>
                <w:sz w:val="26"/>
                <w:szCs w:val="26"/>
              </w:rPr>
              <w:t>股東會總演練於6月9日</w:t>
            </w:r>
          </w:p>
        </w:tc>
      </w:tr>
      <w:tr w:rsidR="00827ABB" w:rsidRPr="0041696C" w:rsidTr="00991F48">
        <w:trPr>
          <w:trHeight w:val="6162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284325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國壽滿期金專案</w:t>
            </w:r>
          </w:p>
          <w:p w:rsidR="00827ABB" w:rsidRPr="00284325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【許瑞宏】</w:t>
            </w:r>
          </w:p>
          <w:p w:rsidR="00827ABB" w:rsidRPr="00284325" w:rsidRDefault="00827ABB" w:rsidP="002C40EE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【楊慎淇】</w:t>
            </w:r>
          </w:p>
          <w:p w:rsidR="00827ABB" w:rsidRPr="00284325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8669" w:type="dxa"/>
            <w:vAlign w:val="center"/>
          </w:tcPr>
          <w:p w:rsidR="00827ABB" w:rsidRPr="00284325" w:rsidRDefault="00827ABB" w:rsidP="002C40EE">
            <w:pPr>
              <w:numPr>
                <w:ilvl w:val="0"/>
                <w:numId w:val="31"/>
              </w:numPr>
              <w:snapToGrid w:val="0"/>
              <w:spacing w:line="400" w:lineRule="exact"/>
              <w:ind w:left="290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案由：依據11/18保險聯繫會議，劉大坤資副建議金控與各子公司成立專案小組，討論滿期金回流推動痛點與機會。</w:t>
            </w:r>
          </w:p>
          <w:p w:rsidR="00827ABB" w:rsidRPr="00284325" w:rsidRDefault="00827ABB" w:rsidP="002C40EE">
            <w:pPr>
              <w:numPr>
                <w:ilvl w:val="0"/>
                <w:numId w:val="31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b/>
                <w:sz w:val="26"/>
                <w:szCs w:val="26"/>
              </w:rPr>
              <w:t>各子公司回流優化方案</w:t>
            </w: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(預定3/2保險季會報告)：</w:t>
            </w:r>
          </w:p>
          <w:p w:rsidR="00827ABB" w:rsidRPr="00284325" w:rsidRDefault="00827ABB" w:rsidP="002C40EE">
            <w:pPr>
              <w:numPr>
                <w:ilvl w:val="1"/>
                <w:numId w:val="31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銀行：對滿期回流銀行客戶在Q2有美元換匯及定存加碼優惠。美元換匯減碼0.035，美元3個月定存加碼0.3%。</w:t>
            </w:r>
          </w:p>
          <w:p w:rsidR="00827ABB" w:rsidRPr="00284325" w:rsidRDefault="00827ABB" w:rsidP="002C40EE">
            <w:pPr>
              <w:numPr>
                <w:ilvl w:val="1"/>
                <w:numId w:val="31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證券：推廣小債平台及定期存股，配合業務員廣宣，滿期客戶交割有手續費優惠、及禮券好禮。</w:t>
            </w:r>
          </w:p>
          <w:p w:rsidR="00827ABB" w:rsidRPr="00284325" w:rsidRDefault="00827ABB" w:rsidP="002C40EE">
            <w:pPr>
              <w:numPr>
                <w:ilvl w:val="1"/>
                <w:numId w:val="31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投信：輔導人壽重點單位，宣導滿期金回流投資型商品，連結標的選擇國泰投信基金。</w:t>
            </w:r>
          </w:p>
          <w:p w:rsidR="00827ABB" w:rsidRPr="00284325" w:rsidRDefault="00827ABB" w:rsidP="002C40EE">
            <w:pPr>
              <w:numPr>
                <w:ilvl w:val="0"/>
                <w:numId w:val="31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b/>
                <w:sz w:val="26"/>
                <w:szCs w:val="26"/>
              </w:rPr>
              <w:t>整體客群分析</w:t>
            </w: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 xml:space="preserve">： </w:t>
            </w:r>
          </w:p>
          <w:p w:rsidR="00827ABB" w:rsidRPr="00284325" w:rsidRDefault="00827ABB" w:rsidP="002C40EE">
            <w:pPr>
              <w:numPr>
                <w:ilvl w:val="1"/>
                <w:numId w:val="31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未來5年年金件數(件數)</w:t>
            </w:r>
          </w:p>
          <w:tbl>
            <w:tblPr>
              <w:tblStyle w:val="21"/>
              <w:tblW w:w="6127" w:type="dxa"/>
              <w:tblInd w:w="604" w:type="dxa"/>
              <w:tblLayout w:type="fixed"/>
              <w:tblLook w:val="04A0" w:firstRow="1" w:lastRow="0" w:firstColumn="1" w:lastColumn="0" w:noHBand="0" w:noVBand="1"/>
            </w:tblPr>
            <w:tblGrid>
              <w:gridCol w:w="1099"/>
              <w:gridCol w:w="1257"/>
              <w:gridCol w:w="1257"/>
              <w:gridCol w:w="1257"/>
              <w:gridCol w:w="1257"/>
            </w:tblGrid>
            <w:tr w:rsidR="00827ABB" w:rsidRPr="00284325" w:rsidTr="00827A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</w:tcPr>
                <w:p w:rsidR="00827ABB" w:rsidRPr="00284325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0"/>
                    </w:rPr>
                  </w:pP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AUD</w:t>
                  </w: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NTD</w:t>
                  </w: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USD</w:t>
                  </w: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  <w:bCs w:val="0"/>
                    </w:rPr>
                    <w:t>合計</w:t>
                  </w:r>
                </w:p>
              </w:tc>
            </w:tr>
            <w:tr w:rsidR="00827ABB" w:rsidRPr="00284325" w:rsidTr="00827A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2020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15,160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1,751,119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476,082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2,244,381</w:t>
                  </w:r>
                </w:p>
              </w:tc>
            </w:tr>
            <w:tr w:rsidR="00827ABB" w:rsidRPr="00284325" w:rsidTr="00827ABB">
              <w:trPr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2021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15,160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2,218,95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cr/>
                    <w:t>77,050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2,713,183</w:t>
                  </w:r>
                </w:p>
              </w:tc>
            </w:tr>
            <w:tr w:rsidR="00827ABB" w:rsidRPr="00284325" w:rsidTr="00827A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2022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15,160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1,945,711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481,375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2,444,268</w:t>
                  </w:r>
                </w:p>
              </w:tc>
            </w:tr>
            <w:tr w:rsidR="00827ABB" w:rsidRPr="00284325" w:rsidTr="00827ABB">
              <w:trPr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2023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15,151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1,911,626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478,591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2,407,391</w:t>
                  </w:r>
                </w:p>
              </w:tc>
            </w:tr>
            <w:tr w:rsidR="00827ABB" w:rsidRPr="00284325" w:rsidTr="00827A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2024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15,147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2028848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478,556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2,524,575</w:t>
                  </w:r>
                </w:p>
              </w:tc>
            </w:tr>
          </w:tbl>
          <w:p w:rsidR="00827ABB" w:rsidRPr="00284325" w:rsidRDefault="00827ABB" w:rsidP="002C40EE">
            <w:pPr>
              <w:numPr>
                <w:ilvl w:val="1"/>
                <w:numId w:val="31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未來5年年金金額(台幣萬元)</w:t>
            </w:r>
          </w:p>
          <w:tbl>
            <w:tblPr>
              <w:tblStyle w:val="21"/>
              <w:tblW w:w="6127" w:type="dxa"/>
              <w:tblInd w:w="604" w:type="dxa"/>
              <w:tblLayout w:type="fixed"/>
              <w:tblLook w:val="04A0" w:firstRow="1" w:lastRow="0" w:firstColumn="1" w:lastColumn="0" w:noHBand="0" w:noVBand="1"/>
            </w:tblPr>
            <w:tblGrid>
              <w:gridCol w:w="1099"/>
              <w:gridCol w:w="1257"/>
              <w:gridCol w:w="1257"/>
              <w:gridCol w:w="1257"/>
              <w:gridCol w:w="1257"/>
            </w:tblGrid>
            <w:tr w:rsidR="00827ABB" w:rsidRPr="00284325" w:rsidTr="00827A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</w:tcPr>
                <w:p w:rsidR="00827ABB" w:rsidRPr="00284325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0"/>
                    </w:rPr>
                  </w:pP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AUD</w:t>
                  </w: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NTD</w:t>
                  </w: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USD</w:t>
                  </w:r>
                </w:p>
              </w:tc>
              <w:tc>
                <w:tcPr>
                  <w:tcW w:w="1257" w:type="dxa"/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  <w:bCs w:val="0"/>
                    </w:rPr>
                    <w:t>合計</w:t>
                  </w:r>
                </w:p>
              </w:tc>
            </w:tr>
            <w:tr w:rsidR="00827ABB" w:rsidRPr="00284325" w:rsidTr="00827A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2020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widowControl/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10,729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widowControl/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372369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1,063,55</w:t>
                  </w:r>
                  <w:r w:rsidRPr="00284325">
                    <w:rPr>
                      <w:rFonts w:ascii="標楷體" w:eastAsia="標楷體" w:hAnsi="標楷體" w:cstheme="minorHAnsi"/>
                    </w:rPr>
                    <w:lastRenderedPageBreak/>
                    <w:t>6</w:t>
                  </w:r>
                </w:p>
              </w:tc>
              <w:tc>
                <w:tcPr>
                  <w:tcW w:w="1257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lastRenderedPageBreak/>
                    <w:t>4,797,97</w:t>
                  </w: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lastRenderedPageBreak/>
                    <w:t>7</w:t>
                  </w:r>
                </w:p>
              </w:tc>
            </w:tr>
            <w:tr w:rsidR="00827ABB" w:rsidRPr="00284325" w:rsidTr="00827ABB">
              <w:trPr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lastRenderedPageBreak/>
                    <w:t>2021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15,271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5350860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1,127,033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6,493,164</w:t>
                  </w:r>
                </w:p>
              </w:tc>
            </w:tr>
            <w:tr w:rsidR="00827ABB" w:rsidRPr="00284325" w:rsidTr="00827A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2022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19,150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5658637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1,237,099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6,914,886</w:t>
                  </w:r>
                </w:p>
              </w:tc>
            </w:tr>
            <w:tr w:rsidR="00827ABB" w:rsidRPr="00284325" w:rsidTr="00827ABB">
              <w:trPr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2023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21,023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5467559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1,296,096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6,784,678</w:t>
                  </w:r>
                </w:p>
              </w:tc>
            </w:tr>
            <w:tr w:rsidR="00827ABB" w:rsidRPr="00284325" w:rsidTr="00827A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 w:val="0"/>
                      <w:bCs w:val="0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2024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21,512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6382942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</w:rPr>
                  </w:pPr>
                  <w:r w:rsidRPr="00284325">
                    <w:rPr>
                      <w:rFonts w:ascii="標楷體" w:eastAsia="標楷體" w:hAnsi="標楷體" w:cstheme="minorHAnsi"/>
                    </w:rPr>
                    <w:t>1,350,134</w:t>
                  </w:r>
                </w:p>
              </w:tc>
              <w:tc>
                <w:tcPr>
                  <w:tcW w:w="1257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827ABB" w:rsidRPr="00284325" w:rsidRDefault="00827ABB" w:rsidP="002C40EE">
                  <w:pPr>
                    <w:spacing w:line="400" w:lineRule="exac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標楷體" w:eastAsia="標楷體" w:hAnsi="標楷體" w:cstheme="minorHAnsi"/>
                      <w:b/>
                      <w:bCs/>
                    </w:rPr>
                  </w:pPr>
                  <w:r w:rsidRPr="00284325">
                    <w:rPr>
                      <w:rFonts w:ascii="標楷體" w:eastAsia="標楷體" w:hAnsi="標楷體" w:cstheme="minorHAnsi"/>
                      <w:b/>
                      <w:bCs/>
                    </w:rPr>
                    <w:t>7,754,588</w:t>
                  </w:r>
                </w:p>
              </w:tc>
            </w:tr>
          </w:tbl>
          <w:p w:rsidR="00827ABB" w:rsidRPr="00284325" w:rsidRDefault="00827ABB" w:rsidP="002C40EE">
            <w:pPr>
              <w:numPr>
                <w:ilvl w:val="0"/>
                <w:numId w:val="31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284325">
              <w:rPr>
                <w:rFonts w:ascii="標楷體" w:eastAsia="標楷體" w:hAnsi="標楷體" w:cstheme="minorHAnsi"/>
                <w:sz w:val="26"/>
                <w:szCs w:val="26"/>
              </w:rPr>
              <w:t>待人壽整合行銷科6月提案後，再討論專案進行方式。</w:t>
            </w:r>
          </w:p>
        </w:tc>
      </w:tr>
      <w:tr w:rsidR="00827ABB" w:rsidRPr="0041696C" w:rsidTr="00991F48">
        <w:trPr>
          <w:trHeight w:val="1550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671882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671882">
              <w:rPr>
                <w:rFonts w:ascii="標楷體" w:eastAsia="標楷體" w:hAnsi="標楷體" w:cstheme="minorHAnsi" w:hint="eastAsia"/>
                <w:b/>
                <w:bCs/>
                <w:sz w:val="26"/>
                <w:szCs w:val="26"/>
              </w:rPr>
              <w:t>跨售績效</w:t>
            </w:r>
          </w:p>
          <w:p w:rsidR="00827ABB" w:rsidRPr="00671882" w:rsidRDefault="00827ABB" w:rsidP="002C40EE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theme="minorHAnsi"/>
                <w:b/>
                <w:bCs/>
                <w:color w:val="FF0000"/>
                <w:sz w:val="26"/>
                <w:szCs w:val="26"/>
              </w:rPr>
            </w:pPr>
            <w:r w:rsidRPr="00671882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669" w:type="dxa"/>
            <w:vAlign w:val="center"/>
          </w:tcPr>
          <w:p w:rsidR="00827ABB" w:rsidRPr="0099420C" w:rsidRDefault="00827ABB" w:rsidP="002C40EE">
            <w:pPr>
              <w:numPr>
                <w:ilvl w:val="0"/>
                <w:numId w:val="19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2020Q1跨售績效完成</w:t>
            </w:r>
          </w:p>
          <w:p w:rsidR="00827ABB" w:rsidRPr="0099420C" w:rsidRDefault="00827ABB" w:rsidP="002C40EE">
            <w:pPr>
              <w:numPr>
                <w:ilvl w:val="0"/>
                <w:numId w:val="19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總經理KPI完成，但</w:t>
            </w:r>
          </w:p>
          <w:p w:rsidR="00827ABB" w:rsidRPr="0099420C" w:rsidRDefault="00827ABB" w:rsidP="002C40EE">
            <w:pPr>
              <w:numPr>
                <w:ilvl w:val="0"/>
                <w:numId w:val="19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9420C">
              <w:rPr>
                <w:rFonts w:ascii="標楷體" w:eastAsia="標楷體" w:hAnsi="標楷體" w:cstheme="minorHAnsi" w:hint="eastAsia"/>
                <w:sz w:val="26"/>
                <w:szCs w:val="26"/>
              </w:rPr>
              <w:t>產險目標修正，銀行產險保費因銀行組織異動，責任額由11.3修正成9.96。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已請產險政緯再會辦整合行銷部及策略規劃部。</w:t>
            </w:r>
          </w:p>
        </w:tc>
      </w:tr>
      <w:tr w:rsidR="000B38E2" w:rsidRPr="0041696C" w:rsidTr="00991F48">
        <w:trPr>
          <w:trHeight w:val="93"/>
        </w:trPr>
        <w:tc>
          <w:tcPr>
            <w:tcW w:w="340" w:type="dxa"/>
            <w:vAlign w:val="center"/>
          </w:tcPr>
          <w:p w:rsidR="000B38E2" w:rsidRPr="00DA7D1D" w:rsidRDefault="000B38E2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0B38E2" w:rsidRPr="0041696C" w:rsidRDefault="000B38E2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集團旅平險協調</w:t>
            </w:r>
          </w:p>
          <w:p w:rsidR="000B38E2" w:rsidRPr="0041696C" w:rsidRDefault="000B38E2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【曾芷儀】</w:t>
            </w:r>
          </w:p>
          <w:p w:rsidR="000B38E2" w:rsidRPr="0041696C" w:rsidRDefault="000B38E2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【黃薇】</w:t>
            </w:r>
          </w:p>
        </w:tc>
        <w:tc>
          <w:tcPr>
            <w:tcW w:w="8669" w:type="dxa"/>
            <w:vAlign w:val="center"/>
          </w:tcPr>
          <w:p w:rsidR="000B38E2" w:rsidRPr="005306CA" w:rsidRDefault="000B38E2" w:rsidP="002C40EE">
            <w:pPr>
              <w:numPr>
                <w:ilvl w:val="0"/>
                <w:numId w:val="4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sz w:val="26"/>
                <w:szCs w:val="26"/>
              </w:rPr>
              <w:t>案由：因人壽與產險均有旅平險商品，為擴大集團推動綜效，將共同協商找出最佳合作方式，增加集團旅平險整體市場佔率。</w:t>
            </w:r>
          </w:p>
          <w:p w:rsidR="000B38E2" w:rsidRPr="005306CA" w:rsidRDefault="000B38E2" w:rsidP="002C40EE">
            <w:pPr>
              <w:numPr>
                <w:ilvl w:val="0"/>
                <w:numId w:val="4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0B38E2" w:rsidRPr="005306CA" w:rsidRDefault="000B38E2" w:rsidP="002C40EE">
            <w:pPr>
              <w:pStyle w:val="a4"/>
              <w:spacing w:line="400" w:lineRule="exact"/>
              <w:ind w:leftChars="0" w:left="911"/>
              <w:rPr>
                <w:rFonts w:ascii="Arial" w:hAnsi="Arial" w:cs="Arial"/>
              </w:rPr>
            </w:pPr>
            <w:r w:rsidRPr="005306CA">
              <w:rPr>
                <w:rFonts w:ascii="Arial" w:eastAsia="標楷體" w:hAnsi="Arial" w:cs="Arial"/>
                <w:b/>
                <w:color w:val="FF0000"/>
                <w:sz w:val="26"/>
              </w:rPr>
              <w:t>第四次贊助人會議</w:t>
            </w:r>
            <w:r w:rsidRPr="005306CA">
              <w:rPr>
                <w:rFonts w:ascii="Arial" w:eastAsia="標楷體" w:hAnsi="Arial" w:cs="Arial"/>
                <w:color w:val="FF0000"/>
                <w:sz w:val="26"/>
              </w:rPr>
              <w:t>：</w:t>
            </w:r>
            <w:r w:rsidRPr="005306CA">
              <w:rPr>
                <w:rFonts w:ascii="Arial" w:eastAsia="標楷體" w:hAnsi="Arial" w:cs="Arial"/>
                <w:sz w:val="26"/>
              </w:rPr>
              <w:t>預定於</w:t>
            </w:r>
            <w:r w:rsidRPr="005306CA">
              <w:rPr>
                <w:rFonts w:ascii="Arial" w:eastAsia="標楷體" w:hAnsi="Arial" w:cs="Arial"/>
                <w:sz w:val="26"/>
              </w:rPr>
              <w:t>5</w:t>
            </w:r>
            <w:r w:rsidRPr="005306CA">
              <w:rPr>
                <w:rFonts w:ascii="Arial" w:eastAsia="標楷體" w:hAnsi="Arial" w:cs="Arial"/>
                <w:sz w:val="26"/>
              </w:rPr>
              <w:t>月中檢視易</w:t>
            </w:r>
            <w:r w:rsidRPr="005306CA">
              <w:rPr>
                <w:rFonts w:ascii="Arial" w:eastAsia="標楷體" w:hAnsi="Arial" w:cs="Arial"/>
                <w:sz w:val="26"/>
              </w:rPr>
              <w:t>call</w:t>
            </w:r>
            <w:r w:rsidRPr="005306CA">
              <w:rPr>
                <w:rFonts w:ascii="Arial" w:eastAsia="標楷體" w:hAnsi="Arial" w:cs="Arial"/>
                <w:sz w:val="26"/>
              </w:rPr>
              <w:t>保上線進展，如疫情仍未好轉，不便險仍停售，則採書面呈送專案執行進度。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因人壽數發正在和法風稽確認適法性、和產險確認合作意願，將延至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5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月底召開，一併說明搭售細節。會議用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PPT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預計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5/8(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五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)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完成初版，會前會預計於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5/15(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五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) 14:00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召開。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pacing w:line="400" w:lineRule="exact"/>
              <w:ind w:leftChars="0" w:left="982" w:hanging="551"/>
              <w:rPr>
                <w:rFonts w:ascii="Arial" w:eastAsia="標楷體" w:hAnsi="Arial" w:cs="Arial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b/>
                <w:sz w:val="26"/>
                <w:szCs w:val="26"/>
              </w:rPr>
              <w:t>第三次贊助人會議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：原定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4/9(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四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)10:30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在第七會議室召開，因防疫考量取消會議，已寄發通知並將會議資料上傳至行動會議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APP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b/>
                <w:sz w:val="26"/>
                <w:szCs w:val="26"/>
              </w:rPr>
              <w:t>機場櫃台上線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：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3/24(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二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)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已上線新版不便險。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b/>
                <w:color w:val="000000" w:themeColor="text1"/>
                <w:sz w:val="26"/>
              </w:rPr>
              <w:t>易</w:t>
            </w:r>
            <w:r w:rsidRPr="005306CA">
              <w:rPr>
                <w:rFonts w:ascii="Arial" w:eastAsia="標楷體" w:hAnsi="Arial" w:cs="Arial"/>
                <w:b/>
                <w:color w:val="000000" w:themeColor="text1"/>
                <w:sz w:val="26"/>
              </w:rPr>
              <w:t>call</w:t>
            </w:r>
            <w:r w:rsidRPr="005306CA">
              <w:rPr>
                <w:rFonts w:ascii="Arial" w:eastAsia="標楷體" w:hAnsi="Arial" w:cs="Arial"/>
                <w:b/>
                <w:color w:val="000000" w:themeColor="text1"/>
                <w:sz w:val="26"/>
              </w:rPr>
              <w:t>保上線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</w:rPr>
              <w:t>：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4/27(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一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)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已上線並開始重簽作業。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b/>
                <w:sz w:val="26"/>
                <w:szCs w:val="26"/>
              </w:rPr>
              <w:t>產壽險總簽進度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：人壽和產險皆已完成。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Arial" w:eastAsia="標楷體" w:hAnsi="Arial" w:cs="Arial"/>
                <w:sz w:val="26"/>
              </w:rPr>
            </w:pPr>
            <w:r w:rsidRPr="005306CA">
              <w:rPr>
                <w:rFonts w:ascii="Arial" w:eastAsia="標楷體" w:hAnsi="Arial" w:cs="Arial"/>
                <w:b/>
                <w:sz w:val="26"/>
                <w:szCs w:val="26"/>
              </w:rPr>
              <w:t>贈送版不便險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：以標準型不便險為基礎，規劃相同給付項目、保額較低之新贈送版不便險。贈送版不便險為過渡期作法，僅維持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4/1-12/31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，人壽數發規劃於此期限內突破法規限制爭取搭售標準型不便險。商品規格及活動條件皆已確定，由數發與銀行先行簽約，惟受疫情影響，產險全面停售不便險，故贈險活動待解禁後上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lastRenderedPageBreak/>
              <w:t>線。</w:t>
            </w:r>
          </w:p>
          <w:p w:rsidR="000B38E2" w:rsidRPr="002A7B83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Arial" w:eastAsia="標楷體" w:hAnsi="Arial" w:cs="Arial"/>
                <w:color w:val="FF0000"/>
                <w:sz w:val="26"/>
              </w:rPr>
            </w:pPr>
            <w:r w:rsidRPr="005306CA">
              <w:rPr>
                <w:rFonts w:ascii="Arial" w:eastAsia="標楷體" w:hAnsi="Arial" w:cs="Arial"/>
                <w:b/>
                <w:color w:val="FF0000"/>
                <w:sz w:val="26"/>
                <w:szCs w:val="26"/>
              </w:rPr>
              <w:t>人壽網路會員共銷試辦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：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將研擬申請書，提報金管會，解決人壽網路會員不能直接購買不便險之問題。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4/29(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三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)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已召開產壽險合作策略討論會議，數發預計於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6/5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提交</w:t>
            </w:r>
            <w:r w:rsidRPr="002A7B83">
              <w:rPr>
                <w:rFonts w:ascii="Arial" w:eastAsia="標楷體" w:hAnsi="Arial" w:cs="Arial" w:hint="eastAsia"/>
                <w:sz w:val="26"/>
                <w:szCs w:val="26"/>
              </w:rPr>
              <w:t>沙盒結案報告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書，並依據此期限訂定</w:t>
            </w:r>
            <w:r w:rsidRPr="002A7B83">
              <w:rPr>
                <w:rFonts w:ascii="Arial" w:eastAsia="標楷體" w:hAnsi="Arial" w:cs="Arial"/>
                <w:sz w:val="26"/>
                <w:szCs w:val="26"/>
              </w:rPr>
              <w:t>milestone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2A7B8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截至</w:t>
            </w:r>
            <w:r w:rsidRPr="002A7B8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5/6</w:t>
            </w:r>
            <w:r w:rsidRPr="002A7B8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，數發尚未完成詳細流程表與</w:t>
            </w:r>
            <w:r w:rsidRPr="002A7B8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milestone</w:t>
            </w:r>
            <w:r w:rsidRPr="002A7B8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，會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持續</w:t>
            </w:r>
            <w:r w:rsidRPr="002A7B8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追蹤。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Arial" w:eastAsia="標楷體" w:hAnsi="Arial" w:cs="Arial"/>
                <w:color w:val="000000" w:themeColor="text1"/>
                <w:sz w:val="26"/>
              </w:rPr>
            </w:pPr>
            <w:r w:rsidRPr="005306CA">
              <w:rPr>
                <w:rFonts w:ascii="Arial" w:eastAsia="標楷體" w:hAnsi="Arial" w:cs="Arial"/>
                <w:b/>
                <w:color w:val="000000" w:themeColor="text1"/>
                <w:sz w:val="26"/>
                <w:szCs w:val="26"/>
              </w:rPr>
              <w:t>信用卡滿額贈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：確定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</w:rPr>
              <w:t>取消信用卡滿額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現金回饋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</w:rPr>
              <w:t>之活動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，銀行已公佈取消訊息於於卡友活動頁面。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1000" w:hanging="548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b/>
                <w:color w:val="000000" w:themeColor="text1"/>
                <w:sz w:val="26"/>
                <w:szCs w:val="26"/>
              </w:rPr>
              <w:t>檢視指標訂定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：已檢視過去績效並訂定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2020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年度目標，於第二次贊助人會議呈報。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並於上線後，每月初定期檢視上個月之業績狀況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包含保費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件數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人均保費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件均保費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搭售率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與去年同期比較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)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與顧客滿意度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(NPS)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。機場櫃檯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4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月業績狀況將於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5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月初檢視。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Arial" w:eastAsia="標楷體" w:hAnsi="Arial" w:cs="Arial"/>
                <w:color w:val="FF0000"/>
                <w:sz w:val="26"/>
              </w:rPr>
            </w:pPr>
            <w:r w:rsidRPr="005306CA">
              <w:rPr>
                <w:rFonts w:ascii="Arial" w:eastAsia="標楷體" w:hAnsi="Arial" w:cs="Arial"/>
                <w:b/>
                <w:color w:val="000000" w:themeColor="text1"/>
                <w:sz w:val="26"/>
              </w:rPr>
              <w:t>團隊成員考核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</w:rPr>
              <w:t>：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比照戰情室，團隊成員駐點滿半年以上，由專案辦公室評核年度考績，將於第四次贊助人會議說明。</w:t>
            </w:r>
          </w:p>
          <w:p w:rsidR="000B38E2" w:rsidRPr="005306CA" w:rsidRDefault="000B38E2" w:rsidP="002C40EE">
            <w:pPr>
              <w:pStyle w:val="a4"/>
              <w:numPr>
                <w:ilvl w:val="0"/>
                <w:numId w:val="23"/>
              </w:numPr>
              <w:spacing w:line="400" w:lineRule="exact"/>
              <w:ind w:leftChars="0" w:left="982" w:hanging="551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306CA">
              <w:rPr>
                <w:rFonts w:ascii="Arial" w:eastAsia="標楷體" w:hAnsi="Arial" w:cs="Arial"/>
                <w:b/>
                <w:color w:val="FF0000"/>
                <w:sz w:val="26"/>
                <w:szCs w:val="26"/>
              </w:rPr>
              <w:t>集團旅遊保障</w:t>
            </w:r>
            <w:r w:rsidRPr="005306CA">
              <w:rPr>
                <w:rFonts w:ascii="Arial" w:eastAsia="標楷體" w:hAnsi="Arial" w:cs="Arial"/>
                <w:b/>
                <w:color w:val="FF0000"/>
                <w:sz w:val="26"/>
                <w:szCs w:val="26"/>
              </w:rPr>
              <w:t>BD</w:t>
            </w:r>
            <w:r w:rsidRPr="005306CA">
              <w:rPr>
                <w:rFonts w:ascii="Arial" w:eastAsia="標楷體" w:hAnsi="Arial" w:cs="Arial"/>
                <w:b/>
                <w:color w:val="FF0000"/>
                <w:sz w:val="26"/>
                <w:szCs w:val="26"/>
              </w:rPr>
              <w:t>：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為共同開拓旅遊保障市場，將會同壽產險研擬對外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BD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方案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sales kit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及後續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joint call</w:t>
            </w:r>
            <w:r w:rsidRPr="005306CA">
              <w:rPr>
                <w:rFonts w:ascii="Arial" w:eastAsia="標楷體" w:hAnsi="Arial" w:cs="Arial"/>
                <w:sz w:val="26"/>
                <w:szCs w:val="26"/>
              </w:rPr>
              <w:t>運作方式。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Sales kit</w:t>
            </w:r>
            <w:r w:rsidRPr="005306CA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大綱已完成，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正在蒐集相關資料，除沙盒部分待數發提供細節外，其餘部分預計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5/8(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五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/>
                <w:color w:val="FF0000"/>
                <w:sz w:val="26"/>
                <w:szCs w:val="26"/>
              </w:rPr>
              <w:t>完成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資料蒐集</w:t>
            </w:r>
            <w:r w:rsidRPr="005306CA">
              <w:rPr>
                <w:rFonts w:ascii="Arial" w:eastAsia="標楷體" w:hAnsi="Arial" w:cs="Arial"/>
                <w:color w:val="FF0000"/>
                <w:sz w:val="26"/>
                <w:szCs w:val="26"/>
              </w:rPr>
              <w:t>。</w:t>
            </w:r>
          </w:p>
        </w:tc>
      </w:tr>
      <w:tr w:rsidR="00827ABB" w:rsidRPr="0041696C" w:rsidTr="00991F48">
        <w:trPr>
          <w:trHeight w:val="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集團品牌贊助策略研究</w:t>
            </w:r>
          </w:p>
          <w:p w:rsidR="00827ABB" w:rsidRPr="0041696C" w:rsidRDefault="00827ABB" w:rsidP="002C40EE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【曾芷儀】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【林昱宏】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【黃薇】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案由：為建立集團品牌贊助執行成效評估指標，擬分析集團客群樣態，並蒐集外部客戶聲音與方法論，以為未來品牌贊助及策略行銷依據。</w:t>
            </w:r>
          </w:p>
          <w:p w:rsidR="00827ABB" w:rsidRPr="0041696C" w:rsidRDefault="00827ABB" w:rsidP="002C40EE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left="482" w:rightChars="50" w:right="120" w:hanging="482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進度：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(1) 因集團品牌贊助經營策略將更換窗口，Cynthia回覆預計10月底</w:t>
            </w: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會提供集團品牌未來經營策略報告資料。新窗口小豹 (邱彥蓁)回覆，目前因為都在協助轉型媒體案與內部影片拍攝，相關報告可能要12月底才會出來。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(2) 已於周二提供最新版本給Ben，預計12/5周會後彩排。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(3)</w:t>
            </w:r>
            <w:r w:rsidRPr="0041696C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 xml:space="preserve"> 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1/3</w:t>
            </w:r>
            <w:r w:rsidRPr="0041696C">
              <w:rPr>
                <w:rFonts w:ascii="標楷體" w:eastAsia="標楷體" w:hAnsi="標楷體" w:cstheme="minorHAnsi"/>
              </w:rPr>
              <w:t>(五) 下午4點與小豹開會。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(4) 芝萱已完成修改版。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(5) 3/25 與Amy、小豹開會討論後，修正簡報中。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 xml:space="preserve">    1. 還是會以品牌贊助為主軸，只講品牌會太廣，方向又不一樣。</w:t>
            </w:r>
          </w:p>
          <w:p w:rsidR="00827ABB" w:rsidRPr="0041696C" w:rsidRDefault="00827ABB" w:rsidP="002C40EE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 xml:space="preserve">    2. 增加國泰女籃體系宣傳，UBA文化大學亞軍、HBL淡商冠軍。</w:t>
            </w:r>
          </w:p>
          <w:p w:rsidR="00827ABB" w:rsidRPr="0096173F" w:rsidRDefault="00827ABB" w:rsidP="002C40EE">
            <w:pPr>
              <w:pStyle w:val="a4"/>
              <w:widowControl/>
              <w:spacing w:line="400" w:lineRule="exact"/>
              <w:ind w:leftChars="243" w:left="583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/>
                <w:sz w:val="26"/>
                <w:szCs w:val="26"/>
              </w:rPr>
              <w:t xml:space="preserve">(6) </w:t>
            </w: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Re</w:t>
            </w:r>
            <w:r w:rsidRPr="0096173F">
              <w:rPr>
                <w:rFonts w:ascii="標楷體" w:eastAsia="標楷體" w:hAnsi="標楷體" w:cstheme="minorHAnsi"/>
                <w:sz w:val="26"/>
                <w:szCs w:val="26"/>
              </w:rPr>
              <w:t>cap</w:t>
            </w: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：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美食與旅遊，品牌合作機會少，效益不高，將透過子公司合作，如刷卡優惠來進行為主。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米其林續約建議，另外開啟專案準備。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生活娛樂品牌合作，將嘗試詢問下方兩點：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50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李安：林懷民/雲門舞集模式，將另外提案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50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迪士尼：將在研究評估後，如有覺得合適將找窗口聯繫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lastRenderedPageBreak/>
              <w:t>國泰女籃：可從HBL種子球隊為宣傳主軸，搭配HBL新球季來      創造聲量。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NBA續約：以高三之夜+國際賽邀請賽方案為主。</w:t>
            </w:r>
            <w:r w:rsidRPr="0096173F">
              <w:rPr>
                <w:rFonts w:ascii="標楷體" w:eastAsia="標楷體" w:hAnsi="標楷體" w:cstheme="minorHAnsi"/>
                <w:sz w:val="26"/>
                <w:szCs w:val="26"/>
              </w:rPr>
              <w:t xml:space="preserve"> </w:t>
            </w:r>
          </w:p>
          <w:p w:rsidR="00827ABB" w:rsidRPr="0096173F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音樂：與KKBOX 風雲榜持續合作，並且結合校園活動。</w:t>
            </w:r>
          </w:p>
          <w:p w:rsidR="00827ABB" w:rsidRPr="00C01519" w:rsidRDefault="00827ABB" w:rsidP="002C40EE">
            <w:pPr>
              <w:pStyle w:val="a4"/>
              <w:widowControl/>
              <w:numPr>
                <w:ilvl w:val="0"/>
                <w:numId w:val="49"/>
              </w:numPr>
              <w:spacing w:line="400" w:lineRule="exact"/>
              <w:ind w:leftChars="0" w:rightChars="50" w:right="12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sz w:val="26"/>
                <w:szCs w:val="26"/>
              </w:rPr>
              <w:t>贊助評估模式：不需要太長花費請第三方做市調，但是可固定幾年一次，來追蹤效果。</w:t>
            </w:r>
          </w:p>
        </w:tc>
      </w:tr>
      <w:tr w:rsidR="00827ABB" w:rsidRPr="0041696C" w:rsidTr="00991F48">
        <w:trPr>
          <w:trHeight w:val="552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米其林品牌合作案</w:t>
            </w:r>
          </w:p>
          <w:p w:rsidR="00827ABB" w:rsidRPr="0041696C" w:rsidRDefault="00827ABB" w:rsidP="002C40EE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【曾芷儀】</w:t>
            </w:r>
          </w:p>
          <w:p w:rsidR="00827ABB" w:rsidRPr="0041696C" w:rsidRDefault="00827ABB" w:rsidP="002C40EE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【洪筱婷】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numPr>
                <w:ilvl w:val="0"/>
                <w:numId w:val="8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827ABB" w:rsidRPr="0041696C" w:rsidRDefault="00827ABB" w:rsidP="002C40EE">
            <w:pPr>
              <w:numPr>
                <w:ilvl w:val="0"/>
                <w:numId w:val="8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2020年米其林贊助活動規劃：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5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2020米其林指南-台北台中發佈會暨Gala Dinner因應全球新冠肺炎疫情將延期至第三季舉辦。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5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4/9米其林初步通知，因全球疫情沒有趨緩跡象，目前規劃方向為於8月底採網路直播方式公布今年得獎餐廳名單，不舉辦Gala。</w:t>
            </w:r>
          </w:p>
          <w:p w:rsidR="00827ABB" w:rsidRPr="0041696C" w:rsidRDefault="00827ABB" w:rsidP="002C40EE">
            <w:pPr>
              <w:pStyle w:val="a4"/>
              <w:tabs>
                <w:tab w:val="left" w:pos="595"/>
              </w:tabs>
              <w:snapToGrid w:val="0"/>
              <w:spacing w:line="400" w:lineRule="exact"/>
              <w:ind w:leftChars="0" w:left="96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銀行原定11月舉辦之Wine Dinner也可能因疫情無法舉辦，目前與米其林商討將合約延期之可能性。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米其林預定5月中就合約延期給予回覆。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5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2/20米其林依銀行需求，提供3款小型餐酒會規劃，經呈報執行長，裁示如下，相關需求已再與已與WA溝通，預計3月底將提供進一步規劃。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6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今年不舉辦大型mini gala，改舉辦能與客戶互動較深入之小型餐會，由理專陪伴參加。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6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餐廳選擇已2星餐廳為主，搭配提案2由專業品酒師教導品酒。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6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約50~60人/場，中部1場、北部3~4場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6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舉辦時間：11月中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6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配合理專加入，預算降低至USD 500/人(2019 mini gala預算約USD 790/人)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5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除固定品牌合作及上述活動舉辦費用外，不足合約45萬美元之部分，約USD 56,600與WA協商，暫擬規劃如下：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7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製作國泰米其林聯名紀念酒：預算USD 20/瓶(含包裝)，共700份，作為gala dinner及銀行餐酒會伴手禮。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7"/>
              </w:numPr>
              <w:tabs>
                <w:tab w:val="left" w:pos="595"/>
              </w:tabs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廣宣：邀請社群名人與星級餐廳主廚合作拍攝影片，以記憶中的味道-酸、甜、苦、鹹、鮮-設計可自行在家製作的美味餐點，加深民眾國泰米其林合作印象。</w:t>
            </w:r>
          </w:p>
        </w:tc>
      </w:tr>
      <w:tr w:rsidR="00827ABB" w:rsidRPr="0041696C" w:rsidTr="00991F48">
        <w:trPr>
          <w:trHeight w:val="1567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國泰優惠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通路推廣</w:t>
            </w:r>
          </w:p>
          <w:p w:rsidR="00827ABB" w:rsidRPr="00DC4205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t>(會員統計)</w:t>
            </w:r>
            <w:r>
              <w:rPr>
                <w:rFonts w:ascii="標楷體" w:eastAsia="標楷體" w:hAnsi="標楷體" w:cstheme="minorHAnsi"/>
                <w:b/>
                <w:bCs/>
                <w:sz w:val="26"/>
                <w:szCs w:val="26"/>
              </w:rPr>
              <w:br/>
            </w: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【林昱宏】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lastRenderedPageBreak/>
              <w:t>【林芝萱】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【詹宛霖】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 w:line="400" w:lineRule="exact"/>
              <w:ind w:leftChars="0" w:left="482" w:hanging="482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lastRenderedPageBreak/>
              <w:t>會員人數：至</w:t>
            </w:r>
            <w:r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>2020.04.</w:t>
            </w:r>
            <w:r>
              <w:rPr>
                <w:rFonts w:ascii="標楷體" w:eastAsia="標楷體" w:hAnsi="標楷體" w:cstheme="minorHAnsi" w:hint="eastAsia"/>
                <w:kern w:val="0"/>
                <w:sz w:val="26"/>
                <w:szCs w:val="26"/>
              </w:rPr>
              <w:t>21</w:t>
            </w:r>
            <w:r w:rsidRPr="0041696C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>會員累計如下表：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478" w:type="dxa"/>
              <w:tblLayout w:type="fixed"/>
              <w:tblLook w:val="04A0" w:firstRow="1" w:lastRow="0" w:firstColumn="1" w:lastColumn="0" w:noHBand="0" w:noVBand="1"/>
            </w:tblPr>
            <w:tblGrid>
              <w:gridCol w:w="1758"/>
              <w:gridCol w:w="1758"/>
            </w:tblGrid>
            <w:tr w:rsidR="00827ABB" w:rsidRPr="0041696C" w:rsidTr="00827ABB">
              <w:trPr>
                <w:trHeight w:val="93"/>
              </w:trPr>
              <w:tc>
                <w:tcPr>
                  <w:tcW w:w="1758" w:type="dxa"/>
                  <w:shd w:val="clear" w:color="auto" w:fill="D9D9D9" w:themeFill="background1" w:themeFillShade="D9"/>
                </w:tcPr>
                <w:p w:rsidR="00827ABB" w:rsidRPr="0041696C" w:rsidRDefault="00827ABB" w:rsidP="002C40EE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</w:tcPr>
                <w:p w:rsidR="00827ABB" w:rsidRPr="0041696C" w:rsidRDefault="00827ABB" w:rsidP="002C40EE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Total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1758" w:type="dxa"/>
                </w:tcPr>
                <w:p w:rsidR="00827ABB" w:rsidRPr="0041696C" w:rsidRDefault="00827ABB" w:rsidP="002C40EE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1758" w:type="dxa"/>
                </w:tcPr>
                <w:p w:rsidR="00827ABB" w:rsidRPr="0041696C" w:rsidRDefault="00827ABB" w:rsidP="002C40EE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/>
                      <w:color w:val="FF0000"/>
                      <w:kern w:val="0"/>
                      <w:sz w:val="26"/>
                      <w:szCs w:val="26"/>
                    </w:rPr>
                    <w:t>2,0</w:t>
                  </w:r>
                  <w:r>
                    <w:rPr>
                      <w:rFonts w:ascii="標楷體" w:eastAsia="標楷體" w:hAnsi="標楷體" w:cstheme="minorHAnsi" w:hint="eastAsia"/>
                      <w:color w:val="FF0000"/>
                      <w:kern w:val="0"/>
                      <w:sz w:val="26"/>
                      <w:szCs w:val="26"/>
                    </w:rPr>
                    <w:t>71</w:t>
                  </w:r>
                  <w:r>
                    <w:rPr>
                      <w:rFonts w:ascii="標楷體" w:eastAsia="標楷體" w:hAnsi="標楷體" w:cstheme="minorHAnsi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theme="minorHAnsi" w:hint="eastAsia"/>
                      <w:color w:val="FF0000"/>
                      <w:kern w:val="0"/>
                      <w:sz w:val="26"/>
                      <w:szCs w:val="26"/>
                    </w:rPr>
                    <w:t>935</w:t>
                  </w:r>
                </w:p>
              </w:tc>
            </w:tr>
            <w:tr w:rsidR="00827ABB" w:rsidRPr="0041696C" w:rsidTr="00827ABB">
              <w:trPr>
                <w:trHeight w:val="93"/>
              </w:trPr>
              <w:tc>
                <w:tcPr>
                  <w:tcW w:w="1758" w:type="dxa"/>
                </w:tcPr>
                <w:p w:rsidR="00827ABB" w:rsidRPr="0041696C" w:rsidRDefault="00827ABB" w:rsidP="002C40EE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1758" w:type="dxa"/>
                </w:tcPr>
                <w:p w:rsidR="00827ABB" w:rsidRPr="0041696C" w:rsidRDefault="00827ABB" w:rsidP="002C40EE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  <w:t>2,0</w:t>
                  </w:r>
                  <w:r>
                    <w:rPr>
                      <w:rFonts w:ascii="標楷體" w:eastAsia="標楷體" w:hAnsi="標楷體" w:cstheme="minorHAnsi" w:hint="eastAsia"/>
                      <w:kern w:val="0"/>
                      <w:sz w:val="26"/>
                      <w:szCs w:val="26"/>
                    </w:rPr>
                    <w:t>18</w:t>
                  </w:r>
                  <w:r>
                    <w:rPr>
                      <w:rFonts w:ascii="標楷體" w:eastAsia="標楷體" w:hAnsi="標楷體" w:cstheme="minorHAnsi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theme="minorHAnsi" w:hint="eastAsia"/>
                      <w:kern w:val="0"/>
                      <w:sz w:val="26"/>
                      <w:szCs w:val="26"/>
                    </w:rPr>
                    <w:t>876</w:t>
                  </w:r>
                </w:p>
              </w:tc>
            </w:tr>
          </w:tbl>
          <w:p w:rsidR="00827ABB" w:rsidRPr="0041696C" w:rsidRDefault="00827ABB" w:rsidP="002C40EE">
            <w:pPr>
              <w:numPr>
                <w:ilvl w:val="0"/>
                <w:numId w:val="6"/>
              </w:numPr>
              <w:spacing w:beforeLines="50" w:before="180" w:line="400" w:lineRule="exact"/>
              <w:ind w:left="482" w:hanging="482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>通路推廣：</w:t>
            </w:r>
          </w:p>
          <w:tbl>
            <w:tblPr>
              <w:tblW w:w="75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935"/>
              <w:gridCol w:w="1044"/>
              <w:gridCol w:w="1084"/>
              <w:gridCol w:w="1436"/>
              <w:gridCol w:w="1179"/>
              <w:gridCol w:w="1020"/>
            </w:tblGrid>
            <w:tr w:rsidR="00827ABB" w:rsidRPr="0041696C" w:rsidTr="00827ABB">
              <w:trPr>
                <w:trHeight w:val="153"/>
                <w:jc w:val="center"/>
              </w:trPr>
              <w:tc>
                <w:tcPr>
                  <w:tcW w:w="540" w:type="pct"/>
                  <w:shd w:val="clear" w:color="auto" w:fill="D9D9D9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通路</w:t>
                  </w:r>
                </w:p>
              </w:tc>
              <w:tc>
                <w:tcPr>
                  <w:tcW w:w="623" w:type="pct"/>
                  <w:shd w:val="clear" w:color="auto" w:fill="D9D9D9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3月</w:t>
                  </w:r>
                </w:p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0"/>
                      <w:szCs w:val="22"/>
                    </w:rPr>
                    <w:t>(3/1-31)</w:t>
                  </w:r>
                </w:p>
              </w:tc>
              <w:tc>
                <w:tcPr>
                  <w:tcW w:w="695" w:type="pct"/>
                  <w:shd w:val="clear" w:color="auto" w:fill="D9D9D9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4月</w:t>
                  </w:r>
                </w:p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>
                    <w:rPr>
                      <w:rFonts w:ascii="標楷體" w:eastAsia="標楷體" w:hAnsi="標楷體" w:cstheme="minorHAnsi"/>
                      <w:sz w:val="20"/>
                      <w:szCs w:val="22"/>
                    </w:rPr>
                    <w:t>(4/1-</w:t>
                  </w:r>
                  <w:r>
                    <w:rPr>
                      <w:rFonts w:ascii="標楷體" w:eastAsia="標楷體" w:hAnsi="標楷體" w:cstheme="minorHAnsi" w:hint="eastAsia"/>
                      <w:sz w:val="20"/>
                      <w:szCs w:val="22"/>
                    </w:rPr>
                    <w:t>28</w:t>
                  </w:r>
                  <w:r w:rsidRPr="0041696C">
                    <w:rPr>
                      <w:rFonts w:ascii="標楷體" w:eastAsia="標楷體" w:hAnsi="標楷體" w:cstheme="minorHAnsi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722" w:type="pct"/>
                  <w:shd w:val="clear" w:color="auto" w:fill="D9D9D9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Cs w:val="22"/>
                    </w:rPr>
                    <w:t>5</w:t>
                  </w: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月</w:t>
                  </w:r>
                </w:p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>
                    <w:rPr>
                      <w:rFonts w:ascii="標楷體" w:eastAsia="標楷體" w:hAnsi="標楷體" w:cstheme="minorHAnsi"/>
                      <w:sz w:val="20"/>
                      <w:szCs w:val="22"/>
                    </w:rPr>
                    <w:t>(4/1-</w:t>
                  </w:r>
                  <w:r>
                    <w:rPr>
                      <w:rFonts w:ascii="標楷體" w:eastAsia="標楷體" w:hAnsi="標楷體" w:cstheme="minorHAnsi" w:hint="eastAsia"/>
                      <w:sz w:val="20"/>
                      <w:szCs w:val="22"/>
                    </w:rPr>
                    <w:t>28</w:t>
                  </w:r>
                  <w:r w:rsidRPr="0041696C">
                    <w:rPr>
                      <w:rFonts w:ascii="標楷體" w:eastAsia="標楷體" w:hAnsi="標楷體" w:cstheme="minorHAnsi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956" w:type="pct"/>
                  <w:shd w:val="clear" w:color="auto" w:fill="D9D9D9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全年度</w:t>
                  </w:r>
                </w:p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 w:val="20"/>
                      <w:szCs w:val="22"/>
                    </w:rPr>
                    <w:t>()</w:t>
                  </w:r>
                </w:p>
              </w:tc>
              <w:tc>
                <w:tcPr>
                  <w:tcW w:w="785" w:type="pct"/>
                  <w:shd w:val="clear" w:color="auto" w:fill="D9D9D9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2020</w:t>
                  </w:r>
                </w:p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年度目標</w:t>
                  </w:r>
                </w:p>
              </w:tc>
              <w:tc>
                <w:tcPr>
                  <w:tcW w:w="679" w:type="pct"/>
                  <w:shd w:val="clear" w:color="auto" w:fill="D9D9D9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b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進展率</w:t>
                  </w:r>
                </w:p>
              </w:tc>
            </w:tr>
            <w:tr w:rsidR="00827ABB" w:rsidRPr="0041696C" w:rsidTr="00827ABB">
              <w:trPr>
                <w:trHeight w:val="158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分行</w:t>
                  </w:r>
                </w:p>
              </w:tc>
              <w:tc>
                <w:tcPr>
                  <w:tcW w:w="623" w:type="pct"/>
                </w:tcPr>
                <w:p w:rsidR="00827ABB" w:rsidRPr="0014699A" w:rsidRDefault="00827ABB" w:rsidP="002C40EE">
                  <w:pPr>
                    <w:spacing w:line="400" w:lineRule="exact"/>
                    <w:rPr>
                      <w:rFonts w:ascii="標楷體" w:eastAsia="標楷體" w:hAnsi="標楷體" w:cstheme="minorHAnsi"/>
                      <w:color w:val="000000" w:themeColor="text1"/>
                    </w:rPr>
                  </w:pPr>
                  <w:r w:rsidRPr="0014699A">
                    <w:rPr>
                      <w:rFonts w:ascii="標楷體" w:eastAsia="標楷體" w:hAnsi="標楷體" w:cstheme="minorHAnsi"/>
                      <w:color w:val="000000" w:themeColor="text1"/>
                    </w:rPr>
                    <w:t xml:space="preserve">  2,126</w:t>
                  </w:r>
                </w:p>
              </w:tc>
              <w:tc>
                <w:tcPr>
                  <w:tcW w:w="695" w:type="pct"/>
                </w:tcPr>
                <w:p w:rsidR="00827ABB" w:rsidRPr="0041696C" w:rsidRDefault="00827ABB" w:rsidP="002C40EE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1,454</w:t>
                  </w:r>
                </w:p>
              </w:tc>
              <w:tc>
                <w:tcPr>
                  <w:tcW w:w="722" w:type="pct"/>
                </w:tcPr>
                <w:p w:rsidR="00827ABB" w:rsidRPr="0041696C" w:rsidRDefault="00827ABB" w:rsidP="002C40EE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136</w:t>
                  </w:r>
                </w:p>
              </w:tc>
              <w:tc>
                <w:tcPr>
                  <w:tcW w:w="956" w:type="pct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11,520</w:t>
                  </w:r>
                </w:p>
              </w:tc>
              <w:tc>
                <w:tcPr>
                  <w:tcW w:w="785" w:type="pct"/>
                  <w:vAlign w:val="center"/>
                </w:tcPr>
                <w:p w:rsidR="00827ABB" w:rsidRPr="00D15044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4</w:t>
                  </w:r>
                  <w:r w:rsidRPr="00D15044">
                    <w:rPr>
                      <w:rFonts w:ascii="標楷體" w:eastAsia="標楷體" w:hAnsi="標楷體" w:cstheme="minorHAnsi" w:hint="eastAsia"/>
                      <w:color w:val="FF0000"/>
                    </w:rPr>
                    <w:t>5</w:t>
                  </w:r>
                  <w:r w:rsidRPr="00D15044">
                    <w:rPr>
                      <w:rFonts w:ascii="標楷體" w:eastAsia="標楷體" w:hAnsi="標楷體" w:cstheme="minorHAnsi"/>
                      <w:color w:val="FF0000"/>
                    </w:rPr>
                    <w:t>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827ABB" w:rsidRPr="0041696C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25.60</w:t>
                  </w:r>
                  <w:r>
                    <w:rPr>
                      <w:rFonts w:ascii="標楷體" w:eastAsia="標楷體" w:hAnsi="標楷體" w:cstheme="minorHAnsi"/>
                    </w:rPr>
                    <w:t>%</w:t>
                  </w:r>
                </w:p>
              </w:tc>
            </w:tr>
            <w:tr w:rsidR="00827ABB" w:rsidRPr="0041696C" w:rsidTr="00827ABB">
              <w:trPr>
                <w:trHeight w:val="153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DS</w:t>
                  </w:r>
                </w:p>
              </w:tc>
              <w:tc>
                <w:tcPr>
                  <w:tcW w:w="623" w:type="pct"/>
                </w:tcPr>
                <w:p w:rsidR="00827ABB" w:rsidRPr="0014699A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000000" w:themeColor="text1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000000" w:themeColor="text1"/>
                    </w:rPr>
                    <w:t>3,866</w:t>
                  </w:r>
                </w:p>
              </w:tc>
              <w:tc>
                <w:tcPr>
                  <w:tcW w:w="695" w:type="pct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/>
                      <w:color w:val="FF0000"/>
                    </w:rPr>
                    <w:t>3,964</w:t>
                  </w:r>
                </w:p>
              </w:tc>
              <w:tc>
                <w:tcPr>
                  <w:tcW w:w="722" w:type="pct"/>
                </w:tcPr>
                <w:p w:rsidR="00827ABB" w:rsidRPr="0041696C" w:rsidRDefault="00827ABB" w:rsidP="002C40EE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487</w:t>
                  </w:r>
                </w:p>
              </w:tc>
              <w:tc>
                <w:tcPr>
                  <w:tcW w:w="956" w:type="pct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20,811</w:t>
                  </w:r>
                </w:p>
              </w:tc>
              <w:tc>
                <w:tcPr>
                  <w:tcW w:w="785" w:type="pct"/>
                  <w:vAlign w:val="center"/>
                </w:tcPr>
                <w:p w:rsidR="00827ABB" w:rsidRPr="00D15044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4</w:t>
                  </w:r>
                  <w:r w:rsidRPr="00D15044">
                    <w:rPr>
                      <w:rFonts w:ascii="標楷體" w:eastAsia="標楷體" w:hAnsi="標楷體" w:cstheme="minorHAnsi"/>
                      <w:color w:val="FF0000"/>
                    </w:rPr>
                    <w:t>0,000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52.03%</w:t>
                  </w:r>
                </w:p>
              </w:tc>
            </w:tr>
            <w:tr w:rsidR="00827ABB" w:rsidRPr="0041696C" w:rsidTr="00827ABB">
              <w:trPr>
                <w:trHeight w:val="158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人壽</w:t>
                  </w:r>
                </w:p>
              </w:tc>
              <w:tc>
                <w:tcPr>
                  <w:tcW w:w="623" w:type="pct"/>
                </w:tcPr>
                <w:p w:rsidR="00827ABB" w:rsidRPr="0014699A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000000" w:themeColor="text1"/>
                    </w:rPr>
                  </w:pPr>
                  <w:r w:rsidRPr="0014699A">
                    <w:rPr>
                      <w:rFonts w:ascii="標楷體" w:eastAsia="標楷體" w:hAnsi="標楷體" w:cstheme="minorHAnsi"/>
                      <w:color w:val="000000" w:themeColor="text1"/>
                    </w:rPr>
                    <w:t>1,422</w:t>
                  </w:r>
                </w:p>
              </w:tc>
              <w:tc>
                <w:tcPr>
                  <w:tcW w:w="695" w:type="pct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894</w:t>
                  </w:r>
                </w:p>
              </w:tc>
              <w:tc>
                <w:tcPr>
                  <w:tcW w:w="722" w:type="pct"/>
                </w:tcPr>
                <w:p w:rsidR="00827ABB" w:rsidRPr="0041696C" w:rsidRDefault="00827ABB" w:rsidP="002C40EE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92</w:t>
                  </w:r>
                </w:p>
              </w:tc>
              <w:tc>
                <w:tcPr>
                  <w:tcW w:w="956" w:type="pct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4,934</w:t>
                  </w:r>
                </w:p>
              </w:tc>
              <w:tc>
                <w:tcPr>
                  <w:tcW w:w="785" w:type="pct"/>
                  <w:vAlign w:val="center"/>
                </w:tcPr>
                <w:p w:rsidR="00827ABB" w:rsidRPr="00D15044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40</w:t>
                  </w:r>
                  <w:r w:rsidRPr="00D15044">
                    <w:rPr>
                      <w:rFonts w:ascii="標楷體" w:eastAsia="標楷體" w:hAnsi="標楷體" w:cstheme="minorHAnsi"/>
                      <w:color w:val="FF0000"/>
                    </w:rPr>
                    <w:t>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12.34%</w:t>
                  </w:r>
                </w:p>
              </w:tc>
            </w:tr>
            <w:tr w:rsidR="00827ABB" w:rsidRPr="0041696C" w:rsidTr="00827ABB">
              <w:trPr>
                <w:trHeight w:val="158"/>
                <w:jc w:val="center"/>
              </w:trPr>
              <w:tc>
                <w:tcPr>
                  <w:tcW w:w="540" w:type="pct"/>
                  <w:shd w:val="clear" w:color="auto" w:fill="F2F2F2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szCs w:val="22"/>
                    </w:rPr>
                  </w:pPr>
                  <w:r w:rsidRPr="0041696C">
                    <w:rPr>
                      <w:rFonts w:ascii="標楷體" w:eastAsia="標楷體" w:hAnsi="標楷體" w:cstheme="minorHAnsi"/>
                      <w:szCs w:val="22"/>
                    </w:rPr>
                    <w:t>Total</w:t>
                  </w:r>
                </w:p>
              </w:tc>
              <w:tc>
                <w:tcPr>
                  <w:tcW w:w="623" w:type="pct"/>
                  <w:shd w:val="clear" w:color="auto" w:fill="F2F2F2"/>
                </w:tcPr>
                <w:p w:rsidR="00827ABB" w:rsidRPr="0014699A" w:rsidRDefault="00827ABB" w:rsidP="002C40EE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theme="minorHAnsi"/>
                      <w:color w:val="000000" w:themeColor="text1"/>
                    </w:rPr>
                  </w:pPr>
                  <w:r w:rsidRPr="0014699A">
                    <w:rPr>
                      <w:rFonts w:ascii="標楷體" w:eastAsia="標楷體" w:hAnsi="標楷體" w:cstheme="minorHAnsi"/>
                      <w:color w:val="000000" w:themeColor="text1"/>
                    </w:rPr>
                    <w:t>3,745</w:t>
                  </w:r>
                </w:p>
              </w:tc>
              <w:tc>
                <w:tcPr>
                  <w:tcW w:w="695" w:type="pct"/>
                  <w:shd w:val="clear" w:color="auto" w:fill="F2F2F2"/>
                </w:tcPr>
                <w:p w:rsidR="00827ABB" w:rsidRPr="0041696C" w:rsidRDefault="00827ABB" w:rsidP="002C40EE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2</w:t>
                  </w:r>
                  <w:r>
                    <w:rPr>
                      <w:rFonts w:ascii="標楷體" w:eastAsia="標楷體" w:hAnsi="標楷體" w:cstheme="minorHAnsi"/>
                      <w:color w:val="FF0000"/>
                    </w:rPr>
                    <w:t>,</w:t>
                  </w: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326</w:t>
                  </w:r>
                </w:p>
              </w:tc>
              <w:tc>
                <w:tcPr>
                  <w:tcW w:w="722" w:type="pct"/>
                  <w:shd w:val="clear" w:color="auto" w:fill="F2F2F2"/>
                </w:tcPr>
                <w:p w:rsidR="00827ABB" w:rsidRPr="0041696C" w:rsidRDefault="00827ABB" w:rsidP="002C40EE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715</w:t>
                  </w:r>
                </w:p>
              </w:tc>
              <w:tc>
                <w:tcPr>
                  <w:tcW w:w="956" w:type="pct"/>
                  <w:shd w:val="clear" w:color="auto" w:fill="F2F2F2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37,265</w:t>
                  </w:r>
                </w:p>
              </w:tc>
              <w:tc>
                <w:tcPr>
                  <w:tcW w:w="785" w:type="pct"/>
                  <w:shd w:val="clear" w:color="auto" w:fill="F2F2F2"/>
                  <w:vAlign w:val="center"/>
                </w:tcPr>
                <w:p w:rsidR="00827ABB" w:rsidRPr="00D15044" w:rsidRDefault="00827ABB" w:rsidP="002C40EE">
                  <w:pPr>
                    <w:spacing w:line="400" w:lineRule="exact"/>
                    <w:jc w:val="center"/>
                    <w:rPr>
                      <w:rFonts w:ascii="標楷體" w:eastAsia="標楷體" w:hAnsi="標楷體" w:cstheme="minorHAnsi"/>
                      <w:color w:val="FF0000"/>
                    </w:rPr>
                  </w:pPr>
                  <w:r>
                    <w:rPr>
                      <w:rFonts w:ascii="標楷體" w:eastAsia="標楷體" w:hAnsi="標楷體" w:cstheme="minorHAnsi" w:hint="eastAsia"/>
                      <w:color w:val="FF0000"/>
                    </w:rPr>
                    <w:t>125</w:t>
                  </w:r>
                  <w:r w:rsidRPr="00D15044">
                    <w:rPr>
                      <w:rFonts w:ascii="標楷體" w:eastAsia="標楷體" w:hAnsi="標楷體" w:cstheme="minorHAnsi"/>
                      <w:color w:val="FF0000"/>
                    </w:rPr>
                    <w:t>,000</w:t>
                  </w:r>
                </w:p>
              </w:tc>
              <w:tc>
                <w:tcPr>
                  <w:tcW w:w="679" w:type="pct"/>
                  <w:shd w:val="clear" w:color="auto" w:fill="F2F2F2"/>
                  <w:vAlign w:val="center"/>
                </w:tcPr>
                <w:p w:rsidR="00827ABB" w:rsidRPr="0041696C" w:rsidRDefault="00827ABB" w:rsidP="002C40EE">
                  <w:pPr>
                    <w:spacing w:line="400" w:lineRule="exact"/>
                    <w:rPr>
                      <w:rFonts w:ascii="標楷體" w:eastAsia="標楷體" w:hAnsi="標楷體" w:cstheme="minorHAnsi"/>
                    </w:rPr>
                  </w:pPr>
                  <w:r>
                    <w:rPr>
                      <w:rFonts w:ascii="標楷體" w:eastAsia="標楷體" w:hAnsi="標楷體" w:cstheme="minorHAnsi" w:hint="eastAsia"/>
                    </w:rPr>
                    <w:t>29.81%</w:t>
                  </w:r>
                </w:p>
              </w:tc>
            </w:tr>
          </w:tbl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3. 2020年度目標</w:t>
            </w:r>
            <w:r>
              <w:rPr>
                <w:rFonts w:ascii="標楷體" w:eastAsia="標楷體" w:hAnsi="標楷體" w:cstheme="minorHAnsi"/>
                <w:sz w:val="26"/>
                <w:szCs w:val="26"/>
              </w:rPr>
              <w:t xml:space="preserve">: </w:t>
            </w:r>
            <w:r w:rsidRPr="0096173F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12.5萬通路新會員</w:t>
            </w:r>
            <w:r>
              <w:rPr>
                <w:rFonts w:ascii="標楷體" w:eastAsia="標楷體" w:hAnsi="標楷體" w:cstheme="minorHAnsi" w:hint="eastAsia"/>
                <w:sz w:val="26"/>
                <w:szCs w:val="26"/>
              </w:rPr>
              <w:t>(待Jerry確認)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。通路推廣繼續由整行負責，實際分工/推廣方向也需跟著產品發展做調整，先提供目前通路推廣的執行方式及聯絡窗口。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4. 集團點數命名：小樹點 Tree Point。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5. Jerry 願意以進件後30天也算給DS的績效，呈現於MR半月報中。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6. 2019年MAU：平均44.2萬(2018年32.7萬)、最高52.3萬(12月)。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7. 2019年開啟天數：3.65天，較前期成長0.03天。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8. 2020/1/26初二撒紅包DNU 2,715、DAU 105,092。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9. 會員數2020/1/31開始破200萬大關。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10. 預計4/24更新MR官網(新增小樹點和第3方服務說明)；預計6月初上線小樹點新官網。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11. 國泰優惠 2020年度KPI (公開)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   (1) 開啟天數5天 (2019最高為3.8)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   (2) 小樹點累積2億點，包含行銷贈送、紅利兌換、手動兌換。</w:t>
            </w:r>
          </w:p>
          <w:p w:rsidR="00827ABB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 xml:space="preserve">    (3) 小樹點兌換次數60萬次。</w:t>
            </w:r>
          </w:p>
          <w:p w:rsidR="00827ABB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sz w:val="26"/>
                <w:szCs w:val="26"/>
              </w:rPr>
              <w:t>12.</w:t>
            </w:r>
            <w:r w:rsidRPr="0014699A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通路推廣進度：</w:t>
            </w:r>
          </w:p>
          <w:p w:rsidR="00827ABB" w:rsidRPr="00C01519" w:rsidRDefault="00827ABB" w:rsidP="002C40EE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C01519">
              <w:rPr>
                <w:rFonts w:ascii="標楷體" w:eastAsia="標楷體" w:hAnsi="標楷體" w:cstheme="minorHAnsi" w:hint="eastAsia"/>
                <w:sz w:val="26"/>
                <w:szCs w:val="26"/>
              </w:rPr>
              <w:t>4/28與BD分別提出初版各通路獎勵後，討論出最適合版本與目標，再向各通路提案。</w:t>
            </w:r>
          </w:p>
          <w:p w:rsidR="00827ABB" w:rsidRDefault="00827ABB" w:rsidP="002C40EE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C01519">
              <w:rPr>
                <w:rFonts w:ascii="標楷體" w:eastAsia="標楷體" w:hAnsi="標楷體" w:cstheme="minorHAnsi" w:hint="eastAsia"/>
                <w:sz w:val="26"/>
                <w:szCs w:val="26"/>
              </w:rPr>
              <w:t>未來每周二固定與BD開會追蹤進度。</w:t>
            </w:r>
          </w:p>
          <w:p w:rsidR="00827ABB" w:rsidRPr="0096173F" w:rsidRDefault="00827ABB" w:rsidP="002C40EE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color w:val="000000" w:themeColor="text1"/>
                <w:sz w:val="26"/>
                <w:szCs w:val="26"/>
              </w:rPr>
              <w:t>請Fion撈出過去兩年三大通路新會員的品質後，決定通路獎勵</w:t>
            </w:r>
          </w:p>
          <w:p w:rsidR="00827ABB" w:rsidRDefault="00827ABB" w:rsidP="002C40EE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color w:val="000000" w:themeColor="text1"/>
                <w:sz w:val="26"/>
                <w:szCs w:val="26"/>
              </w:rPr>
              <w:t xml:space="preserve">Mavix </w:t>
            </w:r>
            <w:r w:rsidRPr="0096173F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5/4</w:t>
            </w:r>
            <w:r w:rsidRPr="0096173F">
              <w:rPr>
                <w:rFonts w:ascii="標楷體" w:eastAsia="標楷體" w:hAnsi="標楷體" w:cstheme="minorHAnsi" w:hint="eastAsia"/>
                <w:color w:val="000000" w:themeColor="text1"/>
                <w:sz w:val="26"/>
                <w:szCs w:val="26"/>
              </w:rPr>
              <w:t>周提出下半年行銷方案後，再調整執行方案</w:t>
            </w:r>
          </w:p>
          <w:p w:rsidR="00827ABB" w:rsidRDefault="00827ABB" w:rsidP="002C40EE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6173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DS目前每月新增會員約3</w:t>
            </w:r>
            <w:r w:rsidRPr="0096173F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,</w:t>
            </w:r>
            <w:r w:rsidRPr="0096173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800人，但是預計下獎勵後，每月新增3</w:t>
            </w:r>
            <w:r w:rsidRPr="0096173F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,</w:t>
            </w:r>
            <w:r w:rsidRPr="0096173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 xml:space="preserve">000人，DS說法是因為a.推廣場景變少 </w:t>
            </w:r>
            <w:r w:rsidRPr="0096173F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 xml:space="preserve">b. </w:t>
            </w:r>
            <w:r w:rsidR="00817CA0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不是每個辦卡人都會願意下載國泰優惠，還需要跟Jerry討論是否要增加目標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。</w:t>
            </w:r>
          </w:p>
          <w:p w:rsidR="00827ABB" w:rsidRPr="005A6912" w:rsidRDefault="00827ABB" w:rsidP="005A6912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MR願意撥出20萬預算購買獎品，提供通路抽獎使用</w:t>
            </w:r>
            <w:r w:rsidR="005A6912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 xml:space="preserve">，暫定規劃分行7萬、DS </w:t>
            </w:r>
            <w:r w:rsidR="005A6912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4</w:t>
            </w:r>
            <w:r w:rsidR="005A6912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萬、國壽9萬</w:t>
            </w:r>
            <w:r w:rsidRPr="005A6912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。</w:t>
            </w:r>
          </w:p>
          <w:p w:rsidR="00827ABB" w:rsidRPr="00C01519" w:rsidRDefault="00827ABB" w:rsidP="002C40EE">
            <w:pPr>
              <w:snapToGrid w:val="0"/>
              <w:spacing w:line="400" w:lineRule="exact"/>
              <w:ind w:left="525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</w:p>
        </w:tc>
      </w:tr>
      <w:tr w:rsidR="00827ABB" w:rsidRPr="0041696C" w:rsidTr="00991F48">
        <w:trPr>
          <w:trHeight w:val="455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  <w:t>【林昱宏】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 w:themeColor="text1"/>
                <w:sz w:val="26"/>
                <w:szCs w:val="26"/>
              </w:rPr>
              <w:t>【林芝萱】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案由：基於與NBA官方合作關係，結合賽事熱度及相關資源設計主題活動，以加乘品牌贊助效益，增加與集團客戶之互動頻次。</w:t>
            </w:r>
          </w:p>
          <w:p w:rsidR="00827ABB" w:rsidRPr="0041696C" w:rsidRDefault="00827ABB" w:rsidP="002C40EE">
            <w:pPr>
              <w:numPr>
                <w:ilvl w:val="0"/>
                <w:numId w:val="7"/>
              </w:numPr>
              <w:snapToGrid w:val="0"/>
              <w:spacing w:line="400" w:lineRule="exact"/>
              <w:jc w:val="both"/>
              <w:rPr>
                <w:rStyle w:val="ae"/>
                <w:rFonts w:ascii="標楷體" w:eastAsia="標楷體" w:hAnsi="標楷體" w:cstheme="minorHAnsi"/>
                <w:color w:val="000000" w:themeColor="text1"/>
                <w:sz w:val="26"/>
                <w:szCs w:val="26"/>
                <w:u w:val="none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長期品牌合作應用規劃：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成效：</w:t>
            </w:r>
            <w:hyperlink r:id="rId9" w:history="1">
              <w:r w:rsidRPr="0041696C">
                <w:rPr>
                  <w:rStyle w:val="ae"/>
                  <w:rFonts w:ascii="標楷體" w:eastAsia="標楷體" w:hAnsi="標楷體" w:cstheme="minorHAnsi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827ABB" w:rsidRPr="0041696C" w:rsidRDefault="00827ABB" w:rsidP="002C40EE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2020上半年度規劃：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明星賽系列預測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季後賽預熱社群活動：心理測驗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季後賽神預測網站調整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進度：</w:t>
            </w:r>
          </w:p>
          <w:p w:rsidR="00827ABB" w:rsidRPr="0014699A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14699A">
              <w:rPr>
                <w:rFonts w:ascii="標楷體" w:eastAsia="標楷體" w:hAnsi="標楷體" w:cstheme="minorHAnsi"/>
                <w:sz w:val="26"/>
                <w:szCs w:val="26"/>
              </w:rPr>
              <w:t>合約簽署完畢</w:t>
            </w:r>
          </w:p>
          <w:p w:rsidR="00827ABB" w:rsidRPr="0041696C" w:rsidRDefault="00827ABB" w:rsidP="002C40EE">
            <w:pPr>
              <w:pStyle w:val="Default"/>
              <w:numPr>
                <w:ilvl w:val="0"/>
                <w:numId w:val="26"/>
              </w:numPr>
              <w:spacing w:line="400" w:lineRule="exact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明星賽系列神預測 (1/13 – 2/15) 數據成效：</w:t>
            </w:r>
          </w:p>
          <w:p w:rsidR="00827ABB" w:rsidRPr="0041696C" w:rsidRDefault="00827ABB" w:rsidP="002C40EE">
            <w:pPr>
              <w:pStyle w:val="Default"/>
              <w:spacing w:line="400" w:lineRule="exact"/>
              <w:ind w:left="48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網站瀏覽次數：88,446，來自國泰優惠26,295</w:t>
            </w:r>
          </w:p>
          <w:p w:rsidR="00827ABB" w:rsidRPr="0041696C" w:rsidRDefault="00827ABB" w:rsidP="002C40EE">
            <w:pPr>
              <w:pStyle w:val="Default"/>
              <w:spacing w:line="400" w:lineRule="exact"/>
              <w:ind w:left="48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不重複上站人數：33,132</w:t>
            </w:r>
          </w:p>
          <w:p w:rsidR="00827ABB" w:rsidRPr="0041696C" w:rsidRDefault="00827ABB" w:rsidP="002C40EE">
            <w:pPr>
              <w:pStyle w:val="Default"/>
              <w:spacing w:line="400" w:lineRule="exact"/>
              <w:ind w:left="48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不重複登錄人數：6,264</w:t>
            </w:r>
          </w:p>
          <w:p w:rsidR="00827ABB" w:rsidRPr="0041696C" w:rsidRDefault="00827ABB" w:rsidP="002C40EE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社群觸及：47,464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FB心理測驗遊戲：已送審NBA完成，將開始製作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預計活動：4/20 – 5/10，如能提前將會提前上。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確認可在NBA Taiwan FB粉絲頁投放廣告，將會與UDN規劃討論後續執行方案，並請他們提供報價單。</w:t>
            </w:r>
          </w:p>
          <w:p w:rsidR="00827ABB" w:rsidRPr="00EF2FED" w:rsidRDefault="00827ABB" w:rsidP="002C40EE">
            <w:pPr>
              <w:pStyle w:val="a4"/>
              <w:numPr>
                <w:ilvl w:val="0"/>
                <w:numId w:val="41"/>
              </w:numPr>
              <w:snapToGrid w:val="0"/>
              <w:spacing w:line="400" w:lineRule="exact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14699A">
              <w:rPr>
                <w:rFonts w:ascii="標楷體" w:eastAsia="標楷體" w:hAnsi="標楷體" w:cstheme="minorHAnsi"/>
                <w:sz w:val="26"/>
                <w:szCs w:val="26"/>
              </w:rPr>
              <w:t>FB與IG廣告規劃：</w:t>
            </w:r>
            <w:hyperlink r:id="rId10" w:history="1">
              <w:r w:rsidRPr="0014699A">
                <w:rPr>
                  <w:rStyle w:val="ae"/>
                  <w:rFonts w:ascii="標楷體" w:eastAsia="標楷體" w:hAnsi="標楷體" w:cstheme="minorHAnsi"/>
                  <w:color w:val="auto"/>
                  <w:sz w:val="26"/>
                  <w:szCs w:val="26"/>
                </w:rPr>
                <w:t>https://reurl.cc/R4XjND</w:t>
              </w:r>
            </w:hyperlink>
            <w:r w:rsidRPr="0014699A">
              <w:rPr>
                <w:rFonts w:ascii="標楷體" w:eastAsia="標楷體" w:hAnsi="標楷體" w:cstheme="minorHAnsi"/>
                <w:sz w:val="26"/>
                <w:szCs w:val="26"/>
              </w:rPr>
              <w:t xml:space="preserve"> </w:t>
            </w:r>
          </w:p>
          <w:p w:rsidR="00827ABB" w:rsidRPr="008235EF" w:rsidRDefault="00827ABB" w:rsidP="002C40EE">
            <w:pPr>
              <w:pStyle w:val="a4"/>
              <w:numPr>
                <w:ilvl w:val="0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8235E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成效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，</w:t>
            </w:r>
            <w:r w:rsidRPr="008235E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截至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5/3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(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日</w:t>
            </w:r>
            <w:r w:rsidRPr="008235E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)</w:t>
            </w:r>
          </w:p>
          <w:p w:rsidR="00827ABB" w:rsidRPr="008235EF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8235E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網頁瀏覽數：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 xml:space="preserve"> 295,239 (+60,000</w:t>
            </w:r>
          </w:p>
          <w:p w:rsidR="00827ABB" w:rsidRPr="008235EF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總參與人數</w:t>
            </w:r>
            <w:r w:rsidRPr="008235E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：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 xml:space="preserve"> 38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,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760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 xml:space="preserve"> (+6,500</w:t>
            </w:r>
          </w:p>
          <w:p w:rsidR="00827ABB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063831">
              <w:rPr>
                <w:rFonts w:ascii="標楷體" w:eastAsia="標楷體" w:hAnsi="標楷體" w:cstheme="minorHAnsi" w:hint="eastAsia"/>
                <w:color w:val="FF0000"/>
                <w:szCs w:val="26"/>
              </w:rPr>
              <w:t>有填個資人數</w:t>
            </w:r>
            <w:r w:rsidRPr="008235EF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：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22,883 (+4,200</w:t>
            </w:r>
          </w:p>
          <w:p w:rsidR="00827ABB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遊玩次數：   62,326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 xml:space="preserve"> (+10,000</w:t>
            </w:r>
          </w:p>
          <w:p w:rsidR="00827ABB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FB分享：6,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117 (+754</w:t>
            </w:r>
          </w:p>
          <w:p w:rsidR="00827ABB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FB活動1：1030留言、331分享、觸及856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,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564</w:t>
            </w:r>
          </w:p>
          <w:p w:rsidR="00827ABB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FB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活動2：</w:t>
            </w:r>
            <w:r w:rsidR="00817CA0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60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留言、</w:t>
            </w:r>
            <w:r w:rsidR="00817CA0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分享</w:t>
            </w:r>
          </w:p>
          <w:p w:rsidR="00827ABB" w:rsidRPr="009D1A87" w:rsidRDefault="00827ABB" w:rsidP="002C40EE">
            <w:pPr>
              <w:pStyle w:val="a4"/>
              <w:numPr>
                <w:ilvl w:val="1"/>
                <w:numId w:val="41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F</w:t>
            </w:r>
            <w:r w:rsidRPr="009D1A87">
              <w:rPr>
                <w:rFonts w:ascii="標楷體" w:eastAsia="標楷體" w:hAnsi="標楷體" w:cstheme="minorHAnsi"/>
                <w:sz w:val="26"/>
                <w:szCs w:val="26"/>
              </w:rPr>
              <w:t>B</w:t>
            </w: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廣告：</w:t>
            </w:r>
          </w:p>
          <w:tbl>
            <w:tblPr>
              <w:tblStyle w:val="1"/>
              <w:tblW w:w="5246" w:type="dxa"/>
              <w:tblInd w:w="1053" w:type="dxa"/>
              <w:tblLayout w:type="fixed"/>
              <w:tblLook w:val="04A0" w:firstRow="1" w:lastRow="0" w:firstColumn="1" w:lastColumn="0" w:noHBand="0" w:noVBand="1"/>
            </w:tblPr>
            <w:tblGrid>
              <w:gridCol w:w="2293"/>
              <w:gridCol w:w="1692"/>
              <w:gridCol w:w="1261"/>
            </w:tblGrid>
            <w:tr w:rsidR="00827ABB" w:rsidRPr="009D1A87" w:rsidTr="00827ABB">
              <w:trPr>
                <w:trHeight w:val="218"/>
              </w:trPr>
              <w:tc>
                <w:tcPr>
                  <w:tcW w:w="2293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Cs w:val="22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Cs w:val="22"/>
                    </w:rPr>
                    <w:t>行銷活動名稱</w:t>
                  </w:r>
                </w:p>
              </w:tc>
              <w:tc>
                <w:tcPr>
                  <w:tcW w:w="1692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Cs w:val="22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Cs w:val="22"/>
                    </w:rPr>
                    <w:t>點擊成果</w:t>
                  </w:r>
                </w:p>
              </w:tc>
              <w:tc>
                <w:tcPr>
                  <w:tcW w:w="1261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Cs w:val="22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Cs w:val="22"/>
                    </w:rPr>
                    <w:t>觸及人數</w:t>
                  </w:r>
                </w:p>
              </w:tc>
            </w:tr>
            <w:tr w:rsidR="00827ABB" w:rsidRPr="009D1A87" w:rsidTr="00827ABB">
              <w:trPr>
                <w:trHeight w:val="218"/>
              </w:trPr>
              <w:tc>
                <w:tcPr>
                  <w:tcW w:w="2293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  <w:szCs w:val="22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  <w:szCs w:val="22"/>
                    </w:rPr>
                    <w:t>流量(點擊)_NBA_FB</w:t>
                  </w:r>
                </w:p>
              </w:tc>
              <w:tc>
                <w:tcPr>
                  <w:tcW w:w="1692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</w:rPr>
                    <w:t>25,782</w:t>
                  </w:r>
                </w:p>
              </w:tc>
              <w:tc>
                <w:tcPr>
                  <w:tcW w:w="1261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</w:rPr>
                    <w:t>652,816</w:t>
                  </w:r>
                </w:p>
              </w:tc>
            </w:tr>
            <w:tr w:rsidR="00827ABB" w:rsidRPr="009D1A87" w:rsidTr="00827ABB">
              <w:trPr>
                <w:trHeight w:val="218"/>
              </w:trPr>
              <w:tc>
                <w:tcPr>
                  <w:tcW w:w="2293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  <w:szCs w:val="22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  <w:szCs w:val="22"/>
                    </w:rPr>
                    <w:t>觸及__FB</w:t>
                  </w:r>
                </w:p>
              </w:tc>
              <w:tc>
                <w:tcPr>
                  <w:tcW w:w="1692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</w:rPr>
                    <w:t>1,064</w:t>
                  </w:r>
                </w:p>
              </w:tc>
              <w:tc>
                <w:tcPr>
                  <w:tcW w:w="1261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</w:rPr>
                    <w:t>387,460</w:t>
                  </w:r>
                </w:p>
              </w:tc>
            </w:tr>
            <w:tr w:rsidR="00827ABB" w:rsidRPr="009D1A87" w:rsidTr="00827ABB">
              <w:trPr>
                <w:trHeight w:val="218"/>
              </w:trPr>
              <w:tc>
                <w:tcPr>
                  <w:tcW w:w="2293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  <w:szCs w:val="22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  <w:szCs w:val="22"/>
                    </w:rPr>
                    <w:t>流量(點擊)__IG</w:t>
                  </w:r>
                </w:p>
              </w:tc>
              <w:tc>
                <w:tcPr>
                  <w:tcW w:w="1692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</w:rPr>
                    <w:t>5,266</w:t>
                  </w:r>
                </w:p>
              </w:tc>
              <w:tc>
                <w:tcPr>
                  <w:tcW w:w="1261" w:type="dxa"/>
                  <w:noWrap/>
                  <w:hideMark/>
                </w:tcPr>
                <w:p w:rsidR="00827ABB" w:rsidRPr="009D1A87" w:rsidRDefault="00827ABB" w:rsidP="002C40EE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D1A87">
                    <w:rPr>
                      <w:rFonts w:ascii="標楷體" w:eastAsia="標楷體" w:hAnsi="標楷體" w:cs="新細明體" w:hint="eastAsia"/>
                      <w:kern w:val="0"/>
                    </w:rPr>
                    <w:t>512,080</w:t>
                  </w:r>
                </w:p>
              </w:tc>
            </w:tr>
          </w:tbl>
          <w:p w:rsidR="00827ABB" w:rsidRPr="00063831" w:rsidRDefault="00827ABB" w:rsidP="002C40EE">
            <w:pPr>
              <w:pStyle w:val="a4"/>
              <w:snapToGrid w:val="0"/>
              <w:spacing w:line="400" w:lineRule="exact"/>
              <w:ind w:leftChars="0" w:left="1440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</w:p>
          <w:p w:rsidR="00827ABB" w:rsidRPr="009D1A87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 xml:space="preserve">NBA續約建議： David </w:t>
            </w: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告知已與小老闆確認，130萬美金為上限，他會再跟NBA說明。</w:t>
            </w:r>
            <w:r w:rsidRPr="009D1A87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 xml:space="preserve"> Da</w:t>
            </w:r>
            <w:r w:rsidRPr="009D1A87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vid</w:t>
            </w:r>
            <w:r w:rsidRPr="009D1A87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已告知NBA金額，後續規劃內容就等NBA提出</w:t>
            </w:r>
            <w:r>
              <w:rPr>
                <w:rFonts w:ascii="標楷體" w:eastAsia="標楷體" w:hAnsi="標楷體" w:cstheme="minorHAnsi" w:hint="eastAsia"/>
                <w:sz w:val="26"/>
                <w:szCs w:val="26"/>
              </w:rPr>
              <w:t>。</w:t>
            </w:r>
          </w:p>
          <w:p w:rsidR="00827ABB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國泰NBA 3X</w:t>
            </w:r>
            <w:r>
              <w:rPr>
                <w:rFonts w:ascii="標楷體" w:eastAsia="標楷體" w:hAnsi="標楷體" w:cstheme="minorHAnsi" w:hint="eastAsia"/>
                <w:color w:val="000000" w:themeColor="text1"/>
                <w:sz w:val="26"/>
                <w:szCs w:val="26"/>
              </w:rPr>
              <w:t>暫定6月報名、7月開打、9月決賽。</w:t>
            </w:r>
          </w:p>
          <w:p w:rsidR="00827ABB" w:rsidRPr="009D1A87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如果不復賽的替代網路活動：</w:t>
            </w:r>
          </w:p>
          <w:p w:rsidR="00827ABB" w:rsidRPr="009D1A87" w:rsidRDefault="00827ABB" w:rsidP="002C40EE">
            <w:pPr>
              <w:pStyle w:val="a4"/>
              <w:numPr>
                <w:ilvl w:val="2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方案一：NBA知識王，問答題的形式互動。</w:t>
            </w:r>
          </w:p>
          <w:p w:rsidR="00827ABB" w:rsidRPr="009D1A87" w:rsidRDefault="00827ABB" w:rsidP="002C40EE">
            <w:pPr>
              <w:pStyle w:val="a4"/>
              <w:numPr>
                <w:ilvl w:val="2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方案二：快問快答，時間限制的問答題。</w:t>
            </w:r>
          </w:p>
          <w:p w:rsidR="00827ABB" w:rsidRPr="009D1A87" w:rsidRDefault="00827ABB" w:rsidP="002C40EE">
            <w:pPr>
              <w:pStyle w:val="a4"/>
              <w:numPr>
                <w:ilvl w:val="2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 w:hint="eastAsia"/>
                <w:sz w:val="26"/>
                <w:szCs w:val="26"/>
              </w:rPr>
              <w:t>方案三：如果能在NBA上班，你會是做甚麼？ 類似心理遊戲測驗。</w:t>
            </w:r>
          </w:p>
          <w:p w:rsidR="00827ABB" w:rsidRPr="009D1A87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9D1A87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奧美提案的國泰Content Hub，目前子公司與公關都還沒有同意內容與價格。</w:t>
            </w:r>
          </w:p>
          <w:p w:rsidR="00827ABB" w:rsidRPr="009D1A87" w:rsidRDefault="00827ABB" w:rsidP="002C40EE">
            <w:pPr>
              <w:pStyle w:val="a4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D</w:t>
            </w:r>
            <w:r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a</w:t>
            </w:r>
            <w:r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vid希望能在國泰優惠上販售NBA商品，或是任何有國泰NBA聯名的長期露出。</w:t>
            </w:r>
          </w:p>
        </w:tc>
      </w:tr>
      <w:tr w:rsidR="00827ABB" w:rsidRPr="0041696C" w:rsidTr="00991F48">
        <w:trPr>
          <w:trHeight w:val="1193"/>
        </w:trPr>
        <w:tc>
          <w:tcPr>
            <w:tcW w:w="340" w:type="dxa"/>
            <w:vAlign w:val="center"/>
          </w:tcPr>
          <w:p w:rsidR="00827ABB" w:rsidRPr="00DA7D1D" w:rsidRDefault="00827ABB" w:rsidP="002C40EE">
            <w:pPr>
              <w:numPr>
                <w:ilvl w:val="0"/>
                <w:numId w:val="55"/>
              </w:numPr>
              <w:spacing w:line="400" w:lineRule="exact"/>
              <w:ind w:left="426" w:rightChars="-50" w:right="-120" w:hanging="426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BD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異業/子公司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【林昱宏】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【林芝萱】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【詹宛霖】</w:t>
            </w:r>
          </w:p>
        </w:tc>
        <w:tc>
          <w:tcPr>
            <w:tcW w:w="8669" w:type="dxa"/>
            <w:vAlign w:val="center"/>
          </w:tcPr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目的：與異業洽談合作，除取得國泰優惠獨家優惠，以達到會員行銷以及分群經營之目的，另也思考如何建立創新的商業獲利模式；同時與子公司/關係企業則進行業務合作或商品輔售。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一、行銷優惠合作</w:t>
            </w:r>
          </w:p>
          <w:p w:rsidR="00827ABB" w:rsidRPr="00D24518" w:rsidRDefault="00827ABB" w:rsidP="002C40EE">
            <w:pPr>
              <w:snapToGrid w:val="0"/>
              <w:spacing w:line="400" w:lineRule="exact"/>
              <w:ind w:leftChars="100" w:left="240"/>
              <w:rPr>
                <w:rFonts w:ascii="標楷體" w:eastAsia="標楷體" w:hAnsi="標楷體" w:cs="Arial"/>
                <w:color w:val="FF0000"/>
                <w:kern w:val="0"/>
                <w:sz w:val="16"/>
                <w:szCs w:val="26"/>
              </w:rPr>
            </w:pPr>
            <w:r w:rsidRPr="0041696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 xml:space="preserve">- </w:t>
            </w:r>
            <w:r w:rsidRPr="0041696C">
              <w:rPr>
                <w:rFonts w:ascii="標楷體" w:eastAsia="標楷體" w:hAnsi="標楷體" w:cstheme="minorHAnsi"/>
                <w:color w:val="FF0000"/>
                <w:kern w:val="0"/>
                <w:sz w:val="26"/>
                <w:szCs w:val="26"/>
              </w:rPr>
              <w:t>上線行銷優惠合作：詳見表單 (</w:t>
            </w:r>
            <w:hyperlink r:id="rId11" w:history="1">
              <w:r w:rsidRPr="0041696C">
                <w:rPr>
                  <w:rStyle w:val="ae"/>
                  <w:rFonts w:ascii="標楷體" w:eastAsia="標楷體" w:hAnsi="標楷體" w:cstheme="minorHAnsi"/>
                  <w:kern w:val="0"/>
                  <w:sz w:val="26"/>
                  <w:szCs w:val="26"/>
                </w:rPr>
                <w:t>https://goo.gl/EGs5uL</w:t>
              </w:r>
            </w:hyperlink>
            <w:r w:rsidRPr="0041696C">
              <w:rPr>
                <w:rFonts w:ascii="標楷體" w:eastAsia="標楷體" w:hAnsi="標楷體" w:cstheme="minorHAnsi"/>
                <w:color w:val="FF0000"/>
                <w:kern w:val="0"/>
                <w:sz w:val="26"/>
                <w:szCs w:val="26"/>
              </w:rPr>
              <w:t>)</w:t>
            </w:r>
            <w:r w:rsidRPr="0041696C">
              <w:rPr>
                <w:rFonts w:ascii="標楷體" w:eastAsia="標楷體" w:hAnsi="標楷體" w:cstheme="minorHAnsi"/>
                <w:color w:val="FF0000"/>
                <w:kern w:val="0"/>
                <w:sz w:val="26"/>
                <w:szCs w:val="26"/>
              </w:rPr>
              <w:br/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-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 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世界地球日簽到抽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1000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位GoShare新戶$100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 (5,045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人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0,723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次)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br/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- GoShare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騎乘金</w:t>
            </w:r>
            <w:r w:rsid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塞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MR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的W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emo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用戶(已塞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6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,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000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/共</w:t>
            </w:r>
            <w:r w:rsidR="00991F48" w:rsidRPr="00991F48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1.6</w:t>
            </w:r>
            <w:r w:rsidR="00991F48" w:rsidRPr="00991F4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萬人)</w:t>
            </w:r>
          </w:p>
          <w:p w:rsidR="00827ABB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color w:val="FF0000"/>
                <w:kern w:val="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 xml:space="preserve">  </w:t>
            </w:r>
            <w:r w:rsidRPr="00D408CC"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>-</w:t>
            </w:r>
            <w:r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 xml:space="preserve"> 肯德基、王品五月新優惠</w:t>
            </w:r>
          </w:p>
          <w:p w:rsidR="00827ABB" w:rsidRPr="00550993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color w:val="FF0000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 xml:space="preserve">  - KKTV </w:t>
            </w:r>
            <w:r>
              <w:rPr>
                <w:rFonts w:ascii="標楷體" w:eastAsia="標楷體" w:hAnsi="標楷體" w:cstheme="minorHAnsi"/>
                <w:color w:val="FF0000"/>
                <w:kern w:val="0"/>
                <w:sz w:val="26"/>
                <w:szCs w:val="26"/>
              </w:rPr>
              <w:t>30</w:t>
            </w:r>
            <w:r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>天免費看活動 (一萬個名額)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color w:val="000000" w:themeColor="text1"/>
                <w:kern w:val="0"/>
                <w:sz w:val="26"/>
                <w:szCs w:val="26"/>
              </w:rPr>
            </w:pPr>
          </w:p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二、異業合作</w:t>
            </w:r>
          </w:p>
          <w:p w:rsidR="00827ABB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B66918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t xml:space="preserve">1. Red Bull -&gt; </w:t>
            </w:r>
            <w:r w:rsidRPr="00B66918">
              <w:rPr>
                <w:rFonts w:ascii="標楷體" w:eastAsia="標楷體" w:hAnsi="標楷體" w:cstheme="minorHAnsi" w:hint="eastAsia"/>
                <w:kern w:val="0"/>
                <w:sz w:val="26"/>
                <w:szCs w:val="26"/>
              </w:rPr>
              <w:t>最快6月才會有明年的計畫，另外窗口私下指出，可能不會有皂飛車與造飛機，但是有再規劃類似的跳水活動，但是都須要等正式規劃案出來才能去確認。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0A4711"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>RedBull提供目前線上Campaign健身活動</w:t>
            </w:r>
            <w:r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>樣品</w:t>
            </w:r>
            <w:r w:rsidRPr="000A4711">
              <w:rPr>
                <w:rFonts w:ascii="標楷體" w:eastAsia="標楷體" w:hAnsi="標楷體" w:cstheme="minorHAnsi" w:hint="eastAsia"/>
                <w:color w:val="FF0000"/>
                <w:kern w:val="0"/>
                <w:sz w:val="26"/>
                <w:szCs w:val="26"/>
              </w:rPr>
              <w:t>，已提供給國壽與KOKO參考，國壽預計會提供給VIP客戶管理部門，KOKO尚未表達意見。</w:t>
            </w:r>
            <w:r w:rsidRPr="0041696C"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  <w:br/>
            </w:r>
          </w:p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2. 2020 VOUGE風格野餐日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29"/>
              </w:numPr>
              <w:spacing w:line="400" w:lineRule="exact"/>
              <w:ind w:leftChars="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國壽確定參與今年度Vogue#風格野餐日品牌活動的合作。藉由Vogue專業的跨媒體整合行銷網絡，以及風格野餐日的現場駐點與互動體驗，推廣國壽LINE BC與Cathay Walker，營造青春活力、健康運動的品牌形象，另擬結合公關與集團CS相關行銷操作。預計2月27日前完成確定合作細節，開始進行前導宣傳。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2"/>
              </w:numPr>
              <w:spacing w:line="400" w:lineRule="exact"/>
              <w:ind w:leftChars="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防疫規劃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br/>
            </w:r>
            <w:r w:rsidRPr="007A4D85">
              <w:rPr>
                <w:rFonts w:ascii="標楷體" w:eastAsia="標楷體" w:hAnsi="標楷體" w:cstheme="minorHAnsi"/>
                <w:sz w:val="26"/>
                <w:szCs w:val="26"/>
              </w:rPr>
              <w:t>鑒於防疫需要，Vogue與市府商討後，野餐日確定延期至7月11日週六。所有線上宣傳依舊會持續且至新野餐日日期，以鼓勵大家</w:t>
            </w:r>
            <w:r w:rsidRPr="007A4D85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>走出戶外、健康野餐的方向宣傳，最後以野餐實體活動作結。</w:t>
            </w:r>
            <w:r w:rsidRPr="007A4D85">
              <w:rPr>
                <w:rFonts w:ascii="標楷體" w:eastAsia="標楷體" w:hAnsi="標楷體" w:cstheme="minorHAnsi"/>
                <w:sz w:val="26"/>
                <w:szCs w:val="26"/>
              </w:rPr>
              <w:br/>
            </w:r>
            <w:r w:rsidRPr="007A4D85">
              <w:rPr>
                <w:rFonts w:ascii="標楷體" w:eastAsia="標楷體" w:hAnsi="標楷體" w:cstheme="minorHAnsi" w:hint="eastAsia"/>
                <w:sz w:val="26"/>
                <w:szCs w:val="26"/>
              </w:rPr>
              <w:t>4月觀望疫情未控，官網暫時將野餐日確切日期抽掉，待疫情控制後與政府單位確認後公告宣傳。</w:t>
            </w:r>
          </w:p>
          <w:p w:rsidR="00092758" w:rsidRPr="00092758" w:rsidRDefault="00092758" w:rsidP="002C40EE">
            <w:pPr>
              <w:pStyle w:val="a4"/>
              <w:numPr>
                <w:ilvl w:val="0"/>
                <w:numId w:val="32"/>
              </w:numPr>
              <w:spacing w:line="400" w:lineRule="exact"/>
              <w:ind w:leftChars="0"/>
              <w:rPr>
                <w:rFonts w:ascii="標楷體" w:eastAsia="標楷體" w:hAnsi="標楷體" w:cstheme="minorHAnsi"/>
                <w:b/>
                <w:sz w:val="26"/>
                <w:szCs w:val="26"/>
              </w:rPr>
            </w:pPr>
            <w:r w:rsidRPr="00092758">
              <w:rPr>
                <w:rFonts w:ascii="標楷體" w:eastAsia="標楷體" w:hAnsi="標楷體" w:cstheme="minorHAnsi"/>
                <w:sz w:val="26"/>
                <w:szCs w:val="26"/>
              </w:rPr>
              <w:t>Vogue</w:t>
            </w:r>
            <w:r w:rsidRPr="00092758">
              <w:rPr>
                <w:rFonts w:ascii="標楷體" w:eastAsia="標楷體" w:hAnsi="標楷體" w:cstheme="minorHAnsi" w:hint="eastAsia"/>
                <w:sz w:val="26"/>
                <w:szCs w:val="26"/>
              </w:rPr>
              <w:t>宣</w:t>
            </w:r>
            <w:r w:rsidRPr="00092758">
              <w:rPr>
                <w:rFonts w:ascii="標楷體" w:eastAsia="標楷體" w:hAnsi="標楷體" w:cstheme="minorHAnsi"/>
                <w:sz w:val="26"/>
                <w:szCs w:val="26"/>
              </w:rPr>
              <w:t>傳安排</w:t>
            </w:r>
          </w:p>
          <w:p w:rsidR="00092758" w:rsidRPr="00092758" w:rsidRDefault="00092758" w:rsidP="002C40EE">
            <w:pPr>
              <w:spacing w:line="400" w:lineRule="exact"/>
              <w:ind w:leftChars="400" w:left="960"/>
            </w:pPr>
            <w:r w:rsidRPr="00092758">
              <w:rPr>
                <w:rFonts w:ascii="標楷體" w:eastAsia="標楷體" w:hAnsi="標楷體" w:cstheme="minorHAnsi" w:hint="eastAsia"/>
                <w:sz w:val="26"/>
                <w:szCs w:val="26"/>
              </w:rPr>
              <w:t>- Vogue三月號月刊廣告：</w:t>
            </w:r>
            <w:hyperlink r:id="rId12" w:history="1">
              <w:r w:rsidRPr="00092758">
                <w:rPr>
                  <w:rStyle w:val="ae"/>
                  <w:rFonts w:ascii="標楷體" w:eastAsia="標楷體" w:hAnsi="標楷體" w:cstheme="minorHAnsi" w:hint="eastAsia"/>
                  <w:sz w:val="26"/>
                  <w:szCs w:val="26"/>
                </w:rPr>
                <w:t>國泰新人類徵才計畫廣告</w:t>
              </w:r>
            </w:hyperlink>
          </w:p>
          <w:p w:rsidR="00092758" w:rsidRPr="00092758" w:rsidRDefault="00092758" w:rsidP="002C40EE">
            <w:pPr>
              <w:spacing w:line="400" w:lineRule="exact"/>
              <w:ind w:leftChars="400" w:left="960"/>
            </w:pPr>
            <w:r w:rsidRPr="00092758">
              <w:rPr>
                <w:rFonts w:ascii="標楷體" w:eastAsia="標楷體" w:hAnsi="標楷體" w:cstheme="minorHAnsi" w:hint="eastAsia"/>
                <w:sz w:val="26"/>
                <w:szCs w:val="26"/>
              </w:rPr>
              <w:t xml:space="preserve">- </w:t>
            </w:r>
            <w:hyperlink r:id="rId13" w:history="1">
              <w:r w:rsidRPr="00092758">
                <w:rPr>
                  <w:rStyle w:val="ae"/>
                  <w:rFonts w:ascii="標楷體" w:eastAsia="標楷體" w:hAnsi="標楷體" w:cstheme="minorHAnsi" w:hint="eastAsia"/>
                  <w:sz w:val="26"/>
                  <w:szCs w:val="26"/>
                </w:rPr>
                <w:t>2020#風格野餐日官網</w:t>
              </w:r>
            </w:hyperlink>
          </w:p>
          <w:p w:rsidR="00827ABB" w:rsidRPr="00F03CAA" w:rsidRDefault="00092758" w:rsidP="002C40EE">
            <w:pPr>
              <w:spacing w:line="400" w:lineRule="exact"/>
              <w:ind w:leftChars="400" w:left="960"/>
              <w:rPr>
                <w:color w:val="003300"/>
              </w:rPr>
            </w:pPr>
            <w:r w:rsidRPr="00092758">
              <w:rPr>
                <w:rFonts w:ascii="標楷體" w:eastAsia="標楷體" w:hAnsi="標楷體" w:cstheme="minorHAnsi" w:hint="eastAsia"/>
                <w:sz w:val="26"/>
                <w:szCs w:val="26"/>
              </w:rPr>
              <w:t xml:space="preserve">- </w:t>
            </w:r>
            <w:hyperlink r:id="rId14" w:history="1">
              <w:r w:rsidRPr="00092758">
                <w:rPr>
                  <w:rStyle w:val="ae"/>
                  <w:rFonts w:ascii="標楷體" w:eastAsia="標楷體" w:hAnsi="標楷體" w:cstheme="minorHAnsi" w:hint="eastAsia"/>
                  <w:sz w:val="26"/>
                  <w:szCs w:val="26"/>
                </w:rPr>
                <w:t>5月雲野餐活動網站</w:t>
              </w:r>
            </w:hyperlink>
            <w:r w:rsidRPr="00092758">
              <w:rPr>
                <w:rFonts w:ascii="標楷體" w:eastAsia="標楷體" w:hAnsi="標楷體" w:cstheme="minorHAnsi"/>
                <w:sz w:val="26"/>
                <w:szCs w:val="26"/>
              </w:rPr>
              <w:br/>
            </w:r>
            <w:r w:rsidRPr="006B0D65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- Vogue</w:t>
            </w:r>
            <w:r w:rsidRPr="006B0D65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五月號月刊廣告：</w:t>
            </w:r>
            <w:hyperlink r:id="rId15" w:history="1">
              <w:r w:rsidRPr="006B0D65">
                <w:rPr>
                  <w:rStyle w:val="ae"/>
                  <w:rFonts w:ascii="標楷體" w:eastAsia="標楷體" w:hAnsi="標楷體" w:cstheme="minorHAnsi"/>
                  <w:color w:val="FF0000"/>
                  <w:sz w:val="26"/>
                  <w:szCs w:val="26"/>
                </w:rPr>
                <w:t>#</w:t>
              </w:r>
              <w:r w:rsidRPr="006B0D65">
                <w:rPr>
                  <w:rStyle w:val="ae"/>
                  <w:rFonts w:ascii="標楷體" w:eastAsia="標楷體" w:hAnsi="標楷體" w:cstheme="minorHAnsi" w:hint="eastAsia"/>
                  <w:color w:val="FF0000"/>
                  <w:sz w:val="26"/>
                  <w:szCs w:val="26"/>
                </w:rPr>
                <w:t>風格野餐日</w:t>
              </w:r>
            </w:hyperlink>
            <w:r w:rsidRPr="006B0D65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br/>
            </w:r>
            <w:r w:rsidRPr="006B0D65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 xml:space="preserve">- </w:t>
            </w:r>
            <w:hyperlink r:id="rId16" w:history="1">
              <w:r w:rsidRPr="006B0D65">
                <w:rPr>
                  <w:rStyle w:val="ae"/>
                  <w:rFonts w:ascii="標楷體" w:eastAsia="標楷體" w:hAnsi="標楷體" w:cstheme="minorHAnsi" w:hint="eastAsia"/>
                  <w:color w:val="FF0000"/>
                  <w:sz w:val="26"/>
                  <w:szCs w:val="26"/>
                </w:rPr>
                <w:t>上刊捷運燈箱</w:t>
              </w:r>
            </w:hyperlink>
            <w:r w:rsidRPr="006B0D65"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  <w:t>(6/11-7/11)</w:t>
            </w:r>
            <w:r w:rsidR="00827ABB" w:rsidRPr="0041696C">
              <w:rPr>
                <w:rFonts w:ascii="標楷體" w:eastAsia="標楷體" w:hAnsi="標楷體" w:cstheme="minorHAnsi"/>
                <w:sz w:val="26"/>
                <w:szCs w:val="26"/>
              </w:rPr>
              <w:br/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電影/戲劇類別：也許可以找李安合作，發想中。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Pinkoi：</w:t>
            </w:r>
            <w:r w:rsidRPr="00BE7758">
              <w:rPr>
                <w:rFonts w:ascii="標楷體" w:eastAsia="標楷體" w:hAnsi="標楷體" w:cstheme="minorHAnsi"/>
                <w:sz w:val="26"/>
                <w:szCs w:val="26"/>
              </w:rPr>
              <w:t>Ｑ4會有兩場大型線下活動</w:t>
            </w:r>
            <w:r w:rsidRPr="00BE7758">
              <w:rPr>
                <w:rFonts w:ascii="標楷體" w:eastAsia="標楷體" w:hAnsi="標楷體" w:cstheme="minorHAnsi" w:hint="eastAsia"/>
                <w:sz w:val="26"/>
                <w:szCs w:val="26"/>
              </w:rPr>
              <w:t>(地點：</w:t>
            </w:r>
            <w:r w:rsidRPr="00BE7758">
              <w:rPr>
                <w:rFonts w:ascii="標楷體" w:eastAsia="標楷體" w:hAnsi="標楷體" w:cstheme="minorHAnsi"/>
                <w:sz w:val="26"/>
                <w:szCs w:val="26"/>
              </w:rPr>
              <w:t>台北</w:t>
            </w:r>
            <w:r w:rsidRPr="00BE7758">
              <w:rPr>
                <w:rFonts w:ascii="標楷體" w:eastAsia="標楷體" w:hAnsi="標楷體" w:cstheme="minorHAnsi" w:hint="eastAsia"/>
                <w:sz w:val="26"/>
                <w:szCs w:val="26"/>
              </w:rPr>
              <w:t>/台中)</w:t>
            </w:r>
            <w:r w:rsidRPr="00BE7758">
              <w:rPr>
                <w:rFonts w:ascii="標楷體" w:eastAsia="標楷體" w:hAnsi="標楷體" w:cstheme="minorHAnsi"/>
                <w:sz w:val="26"/>
                <w:szCs w:val="26"/>
              </w:rPr>
              <w:t>，</w:t>
            </w:r>
            <w:r w:rsidRPr="00BE7758">
              <w:rPr>
                <w:rFonts w:ascii="標楷體" w:eastAsia="標楷體" w:hAnsi="標楷體" w:cstheme="minorHAnsi" w:hint="eastAsia"/>
                <w:sz w:val="26"/>
                <w:szCs w:val="26"/>
              </w:rPr>
              <w:t>預計</w:t>
            </w:r>
            <w:r w:rsidRPr="00BE7758">
              <w:rPr>
                <w:rFonts w:ascii="標楷體" w:eastAsia="標楷體" w:hAnsi="標楷體" w:cstheme="minorHAnsi"/>
                <w:sz w:val="26"/>
                <w:szCs w:val="26"/>
              </w:rPr>
              <w:t>於Ｑ3開始洽談合作細節。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第7屆台大音樂節(4/24-5/17)：</w:t>
            </w:r>
            <w:r w:rsidRPr="00D408CC">
              <w:rPr>
                <w:rFonts w:ascii="標楷體" w:eastAsia="標楷體" w:hAnsi="標楷體" w:cstheme="minorHAnsi"/>
                <w:sz w:val="26"/>
                <w:szCs w:val="26"/>
              </w:rPr>
              <w:t>已確定停辦。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color w:val="000000" w:themeColor="text1"/>
                <w:sz w:val="26"/>
                <w:szCs w:val="26"/>
              </w:rPr>
              <w:t>第5屆政大音樂節：提案企劃書如下。活動日期待確認，主辦方正在商討延期事宜。因疫情關係，暫以2021年之贊助為目標去談。</w:t>
            </w:r>
          </w:p>
          <w:p w:rsidR="00827ABB" w:rsidRPr="00BE7758" w:rsidRDefault="00827ABB" w:rsidP="002C40EE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theme="minorHAnsi"/>
                <w:color w:val="0000FF"/>
                <w:sz w:val="18"/>
                <w:szCs w:val="26"/>
                <w:u w:val="single"/>
              </w:rPr>
            </w:pPr>
            <w:r w:rsidRPr="00BE7758">
              <w:rPr>
                <w:rStyle w:val="ae"/>
                <w:rFonts w:ascii="標楷體" w:eastAsia="標楷體" w:hAnsi="標楷體" w:cstheme="minorHAnsi"/>
                <w:sz w:val="18"/>
                <w:szCs w:val="26"/>
              </w:rPr>
              <w:t>https://drive.google.com/file/d/1Pfc4SRZo9shFtwrIyGI-BBbxp1fXtAH_/view?usp=sharing</w:t>
            </w:r>
          </w:p>
          <w:p w:rsidR="00827ABB" w:rsidRPr="00D408CC" w:rsidRDefault="00827ABB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theme="minorHAnsi"/>
                <w:color w:val="auto"/>
                <w:sz w:val="26"/>
                <w:szCs w:val="26"/>
                <w:u w:val="none"/>
              </w:rPr>
            </w:pPr>
            <w:r w:rsidRPr="00D408CC">
              <w:rPr>
                <w:rStyle w:val="ae"/>
                <w:rFonts w:ascii="標楷體" w:eastAsia="標楷體" w:hAnsi="標楷體" w:cstheme="minorHAnsi"/>
                <w:color w:val="auto"/>
                <w:sz w:val="26"/>
                <w:szCs w:val="26"/>
                <w:u w:val="none"/>
              </w:rPr>
              <w:t xml:space="preserve">2020第二屆台灣奶茶節： </w:t>
            </w:r>
          </w:p>
          <w:p w:rsidR="00827ABB" w:rsidRPr="007F697A" w:rsidRDefault="00827ABB" w:rsidP="002C40EE">
            <w:pPr>
              <w:pStyle w:val="a4"/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theme="minorHAnsi"/>
                <w:color w:val="000000" w:themeColor="text1"/>
                <w:sz w:val="26"/>
                <w:szCs w:val="26"/>
                <w:u w:val="none"/>
              </w:rPr>
            </w:pPr>
            <w:r w:rsidRPr="007F697A">
              <w:rPr>
                <w:rStyle w:val="ae"/>
                <w:rFonts w:ascii="標楷體" w:eastAsia="標楷體" w:hAnsi="標楷體" w:cstheme="minorHAnsi"/>
                <w:color w:val="000000" w:themeColor="text1"/>
                <w:sz w:val="26"/>
                <w:szCs w:val="26"/>
                <w:u w:val="none"/>
              </w:rPr>
              <w:t>贊助合作案簡介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87"/>
              <w:gridCol w:w="4688"/>
            </w:tblGrid>
            <w:tr w:rsidR="007F697A" w:rsidRPr="007F697A" w:rsidTr="00827ABB">
              <w:trPr>
                <w:trHeight w:val="253"/>
                <w:jc w:val="center"/>
              </w:trPr>
              <w:tc>
                <w:tcPr>
                  <w:tcW w:w="1987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項目</w:t>
                  </w:r>
                </w:p>
              </w:tc>
              <w:tc>
                <w:tcPr>
                  <w:tcW w:w="4688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說明</w:t>
                  </w:r>
                </w:p>
              </w:tc>
            </w:tr>
            <w:tr w:rsidR="007F697A" w:rsidRPr="007F697A" w:rsidTr="00827ABB">
              <w:trPr>
                <w:trHeight w:val="263"/>
                <w:jc w:val="center"/>
              </w:trPr>
              <w:tc>
                <w:tcPr>
                  <w:tcW w:w="1987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LOGO露出</w:t>
                  </w:r>
                </w:p>
              </w:tc>
              <w:tc>
                <w:tcPr>
                  <w:tcW w:w="4688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活動網頁、紙本奶茶地圖、粉墨誌</w:t>
                  </w:r>
                  <w:bookmarkStart w:id="0" w:name="_GoBack"/>
                  <w:bookmarkEnd w:id="0"/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、頒獎典禮</w:t>
                  </w:r>
                </w:p>
              </w:tc>
            </w:tr>
            <w:tr w:rsidR="007F697A" w:rsidRPr="007F697A" w:rsidTr="00827ABB">
              <w:trPr>
                <w:trHeight w:val="253"/>
                <w:jc w:val="center"/>
              </w:trPr>
              <w:tc>
                <w:tcPr>
                  <w:tcW w:w="1987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奶茶護照</w:t>
                  </w:r>
                </w:p>
              </w:tc>
              <w:tc>
                <w:tcPr>
                  <w:tcW w:w="4688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 w:hint="eastAsia"/>
                      <w:color w:val="000000" w:themeColor="text1"/>
                      <w:sz w:val="26"/>
                      <w:szCs w:val="26"/>
                      <w:u w:val="none"/>
                    </w:rPr>
                    <w:t>30</w:t>
                  </w: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本</w:t>
                  </w:r>
                </w:p>
              </w:tc>
            </w:tr>
            <w:tr w:rsidR="007F697A" w:rsidRPr="007F697A" w:rsidTr="00827ABB">
              <w:trPr>
                <w:trHeight w:val="253"/>
                <w:jc w:val="center"/>
              </w:trPr>
              <w:tc>
                <w:tcPr>
                  <w:tcW w:w="1987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國泰聯名飲品</w:t>
                  </w:r>
                </w:p>
              </w:tc>
              <w:tc>
                <w:tcPr>
                  <w:tcW w:w="4688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與特定奶茶店家合作推出國泰聯名飲品</w:t>
                  </w:r>
                </w:p>
              </w:tc>
            </w:tr>
            <w:tr w:rsidR="007F697A" w:rsidRPr="007F697A" w:rsidTr="00827ABB">
              <w:trPr>
                <w:trHeight w:val="263"/>
                <w:jc w:val="center"/>
              </w:trPr>
              <w:tc>
                <w:tcPr>
                  <w:tcW w:w="1987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社群曝光</w:t>
                  </w:r>
                </w:p>
              </w:tc>
              <w:tc>
                <w:tcPr>
                  <w:tcW w:w="4688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Hashtag 10次</w:t>
                  </w:r>
                </w:p>
              </w:tc>
            </w:tr>
            <w:tr w:rsidR="007F697A" w:rsidRPr="007F697A" w:rsidTr="00827ABB">
              <w:trPr>
                <w:trHeight w:val="253"/>
                <w:jc w:val="center"/>
              </w:trPr>
              <w:tc>
                <w:tcPr>
                  <w:tcW w:w="1987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贊助費用</w:t>
                  </w:r>
                </w:p>
              </w:tc>
              <w:tc>
                <w:tcPr>
                  <w:tcW w:w="4688" w:type="dxa"/>
                </w:tcPr>
                <w:p w:rsidR="00827ABB" w:rsidRPr="007F697A" w:rsidRDefault="00827ABB" w:rsidP="002C40EE">
                  <w:pPr>
                    <w:pStyle w:val="a4"/>
                    <w:snapToGrid w:val="0"/>
                    <w:spacing w:line="400" w:lineRule="exact"/>
                    <w:ind w:leftChars="0" w:left="0"/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</w:pPr>
                  <w:r w:rsidRPr="007F697A">
                    <w:rPr>
                      <w:rStyle w:val="ae"/>
                      <w:rFonts w:ascii="標楷體" w:eastAsia="標楷體" w:hAnsi="標楷體" w:cstheme="minorHAnsi" w:hint="eastAsia"/>
                      <w:color w:val="000000" w:themeColor="text1"/>
                      <w:sz w:val="26"/>
                      <w:szCs w:val="26"/>
                      <w:u w:val="none"/>
                    </w:rPr>
                    <w:t>50</w:t>
                  </w:r>
                  <w:r w:rsidRPr="007F697A">
                    <w:rPr>
                      <w:rStyle w:val="ae"/>
                      <w:rFonts w:ascii="標楷體" w:eastAsia="標楷體" w:hAnsi="標楷體" w:cstheme="minorHAnsi"/>
                      <w:color w:val="000000" w:themeColor="text1"/>
                      <w:sz w:val="26"/>
                      <w:szCs w:val="26"/>
                      <w:u w:val="none"/>
                    </w:rPr>
                    <w:t>萬</w:t>
                  </w:r>
                </w:p>
              </w:tc>
            </w:tr>
          </w:tbl>
          <w:p w:rsidR="00827ABB" w:rsidRPr="007F697A" w:rsidRDefault="00827ABB" w:rsidP="002C40EE">
            <w:pPr>
              <w:pStyle w:val="a4"/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theme="minorHAnsi"/>
                <w:color w:val="000000" w:themeColor="text1"/>
                <w:sz w:val="26"/>
                <w:szCs w:val="26"/>
                <w:u w:val="none"/>
              </w:rPr>
            </w:pPr>
            <w:r w:rsidRPr="007F697A">
              <w:rPr>
                <w:rStyle w:val="ae"/>
                <w:rFonts w:ascii="標楷體" w:eastAsia="標楷體" w:hAnsi="標楷體" w:cstheme="minorHAnsi" w:hint="eastAsia"/>
                <w:color w:val="000000" w:themeColor="text1"/>
                <w:sz w:val="26"/>
                <w:szCs w:val="26"/>
                <w:u w:val="none"/>
              </w:rPr>
              <w:t>妞新聞近兩日宣布因疫情停止5-6月奶茶護照兌換，7月始恢復，但推出的補償方案及與商家溝通不一致，導致網友罵聲一遍，KOKO擔憂下屆奶茶節形象問題，表示此次不贊助。</w:t>
            </w:r>
          </w:p>
          <w:p w:rsidR="00827ABB" w:rsidRPr="00C46963" w:rsidRDefault="00827ABB" w:rsidP="002C40EE">
            <w:pPr>
              <w:pStyle w:val="a4"/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theme="minorHAnsi"/>
                <w:color w:val="FF0000"/>
                <w:sz w:val="26"/>
                <w:szCs w:val="26"/>
                <w:u w:val="none"/>
              </w:rPr>
            </w:pPr>
          </w:p>
          <w:p w:rsidR="000B38E2" w:rsidRPr="003D542C" w:rsidRDefault="000B38E2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 w:left="482" w:hanging="482"/>
              <w:rPr>
                <w:rStyle w:val="ae"/>
                <w:rFonts w:ascii="標楷體" w:eastAsia="標楷體" w:hAnsi="標楷體" w:cstheme="minorHAnsi"/>
                <w:color w:val="auto"/>
                <w:sz w:val="26"/>
                <w:szCs w:val="26"/>
                <w:u w:val="none"/>
              </w:rPr>
            </w:pPr>
            <w:r w:rsidRPr="004875C5">
              <w:rPr>
                <w:rStyle w:val="ae"/>
                <w:rFonts w:ascii="標楷體" w:eastAsia="標楷體" w:hAnsi="標楷體" w:cstheme="minorHAnsi" w:hint="eastAsia"/>
                <w:color w:val="auto"/>
                <w:sz w:val="26"/>
                <w:szCs w:val="26"/>
                <w:u w:val="none"/>
              </w:rPr>
              <w:t>美食外送商務拓展：已聯繫海底撈外送、胡同燒肉商城、達美樂</w:t>
            </w:r>
            <w:r>
              <w:rPr>
                <w:rStyle w:val="ae"/>
                <w:rFonts w:ascii="標楷體" w:eastAsia="標楷體" w:hAnsi="標楷體" w:cstheme="minorHAnsi" w:hint="eastAsia"/>
                <w:color w:val="auto"/>
                <w:sz w:val="26"/>
                <w:szCs w:val="26"/>
                <w:u w:val="none"/>
              </w:rPr>
              <w:t>、</w:t>
            </w:r>
            <w:r w:rsidRPr="003D542C">
              <w:rPr>
                <w:rStyle w:val="ae"/>
                <w:rFonts w:ascii="標楷體" w:eastAsia="標楷體" w:hAnsi="標楷體" w:cstheme="minorHAnsi" w:hint="eastAsia"/>
                <w:color w:val="FF0000"/>
                <w:sz w:val="26"/>
                <w:szCs w:val="26"/>
                <w:u w:val="none"/>
              </w:rPr>
              <w:t>新興外送平台F</w:t>
            </w:r>
            <w:r w:rsidRPr="003D542C">
              <w:rPr>
                <w:rStyle w:val="ae"/>
                <w:rFonts w:ascii="標楷體" w:eastAsia="標楷體" w:hAnsi="標楷體" w:cstheme="minorHAnsi"/>
                <w:color w:val="FF0000"/>
                <w:sz w:val="26"/>
                <w:szCs w:val="26"/>
                <w:u w:val="none"/>
              </w:rPr>
              <w:t>oodomo</w:t>
            </w:r>
            <w:r w:rsidRPr="004875C5">
              <w:rPr>
                <w:rStyle w:val="ae"/>
                <w:rFonts w:ascii="標楷體" w:eastAsia="標楷體" w:hAnsi="標楷體" w:cstheme="minorHAnsi" w:hint="eastAsia"/>
                <w:color w:val="auto"/>
                <w:sz w:val="26"/>
                <w:szCs w:val="26"/>
                <w:u w:val="none"/>
              </w:rPr>
              <w:t>，洽談與國泰優惠APP</w:t>
            </w:r>
            <w:r>
              <w:rPr>
                <w:rStyle w:val="ae"/>
                <w:rFonts w:ascii="標楷體" w:eastAsia="標楷體" w:hAnsi="標楷體" w:cstheme="minorHAnsi" w:hint="eastAsia"/>
                <w:color w:val="auto"/>
                <w:sz w:val="26"/>
                <w:szCs w:val="26"/>
                <w:u w:val="none"/>
              </w:rPr>
              <w:t>之合作意願。</w:t>
            </w:r>
            <w:r w:rsidRPr="003D542C">
              <w:rPr>
                <w:rStyle w:val="ae"/>
                <w:rFonts w:ascii="標楷體" w:eastAsia="標楷體" w:hAnsi="標楷體" w:cstheme="minorHAnsi" w:hint="eastAsia"/>
                <w:color w:val="auto"/>
                <w:sz w:val="26"/>
                <w:szCs w:val="26"/>
                <w:u w:val="none"/>
              </w:rPr>
              <w:t>已和海底撈於4/29(三)洽談，窗口表示5/8前回覆合作意願。</w:t>
            </w:r>
            <w:r w:rsidRPr="003D542C">
              <w:rPr>
                <w:rStyle w:val="ae"/>
                <w:rFonts w:ascii="標楷體" w:eastAsia="標楷體" w:hAnsi="標楷體" w:cstheme="minorHAnsi"/>
                <w:color w:val="auto"/>
                <w:sz w:val="26"/>
                <w:szCs w:val="26"/>
                <w:u w:val="none"/>
              </w:rPr>
              <w:br/>
            </w:r>
          </w:p>
          <w:p w:rsidR="000B38E2" w:rsidRPr="002A7B83" w:rsidRDefault="000B38E2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 w:left="482" w:hanging="482"/>
              <w:rPr>
                <w:rStyle w:val="ae"/>
                <w:rFonts w:ascii="標楷體" w:eastAsia="標楷體" w:hAnsi="標楷體" w:cstheme="minorHAnsi"/>
                <w:color w:val="FF0000"/>
                <w:sz w:val="26"/>
                <w:szCs w:val="26"/>
                <w:u w:val="none"/>
              </w:rPr>
            </w:pPr>
            <w:r>
              <w:rPr>
                <w:rStyle w:val="ae"/>
                <w:rFonts w:ascii="標楷體" w:eastAsia="標楷體" w:hAnsi="標楷體" w:cstheme="minorHAnsi" w:hint="eastAsia"/>
                <w:color w:val="FF0000"/>
                <w:sz w:val="26"/>
                <w:szCs w:val="26"/>
                <w:u w:val="none"/>
              </w:rPr>
              <w:t>角落小夥伴電影版：7/10上映，已聯繫到</w:t>
            </w:r>
            <w:r w:rsidRPr="000A4711">
              <w:rPr>
                <w:rStyle w:val="ae"/>
                <w:rFonts w:ascii="標楷體" w:eastAsia="標楷體" w:hAnsi="標楷體" w:cstheme="minorHAnsi" w:hint="eastAsia"/>
                <w:color w:val="FF0000"/>
                <w:sz w:val="26"/>
                <w:szCs w:val="26"/>
                <w:u w:val="none"/>
              </w:rPr>
              <w:t>電影發行商威視</w:t>
            </w:r>
            <w:r>
              <w:rPr>
                <w:rStyle w:val="ae"/>
                <w:rFonts w:ascii="標楷體" w:eastAsia="標楷體" w:hAnsi="標楷體" w:cstheme="minorHAnsi" w:hint="eastAsia"/>
                <w:color w:val="FF0000"/>
                <w:sz w:val="26"/>
                <w:szCs w:val="26"/>
                <w:u w:val="none"/>
              </w:rPr>
              <w:t>的窗口。窗口已提供合作模式檔案給我們參考，預計5/8做進一步討論</w:t>
            </w:r>
            <w:r w:rsidRPr="002A7B83">
              <w:rPr>
                <w:rStyle w:val="ae"/>
                <w:rFonts w:ascii="標楷體" w:eastAsia="標楷體" w:hAnsi="標楷體" w:cstheme="minorHAnsi" w:hint="eastAsia"/>
                <w:color w:val="FF0000"/>
                <w:sz w:val="26"/>
                <w:szCs w:val="26"/>
                <w:u w:val="none"/>
              </w:rPr>
              <w:t>。</w:t>
            </w:r>
          </w:p>
          <w:p w:rsidR="00827ABB" w:rsidRPr="000A4711" w:rsidRDefault="00827ABB" w:rsidP="002C40EE">
            <w:pPr>
              <w:pStyle w:val="a4"/>
              <w:numPr>
                <w:ilvl w:val="0"/>
                <w:numId w:val="6"/>
              </w:numPr>
              <w:snapToGrid w:val="0"/>
              <w:spacing w:line="400" w:lineRule="exact"/>
              <w:ind w:leftChars="0" w:left="482" w:hanging="482"/>
              <w:rPr>
                <w:rStyle w:val="ae"/>
                <w:rFonts w:ascii="標楷體" w:eastAsia="標楷體" w:hAnsi="標楷體" w:cstheme="minorHAnsi"/>
                <w:color w:val="FF0000"/>
                <w:sz w:val="26"/>
                <w:szCs w:val="26"/>
                <w:u w:val="none"/>
              </w:rPr>
            </w:pPr>
            <w:r w:rsidRPr="000A4711">
              <w:rPr>
                <w:rStyle w:val="ae"/>
                <w:rFonts w:ascii="標楷體" w:eastAsia="標楷體" w:hAnsi="標楷體" w:cstheme="minorHAnsi" w:hint="eastAsia"/>
                <w:color w:val="FF0000"/>
                <w:sz w:val="26"/>
                <w:szCs w:val="26"/>
                <w:u w:val="none"/>
              </w:rPr>
              <w:t>電影返校實境展預計7-9月於松菸舉辦，目前KOKO與國泰優惠有興趣，已回覆對方國泰需求，等候回覆。</w:t>
            </w:r>
          </w:p>
          <w:p w:rsidR="00827ABB" w:rsidRPr="0041696C" w:rsidRDefault="00827ABB" w:rsidP="002C40EE">
            <w:pPr>
              <w:snapToGrid w:val="0"/>
              <w:spacing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lastRenderedPageBreak/>
              <w:t>三、客群拓展</w:t>
            </w:r>
          </w:p>
          <w:p w:rsidR="00827ABB" w:rsidRPr="0041696C" w:rsidRDefault="00827ABB" w:rsidP="002C40EE">
            <w:pPr>
              <w:pStyle w:val="a4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寵物飼主客群</w:t>
            </w:r>
          </w:p>
          <w:p w:rsidR="00827ABB" w:rsidRPr="00557A50" w:rsidRDefault="00827ABB" w:rsidP="002C40EE">
            <w:pPr>
              <w:numPr>
                <w:ilvl w:val="0"/>
                <w:numId w:val="42"/>
              </w:numPr>
              <w:spacing w:beforeLines="15" w:before="54" w:line="400" w:lineRule="exact"/>
              <w:ind w:left="1321" w:hanging="482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557A50">
              <w:rPr>
                <w:rFonts w:ascii="標楷體" w:eastAsia="標楷體" w:hAnsi="標楷體" w:cstheme="minorHAnsi"/>
                <w:sz w:val="26"/>
                <w:szCs w:val="26"/>
              </w:rPr>
              <w:t>案由：</w:t>
            </w:r>
            <w:r w:rsidRPr="00557A50">
              <w:rPr>
                <w:rFonts w:ascii="標楷體" w:eastAsia="標楷體" w:hAnsi="標楷體" w:cstheme="minorHAnsi"/>
                <w:sz w:val="26"/>
                <w:szCs w:val="26"/>
              </w:rPr>
              <w:br/>
              <w:t>隨著國內寵物飼養比例逐年上升、寵物市場的漸趨成熟，人們的生活更加緊貼寵物。透過與寵物服務產業</w:t>
            </w:r>
            <w:r w:rsidRPr="00557A50">
              <w:rPr>
                <w:rStyle w:val="s1"/>
                <w:rFonts w:ascii="標楷體" w:eastAsia="標楷體" w:hAnsi="標楷體" w:cstheme="minorHAnsi"/>
                <w:sz w:val="26"/>
                <w:szCs w:val="26"/>
              </w:rPr>
              <w:t>/</w:t>
            </w:r>
            <w:r w:rsidRPr="00557A50">
              <w:rPr>
                <w:rFonts w:ascii="標楷體" w:eastAsia="標楷體" w:hAnsi="標楷體" w:cstheme="minorHAnsi"/>
                <w:sz w:val="26"/>
                <w:szCs w:val="26"/>
              </w:rPr>
              <w:t>科技新創團隊等異業合作夥伴進行合作，接觸潛在飼主客戶。</w:t>
            </w:r>
          </w:p>
          <w:p w:rsidR="00827ABB" w:rsidRPr="00557A50" w:rsidRDefault="00827ABB" w:rsidP="002C40EE">
            <w:pPr>
              <w:numPr>
                <w:ilvl w:val="0"/>
                <w:numId w:val="42"/>
              </w:numPr>
              <w:spacing w:beforeLines="15" w:before="54" w:line="400" w:lineRule="exact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557A50">
              <w:rPr>
                <w:rFonts w:ascii="標楷體" w:eastAsia="標楷體" w:hAnsi="標楷體" w:cstheme="minorHAnsi"/>
                <w:sz w:val="26"/>
                <w:szCs w:val="26"/>
              </w:rPr>
              <w:t>寵物客群：</w:t>
            </w:r>
          </w:p>
          <w:p w:rsidR="00827ABB" w:rsidRPr="0041696C" w:rsidRDefault="00827ABB" w:rsidP="002C40EE">
            <w:pPr>
              <w:numPr>
                <w:ilvl w:val="1"/>
                <w:numId w:val="42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產險寵物險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br/>
              <w:t>與產險討論寵物險異業合作面向，盤點目前最希望的合作是核保相關的異業數據資料，其次為互惠的行銷合作。</w:t>
            </w:r>
          </w:p>
          <w:p w:rsidR="00827ABB" w:rsidRPr="0041696C" w:rsidRDefault="00827ABB" w:rsidP="002C40EE">
            <w:pPr>
              <w:numPr>
                <w:ilvl w:val="1"/>
                <w:numId w:val="42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國泰優惠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br/>
              <w:t>將新增任務牆功能，「寵物」為其中之一的興趣</w:t>
            </w:r>
            <w:r w:rsidRPr="0041696C">
              <w:rPr>
                <w:rStyle w:val="s1"/>
                <w:rFonts w:ascii="標楷體" w:eastAsia="標楷體" w:hAnsi="標楷體" w:cstheme="minorHAnsi"/>
                <w:sz w:val="26"/>
                <w:szCs w:val="26"/>
              </w:rPr>
              <w:t>/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資料選項。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br/>
              <w:t>持續開發寵物服務類(</w:t>
            </w:r>
            <w:r w:rsidRPr="0041696C">
              <w:rPr>
                <w:rStyle w:val="s1"/>
                <w:rFonts w:ascii="標楷體" w:eastAsia="標楷體" w:hAnsi="標楷體" w:cstheme="minorHAnsi"/>
                <w:sz w:val="26"/>
                <w:szCs w:val="26"/>
              </w:rPr>
              <w:t xml:space="preserve">e.g. 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媒合平台</w:t>
            </w:r>
            <w:r w:rsidRPr="0041696C">
              <w:rPr>
                <w:rStyle w:val="s1"/>
                <w:rFonts w:ascii="標楷體" w:eastAsia="標楷體" w:hAnsi="標楷體" w:cstheme="minorHAnsi"/>
                <w:sz w:val="26"/>
                <w:szCs w:val="26"/>
              </w:rPr>
              <w:t>/</w:t>
            </w:r>
            <w:r w:rsidRPr="0041696C">
              <w:rPr>
                <w:rFonts w:ascii="標楷體" w:eastAsia="標楷體" w:hAnsi="標楷體" w:cstheme="minorHAnsi"/>
                <w:sz w:val="26"/>
                <w:szCs w:val="26"/>
              </w:rPr>
              <w:t>寵物用品電商等)異業合作，為未來國泰優惠收集的寵物客群提供優惠或相關服務。</w:t>
            </w:r>
          </w:p>
          <w:p w:rsidR="00827ABB" w:rsidRPr="00F03CAA" w:rsidRDefault="00827ABB" w:rsidP="002C40EE">
            <w:pPr>
              <w:numPr>
                <w:ilvl w:val="0"/>
                <w:numId w:val="42"/>
              </w:numPr>
              <w:spacing w:beforeLines="15" w:before="54"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合作洽談對象及內容：</w:t>
            </w:r>
          </w:p>
          <w:p w:rsidR="00827ABB" w:rsidRPr="00F03CAA" w:rsidRDefault="00827ABB" w:rsidP="002C40EE">
            <w:pPr>
              <w:spacing w:before="36" w:line="400" w:lineRule="exact"/>
              <w:ind w:left="1843" w:hanging="567"/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a.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 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安家行動寵醫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4/1已提案予寵物險部門進行討論：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i. 提供獸醫師到府醫療的便利性，並提供合作優惠給有需求的國泰寵物險飼主。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合辦寵物醫療知識與保險講座，提供飼主正確的醫療知識與保險觀念。</w:t>
            </w:r>
          </w:p>
          <w:p w:rsidR="00827ABB" w:rsidRPr="00F03CAA" w:rsidRDefault="00827ABB" w:rsidP="002C40EE">
            <w:pPr>
              <w:spacing w:before="36" w:line="400" w:lineRule="exact"/>
              <w:ind w:left="1843" w:hanging="567"/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b.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 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PetTalk說寵物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br/>
            </w:r>
            <w:r w:rsidRPr="00F03CAA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i</w:t>
            </w:r>
            <w:r w:rsidRPr="00F03CAA">
              <w:rPr>
                <w:rStyle w:val="s1"/>
                <w:rFonts w:ascii="標楷體" w:eastAsia="標楷體" w:hAnsi="標楷體" w:hint="eastAsia"/>
                <w:sz w:val="26"/>
                <w:szCs w:val="26"/>
              </w:rPr>
              <w:t xml:space="preserve">. </w:t>
            </w:r>
            <w:r w:rsidRPr="00F03CAA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PetTalk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寵物健康護照系統：與產險洽談未來看診與理賠聯動的相關合作；與數發部洽談數據合作可能。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線下寵物類活動：PetTalk今年規畫8月毛孩麻吉日、12月毛孩聖誕派對，線下活動基本提案已先轉產險參考。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 xml:space="preserve">iii. </w:t>
            </w:r>
            <w:r w:rsidR="00887501" w:rsidRPr="00887501">
              <w:rPr>
                <w:rFonts w:ascii="標楷體" w:eastAsia="標楷體" w:hAnsi="標楷體" w:cs="Arial" w:hint="eastAsia"/>
                <w:sz w:val="26"/>
                <w:szCs w:val="26"/>
              </w:rPr>
              <w:t>產險數發將與PetTalk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合作主題文章置入寵物險資訊</w:t>
            </w:r>
            <w:r w:rsidR="00887501" w:rsidRPr="00887501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827ABB" w:rsidRPr="00887501" w:rsidRDefault="00827ABB" w:rsidP="002C40EE">
            <w:pPr>
              <w:spacing w:before="36" w:line="400" w:lineRule="exact"/>
              <w:ind w:left="1843" w:hanging="567"/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c.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  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寵物用品零售電商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br/>
            </w:r>
            <w:r w:rsidRPr="00887501">
              <w:rPr>
                <w:rFonts w:ascii="標楷體" w:eastAsia="標楷體" w:hAnsi="標楷體" w:cs="Arial" w:hint="eastAsia"/>
                <w:bCs/>
                <w:color w:val="FF0000"/>
                <w:sz w:val="26"/>
                <w:szCs w:val="26"/>
              </w:rPr>
              <w:t>動物雲商城</w:t>
            </w:r>
            <w:r w:rsidRPr="00887501">
              <w:rPr>
                <w:rFonts w:ascii="標楷體" w:eastAsia="標楷體" w:hAnsi="標楷體" w:cs="Arial" w:hint="eastAsia"/>
                <w:bCs/>
                <w:sz w:val="26"/>
                <w:szCs w:val="26"/>
              </w:rPr>
              <w:t>、</w:t>
            </w:r>
            <w:r w:rsidRPr="00887501">
              <w:rPr>
                <w:rFonts w:ascii="標楷體" w:eastAsia="標楷體" w:hAnsi="標楷體" w:cs="Arial" w:hint="eastAsia"/>
                <w:sz w:val="26"/>
                <w:szCs w:val="26"/>
              </w:rPr>
              <w:t>好物快寵、</w:t>
            </w:r>
            <w:r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毛起來</w:t>
            </w:r>
            <w:r w:rsidRPr="00887501">
              <w:rPr>
                <w:rFonts w:ascii="標楷體" w:eastAsia="標楷體" w:hAnsi="標楷體" w:cs="Arial" w:hint="eastAsia"/>
                <w:sz w:val="26"/>
                <w:szCs w:val="26"/>
              </w:rPr>
              <w:t>、</w:t>
            </w:r>
            <w:r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毛孩市集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br/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i. 國泰優惠APP行銷導購：由電商提供優惠序號，透過APP發送給寵物飼主用戶。動物雲5月上架國泰優惠進行合作。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 xml:space="preserve">ii. </w:t>
            </w:r>
            <w:r w:rsidR="00887501"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寵物險廣告行銷合作：國泰寵物險介紹和合作方向已寄予</w:t>
            </w:r>
            <w:r w:rsidR="00887501">
              <w:rPr>
                <w:rFonts w:ascii="標楷體" w:eastAsia="標楷體" w:hAnsi="標楷體" w:cs="Arial" w:hint="eastAsia"/>
                <w:sz w:val="26"/>
                <w:szCs w:val="26"/>
              </w:rPr>
              <w:t>電商討論</w:t>
            </w:r>
            <w:r w:rsidR="00887501">
              <w:rPr>
                <w:rFonts w:ascii="標楷體" w:eastAsia="標楷體" w:hAnsi="標楷體" w:cs="Arial"/>
                <w:sz w:val="26"/>
                <w:szCs w:val="26"/>
              </w:rPr>
              <w:t>(</w:t>
            </w:r>
            <w:r w:rsidR="00887501">
              <w:rPr>
                <w:rFonts w:ascii="標楷體" w:eastAsia="標楷體" w:hAnsi="標楷體" w:cs="Arial" w:hint="eastAsia"/>
                <w:sz w:val="26"/>
                <w:szCs w:val="26"/>
              </w:rPr>
              <w:t>e</w:t>
            </w:r>
            <w:r w:rsidR="00887501">
              <w:rPr>
                <w:rFonts w:ascii="標楷體" w:eastAsia="標楷體" w:hAnsi="標楷體" w:cs="Arial"/>
                <w:sz w:val="26"/>
                <w:szCs w:val="26"/>
              </w:rPr>
              <w:t>.g.</w:t>
            </w:r>
            <w:r w:rsidR="00887501"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寵物險資訊露出於電商首頁或結帳完成頁</w:t>
            </w:r>
            <w:r w:rsidR="00887501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</w:p>
          <w:p w:rsidR="00827ABB" w:rsidRPr="00887501" w:rsidRDefault="00827ABB" w:rsidP="002C40EE">
            <w:pPr>
              <w:spacing w:before="36" w:line="400" w:lineRule="exact"/>
              <w:ind w:left="1843" w:hanging="567"/>
              <w:rPr>
                <w:rFonts w:ascii="標楷體" w:eastAsia="標楷體" w:hAnsi="標楷體" w:cs="Arial"/>
                <w:color w:val="FF0000"/>
                <w:sz w:val="26"/>
                <w:szCs w:val="26"/>
                <w:highlight w:val="yellow"/>
              </w:rPr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d.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 </w:t>
            </w:r>
            <w:r w:rsidRPr="00F03CAA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萬達寵物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 xml:space="preserve"> (寵物公園、毛孩市集)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  <w:r w:rsidR="00887501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接洽後表示也</w:t>
            </w:r>
            <w:r w:rsidR="00887501"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希望進一步了解寵物險合作面向</w:t>
            </w:r>
            <w:r w:rsidR="00887501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887501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5/4會面討論小結：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萬達會員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APP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於Q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3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試行、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Q4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上線，萬達想做會員區隔，預計規劃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VIP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pkg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(寵物醫療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保險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溝通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美容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友善店家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…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)。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  <w:t xml:space="preserve">- 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保費與廣告費等價交換：以萬達身份贈寵物險給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VIP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，萬達的保費支出可以刊登國泰寵物險廣告支應。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(FB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LINE@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、官網、門市陳列廣宣、線下健檢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認養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公益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/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溝通師活動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...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)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  <w:t xml:space="preserve">- 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以送基本保障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(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寵物意外險)作為接觸飼主的敲門磚，飼主如想更多保障，門市通路推薦萬達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x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國泰產險客製專案，讓飼主加價投保。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後續請萬達估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VIP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數量，供產險產品端討論客製保單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&amp;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串接流程方式。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國泰優惠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C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o</w:t>
            </w:r>
            <w:r w:rsidR="00887501" w:rsidRPr="00887501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upon/LBS =&gt; </w:t>
            </w:r>
            <w:r w:rsidR="00887501" w:rsidRPr="0088750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毛孩市集營運部門分開，會另約討論。</w:t>
            </w:r>
          </w:p>
          <w:p w:rsidR="00827ABB" w:rsidRPr="00F03CAA" w:rsidRDefault="00827ABB" w:rsidP="002C40EE">
            <w:pPr>
              <w:spacing w:before="36" w:line="400" w:lineRule="exact"/>
              <w:ind w:left="1843" w:hanging="567"/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e.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 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東森寵物雲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br/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i. 先以國泰優惠合作面向始談起，再接往其他進一步合作。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聯繫東保寵物險負責窗口洽詢國泰寵物險線上投保相關合作，也從旁了解先推明台/華南寵物險原因 =&gt;</w:t>
            </w:r>
            <w:r w:rsidR="00E0600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</w:t>
            </w:r>
            <w:r w:rsidR="00E0600D" w:rsidRPr="004E31B9">
              <w:rPr>
                <w:rFonts w:ascii="標楷體" w:eastAsia="標楷體" w:hAnsi="標楷體" w:cs="Arial" w:hint="eastAsia"/>
                <w:sz w:val="26"/>
                <w:szCs w:val="26"/>
              </w:rPr>
              <w:t>據了解產險沒有跟東保簽寵物險的約，靜宜經理再行評估</w:t>
            </w:r>
            <w:r w:rsidR="00E0600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827ABB" w:rsidRPr="00F03CAA" w:rsidRDefault="00827ABB" w:rsidP="002C40EE">
            <w:pPr>
              <w:spacing w:before="36" w:line="400" w:lineRule="exact"/>
              <w:ind w:left="1843" w:hanging="567"/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f.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   </w:t>
            </w:r>
            <w:r w:rsidRPr="00F03CAA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LuluPet智慧貓砂盆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醫療級儀器影像辨識檢測貓咪排泄物，追蹤貓咪健康狀況。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i. 產險表示對於寵貓核保相關經驗較少，且飼主替寵貓打晶片比例低，產險進一步了解可合作面向後再續。</w:t>
            </w:r>
          </w:p>
          <w:p w:rsidR="00827ABB" w:rsidRPr="00F03CAA" w:rsidRDefault="00827ABB" w:rsidP="002C40EE">
            <w:pPr>
              <w:spacing w:before="36" w:line="400" w:lineRule="exact"/>
              <w:ind w:left="1843" w:hanging="567"/>
            </w:pPr>
            <w:r w:rsidRPr="00F03CAA">
              <w:rPr>
                <w:rFonts w:ascii="Arial" w:eastAsia="Arial" w:hAnsi="Arial" w:cs="Arial"/>
                <w:sz w:val="26"/>
                <w:szCs w:val="26"/>
              </w:rPr>
              <w:t>g.</w:t>
            </w:r>
            <w:r w:rsidRPr="00F03CAA">
              <w:rPr>
                <w:rFonts w:eastAsia="Arial"/>
                <w:sz w:val="14"/>
                <w:szCs w:val="14"/>
              </w:rPr>
              <w:t xml:space="preserve">         </w:t>
            </w:r>
            <w:r w:rsidRPr="00F03CAA">
              <w:rPr>
                <w:rFonts w:ascii="標楷體" w:eastAsia="標楷體" w:hAnsi="標楷體" w:cs="Arial" w:hint="eastAsia"/>
                <w:sz w:val="26"/>
                <w:szCs w:val="26"/>
              </w:rPr>
              <w:t>行銷內容結合洽談：粉專(LOOKER毛小孩/寵物雲)、寵物網紅(柴犬Nana)、獸醫KOL(龔建嘉)..</w:t>
            </w:r>
          </w:p>
          <w:p w:rsidR="00827ABB" w:rsidRPr="00F03CAA" w:rsidRDefault="00827ABB" w:rsidP="002C40EE">
            <w:pPr>
              <w:spacing w:line="400" w:lineRule="exact"/>
              <w:rPr>
                <w:rFonts w:ascii="標楷體" w:eastAsia="標楷體" w:hAnsi="標楷體" w:cstheme="minorHAnsi"/>
                <w:color w:val="003300"/>
                <w:sz w:val="26"/>
                <w:szCs w:val="26"/>
              </w:rPr>
            </w:pPr>
          </w:p>
        </w:tc>
      </w:tr>
      <w:tr w:rsidR="00827ABB" w:rsidRPr="0041696C" w:rsidTr="00991F48">
        <w:trPr>
          <w:trHeight w:val="1582"/>
        </w:trPr>
        <w:tc>
          <w:tcPr>
            <w:tcW w:w="340" w:type="dxa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32" w:type="dxa"/>
            <w:vAlign w:val="center"/>
          </w:tcPr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音樂/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【林昱宏】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【林芝萱】</w:t>
            </w:r>
          </w:p>
          <w:p w:rsidR="00827ABB" w:rsidRPr="0041696C" w:rsidRDefault="00827ABB" w:rsidP="002C40EE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</w:pPr>
            <w:r w:rsidRPr="0041696C">
              <w:rPr>
                <w:rFonts w:ascii="標楷體" w:eastAsia="標楷體" w:hAnsi="標楷體" w:cstheme="minorHAnsi"/>
                <w:b/>
                <w:bCs/>
                <w:color w:val="000000"/>
                <w:sz w:val="26"/>
                <w:szCs w:val="26"/>
              </w:rPr>
              <w:t>【詹宛霖】</w:t>
            </w:r>
          </w:p>
        </w:tc>
        <w:tc>
          <w:tcPr>
            <w:tcW w:w="8669" w:type="dxa"/>
          </w:tcPr>
          <w:p w:rsidR="00827ABB" w:rsidRPr="0041696C" w:rsidRDefault="00827ABB" w:rsidP="002C40EE">
            <w:pPr>
              <w:snapToGrid w:val="0"/>
              <w:spacing w:line="400" w:lineRule="exact"/>
              <w:ind w:leftChars="205" w:left="492"/>
              <w:rPr>
                <w:rFonts w:ascii="標楷體" w:eastAsia="標楷體" w:hAnsi="標楷體" w:cstheme="minorHAnsi"/>
                <w:kern w:val="0"/>
                <w:sz w:val="26"/>
                <w:szCs w:val="26"/>
              </w:rPr>
            </w:pPr>
            <w:r w:rsidRPr="00550993">
              <w:rPr>
                <w:rFonts w:ascii="標楷體" w:eastAsia="標楷體" w:hAnsi="標楷體" w:cstheme="minorHAnsi" w:hint="eastAsia"/>
                <w:kern w:val="0"/>
                <w:sz w:val="26"/>
                <w:szCs w:val="26"/>
              </w:rPr>
              <w:t>KKBOX提出金曲獎合作方案，後因文化部公告延後金曲獎至10月份舉辦，故活動順延。已提供給公關、國壽與KOKO看過，目前活動已露出為主，沒有特別有創意的活動，但是會再跟子公司討論是否要另外請KK提案。</w:t>
            </w:r>
          </w:p>
        </w:tc>
      </w:tr>
    </w:tbl>
    <w:p w:rsidR="00CB77D5" w:rsidRPr="0041696C" w:rsidRDefault="00CB77D5" w:rsidP="002C40EE">
      <w:pPr>
        <w:spacing w:line="400" w:lineRule="exact"/>
        <w:rPr>
          <w:rFonts w:ascii="標楷體" w:eastAsia="標楷體" w:hAnsi="標楷體" w:cstheme="minorHAnsi"/>
        </w:rPr>
      </w:pPr>
    </w:p>
    <w:p w:rsidR="0094180F" w:rsidRPr="00827ABB" w:rsidRDefault="0094180F" w:rsidP="002C40EE">
      <w:pPr>
        <w:widowControl/>
        <w:spacing w:line="400" w:lineRule="exact"/>
        <w:rPr>
          <w:rFonts w:ascii="標楷體" w:eastAsia="標楷體" w:hAnsi="標楷體" w:cstheme="minorHAnsi"/>
        </w:rPr>
      </w:pPr>
    </w:p>
    <w:sectPr w:rsidR="0094180F" w:rsidRPr="00827ABB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44A" w:rsidRDefault="0064344A" w:rsidP="009F1F0B">
      <w:r>
        <w:separator/>
      </w:r>
    </w:p>
  </w:endnote>
  <w:endnote w:type="continuationSeparator" w:id="0">
    <w:p w:rsidR="0064344A" w:rsidRDefault="0064344A" w:rsidP="009F1F0B">
      <w:r>
        <w:continuationSeparator/>
      </w:r>
    </w:p>
  </w:endnote>
  <w:endnote w:type="continuationNotice" w:id="1">
    <w:p w:rsidR="0064344A" w:rsidRDefault="00643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.PingFang T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44A" w:rsidRDefault="0064344A" w:rsidP="009F1F0B">
      <w:r>
        <w:separator/>
      </w:r>
    </w:p>
  </w:footnote>
  <w:footnote w:type="continuationSeparator" w:id="0">
    <w:p w:rsidR="0064344A" w:rsidRDefault="0064344A" w:rsidP="009F1F0B">
      <w:r>
        <w:continuationSeparator/>
      </w:r>
    </w:p>
  </w:footnote>
  <w:footnote w:type="continuationNotice" w:id="1">
    <w:p w:rsidR="0064344A" w:rsidRDefault="006434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BC3"/>
    <w:multiLevelType w:val="hybridMultilevel"/>
    <w:tmpl w:val="323EC180"/>
    <w:lvl w:ilvl="0" w:tplc="4858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A68C3"/>
    <w:multiLevelType w:val="hybridMultilevel"/>
    <w:tmpl w:val="F2D8040E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DDCD966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5202D1C"/>
    <w:multiLevelType w:val="hybridMultilevel"/>
    <w:tmpl w:val="3062A8E0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42C03508">
      <w:start w:val="1"/>
      <w:numFmt w:val="decimal"/>
      <w:lvlText w:val="(%2)"/>
      <w:lvlJc w:val="left"/>
      <w:pPr>
        <w:ind w:left="17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1">
      <w:start w:val="1"/>
      <w:numFmt w:val="upperLetter"/>
      <w:lvlText w:val="%5.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3" w15:restartNumberingAfterBreak="0">
    <w:nsid w:val="155C2B2C"/>
    <w:multiLevelType w:val="hybridMultilevel"/>
    <w:tmpl w:val="192E6C88"/>
    <w:lvl w:ilvl="0" w:tplc="04090011">
      <w:start w:val="1"/>
      <w:numFmt w:val="upperLetter"/>
      <w:lvlText w:val="%1."/>
      <w:lvlJc w:val="left"/>
      <w:pPr>
        <w:ind w:left="1363" w:hanging="480"/>
      </w:pPr>
    </w:lvl>
    <w:lvl w:ilvl="1" w:tplc="3D4AC658">
      <w:start w:val="1"/>
      <w:numFmt w:val="decimal"/>
      <w:lvlText w:val="(%2)"/>
      <w:lvlJc w:val="left"/>
      <w:pPr>
        <w:ind w:left="208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3" w:hanging="480"/>
      </w:pPr>
    </w:lvl>
    <w:lvl w:ilvl="3" w:tplc="0409000F" w:tentative="1">
      <w:start w:val="1"/>
      <w:numFmt w:val="decimal"/>
      <w:lvlText w:val="%4."/>
      <w:lvlJc w:val="left"/>
      <w:pPr>
        <w:ind w:left="2803" w:hanging="480"/>
      </w:pPr>
    </w:lvl>
    <w:lvl w:ilvl="4" w:tplc="04090011">
      <w:start w:val="1"/>
      <w:numFmt w:val="upperLetter"/>
      <w:lvlText w:val="%5."/>
      <w:lvlJc w:val="left"/>
      <w:pPr>
        <w:ind w:left="3283" w:hanging="480"/>
      </w:pPr>
    </w:lvl>
    <w:lvl w:ilvl="5" w:tplc="0409001B" w:tentative="1">
      <w:start w:val="1"/>
      <w:numFmt w:val="lowerRoman"/>
      <w:lvlText w:val="%6."/>
      <w:lvlJc w:val="right"/>
      <w:pPr>
        <w:ind w:left="3763" w:hanging="480"/>
      </w:pPr>
    </w:lvl>
    <w:lvl w:ilvl="6" w:tplc="0409000F" w:tentative="1">
      <w:start w:val="1"/>
      <w:numFmt w:val="decimal"/>
      <w:lvlText w:val="%7."/>
      <w:lvlJc w:val="left"/>
      <w:pPr>
        <w:ind w:left="42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3" w:hanging="480"/>
      </w:pPr>
    </w:lvl>
    <w:lvl w:ilvl="8" w:tplc="0409001B" w:tentative="1">
      <w:start w:val="1"/>
      <w:numFmt w:val="lowerRoman"/>
      <w:lvlText w:val="%9."/>
      <w:lvlJc w:val="right"/>
      <w:pPr>
        <w:ind w:left="5203" w:hanging="480"/>
      </w:pPr>
    </w:lvl>
  </w:abstractNum>
  <w:abstractNum w:abstractNumId="4" w15:restartNumberingAfterBreak="0">
    <w:nsid w:val="1BA539F7"/>
    <w:multiLevelType w:val="hybridMultilevel"/>
    <w:tmpl w:val="40F0A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C10287"/>
    <w:multiLevelType w:val="hybridMultilevel"/>
    <w:tmpl w:val="57B65050"/>
    <w:lvl w:ilvl="0" w:tplc="4B52FE46">
      <w:start w:val="1"/>
      <w:numFmt w:val="decimal"/>
      <w:lvlText w:val="(%1)"/>
      <w:lvlJc w:val="left"/>
      <w:pPr>
        <w:ind w:left="819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6" w15:restartNumberingAfterBreak="0">
    <w:nsid w:val="22B07923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A77636"/>
    <w:multiLevelType w:val="hybridMultilevel"/>
    <w:tmpl w:val="0D62B8F0"/>
    <w:lvl w:ilvl="0" w:tplc="375AC10E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hint="default"/>
        <w:b w:val="0"/>
        <w:i w:val="0"/>
      </w:rPr>
    </w:lvl>
    <w:lvl w:ilvl="1" w:tplc="85C66D7A">
      <w:start w:val="1"/>
      <w:numFmt w:val="decimal"/>
      <w:lvlText w:val="(%2)"/>
      <w:lvlJc w:val="left"/>
      <w:pPr>
        <w:ind w:left="960" w:hanging="480"/>
      </w:pPr>
      <w:rPr>
        <w:rFonts w:asciiTheme="minorHAnsi" w:hAnsiTheme="minorHAnsi" w:hint="default"/>
        <w:b w:val="0"/>
        <w:i w:val="0"/>
        <w:color w:val="00000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993F99"/>
    <w:multiLevelType w:val="hybridMultilevel"/>
    <w:tmpl w:val="39BAE71C"/>
    <w:lvl w:ilvl="0" w:tplc="589E2F7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25A26977"/>
    <w:multiLevelType w:val="hybridMultilevel"/>
    <w:tmpl w:val="3DB238FA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2C0D08"/>
    <w:multiLevelType w:val="hybridMultilevel"/>
    <w:tmpl w:val="F6E2F10E"/>
    <w:lvl w:ilvl="0" w:tplc="5A46A232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93C0A4A"/>
    <w:multiLevelType w:val="hybridMultilevel"/>
    <w:tmpl w:val="ACE42C1A"/>
    <w:lvl w:ilvl="0" w:tplc="4EDE1DFC">
      <w:start w:val="1"/>
      <w:numFmt w:val="decimal"/>
      <w:lvlText w:val="(%1)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77" w:hanging="480"/>
      </w:pPr>
    </w:lvl>
    <w:lvl w:ilvl="2" w:tplc="0409001B" w:tentative="1">
      <w:start w:val="1"/>
      <w:numFmt w:val="lowerRoman"/>
      <w:lvlText w:val="%3."/>
      <w:lvlJc w:val="right"/>
      <w:pPr>
        <w:ind w:left="557" w:hanging="480"/>
      </w:pPr>
    </w:lvl>
    <w:lvl w:ilvl="3" w:tplc="0409000F" w:tentative="1">
      <w:start w:val="1"/>
      <w:numFmt w:val="decimal"/>
      <w:lvlText w:val="%4."/>
      <w:lvlJc w:val="left"/>
      <w:pPr>
        <w:ind w:left="10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17" w:hanging="480"/>
      </w:pPr>
    </w:lvl>
    <w:lvl w:ilvl="5" w:tplc="0409001B" w:tentative="1">
      <w:start w:val="1"/>
      <w:numFmt w:val="lowerRoman"/>
      <w:lvlText w:val="%6."/>
      <w:lvlJc w:val="right"/>
      <w:pPr>
        <w:ind w:left="1997" w:hanging="480"/>
      </w:pPr>
    </w:lvl>
    <w:lvl w:ilvl="6" w:tplc="0409000F" w:tentative="1">
      <w:start w:val="1"/>
      <w:numFmt w:val="decimal"/>
      <w:lvlText w:val="%7."/>
      <w:lvlJc w:val="left"/>
      <w:pPr>
        <w:ind w:left="24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57" w:hanging="480"/>
      </w:pPr>
    </w:lvl>
    <w:lvl w:ilvl="8" w:tplc="0409001B" w:tentative="1">
      <w:start w:val="1"/>
      <w:numFmt w:val="lowerRoman"/>
      <w:lvlText w:val="%9."/>
      <w:lvlJc w:val="right"/>
      <w:pPr>
        <w:ind w:left="3437" w:hanging="480"/>
      </w:pPr>
    </w:lvl>
  </w:abstractNum>
  <w:abstractNum w:abstractNumId="13" w15:restartNumberingAfterBreak="0">
    <w:nsid w:val="2C6D0515"/>
    <w:multiLevelType w:val="hybridMultilevel"/>
    <w:tmpl w:val="29BECD28"/>
    <w:lvl w:ilvl="0" w:tplc="0712B664">
      <w:start w:val="1"/>
      <w:numFmt w:val="upperLetter"/>
      <w:lvlText w:val="%1."/>
      <w:lvlJc w:val="left"/>
      <w:pPr>
        <w:ind w:left="3284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7B7A93"/>
    <w:multiLevelType w:val="hybridMultilevel"/>
    <w:tmpl w:val="6C88FC0E"/>
    <w:lvl w:ilvl="0" w:tplc="0BBC921E">
      <w:start w:val="1"/>
      <w:numFmt w:val="lowerLetter"/>
      <w:lvlText w:val="%1."/>
      <w:lvlJc w:val="left"/>
      <w:pPr>
        <w:ind w:left="19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5" w15:restartNumberingAfterBreak="0">
    <w:nsid w:val="3A0C1343"/>
    <w:multiLevelType w:val="hybridMultilevel"/>
    <w:tmpl w:val="5630C98C"/>
    <w:lvl w:ilvl="0" w:tplc="6EDC7EF8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B0622B7"/>
    <w:multiLevelType w:val="hybridMultilevel"/>
    <w:tmpl w:val="FCD4F46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 w15:restartNumberingAfterBreak="0">
    <w:nsid w:val="3B9B6403"/>
    <w:multiLevelType w:val="hybridMultilevel"/>
    <w:tmpl w:val="59C099D4"/>
    <w:lvl w:ilvl="0" w:tplc="021417CC">
      <w:start w:val="1"/>
      <w:numFmt w:val="decimal"/>
      <w:lvlText w:val="(%1)"/>
      <w:lvlJc w:val="left"/>
      <w:pPr>
        <w:ind w:left="1320" w:hanging="480"/>
      </w:pPr>
      <w:rPr>
        <w:b w:val="0"/>
        <w:color w:val="000000"/>
        <w:sz w:val="28"/>
        <w:szCs w:val="28"/>
      </w:rPr>
    </w:lvl>
    <w:lvl w:ilvl="1" w:tplc="DBE0BD2C">
      <w:start w:val="1"/>
      <w:numFmt w:val="lowerLetter"/>
      <w:lvlText w:val="%2."/>
      <w:lvlJc w:val="left"/>
      <w:pPr>
        <w:ind w:left="1615" w:hanging="48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3C387406"/>
    <w:multiLevelType w:val="hybridMultilevel"/>
    <w:tmpl w:val="0DFE09E6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A948D162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5D64B6"/>
    <w:multiLevelType w:val="hybridMultilevel"/>
    <w:tmpl w:val="7C266352"/>
    <w:lvl w:ilvl="0" w:tplc="C66EDBD8">
      <w:start w:val="1"/>
      <w:numFmt w:val="decimal"/>
      <w:lvlText w:val="(%1)"/>
      <w:lvlJc w:val="left"/>
      <w:pPr>
        <w:ind w:left="1179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20" w15:restartNumberingAfterBreak="0">
    <w:nsid w:val="3DA35800"/>
    <w:multiLevelType w:val="hybridMultilevel"/>
    <w:tmpl w:val="60120906"/>
    <w:lvl w:ilvl="0" w:tplc="804A2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CD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8B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ED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0A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4B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AD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06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68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D26EA"/>
    <w:multiLevelType w:val="hybridMultilevel"/>
    <w:tmpl w:val="00FC12A8"/>
    <w:lvl w:ilvl="0" w:tplc="E6805D0A">
      <w:start w:val="1"/>
      <w:numFmt w:val="decimal"/>
      <w:lvlText w:val="(%1)"/>
      <w:lvlJc w:val="left"/>
      <w:pPr>
        <w:ind w:left="1005" w:hanging="480"/>
      </w:pPr>
      <w:rPr>
        <w:rFonts w:hint="default"/>
      </w:rPr>
    </w:lvl>
    <w:lvl w:ilvl="1" w:tplc="E6805D0A">
      <w:start w:val="1"/>
      <w:numFmt w:val="decimal"/>
      <w:lvlText w:val="(%2)"/>
      <w:lvlJc w:val="left"/>
      <w:pPr>
        <w:ind w:left="1485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abstractNum w:abstractNumId="22" w15:restartNumberingAfterBreak="0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3" w15:restartNumberingAfterBreak="0">
    <w:nsid w:val="41F05D92"/>
    <w:multiLevelType w:val="hybridMultilevel"/>
    <w:tmpl w:val="C53045A2"/>
    <w:lvl w:ilvl="0" w:tplc="B59EF62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3001BC1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3BE09CA"/>
    <w:multiLevelType w:val="hybridMultilevel"/>
    <w:tmpl w:val="F79A7D86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DA02227C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1726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2686" w:hanging="480"/>
      </w:pPr>
    </w:lvl>
    <w:lvl w:ilvl="3" w:tplc="1938BF0A">
      <w:start w:val="1"/>
      <w:numFmt w:val="decimal"/>
      <w:lvlText w:val="(%4)"/>
      <w:lvlJc w:val="left"/>
      <w:pPr>
        <w:ind w:left="3166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3526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4006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4486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6241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27" w15:restartNumberingAfterBreak="0">
    <w:nsid w:val="4400081F"/>
    <w:multiLevelType w:val="hybridMultilevel"/>
    <w:tmpl w:val="57B08626"/>
    <w:lvl w:ilvl="0" w:tplc="D5A485AA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cs="Arial" w:hint="eastAsia"/>
        <w:color w:val="auto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45924671"/>
    <w:multiLevelType w:val="hybridMultilevel"/>
    <w:tmpl w:val="CC22DF22"/>
    <w:lvl w:ilvl="0" w:tplc="DD9C33C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DB165F"/>
    <w:multiLevelType w:val="hybridMultilevel"/>
    <w:tmpl w:val="E572023E"/>
    <w:lvl w:ilvl="0" w:tplc="2C6C714C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7" w:hanging="480"/>
      </w:pPr>
    </w:lvl>
    <w:lvl w:ilvl="2" w:tplc="0409001B" w:tentative="1">
      <w:start w:val="1"/>
      <w:numFmt w:val="lowerRoman"/>
      <w:lvlText w:val="%3."/>
      <w:lvlJc w:val="right"/>
      <w:pPr>
        <w:ind w:left="1757" w:hanging="480"/>
      </w:pPr>
    </w:lvl>
    <w:lvl w:ilvl="3" w:tplc="0409000F" w:tentative="1">
      <w:start w:val="1"/>
      <w:numFmt w:val="decimal"/>
      <w:lvlText w:val="%4."/>
      <w:lvlJc w:val="left"/>
      <w:pPr>
        <w:ind w:left="22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7" w:hanging="480"/>
      </w:pPr>
    </w:lvl>
    <w:lvl w:ilvl="5" w:tplc="0409001B" w:tentative="1">
      <w:start w:val="1"/>
      <w:numFmt w:val="lowerRoman"/>
      <w:lvlText w:val="%6."/>
      <w:lvlJc w:val="right"/>
      <w:pPr>
        <w:ind w:left="3197" w:hanging="480"/>
      </w:pPr>
    </w:lvl>
    <w:lvl w:ilvl="6" w:tplc="0409000F" w:tentative="1">
      <w:start w:val="1"/>
      <w:numFmt w:val="decimal"/>
      <w:lvlText w:val="%7."/>
      <w:lvlJc w:val="left"/>
      <w:pPr>
        <w:ind w:left="36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7" w:hanging="480"/>
      </w:pPr>
    </w:lvl>
    <w:lvl w:ilvl="8" w:tplc="0409001B" w:tentative="1">
      <w:start w:val="1"/>
      <w:numFmt w:val="lowerRoman"/>
      <w:lvlText w:val="%9."/>
      <w:lvlJc w:val="right"/>
      <w:pPr>
        <w:ind w:left="4637" w:hanging="480"/>
      </w:pPr>
    </w:lvl>
  </w:abstractNum>
  <w:abstractNum w:abstractNumId="30" w15:restartNumberingAfterBreak="0">
    <w:nsid w:val="473C0504"/>
    <w:multiLevelType w:val="hybridMultilevel"/>
    <w:tmpl w:val="5630C98C"/>
    <w:lvl w:ilvl="0" w:tplc="6EDC7EF8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99E7A59"/>
    <w:multiLevelType w:val="hybridMultilevel"/>
    <w:tmpl w:val="7E088A1C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D8CA3F6">
      <w:start w:val="1"/>
      <w:numFmt w:val="decimal"/>
      <w:lvlText w:val="%4."/>
      <w:lvlJc w:val="left"/>
      <w:pPr>
        <w:ind w:left="1920" w:hanging="480"/>
      </w:pPr>
      <w:rPr>
        <w:color w:val="FF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201862"/>
    <w:multiLevelType w:val="hybridMultilevel"/>
    <w:tmpl w:val="45FC36EC"/>
    <w:lvl w:ilvl="0" w:tplc="D53867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D921B00"/>
    <w:multiLevelType w:val="hybridMultilevel"/>
    <w:tmpl w:val="323EC180"/>
    <w:lvl w:ilvl="0" w:tplc="4858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1D344DB"/>
    <w:multiLevelType w:val="hybridMultilevel"/>
    <w:tmpl w:val="7B40E3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521A7D91"/>
    <w:multiLevelType w:val="hybridMultilevel"/>
    <w:tmpl w:val="4A7E46FE"/>
    <w:lvl w:ilvl="0" w:tplc="E288F68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6D2092E"/>
    <w:multiLevelType w:val="hybridMultilevel"/>
    <w:tmpl w:val="D6A05582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85C66D7A">
      <w:start w:val="1"/>
      <w:numFmt w:val="decimal"/>
      <w:lvlText w:val="(%2)"/>
      <w:lvlJc w:val="left"/>
      <w:pPr>
        <w:ind w:left="960" w:hanging="480"/>
      </w:pPr>
      <w:rPr>
        <w:rFonts w:asciiTheme="minorHAnsi" w:hAnsiTheme="minorHAnsi" w:hint="default"/>
        <w:b w:val="0"/>
        <w:i w:val="0"/>
        <w:color w:val="00000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AE55A2D"/>
    <w:multiLevelType w:val="hybridMultilevel"/>
    <w:tmpl w:val="802C819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 w15:restartNumberingAfterBreak="0">
    <w:nsid w:val="5B3B365C"/>
    <w:multiLevelType w:val="hybridMultilevel"/>
    <w:tmpl w:val="45FC36EC"/>
    <w:lvl w:ilvl="0" w:tplc="D53867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4752714"/>
    <w:multiLevelType w:val="hybridMultilevel"/>
    <w:tmpl w:val="6B1A60AC"/>
    <w:lvl w:ilvl="0" w:tplc="394EC6E0">
      <w:start w:val="1"/>
      <w:numFmt w:val="decimal"/>
      <w:lvlText w:val="(%1)"/>
      <w:lvlJc w:val="left"/>
      <w:pPr>
        <w:ind w:left="228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39" w:hanging="480"/>
      </w:pPr>
    </w:lvl>
    <w:lvl w:ilvl="2" w:tplc="0409001B" w:tentative="1">
      <w:start w:val="1"/>
      <w:numFmt w:val="lowerRoman"/>
      <w:lvlText w:val="%3."/>
      <w:lvlJc w:val="right"/>
      <w:pPr>
        <w:ind w:left="2019" w:hanging="480"/>
      </w:pPr>
    </w:lvl>
    <w:lvl w:ilvl="3" w:tplc="0409000F" w:tentative="1">
      <w:start w:val="1"/>
      <w:numFmt w:val="decimal"/>
      <w:lvlText w:val="%4."/>
      <w:lvlJc w:val="left"/>
      <w:pPr>
        <w:ind w:left="24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9" w:hanging="480"/>
      </w:pPr>
    </w:lvl>
    <w:lvl w:ilvl="5" w:tplc="0409001B" w:tentative="1">
      <w:start w:val="1"/>
      <w:numFmt w:val="lowerRoman"/>
      <w:lvlText w:val="%6."/>
      <w:lvlJc w:val="right"/>
      <w:pPr>
        <w:ind w:left="3459" w:hanging="480"/>
      </w:pPr>
    </w:lvl>
    <w:lvl w:ilvl="6" w:tplc="0409000F" w:tentative="1">
      <w:start w:val="1"/>
      <w:numFmt w:val="decimal"/>
      <w:lvlText w:val="%7."/>
      <w:lvlJc w:val="left"/>
      <w:pPr>
        <w:ind w:left="39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9" w:hanging="480"/>
      </w:pPr>
    </w:lvl>
    <w:lvl w:ilvl="8" w:tplc="0409001B" w:tentative="1">
      <w:start w:val="1"/>
      <w:numFmt w:val="lowerRoman"/>
      <w:lvlText w:val="%9."/>
      <w:lvlJc w:val="right"/>
      <w:pPr>
        <w:ind w:left="4899" w:hanging="480"/>
      </w:pPr>
    </w:lvl>
  </w:abstractNum>
  <w:abstractNum w:abstractNumId="41" w15:restartNumberingAfterBreak="0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BEF7A83"/>
    <w:multiLevelType w:val="hybridMultilevel"/>
    <w:tmpl w:val="D7348DF4"/>
    <w:lvl w:ilvl="0" w:tplc="927E7B1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2D93403"/>
    <w:multiLevelType w:val="hybridMultilevel"/>
    <w:tmpl w:val="EF5433BE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A1D06C6"/>
    <w:multiLevelType w:val="hybridMultilevel"/>
    <w:tmpl w:val="C6A2B8C4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22A2EE9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A6304BD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A7F3C3D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AC23C7E"/>
    <w:multiLevelType w:val="hybridMultilevel"/>
    <w:tmpl w:val="44F8345A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AB21F02">
      <w:start w:val="2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7AC70354"/>
    <w:multiLevelType w:val="hybridMultilevel"/>
    <w:tmpl w:val="B726BBF2"/>
    <w:lvl w:ilvl="0" w:tplc="39165C5C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D381BED"/>
    <w:multiLevelType w:val="hybridMultilevel"/>
    <w:tmpl w:val="E1A89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938BF0A">
      <w:start w:val="1"/>
      <w:numFmt w:val="decimal"/>
      <w:lvlText w:val="(%2)"/>
      <w:lvlJc w:val="left"/>
      <w:pPr>
        <w:ind w:left="840" w:hanging="360"/>
      </w:pPr>
      <w:rPr>
        <w:rFonts w:hint="eastAsia"/>
        <w:b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3" w15:restartNumberingAfterBreak="0">
    <w:nsid w:val="7F1A5942"/>
    <w:multiLevelType w:val="hybridMultilevel"/>
    <w:tmpl w:val="800CF398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AB21F02">
      <w:start w:val="2"/>
      <w:numFmt w:val="bullet"/>
      <w:lvlText w:val="-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 w15:restartNumberingAfterBreak="0">
    <w:nsid w:val="7FC46483"/>
    <w:multiLevelType w:val="hybridMultilevel"/>
    <w:tmpl w:val="A97A3E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31"/>
  </w:num>
  <w:num w:numId="8">
    <w:abstractNumId w:val="36"/>
  </w:num>
  <w:num w:numId="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2"/>
  </w:num>
  <w:num w:numId="11">
    <w:abstractNumId w:val="41"/>
  </w:num>
  <w:num w:numId="12">
    <w:abstractNumId w:val="45"/>
  </w:num>
  <w:num w:numId="13">
    <w:abstractNumId w:val="25"/>
  </w:num>
  <w:num w:numId="14">
    <w:abstractNumId w:val="23"/>
  </w:num>
  <w:num w:numId="15">
    <w:abstractNumId w:val="5"/>
  </w:num>
  <w:num w:numId="16">
    <w:abstractNumId w:val="2"/>
  </w:num>
  <w:num w:numId="17">
    <w:abstractNumId w:val="40"/>
  </w:num>
  <w:num w:numId="18">
    <w:abstractNumId w:val="13"/>
  </w:num>
  <w:num w:numId="19">
    <w:abstractNumId w:val="37"/>
  </w:num>
  <w:num w:numId="20">
    <w:abstractNumId w:val="48"/>
  </w:num>
  <w:num w:numId="21">
    <w:abstractNumId w:val="51"/>
  </w:num>
  <w:num w:numId="22">
    <w:abstractNumId w:val="16"/>
  </w:num>
  <w:num w:numId="23">
    <w:abstractNumId w:val="10"/>
  </w:num>
  <w:num w:numId="24">
    <w:abstractNumId w:val="3"/>
  </w:num>
  <w:num w:numId="25">
    <w:abstractNumId w:val="29"/>
  </w:num>
  <w:num w:numId="26">
    <w:abstractNumId w:val="46"/>
  </w:num>
  <w:num w:numId="27">
    <w:abstractNumId w:val="19"/>
  </w:num>
  <w:num w:numId="28">
    <w:abstractNumId w:val="0"/>
  </w:num>
  <w:num w:numId="29">
    <w:abstractNumId w:val="9"/>
  </w:num>
  <w:num w:numId="30">
    <w:abstractNumId w:val="8"/>
  </w:num>
  <w:num w:numId="31">
    <w:abstractNumId w:val="18"/>
  </w:num>
  <w:num w:numId="32">
    <w:abstractNumId w:val="49"/>
  </w:num>
  <w:num w:numId="33">
    <w:abstractNumId w:val="6"/>
  </w:num>
  <w:num w:numId="34">
    <w:abstractNumId w:val="4"/>
  </w:num>
  <w:num w:numId="35">
    <w:abstractNumId w:val="27"/>
  </w:num>
  <w:num w:numId="36">
    <w:abstractNumId w:val="35"/>
  </w:num>
  <w:num w:numId="37">
    <w:abstractNumId w:val="54"/>
  </w:num>
  <w:num w:numId="38">
    <w:abstractNumId w:val="39"/>
  </w:num>
  <w:num w:numId="39">
    <w:abstractNumId w:val="50"/>
  </w:num>
  <w:num w:numId="40">
    <w:abstractNumId w:val="24"/>
  </w:num>
  <w:num w:numId="41">
    <w:abstractNumId w:val="53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</w:num>
  <w:num w:numId="44">
    <w:abstractNumId w:val="32"/>
  </w:num>
  <w:num w:numId="45">
    <w:abstractNumId w:val="7"/>
  </w:num>
  <w:num w:numId="46">
    <w:abstractNumId w:val="47"/>
  </w:num>
  <w:num w:numId="47">
    <w:abstractNumId w:val="12"/>
  </w:num>
  <w:num w:numId="48">
    <w:abstractNumId w:val="21"/>
  </w:num>
  <w:num w:numId="49">
    <w:abstractNumId w:val="38"/>
  </w:num>
  <w:num w:numId="50">
    <w:abstractNumId w:val="14"/>
  </w:num>
  <w:num w:numId="51">
    <w:abstractNumId w:val="42"/>
  </w:num>
  <w:num w:numId="52">
    <w:abstractNumId w:val="15"/>
  </w:num>
  <w:num w:numId="53">
    <w:abstractNumId w:val="30"/>
  </w:num>
  <w:num w:numId="54">
    <w:abstractNumId w:val="20"/>
  </w:num>
  <w:num w:numId="55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227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3F9"/>
    <w:rsid w:val="00001BFE"/>
    <w:rsid w:val="00002F1D"/>
    <w:rsid w:val="0000310F"/>
    <w:rsid w:val="00003F84"/>
    <w:rsid w:val="000042E3"/>
    <w:rsid w:val="00004497"/>
    <w:rsid w:val="00004C78"/>
    <w:rsid w:val="00005A65"/>
    <w:rsid w:val="00006B7E"/>
    <w:rsid w:val="000078D2"/>
    <w:rsid w:val="000079D4"/>
    <w:rsid w:val="00007AD4"/>
    <w:rsid w:val="000117E5"/>
    <w:rsid w:val="00011B76"/>
    <w:rsid w:val="00012901"/>
    <w:rsid w:val="00012AA2"/>
    <w:rsid w:val="00013A7D"/>
    <w:rsid w:val="000146F7"/>
    <w:rsid w:val="00015B34"/>
    <w:rsid w:val="0001626F"/>
    <w:rsid w:val="00016701"/>
    <w:rsid w:val="00016E6A"/>
    <w:rsid w:val="000178C7"/>
    <w:rsid w:val="00017A87"/>
    <w:rsid w:val="0002011B"/>
    <w:rsid w:val="00020B03"/>
    <w:rsid w:val="0002124B"/>
    <w:rsid w:val="00021560"/>
    <w:rsid w:val="00021B58"/>
    <w:rsid w:val="000224F0"/>
    <w:rsid w:val="000224F4"/>
    <w:rsid w:val="00023CDB"/>
    <w:rsid w:val="00024428"/>
    <w:rsid w:val="000252FE"/>
    <w:rsid w:val="00026BA1"/>
    <w:rsid w:val="00026EF0"/>
    <w:rsid w:val="00027B09"/>
    <w:rsid w:val="000300D1"/>
    <w:rsid w:val="000302E2"/>
    <w:rsid w:val="00030A61"/>
    <w:rsid w:val="000313A2"/>
    <w:rsid w:val="0003270A"/>
    <w:rsid w:val="00032E3F"/>
    <w:rsid w:val="00033C22"/>
    <w:rsid w:val="00033C3D"/>
    <w:rsid w:val="0003451A"/>
    <w:rsid w:val="00034A0C"/>
    <w:rsid w:val="000356A7"/>
    <w:rsid w:val="00035A0D"/>
    <w:rsid w:val="00037556"/>
    <w:rsid w:val="0003765B"/>
    <w:rsid w:val="000419B7"/>
    <w:rsid w:val="00041A5F"/>
    <w:rsid w:val="00042E6B"/>
    <w:rsid w:val="00043F45"/>
    <w:rsid w:val="00044550"/>
    <w:rsid w:val="00045FA6"/>
    <w:rsid w:val="0004634D"/>
    <w:rsid w:val="000465F1"/>
    <w:rsid w:val="0004681E"/>
    <w:rsid w:val="00047CEA"/>
    <w:rsid w:val="00050A6F"/>
    <w:rsid w:val="00052752"/>
    <w:rsid w:val="0005284F"/>
    <w:rsid w:val="00053D7D"/>
    <w:rsid w:val="0005453D"/>
    <w:rsid w:val="00054C27"/>
    <w:rsid w:val="00055DA2"/>
    <w:rsid w:val="00056B60"/>
    <w:rsid w:val="00056F94"/>
    <w:rsid w:val="0005733C"/>
    <w:rsid w:val="00057757"/>
    <w:rsid w:val="00057781"/>
    <w:rsid w:val="00057C25"/>
    <w:rsid w:val="00057D30"/>
    <w:rsid w:val="0006027E"/>
    <w:rsid w:val="00061DC7"/>
    <w:rsid w:val="00063831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227A"/>
    <w:rsid w:val="00072E9D"/>
    <w:rsid w:val="000753C1"/>
    <w:rsid w:val="00075813"/>
    <w:rsid w:val="00075EDD"/>
    <w:rsid w:val="00077B3B"/>
    <w:rsid w:val="00077BC2"/>
    <w:rsid w:val="00077C98"/>
    <w:rsid w:val="000806B2"/>
    <w:rsid w:val="0008228C"/>
    <w:rsid w:val="0008262C"/>
    <w:rsid w:val="00082EC6"/>
    <w:rsid w:val="00083F9B"/>
    <w:rsid w:val="00085461"/>
    <w:rsid w:val="000856D2"/>
    <w:rsid w:val="00085D7B"/>
    <w:rsid w:val="0008628D"/>
    <w:rsid w:val="00086F67"/>
    <w:rsid w:val="00087494"/>
    <w:rsid w:val="00087AC4"/>
    <w:rsid w:val="00090C20"/>
    <w:rsid w:val="00091476"/>
    <w:rsid w:val="00091EDF"/>
    <w:rsid w:val="00091EF2"/>
    <w:rsid w:val="00092758"/>
    <w:rsid w:val="00092836"/>
    <w:rsid w:val="00093EA0"/>
    <w:rsid w:val="0009575E"/>
    <w:rsid w:val="00096C36"/>
    <w:rsid w:val="00096FBF"/>
    <w:rsid w:val="000A03C6"/>
    <w:rsid w:val="000A0A99"/>
    <w:rsid w:val="000A13EE"/>
    <w:rsid w:val="000A169A"/>
    <w:rsid w:val="000A2DEC"/>
    <w:rsid w:val="000A3D3F"/>
    <w:rsid w:val="000A3D84"/>
    <w:rsid w:val="000A4711"/>
    <w:rsid w:val="000A4EA3"/>
    <w:rsid w:val="000A4EFC"/>
    <w:rsid w:val="000A5FE2"/>
    <w:rsid w:val="000A6C8D"/>
    <w:rsid w:val="000A774D"/>
    <w:rsid w:val="000A79BD"/>
    <w:rsid w:val="000A7AD4"/>
    <w:rsid w:val="000B38E2"/>
    <w:rsid w:val="000B50AA"/>
    <w:rsid w:val="000B581E"/>
    <w:rsid w:val="000B6A50"/>
    <w:rsid w:val="000B7361"/>
    <w:rsid w:val="000C1889"/>
    <w:rsid w:val="000C34E7"/>
    <w:rsid w:val="000C378A"/>
    <w:rsid w:val="000C3AF7"/>
    <w:rsid w:val="000C609B"/>
    <w:rsid w:val="000C60D8"/>
    <w:rsid w:val="000C6885"/>
    <w:rsid w:val="000C6B05"/>
    <w:rsid w:val="000C75FF"/>
    <w:rsid w:val="000D2721"/>
    <w:rsid w:val="000D2BA7"/>
    <w:rsid w:val="000D5786"/>
    <w:rsid w:val="000D5BAB"/>
    <w:rsid w:val="000D61BF"/>
    <w:rsid w:val="000D65B5"/>
    <w:rsid w:val="000D6738"/>
    <w:rsid w:val="000D6A30"/>
    <w:rsid w:val="000D77CC"/>
    <w:rsid w:val="000D7EA3"/>
    <w:rsid w:val="000E1391"/>
    <w:rsid w:val="000E1533"/>
    <w:rsid w:val="000E299F"/>
    <w:rsid w:val="000E2A70"/>
    <w:rsid w:val="000E4AE6"/>
    <w:rsid w:val="000E55BE"/>
    <w:rsid w:val="000E5F63"/>
    <w:rsid w:val="000E660E"/>
    <w:rsid w:val="000E68F1"/>
    <w:rsid w:val="000E6E28"/>
    <w:rsid w:val="000E72AA"/>
    <w:rsid w:val="000E754F"/>
    <w:rsid w:val="000E7AA1"/>
    <w:rsid w:val="000E7C77"/>
    <w:rsid w:val="000F04AF"/>
    <w:rsid w:val="000F0701"/>
    <w:rsid w:val="000F128E"/>
    <w:rsid w:val="000F2482"/>
    <w:rsid w:val="000F3533"/>
    <w:rsid w:val="000F4AAA"/>
    <w:rsid w:val="000F53B8"/>
    <w:rsid w:val="00100125"/>
    <w:rsid w:val="00100FA9"/>
    <w:rsid w:val="00101031"/>
    <w:rsid w:val="00101407"/>
    <w:rsid w:val="00102EE6"/>
    <w:rsid w:val="00103025"/>
    <w:rsid w:val="001074E0"/>
    <w:rsid w:val="00112302"/>
    <w:rsid w:val="00112584"/>
    <w:rsid w:val="00113A67"/>
    <w:rsid w:val="0011414A"/>
    <w:rsid w:val="00114197"/>
    <w:rsid w:val="001148FA"/>
    <w:rsid w:val="00116241"/>
    <w:rsid w:val="00116DDD"/>
    <w:rsid w:val="00117813"/>
    <w:rsid w:val="00117CE8"/>
    <w:rsid w:val="00117EF3"/>
    <w:rsid w:val="00121213"/>
    <w:rsid w:val="00122757"/>
    <w:rsid w:val="00123498"/>
    <w:rsid w:val="00123D6A"/>
    <w:rsid w:val="001251B4"/>
    <w:rsid w:val="00125A76"/>
    <w:rsid w:val="001275A1"/>
    <w:rsid w:val="00130225"/>
    <w:rsid w:val="00130648"/>
    <w:rsid w:val="00130C15"/>
    <w:rsid w:val="00130FD9"/>
    <w:rsid w:val="0013116D"/>
    <w:rsid w:val="0013223C"/>
    <w:rsid w:val="00134373"/>
    <w:rsid w:val="00134E55"/>
    <w:rsid w:val="001354F4"/>
    <w:rsid w:val="00135C59"/>
    <w:rsid w:val="00137740"/>
    <w:rsid w:val="001408EF"/>
    <w:rsid w:val="00141D07"/>
    <w:rsid w:val="001429A4"/>
    <w:rsid w:val="001433E3"/>
    <w:rsid w:val="00143EEF"/>
    <w:rsid w:val="00144D6D"/>
    <w:rsid w:val="0014699A"/>
    <w:rsid w:val="001478AE"/>
    <w:rsid w:val="001479DC"/>
    <w:rsid w:val="00147D95"/>
    <w:rsid w:val="001502F0"/>
    <w:rsid w:val="0015220D"/>
    <w:rsid w:val="001531EF"/>
    <w:rsid w:val="001536F0"/>
    <w:rsid w:val="00153A26"/>
    <w:rsid w:val="00154138"/>
    <w:rsid w:val="0015503E"/>
    <w:rsid w:val="001552AA"/>
    <w:rsid w:val="001557FE"/>
    <w:rsid w:val="00155DFE"/>
    <w:rsid w:val="00156D62"/>
    <w:rsid w:val="00157134"/>
    <w:rsid w:val="00157F65"/>
    <w:rsid w:val="00160447"/>
    <w:rsid w:val="00161150"/>
    <w:rsid w:val="001616F0"/>
    <w:rsid w:val="00163B03"/>
    <w:rsid w:val="00165E45"/>
    <w:rsid w:val="00167462"/>
    <w:rsid w:val="001675B3"/>
    <w:rsid w:val="00167750"/>
    <w:rsid w:val="00170562"/>
    <w:rsid w:val="001712BF"/>
    <w:rsid w:val="001716B5"/>
    <w:rsid w:val="00171BBB"/>
    <w:rsid w:val="00171C6E"/>
    <w:rsid w:val="00172326"/>
    <w:rsid w:val="0017354A"/>
    <w:rsid w:val="001743D4"/>
    <w:rsid w:val="001749B4"/>
    <w:rsid w:val="00176B81"/>
    <w:rsid w:val="00176EC4"/>
    <w:rsid w:val="00177132"/>
    <w:rsid w:val="0017723C"/>
    <w:rsid w:val="00177A76"/>
    <w:rsid w:val="001800AF"/>
    <w:rsid w:val="00180D4A"/>
    <w:rsid w:val="00181A36"/>
    <w:rsid w:val="00181B44"/>
    <w:rsid w:val="001821AC"/>
    <w:rsid w:val="0018623C"/>
    <w:rsid w:val="00186C82"/>
    <w:rsid w:val="00187BD6"/>
    <w:rsid w:val="001901D0"/>
    <w:rsid w:val="00190619"/>
    <w:rsid w:val="00190ECE"/>
    <w:rsid w:val="0019140E"/>
    <w:rsid w:val="00192004"/>
    <w:rsid w:val="001920DA"/>
    <w:rsid w:val="001939CB"/>
    <w:rsid w:val="00194F45"/>
    <w:rsid w:val="001951A8"/>
    <w:rsid w:val="0019587B"/>
    <w:rsid w:val="00196403"/>
    <w:rsid w:val="001966E5"/>
    <w:rsid w:val="001973E7"/>
    <w:rsid w:val="001A0B49"/>
    <w:rsid w:val="001A1CF9"/>
    <w:rsid w:val="001A1F4D"/>
    <w:rsid w:val="001A222E"/>
    <w:rsid w:val="001A2627"/>
    <w:rsid w:val="001A2C0F"/>
    <w:rsid w:val="001A58C4"/>
    <w:rsid w:val="001A5EED"/>
    <w:rsid w:val="001A63A9"/>
    <w:rsid w:val="001A6552"/>
    <w:rsid w:val="001A7110"/>
    <w:rsid w:val="001A765B"/>
    <w:rsid w:val="001A77B1"/>
    <w:rsid w:val="001B0D88"/>
    <w:rsid w:val="001B0E69"/>
    <w:rsid w:val="001B11C1"/>
    <w:rsid w:val="001B17CC"/>
    <w:rsid w:val="001B242A"/>
    <w:rsid w:val="001B50C1"/>
    <w:rsid w:val="001B535F"/>
    <w:rsid w:val="001B5926"/>
    <w:rsid w:val="001B5947"/>
    <w:rsid w:val="001B60AC"/>
    <w:rsid w:val="001B6C58"/>
    <w:rsid w:val="001B725C"/>
    <w:rsid w:val="001B79E8"/>
    <w:rsid w:val="001B7FF0"/>
    <w:rsid w:val="001C08FD"/>
    <w:rsid w:val="001C0DE5"/>
    <w:rsid w:val="001C1818"/>
    <w:rsid w:val="001C2229"/>
    <w:rsid w:val="001C35C1"/>
    <w:rsid w:val="001C3632"/>
    <w:rsid w:val="001C3749"/>
    <w:rsid w:val="001C38C2"/>
    <w:rsid w:val="001C431D"/>
    <w:rsid w:val="001C46E2"/>
    <w:rsid w:val="001C4768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90C"/>
    <w:rsid w:val="001D6BEC"/>
    <w:rsid w:val="001D71DA"/>
    <w:rsid w:val="001D7B5D"/>
    <w:rsid w:val="001E04B3"/>
    <w:rsid w:val="001E0B0C"/>
    <w:rsid w:val="001E0C2D"/>
    <w:rsid w:val="001E17F4"/>
    <w:rsid w:val="001E1BDB"/>
    <w:rsid w:val="001E3A78"/>
    <w:rsid w:val="001E3AF1"/>
    <w:rsid w:val="001E3B25"/>
    <w:rsid w:val="001E498F"/>
    <w:rsid w:val="001E4D9E"/>
    <w:rsid w:val="001E5368"/>
    <w:rsid w:val="001E53E8"/>
    <w:rsid w:val="001E57CF"/>
    <w:rsid w:val="001E5B81"/>
    <w:rsid w:val="001E67DC"/>
    <w:rsid w:val="001F0F68"/>
    <w:rsid w:val="001F1EA2"/>
    <w:rsid w:val="001F34F9"/>
    <w:rsid w:val="001F417C"/>
    <w:rsid w:val="001F4D16"/>
    <w:rsid w:val="001F522C"/>
    <w:rsid w:val="001F67CF"/>
    <w:rsid w:val="001F6D47"/>
    <w:rsid w:val="001F7EDE"/>
    <w:rsid w:val="00200CB2"/>
    <w:rsid w:val="00202718"/>
    <w:rsid w:val="0020334D"/>
    <w:rsid w:val="00203AEE"/>
    <w:rsid w:val="00204D78"/>
    <w:rsid w:val="0020509D"/>
    <w:rsid w:val="00205550"/>
    <w:rsid w:val="00205989"/>
    <w:rsid w:val="002066C8"/>
    <w:rsid w:val="002076FD"/>
    <w:rsid w:val="0021168A"/>
    <w:rsid w:val="002121C1"/>
    <w:rsid w:val="002133F0"/>
    <w:rsid w:val="002139B6"/>
    <w:rsid w:val="00213DDC"/>
    <w:rsid w:val="002141F8"/>
    <w:rsid w:val="00214AD8"/>
    <w:rsid w:val="00215A77"/>
    <w:rsid w:val="0021601A"/>
    <w:rsid w:val="00217F6D"/>
    <w:rsid w:val="002206D5"/>
    <w:rsid w:val="00220C4F"/>
    <w:rsid w:val="00221727"/>
    <w:rsid w:val="002220B8"/>
    <w:rsid w:val="0022281C"/>
    <w:rsid w:val="00222B98"/>
    <w:rsid w:val="002254C7"/>
    <w:rsid w:val="00225906"/>
    <w:rsid w:val="002259D1"/>
    <w:rsid w:val="00225E14"/>
    <w:rsid w:val="00226808"/>
    <w:rsid w:val="00226DE0"/>
    <w:rsid w:val="00226FB2"/>
    <w:rsid w:val="00230606"/>
    <w:rsid w:val="0023070B"/>
    <w:rsid w:val="00230B0D"/>
    <w:rsid w:val="0023107B"/>
    <w:rsid w:val="00231B42"/>
    <w:rsid w:val="00232C9C"/>
    <w:rsid w:val="00233DE5"/>
    <w:rsid w:val="002340AE"/>
    <w:rsid w:val="00234650"/>
    <w:rsid w:val="00235517"/>
    <w:rsid w:val="00236F6E"/>
    <w:rsid w:val="00237064"/>
    <w:rsid w:val="002406FD"/>
    <w:rsid w:val="00240CB1"/>
    <w:rsid w:val="00241317"/>
    <w:rsid w:val="00241332"/>
    <w:rsid w:val="00242427"/>
    <w:rsid w:val="0024351C"/>
    <w:rsid w:val="00243596"/>
    <w:rsid w:val="00244502"/>
    <w:rsid w:val="00244E5F"/>
    <w:rsid w:val="00244F18"/>
    <w:rsid w:val="00245CE8"/>
    <w:rsid w:val="0024617A"/>
    <w:rsid w:val="002466D9"/>
    <w:rsid w:val="002469C7"/>
    <w:rsid w:val="002517DA"/>
    <w:rsid w:val="00251E16"/>
    <w:rsid w:val="00251F28"/>
    <w:rsid w:val="0025244D"/>
    <w:rsid w:val="002529C3"/>
    <w:rsid w:val="002529F0"/>
    <w:rsid w:val="00253797"/>
    <w:rsid w:val="002543E1"/>
    <w:rsid w:val="00254E72"/>
    <w:rsid w:val="0025518F"/>
    <w:rsid w:val="002557FA"/>
    <w:rsid w:val="002566C0"/>
    <w:rsid w:val="002567A5"/>
    <w:rsid w:val="0025699C"/>
    <w:rsid w:val="00256B53"/>
    <w:rsid w:val="00256DAB"/>
    <w:rsid w:val="00256E58"/>
    <w:rsid w:val="00262AF4"/>
    <w:rsid w:val="00262BED"/>
    <w:rsid w:val="00263521"/>
    <w:rsid w:val="0026357D"/>
    <w:rsid w:val="00264111"/>
    <w:rsid w:val="00264548"/>
    <w:rsid w:val="00265073"/>
    <w:rsid w:val="00266B11"/>
    <w:rsid w:val="00267D3C"/>
    <w:rsid w:val="00270512"/>
    <w:rsid w:val="0027098E"/>
    <w:rsid w:val="002709A2"/>
    <w:rsid w:val="00270A51"/>
    <w:rsid w:val="00270CEF"/>
    <w:rsid w:val="00271391"/>
    <w:rsid w:val="002721BF"/>
    <w:rsid w:val="00272AA2"/>
    <w:rsid w:val="00272BC7"/>
    <w:rsid w:val="002737E3"/>
    <w:rsid w:val="002738F9"/>
    <w:rsid w:val="0027436A"/>
    <w:rsid w:val="00274519"/>
    <w:rsid w:val="00274CB5"/>
    <w:rsid w:val="00274CB8"/>
    <w:rsid w:val="00275B35"/>
    <w:rsid w:val="00276F6A"/>
    <w:rsid w:val="002774C8"/>
    <w:rsid w:val="00277F03"/>
    <w:rsid w:val="00280822"/>
    <w:rsid w:val="002808FC"/>
    <w:rsid w:val="00281260"/>
    <w:rsid w:val="002812A5"/>
    <w:rsid w:val="00282B60"/>
    <w:rsid w:val="00282F10"/>
    <w:rsid w:val="00284325"/>
    <w:rsid w:val="00284901"/>
    <w:rsid w:val="0028498E"/>
    <w:rsid w:val="00285945"/>
    <w:rsid w:val="00286BC1"/>
    <w:rsid w:val="00287D66"/>
    <w:rsid w:val="0029067C"/>
    <w:rsid w:val="00290F4D"/>
    <w:rsid w:val="0029129B"/>
    <w:rsid w:val="0029132F"/>
    <w:rsid w:val="00293C13"/>
    <w:rsid w:val="00294BC8"/>
    <w:rsid w:val="00294C2F"/>
    <w:rsid w:val="0029572F"/>
    <w:rsid w:val="00296676"/>
    <w:rsid w:val="0029700C"/>
    <w:rsid w:val="002A074B"/>
    <w:rsid w:val="002A0798"/>
    <w:rsid w:val="002A0D77"/>
    <w:rsid w:val="002A1468"/>
    <w:rsid w:val="002A3D59"/>
    <w:rsid w:val="002A4D88"/>
    <w:rsid w:val="002A4FCC"/>
    <w:rsid w:val="002A52C7"/>
    <w:rsid w:val="002A5B77"/>
    <w:rsid w:val="002A6CB5"/>
    <w:rsid w:val="002A6DF2"/>
    <w:rsid w:val="002A7178"/>
    <w:rsid w:val="002A73C5"/>
    <w:rsid w:val="002A7849"/>
    <w:rsid w:val="002B0ECD"/>
    <w:rsid w:val="002B1E83"/>
    <w:rsid w:val="002B2B8D"/>
    <w:rsid w:val="002B3E68"/>
    <w:rsid w:val="002B48EF"/>
    <w:rsid w:val="002B4AD6"/>
    <w:rsid w:val="002B50FD"/>
    <w:rsid w:val="002B7475"/>
    <w:rsid w:val="002B7567"/>
    <w:rsid w:val="002B7816"/>
    <w:rsid w:val="002C0893"/>
    <w:rsid w:val="002C0BA5"/>
    <w:rsid w:val="002C1C7F"/>
    <w:rsid w:val="002C1D0A"/>
    <w:rsid w:val="002C307C"/>
    <w:rsid w:val="002C3D28"/>
    <w:rsid w:val="002C40EE"/>
    <w:rsid w:val="002C4696"/>
    <w:rsid w:val="002C50B0"/>
    <w:rsid w:val="002C5FCC"/>
    <w:rsid w:val="002C72C1"/>
    <w:rsid w:val="002C74D3"/>
    <w:rsid w:val="002C776C"/>
    <w:rsid w:val="002C78BE"/>
    <w:rsid w:val="002C7A3B"/>
    <w:rsid w:val="002C7F1C"/>
    <w:rsid w:val="002D0428"/>
    <w:rsid w:val="002D065F"/>
    <w:rsid w:val="002D1298"/>
    <w:rsid w:val="002D1564"/>
    <w:rsid w:val="002D306F"/>
    <w:rsid w:val="002D3076"/>
    <w:rsid w:val="002D3E07"/>
    <w:rsid w:val="002D3EDB"/>
    <w:rsid w:val="002D5497"/>
    <w:rsid w:val="002D58C2"/>
    <w:rsid w:val="002D5C27"/>
    <w:rsid w:val="002D5C9C"/>
    <w:rsid w:val="002E0BD0"/>
    <w:rsid w:val="002E1311"/>
    <w:rsid w:val="002E1626"/>
    <w:rsid w:val="002E1D75"/>
    <w:rsid w:val="002E1E11"/>
    <w:rsid w:val="002E297F"/>
    <w:rsid w:val="002E3632"/>
    <w:rsid w:val="002E3D44"/>
    <w:rsid w:val="002E3E1F"/>
    <w:rsid w:val="002E3F34"/>
    <w:rsid w:val="002E4309"/>
    <w:rsid w:val="002E4CF0"/>
    <w:rsid w:val="002E5812"/>
    <w:rsid w:val="002E5EF3"/>
    <w:rsid w:val="002E633E"/>
    <w:rsid w:val="002E7578"/>
    <w:rsid w:val="002E780D"/>
    <w:rsid w:val="002F0664"/>
    <w:rsid w:val="002F0CA5"/>
    <w:rsid w:val="002F0ED6"/>
    <w:rsid w:val="002F0F6A"/>
    <w:rsid w:val="002F1A2D"/>
    <w:rsid w:val="002F1A5C"/>
    <w:rsid w:val="002F1EF5"/>
    <w:rsid w:val="002F2C44"/>
    <w:rsid w:val="002F4157"/>
    <w:rsid w:val="002F42F4"/>
    <w:rsid w:val="002F6768"/>
    <w:rsid w:val="002F6936"/>
    <w:rsid w:val="003004F0"/>
    <w:rsid w:val="00300DC8"/>
    <w:rsid w:val="00300FF8"/>
    <w:rsid w:val="00301DB3"/>
    <w:rsid w:val="00303B3C"/>
    <w:rsid w:val="00304158"/>
    <w:rsid w:val="003042DB"/>
    <w:rsid w:val="003046B8"/>
    <w:rsid w:val="00304F2D"/>
    <w:rsid w:val="00305435"/>
    <w:rsid w:val="003068C6"/>
    <w:rsid w:val="00306A4E"/>
    <w:rsid w:val="00307FC7"/>
    <w:rsid w:val="00310002"/>
    <w:rsid w:val="00310DDE"/>
    <w:rsid w:val="003117EA"/>
    <w:rsid w:val="00312A11"/>
    <w:rsid w:val="00312BB5"/>
    <w:rsid w:val="00312C4F"/>
    <w:rsid w:val="00313C0A"/>
    <w:rsid w:val="00314015"/>
    <w:rsid w:val="003150CE"/>
    <w:rsid w:val="00315ECF"/>
    <w:rsid w:val="0031680A"/>
    <w:rsid w:val="003203C1"/>
    <w:rsid w:val="0032084C"/>
    <w:rsid w:val="00322292"/>
    <w:rsid w:val="003234D3"/>
    <w:rsid w:val="00323CF3"/>
    <w:rsid w:val="00324307"/>
    <w:rsid w:val="003252FD"/>
    <w:rsid w:val="0032600B"/>
    <w:rsid w:val="00327075"/>
    <w:rsid w:val="00327116"/>
    <w:rsid w:val="00327C0E"/>
    <w:rsid w:val="00327CC9"/>
    <w:rsid w:val="00327DD2"/>
    <w:rsid w:val="0033092E"/>
    <w:rsid w:val="00330A08"/>
    <w:rsid w:val="00335908"/>
    <w:rsid w:val="0033620C"/>
    <w:rsid w:val="00336446"/>
    <w:rsid w:val="0033674D"/>
    <w:rsid w:val="003377B6"/>
    <w:rsid w:val="0033783A"/>
    <w:rsid w:val="003400B0"/>
    <w:rsid w:val="00340AC1"/>
    <w:rsid w:val="00342065"/>
    <w:rsid w:val="00342244"/>
    <w:rsid w:val="00343981"/>
    <w:rsid w:val="003439D2"/>
    <w:rsid w:val="00345445"/>
    <w:rsid w:val="00345A95"/>
    <w:rsid w:val="00347704"/>
    <w:rsid w:val="00347F57"/>
    <w:rsid w:val="00347F86"/>
    <w:rsid w:val="00347F87"/>
    <w:rsid w:val="0035015A"/>
    <w:rsid w:val="0035017F"/>
    <w:rsid w:val="003507A2"/>
    <w:rsid w:val="003518C7"/>
    <w:rsid w:val="00351ED6"/>
    <w:rsid w:val="0035268F"/>
    <w:rsid w:val="00352EF8"/>
    <w:rsid w:val="00352F4C"/>
    <w:rsid w:val="00353875"/>
    <w:rsid w:val="00356B29"/>
    <w:rsid w:val="0036010A"/>
    <w:rsid w:val="0036142D"/>
    <w:rsid w:val="00362564"/>
    <w:rsid w:val="0036494E"/>
    <w:rsid w:val="00364A07"/>
    <w:rsid w:val="00364CE4"/>
    <w:rsid w:val="00364DCA"/>
    <w:rsid w:val="00365503"/>
    <w:rsid w:val="00365F04"/>
    <w:rsid w:val="00367CEC"/>
    <w:rsid w:val="0037033E"/>
    <w:rsid w:val="003718E6"/>
    <w:rsid w:val="00371C30"/>
    <w:rsid w:val="0037216C"/>
    <w:rsid w:val="0037309D"/>
    <w:rsid w:val="00373368"/>
    <w:rsid w:val="00374941"/>
    <w:rsid w:val="003749D7"/>
    <w:rsid w:val="0037548A"/>
    <w:rsid w:val="00376CB8"/>
    <w:rsid w:val="00377E45"/>
    <w:rsid w:val="00381CFD"/>
    <w:rsid w:val="00381DED"/>
    <w:rsid w:val="00383271"/>
    <w:rsid w:val="00383730"/>
    <w:rsid w:val="003838A2"/>
    <w:rsid w:val="00384287"/>
    <w:rsid w:val="00384DE3"/>
    <w:rsid w:val="0038522D"/>
    <w:rsid w:val="0038530A"/>
    <w:rsid w:val="00385490"/>
    <w:rsid w:val="00385758"/>
    <w:rsid w:val="00387481"/>
    <w:rsid w:val="00390335"/>
    <w:rsid w:val="003905F3"/>
    <w:rsid w:val="003909CA"/>
    <w:rsid w:val="00390B2C"/>
    <w:rsid w:val="00390F79"/>
    <w:rsid w:val="00391C99"/>
    <w:rsid w:val="003922C6"/>
    <w:rsid w:val="003927AB"/>
    <w:rsid w:val="00392BEB"/>
    <w:rsid w:val="00394E18"/>
    <w:rsid w:val="00395418"/>
    <w:rsid w:val="003963F3"/>
    <w:rsid w:val="0039763C"/>
    <w:rsid w:val="003A0313"/>
    <w:rsid w:val="003A10D3"/>
    <w:rsid w:val="003A283E"/>
    <w:rsid w:val="003A2E84"/>
    <w:rsid w:val="003A381B"/>
    <w:rsid w:val="003A3B68"/>
    <w:rsid w:val="003A3C6D"/>
    <w:rsid w:val="003A462E"/>
    <w:rsid w:val="003A4FBC"/>
    <w:rsid w:val="003A524D"/>
    <w:rsid w:val="003A5F8D"/>
    <w:rsid w:val="003A65BB"/>
    <w:rsid w:val="003A6FD8"/>
    <w:rsid w:val="003B01D4"/>
    <w:rsid w:val="003B0B82"/>
    <w:rsid w:val="003B0C76"/>
    <w:rsid w:val="003B1389"/>
    <w:rsid w:val="003B1C7C"/>
    <w:rsid w:val="003B1F82"/>
    <w:rsid w:val="003B24EA"/>
    <w:rsid w:val="003B5AB9"/>
    <w:rsid w:val="003B5F26"/>
    <w:rsid w:val="003B5F65"/>
    <w:rsid w:val="003B652B"/>
    <w:rsid w:val="003B7B45"/>
    <w:rsid w:val="003C06BE"/>
    <w:rsid w:val="003C16EA"/>
    <w:rsid w:val="003C21ED"/>
    <w:rsid w:val="003C4235"/>
    <w:rsid w:val="003C4459"/>
    <w:rsid w:val="003C4922"/>
    <w:rsid w:val="003C642B"/>
    <w:rsid w:val="003C6869"/>
    <w:rsid w:val="003C6CE4"/>
    <w:rsid w:val="003C6FC9"/>
    <w:rsid w:val="003C77D8"/>
    <w:rsid w:val="003D01E7"/>
    <w:rsid w:val="003D02C1"/>
    <w:rsid w:val="003D0860"/>
    <w:rsid w:val="003D14DB"/>
    <w:rsid w:val="003D1FB5"/>
    <w:rsid w:val="003D262A"/>
    <w:rsid w:val="003D298E"/>
    <w:rsid w:val="003D2A69"/>
    <w:rsid w:val="003D2D6D"/>
    <w:rsid w:val="003D39A6"/>
    <w:rsid w:val="003D3AC8"/>
    <w:rsid w:val="003D430E"/>
    <w:rsid w:val="003D46A3"/>
    <w:rsid w:val="003D48FC"/>
    <w:rsid w:val="003D5346"/>
    <w:rsid w:val="003D649F"/>
    <w:rsid w:val="003D68AF"/>
    <w:rsid w:val="003E0624"/>
    <w:rsid w:val="003E2CE4"/>
    <w:rsid w:val="003E3597"/>
    <w:rsid w:val="003E4451"/>
    <w:rsid w:val="003E5470"/>
    <w:rsid w:val="003E7E87"/>
    <w:rsid w:val="003F09FC"/>
    <w:rsid w:val="003F2213"/>
    <w:rsid w:val="003F4ECE"/>
    <w:rsid w:val="003F62AB"/>
    <w:rsid w:val="0040015C"/>
    <w:rsid w:val="0040076E"/>
    <w:rsid w:val="00400879"/>
    <w:rsid w:val="0040109C"/>
    <w:rsid w:val="00402642"/>
    <w:rsid w:val="00403D29"/>
    <w:rsid w:val="00404301"/>
    <w:rsid w:val="004045F2"/>
    <w:rsid w:val="00404714"/>
    <w:rsid w:val="00405132"/>
    <w:rsid w:val="00405863"/>
    <w:rsid w:val="00405C63"/>
    <w:rsid w:val="004062F0"/>
    <w:rsid w:val="00406699"/>
    <w:rsid w:val="004066E7"/>
    <w:rsid w:val="00407476"/>
    <w:rsid w:val="00410043"/>
    <w:rsid w:val="00410AC5"/>
    <w:rsid w:val="00410B5D"/>
    <w:rsid w:val="004113CA"/>
    <w:rsid w:val="00411C5D"/>
    <w:rsid w:val="00412209"/>
    <w:rsid w:val="004126C5"/>
    <w:rsid w:val="00415EB7"/>
    <w:rsid w:val="00416190"/>
    <w:rsid w:val="0041696C"/>
    <w:rsid w:val="00416D1E"/>
    <w:rsid w:val="0041730A"/>
    <w:rsid w:val="004178CD"/>
    <w:rsid w:val="00417A7E"/>
    <w:rsid w:val="00417B70"/>
    <w:rsid w:val="00420287"/>
    <w:rsid w:val="00420913"/>
    <w:rsid w:val="00421E2E"/>
    <w:rsid w:val="004239A9"/>
    <w:rsid w:val="00424215"/>
    <w:rsid w:val="0042485A"/>
    <w:rsid w:val="00424C2F"/>
    <w:rsid w:val="00426360"/>
    <w:rsid w:val="0042773B"/>
    <w:rsid w:val="00430D14"/>
    <w:rsid w:val="004322A7"/>
    <w:rsid w:val="00432D3B"/>
    <w:rsid w:val="00433EC1"/>
    <w:rsid w:val="00434244"/>
    <w:rsid w:val="0043558C"/>
    <w:rsid w:val="00437D17"/>
    <w:rsid w:val="00437E13"/>
    <w:rsid w:val="00440259"/>
    <w:rsid w:val="00440628"/>
    <w:rsid w:val="0044142A"/>
    <w:rsid w:val="0044197C"/>
    <w:rsid w:val="00442411"/>
    <w:rsid w:val="00446003"/>
    <w:rsid w:val="0044621C"/>
    <w:rsid w:val="00447AD1"/>
    <w:rsid w:val="00447F9F"/>
    <w:rsid w:val="00450177"/>
    <w:rsid w:val="00451BAB"/>
    <w:rsid w:val="00453DC2"/>
    <w:rsid w:val="00455D13"/>
    <w:rsid w:val="00457B03"/>
    <w:rsid w:val="004608DC"/>
    <w:rsid w:val="00460BDB"/>
    <w:rsid w:val="004615D2"/>
    <w:rsid w:val="004615E3"/>
    <w:rsid w:val="00461723"/>
    <w:rsid w:val="00462BCB"/>
    <w:rsid w:val="00462BF3"/>
    <w:rsid w:val="00463A66"/>
    <w:rsid w:val="004642BB"/>
    <w:rsid w:val="0046466A"/>
    <w:rsid w:val="004647B9"/>
    <w:rsid w:val="004659F4"/>
    <w:rsid w:val="00466658"/>
    <w:rsid w:val="004666EE"/>
    <w:rsid w:val="00466C82"/>
    <w:rsid w:val="00467152"/>
    <w:rsid w:val="004673E4"/>
    <w:rsid w:val="004679BA"/>
    <w:rsid w:val="00467EF2"/>
    <w:rsid w:val="00470309"/>
    <w:rsid w:val="004711F7"/>
    <w:rsid w:val="00472276"/>
    <w:rsid w:val="00472F00"/>
    <w:rsid w:val="00472F93"/>
    <w:rsid w:val="004731B1"/>
    <w:rsid w:val="00473432"/>
    <w:rsid w:val="0047364C"/>
    <w:rsid w:val="0047395E"/>
    <w:rsid w:val="004740BE"/>
    <w:rsid w:val="00474EB9"/>
    <w:rsid w:val="00474F03"/>
    <w:rsid w:val="00475F0E"/>
    <w:rsid w:val="004762ED"/>
    <w:rsid w:val="00476B61"/>
    <w:rsid w:val="00480151"/>
    <w:rsid w:val="004827E2"/>
    <w:rsid w:val="00482C7E"/>
    <w:rsid w:val="00482C82"/>
    <w:rsid w:val="004850AA"/>
    <w:rsid w:val="00485525"/>
    <w:rsid w:val="004871EF"/>
    <w:rsid w:val="004875C5"/>
    <w:rsid w:val="00487954"/>
    <w:rsid w:val="00487A82"/>
    <w:rsid w:val="00487FD2"/>
    <w:rsid w:val="00492AF0"/>
    <w:rsid w:val="004933D6"/>
    <w:rsid w:val="00493744"/>
    <w:rsid w:val="00493BC2"/>
    <w:rsid w:val="004947DC"/>
    <w:rsid w:val="004978FC"/>
    <w:rsid w:val="004A0BA6"/>
    <w:rsid w:val="004A1670"/>
    <w:rsid w:val="004A3369"/>
    <w:rsid w:val="004A52F4"/>
    <w:rsid w:val="004A5435"/>
    <w:rsid w:val="004A5529"/>
    <w:rsid w:val="004A5769"/>
    <w:rsid w:val="004A63BE"/>
    <w:rsid w:val="004A7367"/>
    <w:rsid w:val="004A7E35"/>
    <w:rsid w:val="004B0334"/>
    <w:rsid w:val="004B2A52"/>
    <w:rsid w:val="004B2D91"/>
    <w:rsid w:val="004B2EAF"/>
    <w:rsid w:val="004B3BDB"/>
    <w:rsid w:val="004B45C4"/>
    <w:rsid w:val="004B4627"/>
    <w:rsid w:val="004B48FB"/>
    <w:rsid w:val="004B5056"/>
    <w:rsid w:val="004B53F0"/>
    <w:rsid w:val="004B65BC"/>
    <w:rsid w:val="004B677E"/>
    <w:rsid w:val="004B6C52"/>
    <w:rsid w:val="004C097E"/>
    <w:rsid w:val="004C1CB3"/>
    <w:rsid w:val="004C2115"/>
    <w:rsid w:val="004C315E"/>
    <w:rsid w:val="004C3EBD"/>
    <w:rsid w:val="004C41B3"/>
    <w:rsid w:val="004C5A96"/>
    <w:rsid w:val="004C601A"/>
    <w:rsid w:val="004C68D4"/>
    <w:rsid w:val="004C7F9C"/>
    <w:rsid w:val="004D0170"/>
    <w:rsid w:val="004D20AC"/>
    <w:rsid w:val="004D27A2"/>
    <w:rsid w:val="004D3739"/>
    <w:rsid w:val="004D3A98"/>
    <w:rsid w:val="004D4921"/>
    <w:rsid w:val="004D4E48"/>
    <w:rsid w:val="004D52B4"/>
    <w:rsid w:val="004D69D7"/>
    <w:rsid w:val="004D6D5B"/>
    <w:rsid w:val="004D6F97"/>
    <w:rsid w:val="004D72F2"/>
    <w:rsid w:val="004D7E38"/>
    <w:rsid w:val="004E1BE5"/>
    <w:rsid w:val="004E2DED"/>
    <w:rsid w:val="004E42C8"/>
    <w:rsid w:val="004E4AAF"/>
    <w:rsid w:val="004E4F27"/>
    <w:rsid w:val="004E57D0"/>
    <w:rsid w:val="004E6188"/>
    <w:rsid w:val="004E65AC"/>
    <w:rsid w:val="004E7A14"/>
    <w:rsid w:val="004F0328"/>
    <w:rsid w:val="004F0C62"/>
    <w:rsid w:val="004F0EDC"/>
    <w:rsid w:val="004F1473"/>
    <w:rsid w:val="004F14DE"/>
    <w:rsid w:val="004F17B8"/>
    <w:rsid w:val="004F20F5"/>
    <w:rsid w:val="004F2546"/>
    <w:rsid w:val="004F2F3C"/>
    <w:rsid w:val="004F32A0"/>
    <w:rsid w:val="004F3803"/>
    <w:rsid w:val="004F3EEF"/>
    <w:rsid w:val="004F4704"/>
    <w:rsid w:val="004F52BA"/>
    <w:rsid w:val="004F5770"/>
    <w:rsid w:val="004F6036"/>
    <w:rsid w:val="004F6B48"/>
    <w:rsid w:val="004F6EB5"/>
    <w:rsid w:val="004F73EC"/>
    <w:rsid w:val="00500AF1"/>
    <w:rsid w:val="00500CBA"/>
    <w:rsid w:val="00501C7D"/>
    <w:rsid w:val="0050261E"/>
    <w:rsid w:val="0050495C"/>
    <w:rsid w:val="00506A8F"/>
    <w:rsid w:val="005106B7"/>
    <w:rsid w:val="005109B0"/>
    <w:rsid w:val="00510D2F"/>
    <w:rsid w:val="00510F22"/>
    <w:rsid w:val="00511507"/>
    <w:rsid w:val="00511D21"/>
    <w:rsid w:val="00512A36"/>
    <w:rsid w:val="00512ED1"/>
    <w:rsid w:val="00512FDC"/>
    <w:rsid w:val="00514797"/>
    <w:rsid w:val="00515353"/>
    <w:rsid w:val="005166F5"/>
    <w:rsid w:val="00516A9C"/>
    <w:rsid w:val="00520029"/>
    <w:rsid w:val="00521B52"/>
    <w:rsid w:val="00522885"/>
    <w:rsid w:val="0052303D"/>
    <w:rsid w:val="00523462"/>
    <w:rsid w:val="005242B8"/>
    <w:rsid w:val="00524D2D"/>
    <w:rsid w:val="00526611"/>
    <w:rsid w:val="00526E01"/>
    <w:rsid w:val="00527356"/>
    <w:rsid w:val="005319A3"/>
    <w:rsid w:val="00533555"/>
    <w:rsid w:val="00533FCD"/>
    <w:rsid w:val="0053483B"/>
    <w:rsid w:val="0053753B"/>
    <w:rsid w:val="005415DB"/>
    <w:rsid w:val="00542E5B"/>
    <w:rsid w:val="00542E68"/>
    <w:rsid w:val="0054310B"/>
    <w:rsid w:val="0054358F"/>
    <w:rsid w:val="00545C7D"/>
    <w:rsid w:val="005467F2"/>
    <w:rsid w:val="00547AF3"/>
    <w:rsid w:val="00550993"/>
    <w:rsid w:val="00551024"/>
    <w:rsid w:val="005516D8"/>
    <w:rsid w:val="00551BC5"/>
    <w:rsid w:val="00551BF5"/>
    <w:rsid w:val="005523CE"/>
    <w:rsid w:val="00552916"/>
    <w:rsid w:val="0055349C"/>
    <w:rsid w:val="00553843"/>
    <w:rsid w:val="00554263"/>
    <w:rsid w:val="0055452D"/>
    <w:rsid w:val="00554EC0"/>
    <w:rsid w:val="00555377"/>
    <w:rsid w:val="00555CAF"/>
    <w:rsid w:val="00557104"/>
    <w:rsid w:val="00557285"/>
    <w:rsid w:val="00557A50"/>
    <w:rsid w:val="00557B82"/>
    <w:rsid w:val="005601A3"/>
    <w:rsid w:val="00560478"/>
    <w:rsid w:val="00560FC3"/>
    <w:rsid w:val="00563CC8"/>
    <w:rsid w:val="00564700"/>
    <w:rsid w:val="005649A0"/>
    <w:rsid w:val="00565273"/>
    <w:rsid w:val="00565456"/>
    <w:rsid w:val="00565C80"/>
    <w:rsid w:val="00565D10"/>
    <w:rsid w:val="005660BE"/>
    <w:rsid w:val="0056735E"/>
    <w:rsid w:val="00567531"/>
    <w:rsid w:val="005679C2"/>
    <w:rsid w:val="005715E6"/>
    <w:rsid w:val="0057162C"/>
    <w:rsid w:val="00571FF3"/>
    <w:rsid w:val="005743A3"/>
    <w:rsid w:val="00574404"/>
    <w:rsid w:val="0057470A"/>
    <w:rsid w:val="00574B18"/>
    <w:rsid w:val="00574FF6"/>
    <w:rsid w:val="00575A91"/>
    <w:rsid w:val="0057744C"/>
    <w:rsid w:val="00577A0D"/>
    <w:rsid w:val="005819CE"/>
    <w:rsid w:val="00584354"/>
    <w:rsid w:val="0058505E"/>
    <w:rsid w:val="0058554F"/>
    <w:rsid w:val="005859EB"/>
    <w:rsid w:val="00585C70"/>
    <w:rsid w:val="005863C7"/>
    <w:rsid w:val="005867CF"/>
    <w:rsid w:val="00586A16"/>
    <w:rsid w:val="005871A7"/>
    <w:rsid w:val="00590137"/>
    <w:rsid w:val="005907D1"/>
    <w:rsid w:val="0059115D"/>
    <w:rsid w:val="00591744"/>
    <w:rsid w:val="00591C5D"/>
    <w:rsid w:val="00592999"/>
    <w:rsid w:val="00593E0E"/>
    <w:rsid w:val="00594126"/>
    <w:rsid w:val="00594E71"/>
    <w:rsid w:val="005954F0"/>
    <w:rsid w:val="00595A60"/>
    <w:rsid w:val="00596E38"/>
    <w:rsid w:val="00597066"/>
    <w:rsid w:val="0059765F"/>
    <w:rsid w:val="00597B81"/>
    <w:rsid w:val="005A03B0"/>
    <w:rsid w:val="005A1A80"/>
    <w:rsid w:val="005A277F"/>
    <w:rsid w:val="005A2FAB"/>
    <w:rsid w:val="005A328C"/>
    <w:rsid w:val="005A3A36"/>
    <w:rsid w:val="005A495E"/>
    <w:rsid w:val="005A4DCD"/>
    <w:rsid w:val="005A600C"/>
    <w:rsid w:val="005A6912"/>
    <w:rsid w:val="005A7C85"/>
    <w:rsid w:val="005A7E7F"/>
    <w:rsid w:val="005A7EE5"/>
    <w:rsid w:val="005B0655"/>
    <w:rsid w:val="005B099F"/>
    <w:rsid w:val="005B32D1"/>
    <w:rsid w:val="005B36EA"/>
    <w:rsid w:val="005B3A87"/>
    <w:rsid w:val="005B3D6F"/>
    <w:rsid w:val="005B4220"/>
    <w:rsid w:val="005B56C0"/>
    <w:rsid w:val="005B7553"/>
    <w:rsid w:val="005C0795"/>
    <w:rsid w:val="005C09CD"/>
    <w:rsid w:val="005C1FEF"/>
    <w:rsid w:val="005C2D67"/>
    <w:rsid w:val="005C2ED6"/>
    <w:rsid w:val="005C2EF0"/>
    <w:rsid w:val="005C2F81"/>
    <w:rsid w:val="005C3337"/>
    <w:rsid w:val="005C4049"/>
    <w:rsid w:val="005C49CE"/>
    <w:rsid w:val="005C5205"/>
    <w:rsid w:val="005C676A"/>
    <w:rsid w:val="005C69CA"/>
    <w:rsid w:val="005D145F"/>
    <w:rsid w:val="005D161B"/>
    <w:rsid w:val="005D18DC"/>
    <w:rsid w:val="005D2FC8"/>
    <w:rsid w:val="005D3444"/>
    <w:rsid w:val="005D38E6"/>
    <w:rsid w:val="005D3E8B"/>
    <w:rsid w:val="005D4144"/>
    <w:rsid w:val="005D465B"/>
    <w:rsid w:val="005D5B7A"/>
    <w:rsid w:val="005D5C40"/>
    <w:rsid w:val="005D5E6B"/>
    <w:rsid w:val="005D6519"/>
    <w:rsid w:val="005D690F"/>
    <w:rsid w:val="005D74B0"/>
    <w:rsid w:val="005E10E0"/>
    <w:rsid w:val="005E1134"/>
    <w:rsid w:val="005E212A"/>
    <w:rsid w:val="005E23D6"/>
    <w:rsid w:val="005E29EA"/>
    <w:rsid w:val="005E3997"/>
    <w:rsid w:val="005E3CA7"/>
    <w:rsid w:val="005E3FE8"/>
    <w:rsid w:val="005E43D3"/>
    <w:rsid w:val="005E541E"/>
    <w:rsid w:val="005E5656"/>
    <w:rsid w:val="005E5973"/>
    <w:rsid w:val="005E649D"/>
    <w:rsid w:val="005E66D4"/>
    <w:rsid w:val="005E6881"/>
    <w:rsid w:val="005E6B55"/>
    <w:rsid w:val="005E6BBC"/>
    <w:rsid w:val="005E6F7D"/>
    <w:rsid w:val="005F01A1"/>
    <w:rsid w:val="005F0A0C"/>
    <w:rsid w:val="005F214B"/>
    <w:rsid w:val="005F4181"/>
    <w:rsid w:val="005F4BB1"/>
    <w:rsid w:val="005F552C"/>
    <w:rsid w:val="005F7B9D"/>
    <w:rsid w:val="0060032B"/>
    <w:rsid w:val="00600385"/>
    <w:rsid w:val="0060089A"/>
    <w:rsid w:val="00600AE3"/>
    <w:rsid w:val="00600DFF"/>
    <w:rsid w:val="00600EA6"/>
    <w:rsid w:val="00602046"/>
    <w:rsid w:val="00602052"/>
    <w:rsid w:val="00602129"/>
    <w:rsid w:val="00603F21"/>
    <w:rsid w:val="0060468C"/>
    <w:rsid w:val="00605E05"/>
    <w:rsid w:val="006068C5"/>
    <w:rsid w:val="00610D23"/>
    <w:rsid w:val="0061287B"/>
    <w:rsid w:val="00612DA8"/>
    <w:rsid w:val="00612E92"/>
    <w:rsid w:val="00615C8E"/>
    <w:rsid w:val="00615DAE"/>
    <w:rsid w:val="006161FB"/>
    <w:rsid w:val="006172D0"/>
    <w:rsid w:val="00617C44"/>
    <w:rsid w:val="00620684"/>
    <w:rsid w:val="00620F08"/>
    <w:rsid w:val="00621031"/>
    <w:rsid w:val="006216CB"/>
    <w:rsid w:val="006227DC"/>
    <w:rsid w:val="006230A0"/>
    <w:rsid w:val="006231C2"/>
    <w:rsid w:val="0062338E"/>
    <w:rsid w:val="0062351E"/>
    <w:rsid w:val="00623ED3"/>
    <w:rsid w:val="00624B83"/>
    <w:rsid w:val="00624EB4"/>
    <w:rsid w:val="00625DE7"/>
    <w:rsid w:val="006265E9"/>
    <w:rsid w:val="00626835"/>
    <w:rsid w:val="006276CE"/>
    <w:rsid w:val="0062799D"/>
    <w:rsid w:val="00627CD7"/>
    <w:rsid w:val="00630595"/>
    <w:rsid w:val="00630681"/>
    <w:rsid w:val="006310D0"/>
    <w:rsid w:val="00632649"/>
    <w:rsid w:val="0063264D"/>
    <w:rsid w:val="006336B1"/>
    <w:rsid w:val="00633CED"/>
    <w:rsid w:val="00634D8E"/>
    <w:rsid w:val="0063604C"/>
    <w:rsid w:val="0063668D"/>
    <w:rsid w:val="00636B8D"/>
    <w:rsid w:val="00637064"/>
    <w:rsid w:val="006405DE"/>
    <w:rsid w:val="00640F64"/>
    <w:rsid w:val="0064344A"/>
    <w:rsid w:val="00643961"/>
    <w:rsid w:val="00643C1C"/>
    <w:rsid w:val="006449A8"/>
    <w:rsid w:val="006455F2"/>
    <w:rsid w:val="0064741D"/>
    <w:rsid w:val="006475E1"/>
    <w:rsid w:val="00650B68"/>
    <w:rsid w:val="00650ECB"/>
    <w:rsid w:val="00651079"/>
    <w:rsid w:val="00651A2E"/>
    <w:rsid w:val="0065312B"/>
    <w:rsid w:val="006554C4"/>
    <w:rsid w:val="0065657F"/>
    <w:rsid w:val="00657ADC"/>
    <w:rsid w:val="00657B42"/>
    <w:rsid w:val="00657BAD"/>
    <w:rsid w:val="0066041E"/>
    <w:rsid w:val="00661CE8"/>
    <w:rsid w:val="00662F95"/>
    <w:rsid w:val="006634C8"/>
    <w:rsid w:val="00664048"/>
    <w:rsid w:val="0066474D"/>
    <w:rsid w:val="00664F17"/>
    <w:rsid w:val="0066544A"/>
    <w:rsid w:val="00665AFC"/>
    <w:rsid w:val="006660E4"/>
    <w:rsid w:val="00666750"/>
    <w:rsid w:val="00667663"/>
    <w:rsid w:val="00667B3E"/>
    <w:rsid w:val="00667E1F"/>
    <w:rsid w:val="00667F3B"/>
    <w:rsid w:val="006714BB"/>
    <w:rsid w:val="00671617"/>
    <w:rsid w:val="00671631"/>
    <w:rsid w:val="0067168F"/>
    <w:rsid w:val="00671882"/>
    <w:rsid w:val="00671A13"/>
    <w:rsid w:val="00673754"/>
    <w:rsid w:val="00673F4C"/>
    <w:rsid w:val="0067575C"/>
    <w:rsid w:val="006770C2"/>
    <w:rsid w:val="00680048"/>
    <w:rsid w:val="006816A6"/>
    <w:rsid w:val="00681894"/>
    <w:rsid w:val="0068248F"/>
    <w:rsid w:val="0068250C"/>
    <w:rsid w:val="00682C44"/>
    <w:rsid w:val="00683C14"/>
    <w:rsid w:val="0068405C"/>
    <w:rsid w:val="00684140"/>
    <w:rsid w:val="00684BD9"/>
    <w:rsid w:val="00684DE9"/>
    <w:rsid w:val="00684EA2"/>
    <w:rsid w:val="00685412"/>
    <w:rsid w:val="00685441"/>
    <w:rsid w:val="0068578F"/>
    <w:rsid w:val="00686170"/>
    <w:rsid w:val="0068664D"/>
    <w:rsid w:val="00687737"/>
    <w:rsid w:val="00687E7C"/>
    <w:rsid w:val="006903E1"/>
    <w:rsid w:val="00693662"/>
    <w:rsid w:val="00693BF9"/>
    <w:rsid w:val="00694ED8"/>
    <w:rsid w:val="006951DD"/>
    <w:rsid w:val="00695CB5"/>
    <w:rsid w:val="00696466"/>
    <w:rsid w:val="00696AF5"/>
    <w:rsid w:val="00696C3E"/>
    <w:rsid w:val="00696CCD"/>
    <w:rsid w:val="00696EF4"/>
    <w:rsid w:val="00697AC9"/>
    <w:rsid w:val="006A0495"/>
    <w:rsid w:val="006A0DE5"/>
    <w:rsid w:val="006A0F40"/>
    <w:rsid w:val="006A4722"/>
    <w:rsid w:val="006A530C"/>
    <w:rsid w:val="006A5780"/>
    <w:rsid w:val="006A5D47"/>
    <w:rsid w:val="006A664B"/>
    <w:rsid w:val="006A7D7C"/>
    <w:rsid w:val="006B00AD"/>
    <w:rsid w:val="006B045D"/>
    <w:rsid w:val="006B0D65"/>
    <w:rsid w:val="006B2144"/>
    <w:rsid w:val="006B220A"/>
    <w:rsid w:val="006B2CBF"/>
    <w:rsid w:val="006B2E63"/>
    <w:rsid w:val="006B4597"/>
    <w:rsid w:val="006B46F9"/>
    <w:rsid w:val="006B4A80"/>
    <w:rsid w:val="006B4BF1"/>
    <w:rsid w:val="006B5B71"/>
    <w:rsid w:val="006B645E"/>
    <w:rsid w:val="006B798D"/>
    <w:rsid w:val="006C0E3E"/>
    <w:rsid w:val="006C1142"/>
    <w:rsid w:val="006C13BF"/>
    <w:rsid w:val="006C187A"/>
    <w:rsid w:val="006C20F4"/>
    <w:rsid w:val="006C3307"/>
    <w:rsid w:val="006C3F9F"/>
    <w:rsid w:val="006C40CE"/>
    <w:rsid w:val="006C47BA"/>
    <w:rsid w:val="006C4F1F"/>
    <w:rsid w:val="006C5226"/>
    <w:rsid w:val="006C5AC8"/>
    <w:rsid w:val="006C5C6F"/>
    <w:rsid w:val="006C609C"/>
    <w:rsid w:val="006C6C0A"/>
    <w:rsid w:val="006C73F7"/>
    <w:rsid w:val="006C7A15"/>
    <w:rsid w:val="006D00CB"/>
    <w:rsid w:val="006D1C1E"/>
    <w:rsid w:val="006D2FF4"/>
    <w:rsid w:val="006D5185"/>
    <w:rsid w:val="006D5AB4"/>
    <w:rsid w:val="006D6082"/>
    <w:rsid w:val="006D64EC"/>
    <w:rsid w:val="006D727C"/>
    <w:rsid w:val="006E0235"/>
    <w:rsid w:val="006E1076"/>
    <w:rsid w:val="006E1895"/>
    <w:rsid w:val="006E2675"/>
    <w:rsid w:val="006E2B66"/>
    <w:rsid w:val="006E3675"/>
    <w:rsid w:val="006E5176"/>
    <w:rsid w:val="006E533F"/>
    <w:rsid w:val="006E723C"/>
    <w:rsid w:val="006E785F"/>
    <w:rsid w:val="006F0D7E"/>
    <w:rsid w:val="006F11E5"/>
    <w:rsid w:val="006F2485"/>
    <w:rsid w:val="006F29FE"/>
    <w:rsid w:val="006F2A51"/>
    <w:rsid w:val="006F2CAD"/>
    <w:rsid w:val="006F32A7"/>
    <w:rsid w:val="006F3309"/>
    <w:rsid w:val="006F3C51"/>
    <w:rsid w:val="006F3FB6"/>
    <w:rsid w:val="006F4507"/>
    <w:rsid w:val="006F4908"/>
    <w:rsid w:val="006F4D19"/>
    <w:rsid w:val="006F54B1"/>
    <w:rsid w:val="006F5C89"/>
    <w:rsid w:val="006F5EFC"/>
    <w:rsid w:val="006F73E2"/>
    <w:rsid w:val="00700546"/>
    <w:rsid w:val="00700A8A"/>
    <w:rsid w:val="00702541"/>
    <w:rsid w:val="00702F32"/>
    <w:rsid w:val="00703299"/>
    <w:rsid w:val="0070356F"/>
    <w:rsid w:val="00703790"/>
    <w:rsid w:val="007051A2"/>
    <w:rsid w:val="00705C96"/>
    <w:rsid w:val="00706A85"/>
    <w:rsid w:val="00707FB8"/>
    <w:rsid w:val="00710091"/>
    <w:rsid w:val="007108EA"/>
    <w:rsid w:val="007109C7"/>
    <w:rsid w:val="00710D37"/>
    <w:rsid w:val="007139F5"/>
    <w:rsid w:val="00713A7B"/>
    <w:rsid w:val="00713BC3"/>
    <w:rsid w:val="00714ABE"/>
    <w:rsid w:val="0071561B"/>
    <w:rsid w:val="00715B06"/>
    <w:rsid w:val="00716A44"/>
    <w:rsid w:val="00720246"/>
    <w:rsid w:val="00721178"/>
    <w:rsid w:val="007214F3"/>
    <w:rsid w:val="00721E43"/>
    <w:rsid w:val="00722023"/>
    <w:rsid w:val="007221B0"/>
    <w:rsid w:val="0072222E"/>
    <w:rsid w:val="0072410A"/>
    <w:rsid w:val="00724837"/>
    <w:rsid w:val="00725852"/>
    <w:rsid w:val="00725E48"/>
    <w:rsid w:val="00730F99"/>
    <w:rsid w:val="00731A5D"/>
    <w:rsid w:val="007326A4"/>
    <w:rsid w:val="00732A44"/>
    <w:rsid w:val="0073474C"/>
    <w:rsid w:val="00734ED9"/>
    <w:rsid w:val="00734FA5"/>
    <w:rsid w:val="00737A99"/>
    <w:rsid w:val="00737AFA"/>
    <w:rsid w:val="00737B40"/>
    <w:rsid w:val="00740729"/>
    <w:rsid w:val="007420D7"/>
    <w:rsid w:val="00742431"/>
    <w:rsid w:val="0074280E"/>
    <w:rsid w:val="00742865"/>
    <w:rsid w:val="00743A2F"/>
    <w:rsid w:val="0074420A"/>
    <w:rsid w:val="007445D4"/>
    <w:rsid w:val="007451F0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298C"/>
    <w:rsid w:val="00753B79"/>
    <w:rsid w:val="007552CC"/>
    <w:rsid w:val="00755DB9"/>
    <w:rsid w:val="00756F2B"/>
    <w:rsid w:val="00757E0F"/>
    <w:rsid w:val="00760030"/>
    <w:rsid w:val="00761243"/>
    <w:rsid w:val="00762683"/>
    <w:rsid w:val="00762BE7"/>
    <w:rsid w:val="00763021"/>
    <w:rsid w:val="00763996"/>
    <w:rsid w:val="00763A0F"/>
    <w:rsid w:val="0076482A"/>
    <w:rsid w:val="00764CAE"/>
    <w:rsid w:val="0076561D"/>
    <w:rsid w:val="00766FA1"/>
    <w:rsid w:val="00767793"/>
    <w:rsid w:val="00767AE3"/>
    <w:rsid w:val="00771D30"/>
    <w:rsid w:val="007724D3"/>
    <w:rsid w:val="007735C0"/>
    <w:rsid w:val="0077432E"/>
    <w:rsid w:val="007752DB"/>
    <w:rsid w:val="007776F7"/>
    <w:rsid w:val="00777B60"/>
    <w:rsid w:val="007809F9"/>
    <w:rsid w:val="00780D50"/>
    <w:rsid w:val="007815AF"/>
    <w:rsid w:val="00782937"/>
    <w:rsid w:val="00782F9A"/>
    <w:rsid w:val="007834C9"/>
    <w:rsid w:val="007837C3"/>
    <w:rsid w:val="00784AEC"/>
    <w:rsid w:val="007856DD"/>
    <w:rsid w:val="00785C26"/>
    <w:rsid w:val="00785FA3"/>
    <w:rsid w:val="0078647C"/>
    <w:rsid w:val="00786EEF"/>
    <w:rsid w:val="00787625"/>
    <w:rsid w:val="00790099"/>
    <w:rsid w:val="00790C33"/>
    <w:rsid w:val="00790DF2"/>
    <w:rsid w:val="00792282"/>
    <w:rsid w:val="00792957"/>
    <w:rsid w:val="00793500"/>
    <w:rsid w:val="00793618"/>
    <w:rsid w:val="00794363"/>
    <w:rsid w:val="007947DA"/>
    <w:rsid w:val="007949BE"/>
    <w:rsid w:val="007A04A7"/>
    <w:rsid w:val="007A1D9A"/>
    <w:rsid w:val="007A28E2"/>
    <w:rsid w:val="007A3231"/>
    <w:rsid w:val="007A36BF"/>
    <w:rsid w:val="007A3EA9"/>
    <w:rsid w:val="007A4D85"/>
    <w:rsid w:val="007A5191"/>
    <w:rsid w:val="007A531C"/>
    <w:rsid w:val="007A62D9"/>
    <w:rsid w:val="007A6628"/>
    <w:rsid w:val="007A67ED"/>
    <w:rsid w:val="007A72E9"/>
    <w:rsid w:val="007A75F3"/>
    <w:rsid w:val="007B0628"/>
    <w:rsid w:val="007B08DA"/>
    <w:rsid w:val="007B0F26"/>
    <w:rsid w:val="007B1203"/>
    <w:rsid w:val="007B1805"/>
    <w:rsid w:val="007B21F1"/>
    <w:rsid w:val="007B2FCB"/>
    <w:rsid w:val="007B4430"/>
    <w:rsid w:val="007B4A24"/>
    <w:rsid w:val="007B5CE4"/>
    <w:rsid w:val="007B63C1"/>
    <w:rsid w:val="007B66C1"/>
    <w:rsid w:val="007B67FF"/>
    <w:rsid w:val="007B69FF"/>
    <w:rsid w:val="007B6BF6"/>
    <w:rsid w:val="007B7EBB"/>
    <w:rsid w:val="007C0F60"/>
    <w:rsid w:val="007C11CC"/>
    <w:rsid w:val="007C1FC9"/>
    <w:rsid w:val="007C29DC"/>
    <w:rsid w:val="007C2C6E"/>
    <w:rsid w:val="007C2F6F"/>
    <w:rsid w:val="007C3781"/>
    <w:rsid w:val="007C37D7"/>
    <w:rsid w:val="007C3C9A"/>
    <w:rsid w:val="007C52D4"/>
    <w:rsid w:val="007C53FD"/>
    <w:rsid w:val="007C55D2"/>
    <w:rsid w:val="007C5C2C"/>
    <w:rsid w:val="007C5C44"/>
    <w:rsid w:val="007C609E"/>
    <w:rsid w:val="007C6F91"/>
    <w:rsid w:val="007D05E9"/>
    <w:rsid w:val="007D0B92"/>
    <w:rsid w:val="007D0C8E"/>
    <w:rsid w:val="007D1750"/>
    <w:rsid w:val="007D222E"/>
    <w:rsid w:val="007D2329"/>
    <w:rsid w:val="007D2690"/>
    <w:rsid w:val="007D27B4"/>
    <w:rsid w:val="007D2F0E"/>
    <w:rsid w:val="007D2FC9"/>
    <w:rsid w:val="007D30F0"/>
    <w:rsid w:val="007D33E0"/>
    <w:rsid w:val="007D446B"/>
    <w:rsid w:val="007D610A"/>
    <w:rsid w:val="007D66FE"/>
    <w:rsid w:val="007E069F"/>
    <w:rsid w:val="007E10F3"/>
    <w:rsid w:val="007E1199"/>
    <w:rsid w:val="007E156A"/>
    <w:rsid w:val="007E1CEF"/>
    <w:rsid w:val="007E3152"/>
    <w:rsid w:val="007E3C25"/>
    <w:rsid w:val="007E5015"/>
    <w:rsid w:val="007E5247"/>
    <w:rsid w:val="007E5539"/>
    <w:rsid w:val="007E58AC"/>
    <w:rsid w:val="007E5A87"/>
    <w:rsid w:val="007E5C24"/>
    <w:rsid w:val="007E7CC9"/>
    <w:rsid w:val="007E7E34"/>
    <w:rsid w:val="007F06F6"/>
    <w:rsid w:val="007F1974"/>
    <w:rsid w:val="007F1D8A"/>
    <w:rsid w:val="007F1F11"/>
    <w:rsid w:val="007F329A"/>
    <w:rsid w:val="007F42B3"/>
    <w:rsid w:val="007F57F0"/>
    <w:rsid w:val="007F6099"/>
    <w:rsid w:val="007F672E"/>
    <w:rsid w:val="007F697A"/>
    <w:rsid w:val="007F6DF7"/>
    <w:rsid w:val="007F7A1B"/>
    <w:rsid w:val="008001AE"/>
    <w:rsid w:val="008007F6"/>
    <w:rsid w:val="00803183"/>
    <w:rsid w:val="0080327D"/>
    <w:rsid w:val="0080343C"/>
    <w:rsid w:val="00803ECF"/>
    <w:rsid w:val="00805710"/>
    <w:rsid w:val="00806253"/>
    <w:rsid w:val="00807CAD"/>
    <w:rsid w:val="00811F7C"/>
    <w:rsid w:val="0081377E"/>
    <w:rsid w:val="0081400F"/>
    <w:rsid w:val="00814317"/>
    <w:rsid w:val="0081433E"/>
    <w:rsid w:val="00815260"/>
    <w:rsid w:val="00815335"/>
    <w:rsid w:val="00815B2B"/>
    <w:rsid w:val="00815CF6"/>
    <w:rsid w:val="0081618C"/>
    <w:rsid w:val="008164CD"/>
    <w:rsid w:val="00817CA0"/>
    <w:rsid w:val="008200D3"/>
    <w:rsid w:val="00821557"/>
    <w:rsid w:val="0082249F"/>
    <w:rsid w:val="00822834"/>
    <w:rsid w:val="00822D68"/>
    <w:rsid w:val="00823AAC"/>
    <w:rsid w:val="00823C21"/>
    <w:rsid w:val="0082495A"/>
    <w:rsid w:val="00825332"/>
    <w:rsid w:val="00825443"/>
    <w:rsid w:val="0082572D"/>
    <w:rsid w:val="00825B1D"/>
    <w:rsid w:val="00825D8D"/>
    <w:rsid w:val="0082607D"/>
    <w:rsid w:val="0082663A"/>
    <w:rsid w:val="00826899"/>
    <w:rsid w:val="008276E6"/>
    <w:rsid w:val="00827ABB"/>
    <w:rsid w:val="00830355"/>
    <w:rsid w:val="0083075E"/>
    <w:rsid w:val="00830AF1"/>
    <w:rsid w:val="00830C50"/>
    <w:rsid w:val="00830C6D"/>
    <w:rsid w:val="00830C77"/>
    <w:rsid w:val="00831FE4"/>
    <w:rsid w:val="0083288D"/>
    <w:rsid w:val="00832AFC"/>
    <w:rsid w:val="00832C10"/>
    <w:rsid w:val="00832E25"/>
    <w:rsid w:val="0083381F"/>
    <w:rsid w:val="00833A83"/>
    <w:rsid w:val="0083434D"/>
    <w:rsid w:val="00834466"/>
    <w:rsid w:val="008345F9"/>
    <w:rsid w:val="008356D2"/>
    <w:rsid w:val="00835C93"/>
    <w:rsid w:val="00835CC9"/>
    <w:rsid w:val="00836166"/>
    <w:rsid w:val="00836DE5"/>
    <w:rsid w:val="00837599"/>
    <w:rsid w:val="0083799C"/>
    <w:rsid w:val="008405F6"/>
    <w:rsid w:val="008406C0"/>
    <w:rsid w:val="00842FB6"/>
    <w:rsid w:val="00843D2A"/>
    <w:rsid w:val="00845A14"/>
    <w:rsid w:val="00846879"/>
    <w:rsid w:val="008469BC"/>
    <w:rsid w:val="008472BD"/>
    <w:rsid w:val="008517BF"/>
    <w:rsid w:val="00851C24"/>
    <w:rsid w:val="00852455"/>
    <w:rsid w:val="00852781"/>
    <w:rsid w:val="008546EF"/>
    <w:rsid w:val="008547BE"/>
    <w:rsid w:val="0085501E"/>
    <w:rsid w:val="00855AB8"/>
    <w:rsid w:val="00855CFA"/>
    <w:rsid w:val="008568C7"/>
    <w:rsid w:val="00857321"/>
    <w:rsid w:val="008602AF"/>
    <w:rsid w:val="00860302"/>
    <w:rsid w:val="008606BB"/>
    <w:rsid w:val="00861142"/>
    <w:rsid w:val="008613B6"/>
    <w:rsid w:val="008617E0"/>
    <w:rsid w:val="00861F07"/>
    <w:rsid w:val="008622A5"/>
    <w:rsid w:val="00862309"/>
    <w:rsid w:val="0086539E"/>
    <w:rsid w:val="00867C01"/>
    <w:rsid w:val="00867FC3"/>
    <w:rsid w:val="00867FD8"/>
    <w:rsid w:val="00870203"/>
    <w:rsid w:val="0087031B"/>
    <w:rsid w:val="008708AE"/>
    <w:rsid w:val="00870EB5"/>
    <w:rsid w:val="00871402"/>
    <w:rsid w:val="008725E5"/>
    <w:rsid w:val="00873AB4"/>
    <w:rsid w:val="00873C40"/>
    <w:rsid w:val="008753B9"/>
    <w:rsid w:val="00876570"/>
    <w:rsid w:val="00876CC8"/>
    <w:rsid w:val="0087767B"/>
    <w:rsid w:val="008779C7"/>
    <w:rsid w:val="00880555"/>
    <w:rsid w:val="0088069E"/>
    <w:rsid w:val="008806A7"/>
    <w:rsid w:val="00880C3C"/>
    <w:rsid w:val="00881BD9"/>
    <w:rsid w:val="00882B69"/>
    <w:rsid w:val="00882E99"/>
    <w:rsid w:val="00883966"/>
    <w:rsid w:val="00885417"/>
    <w:rsid w:val="00886534"/>
    <w:rsid w:val="00886586"/>
    <w:rsid w:val="0088725E"/>
    <w:rsid w:val="00887501"/>
    <w:rsid w:val="00890233"/>
    <w:rsid w:val="008911D9"/>
    <w:rsid w:val="00891D19"/>
    <w:rsid w:val="00891FC0"/>
    <w:rsid w:val="0089244A"/>
    <w:rsid w:val="00892D2C"/>
    <w:rsid w:val="008958FE"/>
    <w:rsid w:val="00895F6A"/>
    <w:rsid w:val="0089602F"/>
    <w:rsid w:val="00896482"/>
    <w:rsid w:val="00896FF8"/>
    <w:rsid w:val="008972C1"/>
    <w:rsid w:val="008A008B"/>
    <w:rsid w:val="008A0AB3"/>
    <w:rsid w:val="008A15B2"/>
    <w:rsid w:val="008A1BAB"/>
    <w:rsid w:val="008A201A"/>
    <w:rsid w:val="008A2335"/>
    <w:rsid w:val="008A2D4F"/>
    <w:rsid w:val="008A37D5"/>
    <w:rsid w:val="008A44FB"/>
    <w:rsid w:val="008A55E8"/>
    <w:rsid w:val="008A66F6"/>
    <w:rsid w:val="008A7D3E"/>
    <w:rsid w:val="008A7FB5"/>
    <w:rsid w:val="008B0120"/>
    <w:rsid w:val="008B07A5"/>
    <w:rsid w:val="008B24AA"/>
    <w:rsid w:val="008B2999"/>
    <w:rsid w:val="008B3967"/>
    <w:rsid w:val="008B4229"/>
    <w:rsid w:val="008B4CF5"/>
    <w:rsid w:val="008B5211"/>
    <w:rsid w:val="008B5D40"/>
    <w:rsid w:val="008B6668"/>
    <w:rsid w:val="008B70C8"/>
    <w:rsid w:val="008B7814"/>
    <w:rsid w:val="008B7858"/>
    <w:rsid w:val="008B7D9C"/>
    <w:rsid w:val="008C0659"/>
    <w:rsid w:val="008C0B63"/>
    <w:rsid w:val="008C0C6A"/>
    <w:rsid w:val="008C1F92"/>
    <w:rsid w:val="008C226C"/>
    <w:rsid w:val="008C2B46"/>
    <w:rsid w:val="008C2B9F"/>
    <w:rsid w:val="008C3110"/>
    <w:rsid w:val="008C3D3B"/>
    <w:rsid w:val="008C3F05"/>
    <w:rsid w:val="008C4F4B"/>
    <w:rsid w:val="008C59CE"/>
    <w:rsid w:val="008C6370"/>
    <w:rsid w:val="008C6A7F"/>
    <w:rsid w:val="008D06F5"/>
    <w:rsid w:val="008D332D"/>
    <w:rsid w:val="008D3502"/>
    <w:rsid w:val="008D3545"/>
    <w:rsid w:val="008D3742"/>
    <w:rsid w:val="008D37F1"/>
    <w:rsid w:val="008D4279"/>
    <w:rsid w:val="008D567D"/>
    <w:rsid w:val="008E0718"/>
    <w:rsid w:val="008E0F8E"/>
    <w:rsid w:val="008E1447"/>
    <w:rsid w:val="008E28D1"/>
    <w:rsid w:val="008E2DC3"/>
    <w:rsid w:val="008E3711"/>
    <w:rsid w:val="008E415C"/>
    <w:rsid w:val="008E5550"/>
    <w:rsid w:val="008E57C4"/>
    <w:rsid w:val="008E74E3"/>
    <w:rsid w:val="008E7832"/>
    <w:rsid w:val="008F09A3"/>
    <w:rsid w:val="008F0E02"/>
    <w:rsid w:val="008F2ED0"/>
    <w:rsid w:val="008F2FA1"/>
    <w:rsid w:val="008F4C7C"/>
    <w:rsid w:val="008F6A23"/>
    <w:rsid w:val="008F76AB"/>
    <w:rsid w:val="008F7985"/>
    <w:rsid w:val="008F7F63"/>
    <w:rsid w:val="00901C09"/>
    <w:rsid w:val="00902899"/>
    <w:rsid w:val="009032FA"/>
    <w:rsid w:val="00904BD0"/>
    <w:rsid w:val="00905090"/>
    <w:rsid w:val="0090603B"/>
    <w:rsid w:val="009064B8"/>
    <w:rsid w:val="009066E5"/>
    <w:rsid w:val="00907757"/>
    <w:rsid w:val="00907A72"/>
    <w:rsid w:val="009103F5"/>
    <w:rsid w:val="009105A1"/>
    <w:rsid w:val="00910802"/>
    <w:rsid w:val="009109DF"/>
    <w:rsid w:val="00912349"/>
    <w:rsid w:val="009126F1"/>
    <w:rsid w:val="009126F8"/>
    <w:rsid w:val="009142F9"/>
    <w:rsid w:val="009147B7"/>
    <w:rsid w:val="00914C59"/>
    <w:rsid w:val="0091594E"/>
    <w:rsid w:val="00916AEC"/>
    <w:rsid w:val="00916BCA"/>
    <w:rsid w:val="00916CE0"/>
    <w:rsid w:val="009202B9"/>
    <w:rsid w:val="009206AF"/>
    <w:rsid w:val="009208A2"/>
    <w:rsid w:val="00920BC6"/>
    <w:rsid w:val="00920CD7"/>
    <w:rsid w:val="009215DE"/>
    <w:rsid w:val="00921840"/>
    <w:rsid w:val="009222B8"/>
    <w:rsid w:val="00922579"/>
    <w:rsid w:val="00924C08"/>
    <w:rsid w:val="00924CE1"/>
    <w:rsid w:val="00925C66"/>
    <w:rsid w:val="00926C62"/>
    <w:rsid w:val="009276B9"/>
    <w:rsid w:val="0093014D"/>
    <w:rsid w:val="00930B8F"/>
    <w:rsid w:val="00932445"/>
    <w:rsid w:val="00932839"/>
    <w:rsid w:val="0093286F"/>
    <w:rsid w:val="00932C82"/>
    <w:rsid w:val="00932E27"/>
    <w:rsid w:val="00933050"/>
    <w:rsid w:val="009342A8"/>
    <w:rsid w:val="00934BBD"/>
    <w:rsid w:val="00936144"/>
    <w:rsid w:val="0094180F"/>
    <w:rsid w:val="009421B8"/>
    <w:rsid w:val="009436E2"/>
    <w:rsid w:val="00943E6E"/>
    <w:rsid w:val="00944246"/>
    <w:rsid w:val="0094430A"/>
    <w:rsid w:val="00946B72"/>
    <w:rsid w:val="0094747F"/>
    <w:rsid w:val="009479AF"/>
    <w:rsid w:val="00951327"/>
    <w:rsid w:val="00951937"/>
    <w:rsid w:val="00952849"/>
    <w:rsid w:val="00952EA9"/>
    <w:rsid w:val="00953CA5"/>
    <w:rsid w:val="00953CF1"/>
    <w:rsid w:val="00953E25"/>
    <w:rsid w:val="0095453A"/>
    <w:rsid w:val="00954677"/>
    <w:rsid w:val="0095698C"/>
    <w:rsid w:val="0096009F"/>
    <w:rsid w:val="00960608"/>
    <w:rsid w:val="00960F82"/>
    <w:rsid w:val="009613D6"/>
    <w:rsid w:val="0096173F"/>
    <w:rsid w:val="00961886"/>
    <w:rsid w:val="00962C61"/>
    <w:rsid w:val="00963139"/>
    <w:rsid w:val="00964423"/>
    <w:rsid w:val="009647E8"/>
    <w:rsid w:val="00964E43"/>
    <w:rsid w:val="00964EAC"/>
    <w:rsid w:val="00964F78"/>
    <w:rsid w:val="00964FD4"/>
    <w:rsid w:val="00966EE4"/>
    <w:rsid w:val="009675D2"/>
    <w:rsid w:val="00967F0B"/>
    <w:rsid w:val="00970100"/>
    <w:rsid w:val="00970B98"/>
    <w:rsid w:val="009712A2"/>
    <w:rsid w:val="009713DD"/>
    <w:rsid w:val="00971D30"/>
    <w:rsid w:val="00973F3B"/>
    <w:rsid w:val="00974007"/>
    <w:rsid w:val="00974F68"/>
    <w:rsid w:val="00975AA9"/>
    <w:rsid w:val="009761DE"/>
    <w:rsid w:val="009769CA"/>
    <w:rsid w:val="009772DD"/>
    <w:rsid w:val="00980431"/>
    <w:rsid w:val="00980E5D"/>
    <w:rsid w:val="009823E9"/>
    <w:rsid w:val="00984450"/>
    <w:rsid w:val="00984AAD"/>
    <w:rsid w:val="00985073"/>
    <w:rsid w:val="009865FB"/>
    <w:rsid w:val="009900D7"/>
    <w:rsid w:val="009908D3"/>
    <w:rsid w:val="00991EE0"/>
    <w:rsid w:val="00991F48"/>
    <w:rsid w:val="009928CF"/>
    <w:rsid w:val="00992DFE"/>
    <w:rsid w:val="0099308F"/>
    <w:rsid w:val="009939C8"/>
    <w:rsid w:val="00993C15"/>
    <w:rsid w:val="00993EC4"/>
    <w:rsid w:val="0099420C"/>
    <w:rsid w:val="00995B94"/>
    <w:rsid w:val="00995BA6"/>
    <w:rsid w:val="009964C0"/>
    <w:rsid w:val="00996CF1"/>
    <w:rsid w:val="00996D17"/>
    <w:rsid w:val="00996EF8"/>
    <w:rsid w:val="00996F7B"/>
    <w:rsid w:val="00996FB0"/>
    <w:rsid w:val="009979AA"/>
    <w:rsid w:val="00997C6E"/>
    <w:rsid w:val="009A0E6A"/>
    <w:rsid w:val="009A215E"/>
    <w:rsid w:val="009A2954"/>
    <w:rsid w:val="009A372E"/>
    <w:rsid w:val="009A3969"/>
    <w:rsid w:val="009A40E5"/>
    <w:rsid w:val="009A4A5B"/>
    <w:rsid w:val="009A4BD5"/>
    <w:rsid w:val="009A5477"/>
    <w:rsid w:val="009A56CE"/>
    <w:rsid w:val="009A5E46"/>
    <w:rsid w:val="009A6A5E"/>
    <w:rsid w:val="009B0F67"/>
    <w:rsid w:val="009B1CE4"/>
    <w:rsid w:val="009B262C"/>
    <w:rsid w:val="009B3257"/>
    <w:rsid w:val="009B45FE"/>
    <w:rsid w:val="009B4FCF"/>
    <w:rsid w:val="009B60B9"/>
    <w:rsid w:val="009B7536"/>
    <w:rsid w:val="009C1133"/>
    <w:rsid w:val="009C12CF"/>
    <w:rsid w:val="009C18DA"/>
    <w:rsid w:val="009C1F3A"/>
    <w:rsid w:val="009C2285"/>
    <w:rsid w:val="009C31C9"/>
    <w:rsid w:val="009C31F3"/>
    <w:rsid w:val="009C3FED"/>
    <w:rsid w:val="009C55D7"/>
    <w:rsid w:val="009C5738"/>
    <w:rsid w:val="009C577A"/>
    <w:rsid w:val="009C57E2"/>
    <w:rsid w:val="009C7180"/>
    <w:rsid w:val="009C75DD"/>
    <w:rsid w:val="009C780F"/>
    <w:rsid w:val="009C7BA7"/>
    <w:rsid w:val="009D10DA"/>
    <w:rsid w:val="009D1996"/>
    <w:rsid w:val="009D1A87"/>
    <w:rsid w:val="009D31BD"/>
    <w:rsid w:val="009D4262"/>
    <w:rsid w:val="009D5E95"/>
    <w:rsid w:val="009D7080"/>
    <w:rsid w:val="009D731D"/>
    <w:rsid w:val="009D73E4"/>
    <w:rsid w:val="009D73E9"/>
    <w:rsid w:val="009D7CAB"/>
    <w:rsid w:val="009E12AE"/>
    <w:rsid w:val="009E15B3"/>
    <w:rsid w:val="009E221C"/>
    <w:rsid w:val="009E319A"/>
    <w:rsid w:val="009E36B1"/>
    <w:rsid w:val="009E4049"/>
    <w:rsid w:val="009E49D1"/>
    <w:rsid w:val="009E526F"/>
    <w:rsid w:val="009E75F3"/>
    <w:rsid w:val="009E7604"/>
    <w:rsid w:val="009E7946"/>
    <w:rsid w:val="009E7A0A"/>
    <w:rsid w:val="009F0791"/>
    <w:rsid w:val="009F07DE"/>
    <w:rsid w:val="009F16DA"/>
    <w:rsid w:val="009F1F0B"/>
    <w:rsid w:val="009F26F6"/>
    <w:rsid w:val="009F38BD"/>
    <w:rsid w:val="009F459E"/>
    <w:rsid w:val="009F500F"/>
    <w:rsid w:val="009F53AE"/>
    <w:rsid w:val="009F56C5"/>
    <w:rsid w:val="009F5DA9"/>
    <w:rsid w:val="009F65D0"/>
    <w:rsid w:val="009F6CB1"/>
    <w:rsid w:val="009F6F72"/>
    <w:rsid w:val="009F76CD"/>
    <w:rsid w:val="00A0151D"/>
    <w:rsid w:val="00A0287C"/>
    <w:rsid w:val="00A031BD"/>
    <w:rsid w:val="00A03628"/>
    <w:rsid w:val="00A04170"/>
    <w:rsid w:val="00A0439F"/>
    <w:rsid w:val="00A0456D"/>
    <w:rsid w:val="00A04BCA"/>
    <w:rsid w:val="00A05340"/>
    <w:rsid w:val="00A103D2"/>
    <w:rsid w:val="00A1233C"/>
    <w:rsid w:val="00A135DC"/>
    <w:rsid w:val="00A13EAC"/>
    <w:rsid w:val="00A14EB5"/>
    <w:rsid w:val="00A151C4"/>
    <w:rsid w:val="00A16843"/>
    <w:rsid w:val="00A1686C"/>
    <w:rsid w:val="00A16AB8"/>
    <w:rsid w:val="00A16B5F"/>
    <w:rsid w:val="00A17067"/>
    <w:rsid w:val="00A2080B"/>
    <w:rsid w:val="00A21C43"/>
    <w:rsid w:val="00A22BC4"/>
    <w:rsid w:val="00A23B89"/>
    <w:rsid w:val="00A24524"/>
    <w:rsid w:val="00A25409"/>
    <w:rsid w:val="00A25AB1"/>
    <w:rsid w:val="00A25BCD"/>
    <w:rsid w:val="00A27B60"/>
    <w:rsid w:val="00A27DBE"/>
    <w:rsid w:val="00A30447"/>
    <w:rsid w:val="00A304F3"/>
    <w:rsid w:val="00A31666"/>
    <w:rsid w:val="00A3242D"/>
    <w:rsid w:val="00A326A7"/>
    <w:rsid w:val="00A339ED"/>
    <w:rsid w:val="00A346D3"/>
    <w:rsid w:val="00A3496B"/>
    <w:rsid w:val="00A36A6E"/>
    <w:rsid w:val="00A36C24"/>
    <w:rsid w:val="00A3723B"/>
    <w:rsid w:val="00A37ED5"/>
    <w:rsid w:val="00A4099D"/>
    <w:rsid w:val="00A41DB9"/>
    <w:rsid w:val="00A41EA0"/>
    <w:rsid w:val="00A423F1"/>
    <w:rsid w:val="00A42459"/>
    <w:rsid w:val="00A429CF"/>
    <w:rsid w:val="00A43981"/>
    <w:rsid w:val="00A44A50"/>
    <w:rsid w:val="00A45330"/>
    <w:rsid w:val="00A4735B"/>
    <w:rsid w:val="00A50443"/>
    <w:rsid w:val="00A50475"/>
    <w:rsid w:val="00A50A54"/>
    <w:rsid w:val="00A50FD3"/>
    <w:rsid w:val="00A51345"/>
    <w:rsid w:val="00A5205D"/>
    <w:rsid w:val="00A52651"/>
    <w:rsid w:val="00A53A07"/>
    <w:rsid w:val="00A53BBA"/>
    <w:rsid w:val="00A53FD8"/>
    <w:rsid w:val="00A54121"/>
    <w:rsid w:val="00A54422"/>
    <w:rsid w:val="00A5449C"/>
    <w:rsid w:val="00A548E3"/>
    <w:rsid w:val="00A563FB"/>
    <w:rsid w:val="00A5669C"/>
    <w:rsid w:val="00A56EF8"/>
    <w:rsid w:val="00A5798E"/>
    <w:rsid w:val="00A57C02"/>
    <w:rsid w:val="00A600A1"/>
    <w:rsid w:val="00A6018D"/>
    <w:rsid w:val="00A60C22"/>
    <w:rsid w:val="00A612D2"/>
    <w:rsid w:val="00A63546"/>
    <w:rsid w:val="00A6378D"/>
    <w:rsid w:val="00A64172"/>
    <w:rsid w:val="00A649F6"/>
    <w:rsid w:val="00A6547A"/>
    <w:rsid w:val="00A671A4"/>
    <w:rsid w:val="00A67AC2"/>
    <w:rsid w:val="00A701AE"/>
    <w:rsid w:val="00A70516"/>
    <w:rsid w:val="00A714F9"/>
    <w:rsid w:val="00A720E7"/>
    <w:rsid w:val="00A72121"/>
    <w:rsid w:val="00A72404"/>
    <w:rsid w:val="00A72A51"/>
    <w:rsid w:val="00A72EDD"/>
    <w:rsid w:val="00A72F73"/>
    <w:rsid w:val="00A73A3B"/>
    <w:rsid w:val="00A7528C"/>
    <w:rsid w:val="00A7553D"/>
    <w:rsid w:val="00A75A57"/>
    <w:rsid w:val="00A767D4"/>
    <w:rsid w:val="00A77447"/>
    <w:rsid w:val="00A774C5"/>
    <w:rsid w:val="00A778B4"/>
    <w:rsid w:val="00A80892"/>
    <w:rsid w:val="00A80920"/>
    <w:rsid w:val="00A8131D"/>
    <w:rsid w:val="00A81E67"/>
    <w:rsid w:val="00A827EA"/>
    <w:rsid w:val="00A8376C"/>
    <w:rsid w:val="00A869D0"/>
    <w:rsid w:val="00A878D4"/>
    <w:rsid w:val="00A91068"/>
    <w:rsid w:val="00A91672"/>
    <w:rsid w:val="00A91A88"/>
    <w:rsid w:val="00A91F30"/>
    <w:rsid w:val="00A928C1"/>
    <w:rsid w:val="00A92A2E"/>
    <w:rsid w:val="00A92CF5"/>
    <w:rsid w:val="00A934A4"/>
    <w:rsid w:val="00A93B8C"/>
    <w:rsid w:val="00A93D4F"/>
    <w:rsid w:val="00A93F98"/>
    <w:rsid w:val="00A94EA0"/>
    <w:rsid w:val="00A95189"/>
    <w:rsid w:val="00A97352"/>
    <w:rsid w:val="00A97B59"/>
    <w:rsid w:val="00A97F0E"/>
    <w:rsid w:val="00A97FFE"/>
    <w:rsid w:val="00AA2BBB"/>
    <w:rsid w:val="00AA47C3"/>
    <w:rsid w:val="00AA4BC3"/>
    <w:rsid w:val="00AA5420"/>
    <w:rsid w:val="00AA73C8"/>
    <w:rsid w:val="00AA744E"/>
    <w:rsid w:val="00AA7EB2"/>
    <w:rsid w:val="00AA7FBA"/>
    <w:rsid w:val="00AB0948"/>
    <w:rsid w:val="00AB169A"/>
    <w:rsid w:val="00AB16B1"/>
    <w:rsid w:val="00AB2A7D"/>
    <w:rsid w:val="00AB2F01"/>
    <w:rsid w:val="00AB324A"/>
    <w:rsid w:val="00AB3459"/>
    <w:rsid w:val="00AB6D4E"/>
    <w:rsid w:val="00AB6DC5"/>
    <w:rsid w:val="00AB6FF7"/>
    <w:rsid w:val="00AB7FDF"/>
    <w:rsid w:val="00AC03BA"/>
    <w:rsid w:val="00AC08F9"/>
    <w:rsid w:val="00AC09A3"/>
    <w:rsid w:val="00AC14B8"/>
    <w:rsid w:val="00AC157A"/>
    <w:rsid w:val="00AC1769"/>
    <w:rsid w:val="00AC231F"/>
    <w:rsid w:val="00AC3851"/>
    <w:rsid w:val="00AC41FB"/>
    <w:rsid w:val="00AC44C5"/>
    <w:rsid w:val="00AC4866"/>
    <w:rsid w:val="00AC5041"/>
    <w:rsid w:val="00AC52B7"/>
    <w:rsid w:val="00AC5340"/>
    <w:rsid w:val="00AC6830"/>
    <w:rsid w:val="00AC727A"/>
    <w:rsid w:val="00AC7CB2"/>
    <w:rsid w:val="00AD20B8"/>
    <w:rsid w:val="00AD243C"/>
    <w:rsid w:val="00AD76A3"/>
    <w:rsid w:val="00AE0E5F"/>
    <w:rsid w:val="00AE155C"/>
    <w:rsid w:val="00AE1593"/>
    <w:rsid w:val="00AE254B"/>
    <w:rsid w:val="00AE3ADC"/>
    <w:rsid w:val="00AE4180"/>
    <w:rsid w:val="00AE7858"/>
    <w:rsid w:val="00AE7980"/>
    <w:rsid w:val="00AF04B7"/>
    <w:rsid w:val="00AF112F"/>
    <w:rsid w:val="00AF1A8D"/>
    <w:rsid w:val="00AF4D30"/>
    <w:rsid w:val="00AF531B"/>
    <w:rsid w:val="00AF5FF6"/>
    <w:rsid w:val="00AF75FA"/>
    <w:rsid w:val="00B00601"/>
    <w:rsid w:val="00B0074E"/>
    <w:rsid w:val="00B01CB0"/>
    <w:rsid w:val="00B022CD"/>
    <w:rsid w:val="00B02492"/>
    <w:rsid w:val="00B032F4"/>
    <w:rsid w:val="00B04348"/>
    <w:rsid w:val="00B048D5"/>
    <w:rsid w:val="00B05408"/>
    <w:rsid w:val="00B06D59"/>
    <w:rsid w:val="00B06D68"/>
    <w:rsid w:val="00B07609"/>
    <w:rsid w:val="00B1023A"/>
    <w:rsid w:val="00B11AED"/>
    <w:rsid w:val="00B13704"/>
    <w:rsid w:val="00B139C2"/>
    <w:rsid w:val="00B14030"/>
    <w:rsid w:val="00B140A8"/>
    <w:rsid w:val="00B155A0"/>
    <w:rsid w:val="00B15EFA"/>
    <w:rsid w:val="00B167F7"/>
    <w:rsid w:val="00B16C9A"/>
    <w:rsid w:val="00B204D4"/>
    <w:rsid w:val="00B20527"/>
    <w:rsid w:val="00B2144C"/>
    <w:rsid w:val="00B2194A"/>
    <w:rsid w:val="00B22B24"/>
    <w:rsid w:val="00B23A40"/>
    <w:rsid w:val="00B23C38"/>
    <w:rsid w:val="00B2595E"/>
    <w:rsid w:val="00B25B1A"/>
    <w:rsid w:val="00B25ED4"/>
    <w:rsid w:val="00B26026"/>
    <w:rsid w:val="00B269B4"/>
    <w:rsid w:val="00B26FD0"/>
    <w:rsid w:val="00B30912"/>
    <w:rsid w:val="00B30D42"/>
    <w:rsid w:val="00B3332C"/>
    <w:rsid w:val="00B3479A"/>
    <w:rsid w:val="00B34ABB"/>
    <w:rsid w:val="00B352C0"/>
    <w:rsid w:val="00B37B88"/>
    <w:rsid w:val="00B408BA"/>
    <w:rsid w:val="00B42445"/>
    <w:rsid w:val="00B42BB9"/>
    <w:rsid w:val="00B43709"/>
    <w:rsid w:val="00B44F4B"/>
    <w:rsid w:val="00B45509"/>
    <w:rsid w:val="00B45769"/>
    <w:rsid w:val="00B463C4"/>
    <w:rsid w:val="00B47360"/>
    <w:rsid w:val="00B4752B"/>
    <w:rsid w:val="00B4790B"/>
    <w:rsid w:val="00B47B01"/>
    <w:rsid w:val="00B47DF5"/>
    <w:rsid w:val="00B5029B"/>
    <w:rsid w:val="00B52983"/>
    <w:rsid w:val="00B52FD8"/>
    <w:rsid w:val="00B5377E"/>
    <w:rsid w:val="00B53AA0"/>
    <w:rsid w:val="00B53C5E"/>
    <w:rsid w:val="00B5406A"/>
    <w:rsid w:val="00B550D5"/>
    <w:rsid w:val="00B550FB"/>
    <w:rsid w:val="00B57175"/>
    <w:rsid w:val="00B57A5E"/>
    <w:rsid w:val="00B6077A"/>
    <w:rsid w:val="00B61F8A"/>
    <w:rsid w:val="00B6279A"/>
    <w:rsid w:val="00B63461"/>
    <w:rsid w:val="00B6450E"/>
    <w:rsid w:val="00B65349"/>
    <w:rsid w:val="00B6583A"/>
    <w:rsid w:val="00B6619E"/>
    <w:rsid w:val="00B66388"/>
    <w:rsid w:val="00B66918"/>
    <w:rsid w:val="00B7185A"/>
    <w:rsid w:val="00B72651"/>
    <w:rsid w:val="00B7297E"/>
    <w:rsid w:val="00B7453D"/>
    <w:rsid w:val="00B7467E"/>
    <w:rsid w:val="00B7698B"/>
    <w:rsid w:val="00B77238"/>
    <w:rsid w:val="00B77885"/>
    <w:rsid w:val="00B77C67"/>
    <w:rsid w:val="00B77CAB"/>
    <w:rsid w:val="00B803CC"/>
    <w:rsid w:val="00B806B6"/>
    <w:rsid w:val="00B84971"/>
    <w:rsid w:val="00B84AD9"/>
    <w:rsid w:val="00B84B0A"/>
    <w:rsid w:val="00B857B6"/>
    <w:rsid w:val="00B85DF8"/>
    <w:rsid w:val="00B8664F"/>
    <w:rsid w:val="00B86B53"/>
    <w:rsid w:val="00B876FF"/>
    <w:rsid w:val="00B87835"/>
    <w:rsid w:val="00B878BE"/>
    <w:rsid w:val="00B902D7"/>
    <w:rsid w:val="00B910EE"/>
    <w:rsid w:val="00B93721"/>
    <w:rsid w:val="00B943FF"/>
    <w:rsid w:val="00B958CE"/>
    <w:rsid w:val="00B958FF"/>
    <w:rsid w:val="00B95F9E"/>
    <w:rsid w:val="00B96422"/>
    <w:rsid w:val="00B964FD"/>
    <w:rsid w:val="00B96506"/>
    <w:rsid w:val="00B96F90"/>
    <w:rsid w:val="00B97308"/>
    <w:rsid w:val="00B978BF"/>
    <w:rsid w:val="00B979C4"/>
    <w:rsid w:val="00B97A75"/>
    <w:rsid w:val="00B97B64"/>
    <w:rsid w:val="00BA0072"/>
    <w:rsid w:val="00BA0190"/>
    <w:rsid w:val="00BA13A0"/>
    <w:rsid w:val="00BA2A08"/>
    <w:rsid w:val="00BA4761"/>
    <w:rsid w:val="00BA4FE9"/>
    <w:rsid w:val="00BA628F"/>
    <w:rsid w:val="00BA6585"/>
    <w:rsid w:val="00BA6DB4"/>
    <w:rsid w:val="00BA7811"/>
    <w:rsid w:val="00BA7A34"/>
    <w:rsid w:val="00BA7C37"/>
    <w:rsid w:val="00BB02D1"/>
    <w:rsid w:val="00BB02D4"/>
    <w:rsid w:val="00BB0CE3"/>
    <w:rsid w:val="00BB0D83"/>
    <w:rsid w:val="00BB0DD6"/>
    <w:rsid w:val="00BB1A32"/>
    <w:rsid w:val="00BB20C3"/>
    <w:rsid w:val="00BB27BA"/>
    <w:rsid w:val="00BB2DA5"/>
    <w:rsid w:val="00BB34BC"/>
    <w:rsid w:val="00BB38EA"/>
    <w:rsid w:val="00BB4074"/>
    <w:rsid w:val="00BB42AD"/>
    <w:rsid w:val="00BB42FE"/>
    <w:rsid w:val="00BB441F"/>
    <w:rsid w:val="00BB5C4C"/>
    <w:rsid w:val="00BB7370"/>
    <w:rsid w:val="00BC1239"/>
    <w:rsid w:val="00BC1B76"/>
    <w:rsid w:val="00BC1E34"/>
    <w:rsid w:val="00BC2227"/>
    <w:rsid w:val="00BC2CFA"/>
    <w:rsid w:val="00BC3501"/>
    <w:rsid w:val="00BC37EA"/>
    <w:rsid w:val="00BC4839"/>
    <w:rsid w:val="00BC50E9"/>
    <w:rsid w:val="00BC5300"/>
    <w:rsid w:val="00BC53ED"/>
    <w:rsid w:val="00BC5896"/>
    <w:rsid w:val="00BC5D92"/>
    <w:rsid w:val="00BC6709"/>
    <w:rsid w:val="00BC6A12"/>
    <w:rsid w:val="00BC7D34"/>
    <w:rsid w:val="00BD0148"/>
    <w:rsid w:val="00BD0787"/>
    <w:rsid w:val="00BD10E7"/>
    <w:rsid w:val="00BD1605"/>
    <w:rsid w:val="00BD1D61"/>
    <w:rsid w:val="00BD25B0"/>
    <w:rsid w:val="00BD3963"/>
    <w:rsid w:val="00BD3C70"/>
    <w:rsid w:val="00BD50F3"/>
    <w:rsid w:val="00BD5340"/>
    <w:rsid w:val="00BD54B7"/>
    <w:rsid w:val="00BD602C"/>
    <w:rsid w:val="00BD6CAF"/>
    <w:rsid w:val="00BD781B"/>
    <w:rsid w:val="00BD7951"/>
    <w:rsid w:val="00BE09BF"/>
    <w:rsid w:val="00BE16C8"/>
    <w:rsid w:val="00BE1963"/>
    <w:rsid w:val="00BE3017"/>
    <w:rsid w:val="00BE3598"/>
    <w:rsid w:val="00BE3A23"/>
    <w:rsid w:val="00BE3B19"/>
    <w:rsid w:val="00BE5DA4"/>
    <w:rsid w:val="00BE7758"/>
    <w:rsid w:val="00BF0A74"/>
    <w:rsid w:val="00BF2BF3"/>
    <w:rsid w:val="00BF387A"/>
    <w:rsid w:val="00BF3D9A"/>
    <w:rsid w:val="00BF421E"/>
    <w:rsid w:val="00BF4E00"/>
    <w:rsid w:val="00BF53FC"/>
    <w:rsid w:val="00BF6BB4"/>
    <w:rsid w:val="00BF7ABF"/>
    <w:rsid w:val="00C0004F"/>
    <w:rsid w:val="00C00152"/>
    <w:rsid w:val="00C001B3"/>
    <w:rsid w:val="00C009DA"/>
    <w:rsid w:val="00C01519"/>
    <w:rsid w:val="00C01944"/>
    <w:rsid w:val="00C01B67"/>
    <w:rsid w:val="00C03CC3"/>
    <w:rsid w:val="00C03E8A"/>
    <w:rsid w:val="00C03F8C"/>
    <w:rsid w:val="00C0445E"/>
    <w:rsid w:val="00C04691"/>
    <w:rsid w:val="00C04E5C"/>
    <w:rsid w:val="00C0502C"/>
    <w:rsid w:val="00C06014"/>
    <w:rsid w:val="00C10AA1"/>
    <w:rsid w:val="00C119B3"/>
    <w:rsid w:val="00C12A6B"/>
    <w:rsid w:val="00C12D96"/>
    <w:rsid w:val="00C12EBD"/>
    <w:rsid w:val="00C1402A"/>
    <w:rsid w:val="00C14A0E"/>
    <w:rsid w:val="00C151E5"/>
    <w:rsid w:val="00C15E0C"/>
    <w:rsid w:val="00C16C22"/>
    <w:rsid w:val="00C16EA3"/>
    <w:rsid w:val="00C21FEC"/>
    <w:rsid w:val="00C225E8"/>
    <w:rsid w:val="00C234AB"/>
    <w:rsid w:val="00C23E29"/>
    <w:rsid w:val="00C24DBB"/>
    <w:rsid w:val="00C25517"/>
    <w:rsid w:val="00C261EA"/>
    <w:rsid w:val="00C278E5"/>
    <w:rsid w:val="00C308A1"/>
    <w:rsid w:val="00C309C4"/>
    <w:rsid w:val="00C34EB1"/>
    <w:rsid w:val="00C35AB0"/>
    <w:rsid w:val="00C370B2"/>
    <w:rsid w:val="00C37208"/>
    <w:rsid w:val="00C3759F"/>
    <w:rsid w:val="00C40309"/>
    <w:rsid w:val="00C40C6A"/>
    <w:rsid w:val="00C42437"/>
    <w:rsid w:val="00C43436"/>
    <w:rsid w:val="00C4448E"/>
    <w:rsid w:val="00C4497B"/>
    <w:rsid w:val="00C4645C"/>
    <w:rsid w:val="00C46963"/>
    <w:rsid w:val="00C46A03"/>
    <w:rsid w:val="00C507C9"/>
    <w:rsid w:val="00C50B66"/>
    <w:rsid w:val="00C5112D"/>
    <w:rsid w:val="00C53926"/>
    <w:rsid w:val="00C53D77"/>
    <w:rsid w:val="00C54D78"/>
    <w:rsid w:val="00C55835"/>
    <w:rsid w:val="00C5757D"/>
    <w:rsid w:val="00C60E53"/>
    <w:rsid w:val="00C61393"/>
    <w:rsid w:val="00C619FE"/>
    <w:rsid w:val="00C62F4D"/>
    <w:rsid w:val="00C63270"/>
    <w:rsid w:val="00C6349A"/>
    <w:rsid w:val="00C638A2"/>
    <w:rsid w:val="00C642A6"/>
    <w:rsid w:val="00C64A4E"/>
    <w:rsid w:val="00C65162"/>
    <w:rsid w:val="00C66457"/>
    <w:rsid w:val="00C67155"/>
    <w:rsid w:val="00C6758C"/>
    <w:rsid w:val="00C714D4"/>
    <w:rsid w:val="00C727C1"/>
    <w:rsid w:val="00C72886"/>
    <w:rsid w:val="00C72F66"/>
    <w:rsid w:val="00C72FE6"/>
    <w:rsid w:val="00C73121"/>
    <w:rsid w:val="00C7447D"/>
    <w:rsid w:val="00C7449F"/>
    <w:rsid w:val="00C747A0"/>
    <w:rsid w:val="00C755D1"/>
    <w:rsid w:val="00C769A4"/>
    <w:rsid w:val="00C76AB9"/>
    <w:rsid w:val="00C77466"/>
    <w:rsid w:val="00C800CC"/>
    <w:rsid w:val="00C802D6"/>
    <w:rsid w:val="00C805E2"/>
    <w:rsid w:val="00C80B70"/>
    <w:rsid w:val="00C8217C"/>
    <w:rsid w:val="00C82449"/>
    <w:rsid w:val="00C8363A"/>
    <w:rsid w:val="00C84657"/>
    <w:rsid w:val="00C84674"/>
    <w:rsid w:val="00C85EB5"/>
    <w:rsid w:val="00C85EC8"/>
    <w:rsid w:val="00C86E07"/>
    <w:rsid w:val="00C87743"/>
    <w:rsid w:val="00C87910"/>
    <w:rsid w:val="00C87B7C"/>
    <w:rsid w:val="00C90C16"/>
    <w:rsid w:val="00C9133C"/>
    <w:rsid w:val="00C925BD"/>
    <w:rsid w:val="00C92841"/>
    <w:rsid w:val="00C92BFF"/>
    <w:rsid w:val="00C94401"/>
    <w:rsid w:val="00C949F0"/>
    <w:rsid w:val="00C953CC"/>
    <w:rsid w:val="00C95847"/>
    <w:rsid w:val="00C960B5"/>
    <w:rsid w:val="00C965FA"/>
    <w:rsid w:val="00C9739A"/>
    <w:rsid w:val="00CA02BC"/>
    <w:rsid w:val="00CA0A0B"/>
    <w:rsid w:val="00CA1239"/>
    <w:rsid w:val="00CA1498"/>
    <w:rsid w:val="00CA19E1"/>
    <w:rsid w:val="00CA29BE"/>
    <w:rsid w:val="00CA2D5E"/>
    <w:rsid w:val="00CA2FD1"/>
    <w:rsid w:val="00CA315C"/>
    <w:rsid w:val="00CA438E"/>
    <w:rsid w:val="00CA474B"/>
    <w:rsid w:val="00CA4B77"/>
    <w:rsid w:val="00CA60E1"/>
    <w:rsid w:val="00CA6401"/>
    <w:rsid w:val="00CA6A74"/>
    <w:rsid w:val="00CA6F73"/>
    <w:rsid w:val="00CA6FB9"/>
    <w:rsid w:val="00CA7793"/>
    <w:rsid w:val="00CB0492"/>
    <w:rsid w:val="00CB0941"/>
    <w:rsid w:val="00CB0AB2"/>
    <w:rsid w:val="00CB1AF6"/>
    <w:rsid w:val="00CB1DC6"/>
    <w:rsid w:val="00CB1EFC"/>
    <w:rsid w:val="00CB3566"/>
    <w:rsid w:val="00CB3B2B"/>
    <w:rsid w:val="00CB4996"/>
    <w:rsid w:val="00CB49CD"/>
    <w:rsid w:val="00CB4EC4"/>
    <w:rsid w:val="00CB6205"/>
    <w:rsid w:val="00CB63B8"/>
    <w:rsid w:val="00CB77D5"/>
    <w:rsid w:val="00CB7807"/>
    <w:rsid w:val="00CB7ED5"/>
    <w:rsid w:val="00CC0200"/>
    <w:rsid w:val="00CC121B"/>
    <w:rsid w:val="00CC265B"/>
    <w:rsid w:val="00CC2803"/>
    <w:rsid w:val="00CC2A97"/>
    <w:rsid w:val="00CC358A"/>
    <w:rsid w:val="00CC3FE9"/>
    <w:rsid w:val="00CC40DC"/>
    <w:rsid w:val="00CC4DA4"/>
    <w:rsid w:val="00CC4EEC"/>
    <w:rsid w:val="00CC591E"/>
    <w:rsid w:val="00CC712E"/>
    <w:rsid w:val="00CD0A11"/>
    <w:rsid w:val="00CD1351"/>
    <w:rsid w:val="00CD1B9C"/>
    <w:rsid w:val="00CD1BC0"/>
    <w:rsid w:val="00CD1F92"/>
    <w:rsid w:val="00CD2792"/>
    <w:rsid w:val="00CD3807"/>
    <w:rsid w:val="00CD6DAF"/>
    <w:rsid w:val="00CD7895"/>
    <w:rsid w:val="00CE191B"/>
    <w:rsid w:val="00CE1BB6"/>
    <w:rsid w:val="00CE2717"/>
    <w:rsid w:val="00CE2DFE"/>
    <w:rsid w:val="00CE31E3"/>
    <w:rsid w:val="00CE458A"/>
    <w:rsid w:val="00CE499F"/>
    <w:rsid w:val="00CE549A"/>
    <w:rsid w:val="00CE5C63"/>
    <w:rsid w:val="00CE64BC"/>
    <w:rsid w:val="00CE6791"/>
    <w:rsid w:val="00CF024D"/>
    <w:rsid w:val="00CF02DC"/>
    <w:rsid w:val="00CF27FD"/>
    <w:rsid w:val="00CF30CA"/>
    <w:rsid w:val="00CF35F9"/>
    <w:rsid w:val="00CF3A71"/>
    <w:rsid w:val="00CF57D7"/>
    <w:rsid w:val="00CF6459"/>
    <w:rsid w:val="00CF6ADD"/>
    <w:rsid w:val="00CF6E5F"/>
    <w:rsid w:val="00CF794B"/>
    <w:rsid w:val="00D01273"/>
    <w:rsid w:val="00D01947"/>
    <w:rsid w:val="00D020AA"/>
    <w:rsid w:val="00D024B4"/>
    <w:rsid w:val="00D025F2"/>
    <w:rsid w:val="00D0284A"/>
    <w:rsid w:val="00D02D23"/>
    <w:rsid w:val="00D04C60"/>
    <w:rsid w:val="00D05DE8"/>
    <w:rsid w:val="00D06618"/>
    <w:rsid w:val="00D10429"/>
    <w:rsid w:val="00D10C75"/>
    <w:rsid w:val="00D10C86"/>
    <w:rsid w:val="00D1184E"/>
    <w:rsid w:val="00D12037"/>
    <w:rsid w:val="00D12B6B"/>
    <w:rsid w:val="00D13662"/>
    <w:rsid w:val="00D13E1B"/>
    <w:rsid w:val="00D13EC5"/>
    <w:rsid w:val="00D15044"/>
    <w:rsid w:val="00D1562D"/>
    <w:rsid w:val="00D159BC"/>
    <w:rsid w:val="00D15F0C"/>
    <w:rsid w:val="00D1716A"/>
    <w:rsid w:val="00D17D4A"/>
    <w:rsid w:val="00D20CC9"/>
    <w:rsid w:val="00D21ED7"/>
    <w:rsid w:val="00D22019"/>
    <w:rsid w:val="00D225C9"/>
    <w:rsid w:val="00D22AB1"/>
    <w:rsid w:val="00D23133"/>
    <w:rsid w:val="00D24518"/>
    <w:rsid w:val="00D24F4C"/>
    <w:rsid w:val="00D24F5A"/>
    <w:rsid w:val="00D25EB1"/>
    <w:rsid w:val="00D27691"/>
    <w:rsid w:val="00D318B7"/>
    <w:rsid w:val="00D322E4"/>
    <w:rsid w:val="00D32B81"/>
    <w:rsid w:val="00D32BC8"/>
    <w:rsid w:val="00D33498"/>
    <w:rsid w:val="00D3376A"/>
    <w:rsid w:val="00D35094"/>
    <w:rsid w:val="00D3594A"/>
    <w:rsid w:val="00D36530"/>
    <w:rsid w:val="00D36EB6"/>
    <w:rsid w:val="00D408CC"/>
    <w:rsid w:val="00D41907"/>
    <w:rsid w:val="00D41BF4"/>
    <w:rsid w:val="00D42C56"/>
    <w:rsid w:val="00D43F07"/>
    <w:rsid w:val="00D44C68"/>
    <w:rsid w:val="00D45BFA"/>
    <w:rsid w:val="00D46038"/>
    <w:rsid w:val="00D4629C"/>
    <w:rsid w:val="00D46E5F"/>
    <w:rsid w:val="00D47054"/>
    <w:rsid w:val="00D50340"/>
    <w:rsid w:val="00D5035A"/>
    <w:rsid w:val="00D50B62"/>
    <w:rsid w:val="00D51EFC"/>
    <w:rsid w:val="00D525FC"/>
    <w:rsid w:val="00D537BD"/>
    <w:rsid w:val="00D54ADF"/>
    <w:rsid w:val="00D54CAB"/>
    <w:rsid w:val="00D563AC"/>
    <w:rsid w:val="00D56DC3"/>
    <w:rsid w:val="00D60129"/>
    <w:rsid w:val="00D60CC7"/>
    <w:rsid w:val="00D60EB5"/>
    <w:rsid w:val="00D61B6D"/>
    <w:rsid w:val="00D6289F"/>
    <w:rsid w:val="00D638A0"/>
    <w:rsid w:val="00D64714"/>
    <w:rsid w:val="00D65462"/>
    <w:rsid w:val="00D66419"/>
    <w:rsid w:val="00D6657C"/>
    <w:rsid w:val="00D66BB9"/>
    <w:rsid w:val="00D66E66"/>
    <w:rsid w:val="00D7016E"/>
    <w:rsid w:val="00D70FC9"/>
    <w:rsid w:val="00D71589"/>
    <w:rsid w:val="00D71B01"/>
    <w:rsid w:val="00D71DCA"/>
    <w:rsid w:val="00D7213C"/>
    <w:rsid w:val="00D72709"/>
    <w:rsid w:val="00D72A30"/>
    <w:rsid w:val="00D7306F"/>
    <w:rsid w:val="00D73419"/>
    <w:rsid w:val="00D73719"/>
    <w:rsid w:val="00D73BB1"/>
    <w:rsid w:val="00D74BDD"/>
    <w:rsid w:val="00D752FD"/>
    <w:rsid w:val="00D7550C"/>
    <w:rsid w:val="00D76EFE"/>
    <w:rsid w:val="00D77093"/>
    <w:rsid w:val="00D77407"/>
    <w:rsid w:val="00D80579"/>
    <w:rsid w:val="00D84768"/>
    <w:rsid w:val="00D857EA"/>
    <w:rsid w:val="00D8650A"/>
    <w:rsid w:val="00D90D65"/>
    <w:rsid w:val="00D90E4D"/>
    <w:rsid w:val="00D90F32"/>
    <w:rsid w:val="00D94B8A"/>
    <w:rsid w:val="00D94BD5"/>
    <w:rsid w:val="00D95300"/>
    <w:rsid w:val="00D95309"/>
    <w:rsid w:val="00D95ADC"/>
    <w:rsid w:val="00D95C09"/>
    <w:rsid w:val="00D961A9"/>
    <w:rsid w:val="00D96559"/>
    <w:rsid w:val="00D96B95"/>
    <w:rsid w:val="00D96ED9"/>
    <w:rsid w:val="00D977D2"/>
    <w:rsid w:val="00DA006B"/>
    <w:rsid w:val="00DA3542"/>
    <w:rsid w:val="00DA5580"/>
    <w:rsid w:val="00DA5A11"/>
    <w:rsid w:val="00DA7D1D"/>
    <w:rsid w:val="00DB0A49"/>
    <w:rsid w:val="00DB0FF6"/>
    <w:rsid w:val="00DB1D0E"/>
    <w:rsid w:val="00DB306E"/>
    <w:rsid w:val="00DB36A2"/>
    <w:rsid w:val="00DB4030"/>
    <w:rsid w:val="00DB43BD"/>
    <w:rsid w:val="00DB4408"/>
    <w:rsid w:val="00DB441D"/>
    <w:rsid w:val="00DB489E"/>
    <w:rsid w:val="00DB55E4"/>
    <w:rsid w:val="00DB60E3"/>
    <w:rsid w:val="00DB61D6"/>
    <w:rsid w:val="00DB6C50"/>
    <w:rsid w:val="00DC0384"/>
    <w:rsid w:val="00DC316B"/>
    <w:rsid w:val="00DC33EF"/>
    <w:rsid w:val="00DC4205"/>
    <w:rsid w:val="00DC4A72"/>
    <w:rsid w:val="00DC588C"/>
    <w:rsid w:val="00DC6F1B"/>
    <w:rsid w:val="00DC748D"/>
    <w:rsid w:val="00DC790B"/>
    <w:rsid w:val="00DD0121"/>
    <w:rsid w:val="00DD1967"/>
    <w:rsid w:val="00DD20F6"/>
    <w:rsid w:val="00DD28F6"/>
    <w:rsid w:val="00DD33A3"/>
    <w:rsid w:val="00DD399F"/>
    <w:rsid w:val="00DD5764"/>
    <w:rsid w:val="00DD6E00"/>
    <w:rsid w:val="00DD7624"/>
    <w:rsid w:val="00DD7F16"/>
    <w:rsid w:val="00DE00AF"/>
    <w:rsid w:val="00DE02E2"/>
    <w:rsid w:val="00DE054F"/>
    <w:rsid w:val="00DE0AF5"/>
    <w:rsid w:val="00DE2511"/>
    <w:rsid w:val="00DE3B08"/>
    <w:rsid w:val="00DE46BF"/>
    <w:rsid w:val="00DE599F"/>
    <w:rsid w:val="00DE5CB6"/>
    <w:rsid w:val="00DE60D1"/>
    <w:rsid w:val="00DE6D9B"/>
    <w:rsid w:val="00DE7229"/>
    <w:rsid w:val="00DE79A5"/>
    <w:rsid w:val="00DF0412"/>
    <w:rsid w:val="00DF0896"/>
    <w:rsid w:val="00DF0E68"/>
    <w:rsid w:val="00DF13D7"/>
    <w:rsid w:val="00DF1FF7"/>
    <w:rsid w:val="00DF42D6"/>
    <w:rsid w:val="00DF4FCB"/>
    <w:rsid w:val="00DF52EF"/>
    <w:rsid w:val="00DF6B00"/>
    <w:rsid w:val="00DF78F4"/>
    <w:rsid w:val="00E0004B"/>
    <w:rsid w:val="00E00495"/>
    <w:rsid w:val="00E00F08"/>
    <w:rsid w:val="00E010B4"/>
    <w:rsid w:val="00E012C5"/>
    <w:rsid w:val="00E02E8F"/>
    <w:rsid w:val="00E03887"/>
    <w:rsid w:val="00E03A8F"/>
    <w:rsid w:val="00E03C5E"/>
    <w:rsid w:val="00E045EA"/>
    <w:rsid w:val="00E0470C"/>
    <w:rsid w:val="00E04CF1"/>
    <w:rsid w:val="00E04E01"/>
    <w:rsid w:val="00E04E09"/>
    <w:rsid w:val="00E054C2"/>
    <w:rsid w:val="00E0562B"/>
    <w:rsid w:val="00E0600D"/>
    <w:rsid w:val="00E06026"/>
    <w:rsid w:val="00E06F15"/>
    <w:rsid w:val="00E0769D"/>
    <w:rsid w:val="00E078EA"/>
    <w:rsid w:val="00E079E3"/>
    <w:rsid w:val="00E1011A"/>
    <w:rsid w:val="00E11154"/>
    <w:rsid w:val="00E1137E"/>
    <w:rsid w:val="00E12127"/>
    <w:rsid w:val="00E12514"/>
    <w:rsid w:val="00E12C23"/>
    <w:rsid w:val="00E13377"/>
    <w:rsid w:val="00E134C6"/>
    <w:rsid w:val="00E13558"/>
    <w:rsid w:val="00E141F3"/>
    <w:rsid w:val="00E1432E"/>
    <w:rsid w:val="00E157D3"/>
    <w:rsid w:val="00E168E9"/>
    <w:rsid w:val="00E17E6C"/>
    <w:rsid w:val="00E20355"/>
    <w:rsid w:val="00E206BD"/>
    <w:rsid w:val="00E20E72"/>
    <w:rsid w:val="00E20E82"/>
    <w:rsid w:val="00E211F7"/>
    <w:rsid w:val="00E214B4"/>
    <w:rsid w:val="00E22B59"/>
    <w:rsid w:val="00E22CC1"/>
    <w:rsid w:val="00E22F39"/>
    <w:rsid w:val="00E253A5"/>
    <w:rsid w:val="00E25759"/>
    <w:rsid w:val="00E268C6"/>
    <w:rsid w:val="00E26A91"/>
    <w:rsid w:val="00E2732A"/>
    <w:rsid w:val="00E2750E"/>
    <w:rsid w:val="00E3038A"/>
    <w:rsid w:val="00E311F1"/>
    <w:rsid w:val="00E318B2"/>
    <w:rsid w:val="00E320E6"/>
    <w:rsid w:val="00E326BA"/>
    <w:rsid w:val="00E3379B"/>
    <w:rsid w:val="00E3434E"/>
    <w:rsid w:val="00E348FC"/>
    <w:rsid w:val="00E34DE9"/>
    <w:rsid w:val="00E352FE"/>
    <w:rsid w:val="00E35512"/>
    <w:rsid w:val="00E360C2"/>
    <w:rsid w:val="00E37029"/>
    <w:rsid w:val="00E371FD"/>
    <w:rsid w:val="00E4039D"/>
    <w:rsid w:val="00E4042E"/>
    <w:rsid w:val="00E414B9"/>
    <w:rsid w:val="00E415FE"/>
    <w:rsid w:val="00E43068"/>
    <w:rsid w:val="00E43E6B"/>
    <w:rsid w:val="00E45FC2"/>
    <w:rsid w:val="00E46CE0"/>
    <w:rsid w:val="00E46DA9"/>
    <w:rsid w:val="00E4710F"/>
    <w:rsid w:val="00E47895"/>
    <w:rsid w:val="00E50D4E"/>
    <w:rsid w:val="00E50E37"/>
    <w:rsid w:val="00E51391"/>
    <w:rsid w:val="00E522DC"/>
    <w:rsid w:val="00E52F2D"/>
    <w:rsid w:val="00E53A2B"/>
    <w:rsid w:val="00E53B44"/>
    <w:rsid w:val="00E53F49"/>
    <w:rsid w:val="00E5446A"/>
    <w:rsid w:val="00E54C5D"/>
    <w:rsid w:val="00E54CB0"/>
    <w:rsid w:val="00E55BBC"/>
    <w:rsid w:val="00E56C7D"/>
    <w:rsid w:val="00E56D21"/>
    <w:rsid w:val="00E57738"/>
    <w:rsid w:val="00E57F62"/>
    <w:rsid w:val="00E60CBB"/>
    <w:rsid w:val="00E6114A"/>
    <w:rsid w:val="00E61422"/>
    <w:rsid w:val="00E61792"/>
    <w:rsid w:val="00E61884"/>
    <w:rsid w:val="00E61E95"/>
    <w:rsid w:val="00E649B1"/>
    <w:rsid w:val="00E653CF"/>
    <w:rsid w:val="00E6616C"/>
    <w:rsid w:val="00E66FE0"/>
    <w:rsid w:val="00E6786B"/>
    <w:rsid w:val="00E7030D"/>
    <w:rsid w:val="00E71317"/>
    <w:rsid w:val="00E71CCC"/>
    <w:rsid w:val="00E7205D"/>
    <w:rsid w:val="00E726D5"/>
    <w:rsid w:val="00E72B86"/>
    <w:rsid w:val="00E73316"/>
    <w:rsid w:val="00E74555"/>
    <w:rsid w:val="00E7623C"/>
    <w:rsid w:val="00E76257"/>
    <w:rsid w:val="00E76C40"/>
    <w:rsid w:val="00E80445"/>
    <w:rsid w:val="00E80537"/>
    <w:rsid w:val="00E819DA"/>
    <w:rsid w:val="00E821A0"/>
    <w:rsid w:val="00E82671"/>
    <w:rsid w:val="00E829F1"/>
    <w:rsid w:val="00E82E12"/>
    <w:rsid w:val="00E833CB"/>
    <w:rsid w:val="00E83962"/>
    <w:rsid w:val="00E83D40"/>
    <w:rsid w:val="00E8489C"/>
    <w:rsid w:val="00E84BB2"/>
    <w:rsid w:val="00E84E3A"/>
    <w:rsid w:val="00E854F0"/>
    <w:rsid w:val="00E85F19"/>
    <w:rsid w:val="00E87D58"/>
    <w:rsid w:val="00E9009F"/>
    <w:rsid w:val="00E906C3"/>
    <w:rsid w:val="00E90D57"/>
    <w:rsid w:val="00E92045"/>
    <w:rsid w:val="00E9344D"/>
    <w:rsid w:val="00E9455B"/>
    <w:rsid w:val="00E9696B"/>
    <w:rsid w:val="00E96A0B"/>
    <w:rsid w:val="00E96EAC"/>
    <w:rsid w:val="00E97263"/>
    <w:rsid w:val="00E978CA"/>
    <w:rsid w:val="00EA0647"/>
    <w:rsid w:val="00EA070F"/>
    <w:rsid w:val="00EA0A78"/>
    <w:rsid w:val="00EA0E5D"/>
    <w:rsid w:val="00EA156F"/>
    <w:rsid w:val="00EA200D"/>
    <w:rsid w:val="00EA2150"/>
    <w:rsid w:val="00EA281F"/>
    <w:rsid w:val="00EA2E0E"/>
    <w:rsid w:val="00EA3EF4"/>
    <w:rsid w:val="00EA435D"/>
    <w:rsid w:val="00EA450E"/>
    <w:rsid w:val="00EA462F"/>
    <w:rsid w:val="00EA55F1"/>
    <w:rsid w:val="00EA57CE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B6783"/>
    <w:rsid w:val="00EC1D5D"/>
    <w:rsid w:val="00EC1F4F"/>
    <w:rsid w:val="00EC32E2"/>
    <w:rsid w:val="00EC34B5"/>
    <w:rsid w:val="00EC3C3D"/>
    <w:rsid w:val="00EC47D7"/>
    <w:rsid w:val="00EC4879"/>
    <w:rsid w:val="00EC4EF1"/>
    <w:rsid w:val="00EC64CA"/>
    <w:rsid w:val="00EC789C"/>
    <w:rsid w:val="00ED0AEA"/>
    <w:rsid w:val="00ED11B4"/>
    <w:rsid w:val="00ED1A16"/>
    <w:rsid w:val="00ED224C"/>
    <w:rsid w:val="00ED24A5"/>
    <w:rsid w:val="00ED28DE"/>
    <w:rsid w:val="00ED30E4"/>
    <w:rsid w:val="00ED37ED"/>
    <w:rsid w:val="00ED3AC0"/>
    <w:rsid w:val="00ED5635"/>
    <w:rsid w:val="00ED5DE9"/>
    <w:rsid w:val="00ED61EB"/>
    <w:rsid w:val="00ED7330"/>
    <w:rsid w:val="00ED76A8"/>
    <w:rsid w:val="00ED7978"/>
    <w:rsid w:val="00ED7FF5"/>
    <w:rsid w:val="00EE2050"/>
    <w:rsid w:val="00EE2B77"/>
    <w:rsid w:val="00EE36D1"/>
    <w:rsid w:val="00EE5B66"/>
    <w:rsid w:val="00EE6168"/>
    <w:rsid w:val="00EE6BD2"/>
    <w:rsid w:val="00EE70C0"/>
    <w:rsid w:val="00EE7AD6"/>
    <w:rsid w:val="00EF08B7"/>
    <w:rsid w:val="00EF0CD6"/>
    <w:rsid w:val="00EF0F6A"/>
    <w:rsid w:val="00EF1AAC"/>
    <w:rsid w:val="00EF2B89"/>
    <w:rsid w:val="00EF2CAB"/>
    <w:rsid w:val="00EF2FED"/>
    <w:rsid w:val="00EF3780"/>
    <w:rsid w:val="00EF3E5F"/>
    <w:rsid w:val="00EF4DC9"/>
    <w:rsid w:val="00EF65BA"/>
    <w:rsid w:val="00EF6E1F"/>
    <w:rsid w:val="00EF6F7F"/>
    <w:rsid w:val="00EF73B7"/>
    <w:rsid w:val="00EF7A35"/>
    <w:rsid w:val="00F0123A"/>
    <w:rsid w:val="00F01676"/>
    <w:rsid w:val="00F016AC"/>
    <w:rsid w:val="00F0383D"/>
    <w:rsid w:val="00F03CAA"/>
    <w:rsid w:val="00F0417A"/>
    <w:rsid w:val="00F0576E"/>
    <w:rsid w:val="00F058FA"/>
    <w:rsid w:val="00F05C7D"/>
    <w:rsid w:val="00F05DE6"/>
    <w:rsid w:val="00F05E02"/>
    <w:rsid w:val="00F060C7"/>
    <w:rsid w:val="00F07B89"/>
    <w:rsid w:val="00F07E51"/>
    <w:rsid w:val="00F116D3"/>
    <w:rsid w:val="00F13FD6"/>
    <w:rsid w:val="00F14894"/>
    <w:rsid w:val="00F149ED"/>
    <w:rsid w:val="00F15A1B"/>
    <w:rsid w:val="00F15CE1"/>
    <w:rsid w:val="00F15FA5"/>
    <w:rsid w:val="00F17954"/>
    <w:rsid w:val="00F2003D"/>
    <w:rsid w:val="00F20601"/>
    <w:rsid w:val="00F20D93"/>
    <w:rsid w:val="00F215A3"/>
    <w:rsid w:val="00F23975"/>
    <w:rsid w:val="00F23BAD"/>
    <w:rsid w:val="00F24C6B"/>
    <w:rsid w:val="00F24CAE"/>
    <w:rsid w:val="00F24F94"/>
    <w:rsid w:val="00F26647"/>
    <w:rsid w:val="00F26C3B"/>
    <w:rsid w:val="00F2784D"/>
    <w:rsid w:val="00F2798B"/>
    <w:rsid w:val="00F314E0"/>
    <w:rsid w:val="00F31C8A"/>
    <w:rsid w:val="00F32481"/>
    <w:rsid w:val="00F3268A"/>
    <w:rsid w:val="00F32F26"/>
    <w:rsid w:val="00F32F9D"/>
    <w:rsid w:val="00F33A0F"/>
    <w:rsid w:val="00F33EB1"/>
    <w:rsid w:val="00F365BE"/>
    <w:rsid w:val="00F36EAF"/>
    <w:rsid w:val="00F37311"/>
    <w:rsid w:val="00F4039B"/>
    <w:rsid w:val="00F40D7C"/>
    <w:rsid w:val="00F41217"/>
    <w:rsid w:val="00F4197B"/>
    <w:rsid w:val="00F4380A"/>
    <w:rsid w:val="00F43E92"/>
    <w:rsid w:val="00F43F95"/>
    <w:rsid w:val="00F45EC7"/>
    <w:rsid w:val="00F4624A"/>
    <w:rsid w:val="00F46352"/>
    <w:rsid w:val="00F47D26"/>
    <w:rsid w:val="00F50288"/>
    <w:rsid w:val="00F50AA8"/>
    <w:rsid w:val="00F50C31"/>
    <w:rsid w:val="00F50EE6"/>
    <w:rsid w:val="00F5170A"/>
    <w:rsid w:val="00F51FAC"/>
    <w:rsid w:val="00F53A9C"/>
    <w:rsid w:val="00F546FE"/>
    <w:rsid w:val="00F54E9A"/>
    <w:rsid w:val="00F55354"/>
    <w:rsid w:val="00F5612F"/>
    <w:rsid w:val="00F570C6"/>
    <w:rsid w:val="00F579F9"/>
    <w:rsid w:val="00F57BA2"/>
    <w:rsid w:val="00F6008E"/>
    <w:rsid w:val="00F60152"/>
    <w:rsid w:val="00F606C7"/>
    <w:rsid w:val="00F61108"/>
    <w:rsid w:val="00F6190E"/>
    <w:rsid w:val="00F6251E"/>
    <w:rsid w:val="00F629FC"/>
    <w:rsid w:val="00F62BAE"/>
    <w:rsid w:val="00F62DA2"/>
    <w:rsid w:val="00F6344B"/>
    <w:rsid w:val="00F64462"/>
    <w:rsid w:val="00F65015"/>
    <w:rsid w:val="00F670FA"/>
    <w:rsid w:val="00F6735F"/>
    <w:rsid w:val="00F673A6"/>
    <w:rsid w:val="00F6772F"/>
    <w:rsid w:val="00F71AF9"/>
    <w:rsid w:val="00F73FD8"/>
    <w:rsid w:val="00F74E22"/>
    <w:rsid w:val="00F75F8B"/>
    <w:rsid w:val="00F7622D"/>
    <w:rsid w:val="00F76445"/>
    <w:rsid w:val="00F800D6"/>
    <w:rsid w:val="00F815EA"/>
    <w:rsid w:val="00F83FAB"/>
    <w:rsid w:val="00F85D0D"/>
    <w:rsid w:val="00F85D54"/>
    <w:rsid w:val="00F8604C"/>
    <w:rsid w:val="00F86A89"/>
    <w:rsid w:val="00F90161"/>
    <w:rsid w:val="00F90B3E"/>
    <w:rsid w:val="00F915F8"/>
    <w:rsid w:val="00F93A9B"/>
    <w:rsid w:val="00F93DC7"/>
    <w:rsid w:val="00F944D6"/>
    <w:rsid w:val="00F947E3"/>
    <w:rsid w:val="00F94A7E"/>
    <w:rsid w:val="00F95D82"/>
    <w:rsid w:val="00F96F25"/>
    <w:rsid w:val="00F97B9B"/>
    <w:rsid w:val="00FA098F"/>
    <w:rsid w:val="00FA351D"/>
    <w:rsid w:val="00FA4ADA"/>
    <w:rsid w:val="00FA5E02"/>
    <w:rsid w:val="00FB03F3"/>
    <w:rsid w:val="00FB12FD"/>
    <w:rsid w:val="00FB2566"/>
    <w:rsid w:val="00FB51EC"/>
    <w:rsid w:val="00FB5202"/>
    <w:rsid w:val="00FB6CFB"/>
    <w:rsid w:val="00FB6F76"/>
    <w:rsid w:val="00FC12BE"/>
    <w:rsid w:val="00FC14A5"/>
    <w:rsid w:val="00FC1AF1"/>
    <w:rsid w:val="00FC2497"/>
    <w:rsid w:val="00FC3069"/>
    <w:rsid w:val="00FC3E25"/>
    <w:rsid w:val="00FC4E10"/>
    <w:rsid w:val="00FC606C"/>
    <w:rsid w:val="00FC6F1E"/>
    <w:rsid w:val="00FD11CE"/>
    <w:rsid w:val="00FD1D72"/>
    <w:rsid w:val="00FD22F9"/>
    <w:rsid w:val="00FD2CDB"/>
    <w:rsid w:val="00FD2D68"/>
    <w:rsid w:val="00FD38C0"/>
    <w:rsid w:val="00FD5A5A"/>
    <w:rsid w:val="00FD5BD0"/>
    <w:rsid w:val="00FD5DD7"/>
    <w:rsid w:val="00FD5E30"/>
    <w:rsid w:val="00FD6E70"/>
    <w:rsid w:val="00FD7709"/>
    <w:rsid w:val="00FE0153"/>
    <w:rsid w:val="00FE122D"/>
    <w:rsid w:val="00FE15BD"/>
    <w:rsid w:val="00FE1CC1"/>
    <w:rsid w:val="00FE2331"/>
    <w:rsid w:val="00FE2C42"/>
    <w:rsid w:val="00FE4204"/>
    <w:rsid w:val="00FE4A21"/>
    <w:rsid w:val="00FE4B31"/>
    <w:rsid w:val="00FE5094"/>
    <w:rsid w:val="00FE60B9"/>
    <w:rsid w:val="00FE63CD"/>
    <w:rsid w:val="00FE653D"/>
    <w:rsid w:val="00FE73A0"/>
    <w:rsid w:val="00FE7848"/>
    <w:rsid w:val="00FE79F3"/>
    <w:rsid w:val="00FF0516"/>
    <w:rsid w:val="00FF086A"/>
    <w:rsid w:val="00FF0E38"/>
    <w:rsid w:val="00FF1C96"/>
    <w:rsid w:val="00FF2584"/>
    <w:rsid w:val="00FF31FB"/>
    <w:rsid w:val="00FF4089"/>
    <w:rsid w:val="00FF4094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3"/>
    <o:shapelayout v:ext="edit">
      <o:idmap v:ext="edit" data="1"/>
    </o:shapelayout>
  </w:shapeDefaults>
  <w:decimalSymbol w:val="."/>
  <w:listSeparator w:val=","/>
  <w15:docId w15:val="{8726789B-CC78-4EF9-AC4D-76B0FFE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  <w:style w:type="table" w:customStyle="1" w:styleId="41">
    <w:name w:val="純表格 41"/>
    <w:basedOn w:val="a1"/>
    <w:uiPriority w:val="44"/>
    <w:rsid w:val="007326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7326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2">
    <w:name w:val="純表格 42"/>
    <w:basedOn w:val="a1"/>
    <w:uiPriority w:val="44"/>
    <w:rsid w:val="001D71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Revision"/>
    <w:hidden/>
    <w:uiPriority w:val="99"/>
    <w:semiHidden/>
    <w:rsid w:val="00EC4879"/>
    <w:rPr>
      <w:rFonts w:ascii="Times New Roman" w:eastAsia="新細明體" w:hAnsi="Times New Roman" w:cs="Times New Roman"/>
      <w:szCs w:val="24"/>
    </w:rPr>
  </w:style>
  <w:style w:type="paragraph" w:styleId="af7">
    <w:name w:val="Date"/>
    <w:basedOn w:val="a"/>
    <w:next w:val="a"/>
    <w:link w:val="af8"/>
    <w:uiPriority w:val="99"/>
    <w:semiHidden/>
    <w:unhideWhenUsed/>
    <w:rsid w:val="007C3C9A"/>
    <w:pPr>
      <w:jc w:val="right"/>
    </w:pPr>
    <w:rPr>
      <w:rFonts w:asciiTheme="minorHAnsi" w:eastAsiaTheme="minorEastAsia" w:hAnsiTheme="minorHAnsi" w:cstheme="minorBidi"/>
      <w:szCs w:val="22"/>
    </w:rPr>
  </w:style>
  <w:style w:type="character" w:customStyle="1" w:styleId="af8">
    <w:name w:val="日期 字元"/>
    <w:basedOn w:val="a0"/>
    <w:link w:val="af7"/>
    <w:uiPriority w:val="99"/>
    <w:semiHidden/>
    <w:rsid w:val="007C3C9A"/>
  </w:style>
  <w:style w:type="paragraph" w:customStyle="1" w:styleId="p1">
    <w:name w:val="p1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2">
    <w:name w:val="p2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3">
    <w:name w:val="p3"/>
    <w:basedOn w:val="a"/>
    <w:rsid w:val="00B2144C"/>
    <w:pPr>
      <w:widowControl/>
    </w:pPr>
    <w:rPr>
      <w:rFonts w:ascii=".PingFang TC" w:hAnsi=".PingFang TC" w:cs="新細明體"/>
      <w:color w:val="454545"/>
      <w:kern w:val="0"/>
      <w:sz w:val="18"/>
      <w:szCs w:val="18"/>
    </w:rPr>
  </w:style>
  <w:style w:type="character" w:customStyle="1" w:styleId="s1">
    <w:name w:val="s1"/>
    <w:basedOn w:val="a0"/>
    <w:rsid w:val="00B2144C"/>
    <w:rPr>
      <w:rFonts w:ascii=".PingFang TC" w:hAnsi=".PingFang TC" w:hint="default"/>
      <w:sz w:val="18"/>
      <w:szCs w:val="18"/>
    </w:rPr>
  </w:style>
  <w:style w:type="character" w:customStyle="1" w:styleId="s2">
    <w:name w:val="s2"/>
    <w:basedOn w:val="a0"/>
    <w:rsid w:val="00B2144C"/>
    <w:rPr>
      <w:rFonts w:ascii="Helvetica Neue" w:hAnsi="Helvetica Neue" w:hint="default"/>
      <w:sz w:val="18"/>
      <w:szCs w:val="18"/>
    </w:rPr>
  </w:style>
  <w:style w:type="table" w:customStyle="1" w:styleId="21">
    <w:name w:val="純表格 21"/>
    <w:basedOn w:val="a1"/>
    <w:uiPriority w:val="42"/>
    <w:rsid w:val="00C965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vogue.com.tw/voguepicnic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open?id=1-hK_S1AFB8kH6wVRb23erazZI5WM6hg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open?id=18lYjAPUmnoMMUfcsGHVhKTb8GfE_Yvn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EGs5u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open?id=1j6GgVsL4ehcxX97EZm7LlT6KcHMygCkY" TargetMode="External"/><Relationship Id="rId10" Type="http://schemas.openxmlformats.org/officeDocument/2006/relationships/hyperlink" Target="https://reurl.cc/R4XjND" TargetMode="External"/><Relationship Id="rId4" Type="http://schemas.openxmlformats.org/officeDocument/2006/relationships/styles" Target="styles.xml"/><Relationship Id="rId9" Type="http://schemas.openxmlformats.org/officeDocument/2006/relationships/hyperlink" Target="https://reurl.cc/8qrog" TargetMode="External"/><Relationship Id="rId14" Type="http://schemas.openxmlformats.org/officeDocument/2006/relationships/hyperlink" Target="https://www.vogue.com.tw/voguepicnic/cloudpicnic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59774-622C-4202-8A8A-5AEF416FB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BE327E-F47B-4E95-A882-E60AA2E1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17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林芝萱</cp:lastModifiedBy>
  <cp:revision>153</cp:revision>
  <cp:lastPrinted>2019-12-19T01:25:00Z</cp:lastPrinted>
  <dcterms:created xsi:type="dcterms:W3CDTF">2020-04-16T03:49:00Z</dcterms:created>
  <dcterms:modified xsi:type="dcterms:W3CDTF">2020-05-07T01:25:00Z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-848457264</vt:i4>
  </property>
</Properties>
</file>