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A9A35" w14:textId="77777777" w:rsidR="00EA22B0" w:rsidRPr="00F41463" w:rsidRDefault="00EA22B0" w:rsidP="00EA22B0">
      <w:pPr>
        <w:jc w:val="center"/>
        <w:rPr>
          <w:bCs/>
          <w:sz w:val="32"/>
          <w:szCs w:val="32"/>
          <w:lang w:val="en-US"/>
        </w:rPr>
      </w:pPr>
      <w:bookmarkStart w:id="0" w:name="_Toc391505030"/>
      <w:bookmarkStart w:id="1" w:name="_Toc391567215"/>
      <w:r w:rsidRPr="00F41463">
        <w:rPr>
          <w:noProof/>
          <w:lang w:val="en-US"/>
        </w:rPr>
        <w:drawing>
          <wp:anchor distT="0" distB="0" distL="114300" distR="114300" simplePos="0" relativeHeight="251659264" behindDoc="0" locked="0" layoutInCell="1" allowOverlap="1" wp14:anchorId="544850F9" wp14:editId="75574DC6">
            <wp:simplePos x="0" y="0"/>
            <wp:positionH relativeFrom="margin">
              <wp:align>center</wp:align>
            </wp:positionH>
            <wp:positionV relativeFrom="paragraph">
              <wp:posOffset>14595</wp:posOffset>
            </wp:positionV>
            <wp:extent cx="1541780" cy="1541780"/>
            <wp:effectExtent l="0" t="0" r="1270" b="1270"/>
            <wp:wrapThrough wrapText="bothSides">
              <wp:wrapPolygon edited="0">
                <wp:start x="0" y="0"/>
                <wp:lineTo x="0" y="21351"/>
                <wp:lineTo x="21351" y="21351"/>
                <wp:lineTo x="21351" y="0"/>
                <wp:lineTo x="0" y="0"/>
              </wp:wrapPolygon>
            </wp:wrapThrough>
            <wp:docPr id="63" name="Resi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2A91A3" w14:textId="77777777" w:rsidR="00EA22B0" w:rsidRPr="00F41463" w:rsidRDefault="00EA22B0" w:rsidP="00EA22B0">
      <w:pPr>
        <w:jc w:val="center"/>
        <w:rPr>
          <w:bCs/>
          <w:sz w:val="32"/>
          <w:szCs w:val="32"/>
          <w:lang w:val="en-US"/>
        </w:rPr>
      </w:pPr>
    </w:p>
    <w:p w14:paraId="3E21DE66" w14:textId="77777777" w:rsidR="00EA22B0" w:rsidRPr="00F41463" w:rsidRDefault="00EA22B0" w:rsidP="00EA22B0">
      <w:pPr>
        <w:jc w:val="center"/>
        <w:rPr>
          <w:bCs/>
          <w:sz w:val="32"/>
          <w:szCs w:val="32"/>
          <w:lang w:val="en-US"/>
        </w:rPr>
      </w:pPr>
    </w:p>
    <w:p w14:paraId="345DD422" w14:textId="77777777" w:rsidR="00EA22B0" w:rsidRPr="00F41463" w:rsidRDefault="00EA22B0" w:rsidP="00EA22B0">
      <w:pPr>
        <w:jc w:val="center"/>
        <w:rPr>
          <w:bCs/>
          <w:sz w:val="32"/>
          <w:szCs w:val="32"/>
          <w:lang w:val="en-US"/>
        </w:rPr>
      </w:pPr>
    </w:p>
    <w:p w14:paraId="0E9FF778" w14:textId="77777777" w:rsidR="00EA22B0" w:rsidRPr="00F41463" w:rsidRDefault="00EA22B0" w:rsidP="00EA22B0">
      <w:pPr>
        <w:jc w:val="center"/>
        <w:rPr>
          <w:bCs/>
          <w:sz w:val="32"/>
          <w:szCs w:val="32"/>
          <w:lang w:val="en-US"/>
        </w:rPr>
      </w:pPr>
    </w:p>
    <w:p w14:paraId="606B0E7C" w14:textId="77777777" w:rsidR="00EA22B0" w:rsidRDefault="00EA22B0" w:rsidP="00EA22B0">
      <w:pPr>
        <w:jc w:val="center"/>
        <w:rPr>
          <w:bCs/>
          <w:sz w:val="32"/>
          <w:szCs w:val="32"/>
          <w:lang w:val="en-US"/>
        </w:rPr>
      </w:pPr>
      <w:r w:rsidRPr="00F41463">
        <w:rPr>
          <w:bCs/>
          <w:sz w:val="32"/>
          <w:szCs w:val="32"/>
          <w:lang w:val="en-US"/>
        </w:rPr>
        <w:t>Piri Reis University</w:t>
      </w:r>
    </w:p>
    <w:p w14:paraId="0617A602" w14:textId="5792FA44" w:rsidR="00EA22B0" w:rsidRDefault="00EA22B0" w:rsidP="00EA22B0">
      <w:pPr>
        <w:jc w:val="center"/>
        <w:rPr>
          <w:bCs/>
          <w:sz w:val="32"/>
          <w:szCs w:val="32"/>
          <w:lang w:val="en-US"/>
        </w:rPr>
      </w:pPr>
      <w:r w:rsidRPr="00E6253A">
        <w:rPr>
          <w:bCs/>
          <w:sz w:val="32"/>
          <w:szCs w:val="32"/>
          <w:lang w:val="en-US"/>
        </w:rPr>
        <w:t>Faculty of Economics and Administrative Sciences</w:t>
      </w:r>
    </w:p>
    <w:p w14:paraId="2C670A77" w14:textId="68865090" w:rsidR="00EA22B0" w:rsidRDefault="00EA22B0" w:rsidP="00EA22B0">
      <w:pPr>
        <w:jc w:val="center"/>
        <w:rPr>
          <w:b/>
          <w:sz w:val="32"/>
          <w:szCs w:val="32"/>
          <w:lang w:val="en-US"/>
        </w:rPr>
      </w:pPr>
      <w:r w:rsidRPr="00F41463">
        <w:rPr>
          <w:b/>
          <w:sz w:val="32"/>
          <w:szCs w:val="32"/>
          <w:lang w:val="en-US"/>
        </w:rPr>
        <w:t>Management Information Systems Department</w:t>
      </w:r>
    </w:p>
    <w:p w14:paraId="03CD8F77" w14:textId="000571F8" w:rsidR="00EA22B0" w:rsidRDefault="00EA22B0" w:rsidP="00EA22B0">
      <w:pPr>
        <w:jc w:val="center"/>
        <w:rPr>
          <w:b/>
          <w:sz w:val="32"/>
          <w:szCs w:val="32"/>
          <w:lang w:val="en-US"/>
        </w:rPr>
      </w:pPr>
    </w:p>
    <w:p w14:paraId="3BC08934" w14:textId="77777777" w:rsidR="00EA22B0" w:rsidRPr="00621C43" w:rsidRDefault="00EA22B0" w:rsidP="00EA22B0">
      <w:pPr>
        <w:jc w:val="center"/>
        <w:rPr>
          <w:b/>
          <w:sz w:val="32"/>
          <w:szCs w:val="32"/>
          <w:lang w:val="en-US"/>
        </w:rPr>
      </w:pPr>
      <w:r w:rsidRPr="00F41463">
        <w:rPr>
          <w:b/>
          <w:sz w:val="32"/>
          <w:szCs w:val="32"/>
          <w:lang w:val="en-US"/>
        </w:rPr>
        <w:t>GRADUATION THESIS – YBS421</w:t>
      </w:r>
    </w:p>
    <w:p w14:paraId="6BF1F13C" w14:textId="77777777" w:rsidR="00EA22B0" w:rsidRPr="00F41463" w:rsidRDefault="00EA22B0" w:rsidP="00EA22B0">
      <w:pPr>
        <w:jc w:val="center"/>
        <w:rPr>
          <w:b/>
          <w:sz w:val="32"/>
          <w:szCs w:val="32"/>
          <w:lang w:val="en-US"/>
        </w:rPr>
      </w:pPr>
    </w:p>
    <w:p w14:paraId="3C97F38C" w14:textId="77777777" w:rsidR="00EA22B0" w:rsidRPr="00F41463" w:rsidRDefault="00EA22B0" w:rsidP="00EA22B0">
      <w:pPr>
        <w:jc w:val="center"/>
        <w:rPr>
          <w:bCs/>
          <w:sz w:val="32"/>
          <w:szCs w:val="32"/>
          <w:lang w:val="en-US"/>
        </w:rPr>
      </w:pPr>
    </w:p>
    <w:p w14:paraId="1D12CFE3" w14:textId="77777777" w:rsidR="00EA22B0" w:rsidRDefault="00EA22B0" w:rsidP="00B109B8">
      <w:pPr>
        <w:jc w:val="center"/>
        <w:rPr>
          <w:b/>
          <w:color w:val="FF0000"/>
          <w:sz w:val="32"/>
          <w:szCs w:val="32"/>
          <w:lang w:val="en-US"/>
        </w:rPr>
      </w:pPr>
    </w:p>
    <w:p w14:paraId="5D9DC942" w14:textId="58E6575C" w:rsidR="00B109B8" w:rsidRPr="004C5FBB" w:rsidRDefault="00C67D80" w:rsidP="00B109B8">
      <w:pPr>
        <w:jc w:val="center"/>
        <w:rPr>
          <w:bCs/>
          <w:color w:val="000000" w:themeColor="text1"/>
          <w:sz w:val="32"/>
          <w:szCs w:val="32"/>
          <w:lang w:val="en-US"/>
        </w:rPr>
      </w:pPr>
      <w:r w:rsidRPr="00C67D80">
        <w:rPr>
          <w:b/>
          <w:color w:val="000000" w:themeColor="text1"/>
          <w:sz w:val="32"/>
          <w:szCs w:val="32"/>
          <w:lang w:val="en-US"/>
        </w:rPr>
        <w:t>SUPPLY CHAIN VISIBILITY AND RISK ASSESSMENT PLATFORM</w:t>
      </w:r>
    </w:p>
    <w:p w14:paraId="093EC405" w14:textId="77777777" w:rsidR="00B109B8" w:rsidRPr="004C5FBB" w:rsidRDefault="00B109B8" w:rsidP="00B109B8">
      <w:pPr>
        <w:jc w:val="center"/>
        <w:rPr>
          <w:bCs/>
          <w:color w:val="000000" w:themeColor="text1"/>
          <w:sz w:val="32"/>
          <w:szCs w:val="32"/>
          <w:lang w:val="en-US"/>
        </w:rPr>
      </w:pPr>
    </w:p>
    <w:p w14:paraId="47F29B87" w14:textId="11E07E3A" w:rsidR="00B109B8" w:rsidRPr="00C67D80" w:rsidRDefault="00C67D80" w:rsidP="00B109B8">
      <w:pPr>
        <w:jc w:val="center"/>
        <w:rPr>
          <w:b/>
          <w:color w:val="000000" w:themeColor="text1"/>
          <w:sz w:val="32"/>
          <w:szCs w:val="32"/>
          <w:lang w:val="tr-TR"/>
        </w:rPr>
      </w:pPr>
      <w:r>
        <w:rPr>
          <w:b/>
          <w:color w:val="000000" w:themeColor="text1"/>
          <w:sz w:val="32"/>
          <w:szCs w:val="32"/>
          <w:lang w:val="en-US"/>
        </w:rPr>
        <w:t>G</w:t>
      </w:r>
      <w:proofErr w:type="spellStart"/>
      <w:r>
        <w:rPr>
          <w:b/>
          <w:color w:val="000000" w:themeColor="text1"/>
          <w:sz w:val="32"/>
          <w:szCs w:val="32"/>
          <w:lang w:val="tr-TR"/>
        </w:rPr>
        <w:t>ülse</w:t>
      </w:r>
      <w:proofErr w:type="spellEnd"/>
      <w:r>
        <w:rPr>
          <w:b/>
          <w:color w:val="000000" w:themeColor="text1"/>
          <w:sz w:val="32"/>
          <w:szCs w:val="32"/>
          <w:lang w:val="tr-TR"/>
        </w:rPr>
        <w:t xml:space="preserve"> Dolunay ÜNLÜ</w:t>
      </w:r>
    </w:p>
    <w:p w14:paraId="41456E39" w14:textId="1F6A1253" w:rsidR="00B109B8" w:rsidRPr="004C5FBB" w:rsidRDefault="00C67D80" w:rsidP="00B109B8">
      <w:pPr>
        <w:jc w:val="center"/>
        <w:rPr>
          <w:b/>
          <w:color w:val="000000" w:themeColor="text1"/>
          <w:sz w:val="32"/>
          <w:szCs w:val="32"/>
          <w:lang w:val="en-US"/>
        </w:rPr>
      </w:pPr>
      <w:r>
        <w:rPr>
          <w:b/>
          <w:color w:val="000000" w:themeColor="text1"/>
          <w:sz w:val="32"/>
          <w:szCs w:val="32"/>
          <w:lang w:val="en-US"/>
        </w:rPr>
        <w:t>20210305007</w:t>
      </w:r>
    </w:p>
    <w:p w14:paraId="1FA254EE" w14:textId="77777777" w:rsidR="00B109B8" w:rsidRPr="004C5FBB" w:rsidRDefault="00B109B8" w:rsidP="00B109B8">
      <w:pPr>
        <w:jc w:val="center"/>
        <w:rPr>
          <w:bCs/>
          <w:color w:val="000000" w:themeColor="text1"/>
          <w:sz w:val="32"/>
          <w:szCs w:val="32"/>
          <w:lang w:val="en-US"/>
        </w:rPr>
      </w:pPr>
    </w:p>
    <w:p w14:paraId="425AFEA2" w14:textId="77777777" w:rsidR="00B109B8" w:rsidRPr="004C5FBB" w:rsidRDefault="00B109B8" w:rsidP="00B109B8">
      <w:pPr>
        <w:jc w:val="center"/>
        <w:rPr>
          <w:bCs/>
          <w:color w:val="000000" w:themeColor="text1"/>
          <w:sz w:val="32"/>
          <w:szCs w:val="32"/>
          <w:lang w:val="en-US"/>
        </w:rPr>
      </w:pPr>
    </w:p>
    <w:p w14:paraId="37E75455" w14:textId="77777777" w:rsidR="00B109B8" w:rsidRPr="004C5FBB" w:rsidRDefault="00B109B8" w:rsidP="00B109B8">
      <w:pPr>
        <w:jc w:val="center"/>
        <w:rPr>
          <w:bCs/>
          <w:color w:val="000000" w:themeColor="text1"/>
          <w:sz w:val="32"/>
          <w:szCs w:val="32"/>
          <w:lang w:val="en-US"/>
        </w:rPr>
      </w:pPr>
    </w:p>
    <w:p w14:paraId="409B25A8" w14:textId="290F1ADD" w:rsidR="00B109B8" w:rsidRPr="004C5FBB" w:rsidRDefault="00B109B8" w:rsidP="00B109B8">
      <w:pPr>
        <w:jc w:val="center"/>
        <w:rPr>
          <w:bCs/>
          <w:color w:val="000000" w:themeColor="text1"/>
          <w:sz w:val="32"/>
          <w:szCs w:val="32"/>
          <w:lang w:val="en-US"/>
        </w:rPr>
      </w:pPr>
      <w:r w:rsidRPr="004C5FBB">
        <w:rPr>
          <w:bCs/>
          <w:color w:val="000000" w:themeColor="text1"/>
          <w:sz w:val="32"/>
          <w:szCs w:val="32"/>
          <w:lang w:val="en-US"/>
        </w:rPr>
        <w:t xml:space="preserve">Advisor: </w:t>
      </w:r>
      <w:proofErr w:type="spellStart"/>
      <w:r w:rsidR="00C67D80">
        <w:rPr>
          <w:bCs/>
          <w:color w:val="000000" w:themeColor="text1"/>
          <w:sz w:val="32"/>
          <w:szCs w:val="32"/>
          <w:lang w:val="en-US"/>
        </w:rPr>
        <w:t>Doç</w:t>
      </w:r>
      <w:proofErr w:type="spellEnd"/>
      <w:r w:rsidR="00C67D80">
        <w:rPr>
          <w:bCs/>
          <w:color w:val="000000" w:themeColor="text1"/>
          <w:sz w:val="32"/>
          <w:szCs w:val="32"/>
          <w:lang w:val="en-US"/>
        </w:rPr>
        <w:t>. Dr. Orhan Özgür AYBAR</w:t>
      </w:r>
    </w:p>
    <w:p w14:paraId="1B0083A3" w14:textId="77777777" w:rsidR="00562334" w:rsidRDefault="00562334" w:rsidP="00B109B8">
      <w:pPr>
        <w:jc w:val="center"/>
        <w:rPr>
          <w:bCs/>
          <w:sz w:val="32"/>
          <w:szCs w:val="32"/>
          <w:lang w:val="en-US"/>
        </w:rPr>
      </w:pPr>
    </w:p>
    <w:p w14:paraId="7DC6C360" w14:textId="77777777" w:rsidR="00562334" w:rsidRDefault="00562334" w:rsidP="00B109B8">
      <w:pPr>
        <w:jc w:val="center"/>
        <w:rPr>
          <w:bCs/>
          <w:sz w:val="32"/>
          <w:szCs w:val="32"/>
          <w:lang w:val="en-US"/>
        </w:rPr>
      </w:pPr>
    </w:p>
    <w:p w14:paraId="4D423ECC" w14:textId="77777777" w:rsidR="00562334" w:rsidRDefault="00562334" w:rsidP="00B109B8">
      <w:pPr>
        <w:jc w:val="center"/>
        <w:rPr>
          <w:bCs/>
          <w:sz w:val="32"/>
          <w:szCs w:val="32"/>
          <w:lang w:val="en-US"/>
        </w:rPr>
      </w:pPr>
    </w:p>
    <w:p w14:paraId="016FFAF2" w14:textId="77777777" w:rsidR="00562334" w:rsidRPr="00F41463" w:rsidRDefault="00562334" w:rsidP="00B109B8">
      <w:pPr>
        <w:jc w:val="center"/>
        <w:rPr>
          <w:bCs/>
          <w:sz w:val="32"/>
          <w:szCs w:val="32"/>
          <w:lang w:val="en-US"/>
        </w:rPr>
      </w:pPr>
    </w:p>
    <w:p w14:paraId="569019D8" w14:textId="1637C416" w:rsidR="00B109B8" w:rsidRPr="00621C43" w:rsidRDefault="00B109B8" w:rsidP="00B109B8">
      <w:pPr>
        <w:jc w:val="center"/>
        <w:rPr>
          <w:bCs/>
          <w:sz w:val="32"/>
          <w:szCs w:val="32"/>
          <w:lang w:val="en-US"/>
        </w:rPr>
      </w:pPr>
      <w:r w:rsidRPr="00F41463">
        <w:rPr>
          <w:bCs/>
          <w:sz w:val="32"/>
          <w:szCs w:val="32"/>
          <w:lang w:val="en-US"/>
        </w:rPr>
        <w:t>İstanbul</w:t>
      </w:r>
      <w:r>
        <w:rPr>
          <w:bCs/>
          <w:sz w:val="32"/>
          <w:szCs w:val="32"/>
          <w:lang w:val="en-US"/>
        </w:rPr>
        <w:t xml:space="preserve"> </w:t>
      </w:r>
      <w:r w:rsidRPr="00725AC5">
        <w:rPr>
          <w:bCs/>
          <w:color w:val="000000" w:themeColor="text1"/>
          <w:sz w:val="32"/>
          <w:szCs w:val="32"/>
          <w:lang w:val="en-US"/>
        </w:rPr>
        <w:t>May, 202</w:t>
      </w:r>
      <w:r w:rsidR="00C67D80">
        <w:rPr>
          <w:bCs/>
          <w:color w:val="000000" w:themeColor="text1"/>
          <w:sz w:val="32"/>
          <w:szCs w:val="32"/>
          <w:lang w:val="en-US"/>
        </w:rPr>
        <w:t>6</w:t>
      </w:r>
      <w:r w:rsidRPr="00F41463">
        <w:rPr>
          <w:lang w:val="en-US"/>
        </w:rPr>
        <w:br w:type="page"/>
      </w:r>
    </w:p>
    <w:p w14:paraId="713C5C84" w14:textId="77777777" w:rsidR="00B109B8" w:rsidRPr="00621C43" w:rsidRDefault="00B109B8" w:rsidP="008D09C0">
      <w:pPr>
        <w:pStyle w:val="Introsections"/>
      </w:pPr>
      <w:bookmarkStart w:id="2" w:name="_Toc115861767"/>
      <w:bookmarkStart w:id="3" w:name="_Toc28126413"/>
      <w:r w:rsidRPr="00621C43">
        <w:lastRenderedPageBreak/>
        <w:t>DECLARATION</w:t>
      </w:r>
      <w:bookmarkEnd w:id="2"/>
      <w:r w:rsidRPr="00621C43">
        <w:t xml:space="preserve"> </w:t>
      </w:r>
    </w:p>
    <w:p w14:paraId="33B6271E" w14:textId="77777777" w:rsidR="00B109B8" w:rsidRPr="00621C43" w:rsidRDefault="00B109B8" w:rsidP="008D09C0">
      <w:pPr>
        <w:rPr>
          <w:lang w:val="en-US"/>
        </w:rPr>
      </w:pPr>
      <w:r w:rsidRPr="00621C43">
        <w:rPr>
          <w:lang w:val="en-US"/>
        </w:rPr>
        <w:t xml:space="preserve">I hereby declare that this thesis represents my own work which has been done after registration for the </w:t>
      </w:r>
      <w:proofErr w:type="gramStart"/>
      <w:r w:rsidRPr="00621C43">
        <w:rPr>
          <w:lang w:val="en-US"/>
        </w:rPr>
        <w:t>degree of bachelor</w:t>
      </w:r>
      <w:proofErr w:type="gramEnd"/>
      <w:r w:rsidRPr="00621C43">
        <w:rPr>
          <w:lang w:val="en-US"/>
        </w:rPr>
        <w:t xml:space="preserve"> at Piri Reis </w:t>
      </w:r>
      <w:proofErr w:type="gramStart"/>
      <w:r w:rsidRPr="00621C43">
        <w:rPr>
          <w:lang w:val="en-US"/>
        </w:rPr>
        <w:t>University, and</w:t>
      </w:r>
      <w:proofErr w:type="gramEnd"/>
      <w:r w:rsidRPr="00621C43">
        <w:rPr>
          <w:lang w:val="en-US"/>
        </w:rPr>
        <w:t xml:space="preserve"> has not been previously included in a thesis or dissertation submitted to this or any other institution for a degree, diploma or other qualifications.</w:t>
      </w:r>
    </w:p>
    <w:p w14:paraId="6E078AC7" w14:textId="77777777" w:rsidR="00B109B8" w:rsidRPr="00621C43" w:rsidRDefault="00B109B8" w:rsidP="008D09C0">
      <w:pPr>
        <w:rPr>
          <w:lang w:val="en-US"/>
        </w:rPr>
      </w:pPr>
    </w:p>
    <w:p w14:paraId="3263EF2D" w14:textId="77777777" w:rsidR="008D09C0" w:rsidRDefault="008D09C0" w:rsidP="008D09C0">
      <w:pPr>
        <w:rPr>
          <w:lang w:val="en-US"/>
        </w:rPr>
      </w:pPr>
    </w:p>
    <w:p w14:paraId="3EDB66FE" w14:textId="77777777" w:rsidR="008D09C0" w:rsidRDefault="008D09C0" w:rsidP="008D09C0">
      <w:pPr>
        <w:rPr>
          <w:lang w:val="en-US"/>
        </w:rPr>
      </w:pPr>
    </w:p>
    <w:p w14:paraId="020AE95B" w14:textId="77777777" w:rsidR="008D09C0" w:rsidRDefault="008D09C0" w:rsidP="008D09C0">
      <w:pPr>
        <w:rPr>
          <w:lang w:val="en-US"/>
        </w:rPr>
      </w:pPr>
    </w:p>
    <w:p w14:paraId="77A6FBAE" w14:textId="77777777" w:rsidR="008D09C0" w:rsidRDefault="008D09C0" w:rsidP="008D09C0">
      <w:pPr>
        <w:rPr>
          <w:lang w:val="en-US"/>
        </w:rPr>
      </w:pPr>
    </w:p>
    <w:p w14:paraId="5C12482F" w14:textId="77777777" w:rsidR="00B109B8" w:rsidRDefault="00B109B8" w:rsidP="009F6307">
      <w:pPr>
        <w:ind w:firstLine="6237"/>
        <w:rPr>
          <w:lang w:val="en-US"/>
        </w:rPr>
      </w:pPr>
      <w:r w:rsidRPr="00621C43">
        <w:rPr>
          <w:lang w:val="en-US"/>
        </w:rPr>
        <w:t>Signature:</w:t>
      </w:r>
    </w:p>
    <w:p w14:paraId="44681B4D" w14:textId="77777777" w:rsidR="00B109B8" w:rsidRDefault="00B109B8" w:rsidP="009F6307">
      <w:pPr>
        <w:ind w:firstLine="6237"/>
        <w:rPr>
          <w:lang w:val="en-US"/>
        </w:rPr>
      </w:pPr>
      <w:r>
        <w:rPr>
          <w:lang w:val="en-US"/>
        </w:rPr>
        <w:t xml:space="preserve">                                                </w:t>
      </w:r>
    </w:p>
    <w:p w14:paraId="68EC25D9" w14:textId="0A8A6A14" w:rsidR="00B109B8" w:rsidRPr="00725AC5" w:rsidRDefault="00B109B8" w:rsidP="009F6307">
      <w:pPr>
        <w:ind w:firstLine="6237"/>
        <w:rPr>
          <w:color w:val="000000" w:themeColor="text1"/>
          <w:lang w:val="en-US"/>
        </w:rPr>
      </w:pPr>
      <w:r w:rsidRPr="00621C43">
        <w:rPr>
          <w:lang w:val="en-US"/>
        </w:rPr>
        <w:t xml:space="preserve">Date: </w:t>
      </w:r>
    </w:p>
    <w:p w14:paraId="4674DD9C" w14:textId="77777777" w:rsidR="00B109B8" w:rsidRDefault="00B109B8" w:rsidP="008D09C0">
      <w:pPr>
        <w:rPr>
          <w:noProof/>
        </w:rPr>
      </w:pPr>
    </w:p>
    <w:p w14:paraId="0C66731B" w14:textId="77777777" w:rsidR="00B109B8" w:rsidRPr="005C257D" w:rsidRDefault="00B109B8" w:rsidP="00B109B8">
      <w:pPr>
        <w:keepNext/>
        <w:keepLines/>
        <w:spacing w:before="480"/>
        <w:jc w:val="center"/>
        <w:outlineLvl w:val="0"/>
        <w:rPr>
          <w:rFonts w:ascii="Times New Roman" w:eastAsia="MS Gothic" w:hAnsi="Times New Roman"/>
          <w:b/>
          <w:caps/>
          <w:sz w:val="28"/>
          <w:lang w:val="en-US" w:eastAsia="tr-TR"/>
        </w:rPr>
      </w:pPr>
    </w:p>
    <w:bookmarkEnd w:id="3"/>
    <w:p w14:paraId="515A8695" w14:textId="77777777" w:rsidR="00B109B8" w:rsidRPr="005C257D" w:rsidRDefault="00B109B8" w:rsidP="00B109B8">
      <w:pPr>
        <w:rPr>
          <w:lang w:val="en-US" w:eastAsia="tr-TR"/>
        </w:rPr>
      </w:pPr>
      <w:r w:rsidRPr="005C257D">
        <w:rPr>
          <w:lang w:val="en-US" w:eastAsia="tr-TR"/>
        </w:rPr>
        <w:t xml:space="preserve"> </w:t>
      </w:r>
    </w:p>
    <w:p w14:paraId="18E9EFAD" w14:textId="77777777" w:rsidR="00B109B8" w:rsidRPr="005C257D" w:rsidRDefault="00B109B8" w:rsidP="00B109B8">
      <w:pPr>
        <w:rPr>
          <w:rFonts w:ascii="Times New Roman" w:hAnsi="Times New Roman"/>
          <w:lang w:val="en-US" w:eastAsia="tr-TR"/>
        </w:rPr>
      </w:pPr>
    </w:p>
    <w:p w14:paraId="619C88C0" w14:textId="77777777" w:rsidR="00B109B8" w:rsidRPr="005C257D" w:rsidRDefault="00B109B8" w:rsidP="00B109B8">
      <w:pPr>
        <w:rPr>
          <w:rFonts w:ascii="Times New Roman" w:hAnsi="Times New Roman"/>
          <w:lang w:val="en-US" w:eastAsia="tr-TR"/>
        </w:rPr>
      </w:pPr>
    </w:p>
    <w:p w14:paraId="4D3723D6" w14:textId="77777777" w:rsidR="00B109B8" w:rsidRPr="005C257D" w:rsidRDefault="00B109B8" w:rsidP="00B109B8">
      <w:pPr>
        <w:rPr>
          <w:rFonts w:ascii="Times New Roman" w:hAnsi="Times New Roman"/>
          <w:lang w:val="en-US" w:eastAsia="tr-TR"/>
        </w:rPr>
      </w:pPr>
    </w:p>
    <w:p w14:paraId="5766ACC5" w14:textId="77777777" w:rsidR="00B109B8" w:rsidRPr="005C257D" w:rsidRDefault="00B109B8" w:rsidP="00B109B8">
      <w:pPr>
        <w:spacing w:after="0"/>
        <w:rPr>
          <w:b/>
          <w:lang w:val="en-US"/>
        </w:rPr>
      </w:pPr>
      <w:r w:rsidRPr="005C257D">
        <w:rPr>
          <w:b/>
          <w:lang w:val="en-US"/>
        </w:rPr>
        <w:br w:type="page"/>
      </w:r>
    </w:p>
    <w:p w14:paraId="18FEEE37" w14:textId="77777777" w:rsidR="00B109B8" w:rsidRPr="00621C43" w:rsidRDefault="00B109B8" w:rsidP="0059060E">
      <w:pPr>
        <w:pStyle w:val="Introsections"/>
        <w:rPr>
          <w:lang w:eastAsia="tr-TR"/>
        </w:rPr>
      </w:pPr>
      <w:bookmarkStart w:id="4" w:name="_Toc115861768"/>
      <w:r w:rsidRPr="00621C43">
        <w:rPr>
          <w:lang w:eastAsia="tr-TR"/>
        </w:rPr>
        <w:lastRenderedPageBreak/>
        <w:t>ACKNOWLEDGEMENT</w:t>
      </w:r>
      <w:bookmarkEnd w:id="4"/>
      <w:r w:rsidRPr="00621C43">
        <w:rPr>
          <w:lang w:eastAsia="tr-TR"/>
        </w:rPr>
        <w:t xml:space="preserve"> </w:t>
      </w:r>
    </w:p>
    <w:p w14:paraId="778C6C15" w14:textId="6FF7A539" w:rsidR="00B109B8" w:rsidRPr="00313E93" w:rsidRDefault="00B109B8" w:rsidP="00C67D80">
      <w:pPr>
        <w:spacing w:after="0" w:line="276" w:lineRule="auto"/>
        <w:rPr>
          <w:lang w:val="en-US" w:eastAsia="tr-TR"/>
        </w:rPr>
      </w:pPr>
      <w:r w:rsidRPr="00621C43">
        <w:rPr>
          <w:rFonts w:ascii="Times New Roman" w:eastAsia="MS Gothic" w:hAnsi="Times New Roman"/>
          <w:b/>
          <w:caps/>
          <w:sz w:val="24"/>
          <w:szCs w:val="24"/>
          <w:lang w:val="en-US" w:eastAsia="tr-TR"/>
        </w:rPr>
        <w:t xml:space="preserve"> </w:t>
      </w:r>
      <w:r w:rsidRPr="00621C43">
        <w:rPr>
          <w:lang w:val="en-US" w:eastAsia="tr-TR"/>
        </w:rPr>
        <w:t xml:space="preserve"> </w:t>
      </w:r>
      <w:r w:rsidRPr="00EB10D7">
        <w:rPr>
          <w:lang w:val="en-US" w:eastAsia="tr-TR"/>
        </w:rPr>
        <w:t xml:space="preserve"> </w:t>
      </w:r>
      <w:r w:rsidR="00C67D80" w:rsidRPr="00C67D80">
        <w:rPr>
          <w:lang w:eastAsia="tr-TR"/>
        </w:rPr>
        <w:t xml:space="preserve">I would like to express my sincere gratitude to my advisor, </w:t>
      </w:r>
      <w:r w:rsidR="00C67D80">
        <w:rPr>
          <w:lang w:eastAsia="tr-TR"/>
        </w:rPr>
        <w:t>Do</w:t>
      </w:r>
      <w:r w:rsidR="00C67D80">
        <w:rPr>
          <w:lang w:val="tr-TR" w:eastAsia="tr-TR"/>
        </w:rPr>
        <w:t>ç.</w:t>
      </w:r>
      <w:r w:rsidR="00C67D80" w:rsidRPr="00C67D80">
        <w:rPr>
          <w:lang w:eastAsia="tr-TR"/>
        </w:rPr>
        <w:t xml:space="preserve"> Dr. Orhan Özgür AYBAR, for his guidance and support during this graduation thesis.</w:t>
      </w:r>
      <w:r w:rsidR="00C67D80" w:rsidRPr="00C67D80">
        <w:rPr>
          <w:lang w:eastAsia="tr-TR"/>
        </w:rPr>
        <w:br/>
      </w:r>
      <w:r w:rsidR="00C67D80" w:rsidRPr="00C67D80">
        <w:rPr>
          <w:lang w:eastAsia="tr-TR"/>
        </w:rPr>
        <w:br/>
        <w:t>I would also like to thank the Management Information Systems Department of Piri Reis University for the knowledge and academic background provided throughout my undergraduate education.</w:t>
      </w:r>
      <w:r w:rsidR="00C67D80" w:rsidRPr="00C67D80">
        <w:rPr>
          <w:lang w:eastAsia="tr-TR"/>
        </w:rPr>
        <w:br/>
      </w:r>
      <w:r w:rsidR="00C67D80" w:rsidRPr="00C67D80">
        <w:rPr>
          <w:lang w:eastAsia="tr-TR"/>
        </w:rPr>
        <w:br/>
        <w:t>Finally, I would like to thank my family and friends for their support and encouragement during the development of this project.</w:t>
      </w:r>
    </w:p>
    <w:p w14:paraId="611B6786" w14:textId="77777777" w:rsidR="00B109B8" w:rsidRDefault="00B109B8" w:rsidP="00B109B8">
      <w:pPr>
        <w:rPr>
          <w:rFonts w:ascii="Verdana" w:hAnsi="Verdana"/>
          <w:szCs w:val="20"/>
        </w:rPr>
      </w:pPr>
    </w:p>
    <w:p w14:paraId="735F704B" w14:textId="77777777" w:rsidR="00B109B8" w:rsidRDefault="00B109B8" w:rsidP="00B109B8">
      <w:pPr>
        <w:rPr>
          <w:rFonts w:ascii="Verdana" w:hAnsi="Verdana"/>
          <w:szCs w:val="20"/>
        </w:rPr>
      </w:pPr>
    </w:p>
    <w:p w14:paraId="2F63EDAD" w14:textId="77777777" w:rsidR="00B109B8" w:rsidRDefault="00B109B8" w:rsidP="00B109B8">
      <w:pPr>
        <w:rPr>
          <w:rFonts w:ascii="Verdana" w:hAnsi="Verdana"/>
          <w:szCs w:val="20"/>
        </w:rPr>
      </w:pPr>
    </w:p>
    <w:p w14:paraId="27A1C636" w14:textId="77777777" w:rsidR="00B109B8" w:rsidRDefault="00B109B8" w:rsidP="00B109B8">
      <w:pPr>
        <w:rPr>
          <w:rFonts w:ascii="Verdana" w:hAnsi="Verdana"/>
          <w:szCs w:val="20"/>
        </w:rPr>
      </w:pPr>
    </w:p>
    <w:p w14:paraId="043DE096" w14:textId="77777777" w:rsidR="00B109B8" w:rsidRDefault="00B109B8" w:rsidP="00B109B8">
      <w:pPr>
        <w:rPr>
          <w:rFonts w:ascii="Verdana" w:hAnsi="Verdana"/>
          <w:szCs w:val="20"/>
        </w:rPr>
      </w:pPr>
    </w:p>
    <w:p w14:paraId="54DD7B3C" w14:textId="77777777" w:rsidR="00B109B8" w:rsidRDefault="00B109B8" w:rsidP="00B109B8">
      <w:pPr>
        <w:rPr>
          <w:rFonts w:ascii="Verdana" w:hAnsi="Verdana"/>
          <w:szCs w:val="20"/>
        </w:rPr>
      </w:pPr>
    </w:p>
    <w:p w14:paraId="4FCD9519" w14:textId="77777777" w:rsidR="00B109B8" w:rsidRDefault="00B109B8" w:rsidP="00B109B8">
      <w:pPr>
        <w:rPr>
          <w:rFonts w:ascii="Verdana" w:hAnsi="Verdana"/>
          <w:szCs w:val="20"/>
        </w:rPr>
      </w:pPr>
    </w:p>
    <w:p w14:paraId="1CDDB3EE" w14:textId="77777777" w:rsidR="00B109B8" w:rsidRDefault="00B109B8" w:rsidP="00B109B8">
      <w:pPr>
        <w:rPr>
          <w:rFonts w:ascii="Verdana" w:hAnsi="Verdana"/>
          <w:szCs w:val="20"/>
        </w:rPr>
      </w:pPr>
    </w:p>
    <w:p w14:paraId="004C6EC2" w14:textId="77777777" w:rsidR="00B109B8" w:rsidRDefault="00B109B8" w:rsidP="00B109B8">
      <w:pPr>
        <w:rPr>
          <w:rFonts w:ascii="Verdana" w:hAnsi="Verdana"/>
          <w:szCs w:val="20"/>
        </w:rPr>
      </w:pPr>
    </w:p>
    <w:p w14:paraId="0F41ABEC" w14:textId="77777777" w:rsidR="00B109B8" w:rsidRDefault="00B109B8" w:rsidP="00B109B8">
      <w:pPr>
        <w:rPr>
          <w:rFonts w:ascii="Verdana" w:hAnsi="Verdana"/>
          <w:szCs w:val="20"/>
        </w:rPr>
      </w:pPr>
    </w:p>
    <w:p w14:paraId="656D2CFD" w14:textId="77777777" w:rsidR="00B109B8" w:rsidRDefault="00B109B8" w:rsidP="00B109B8">
      <w:pPr>
        <w:rPr>
          <w:rFonts w:ascii="Verdana" w:hAnsi="Verdana"/>
          <w:szCs w:val="20"/>
        </w:rPr>
      </w:pPr>
    </w:p>
    <w:p w14:paraId="2863CD38" w14:textId="77777777" w:rsidR="00B109B8" w:rsidRDefault="00B109B8" w:rsidP="00B109B8">
      <w:pPr>
        <w:rPr>
          <w:rFonts w:ascii="Verdana" w:hAnsi="Verdana"/>
          <w:szCs w:val="20"/>
        </w:rPr>
      </w:pPr>
    </w:p>
    <w:p w14:paraId="17C4AB32" w14:textId="77777777" w:rsidR="00B109B8" w:rsidRDefault="00B109B8" w:rsidP="00B109B8">
      <w:pPr>
        <w:rPr>
          <w:rFonts w:ascii="Verdana" w:hAnsi="Verdana"/>
          <w:szCs w:val="20"/>
        </w:rPr>
      </w:pPr>
    </w:p>
    <w:p w14:paraId="6EE86C70" w14:textId="77777777" w:rsidR="00B109B8" w:rsidRDefault="00B109B8" w:rsidP="00B109B8">
      <w:pPr>
        <w:rPr>
          <w:rFonts w:ascii="Verdana" w:hAnsi="Verdana"/>
          <w:szCs w:val="20"/>
        </w:rPr>
      </w:pPr>
    </w:p>
    <w:p w14:paraId="6594E545" w14:textId="77777777" w:rsidR="00B109B8" w:rsidRDefault="00B109B8" w:rsidP="00B109B8">
      <w:pPr>
        <w:rPr>
          <w:rFonts w:ascii="Verdana" w:hAnsi="Verdana"/>
          <w:szCs w:val="20"/>
        </w:rPr>
      </w:pPr>
    </w:p>
    <w:p w14:paraId="1C2C6727" w14:textId="77777777" w:rsidR="00B109B8" w:rsidRDefault="00B109B8" w:rsidP="00B109B8">
      <w:pPr>
        <w:rPr>
          <w:rFonts w:ascii="Verdana" w:hAnsi="Verdana"/>
          <w:szCs w:val="20"/>
        </w:rPr>
      </w:pPr>
    </w:p>
    <w:p w14:paraId="6E7E09E6" w14:textId="77777777" w:rsidR="00B109B8" w:rsidRDefault="00B109B8" w:rsidP="00B109B8">
      <w:pPr>
        <w:rPr>
          <w:rFonts w:ascii="Verdana" w:hAnsi="Verdana"/>
          <w:szCs w:val="20"/>
        </w:rPr>
      </w:pPr>
    </w:p>
    <w:p w14:paraId="744EA860" w14:textId="77777777" w:rsidR="00B109B8" w:rsidRDefault="00B109B8" w:rsidP="00B109B8">
      <w:pPr>
        <w:rPr>
          <w:rFonts w:ascii="Verdana" w:hAnsi="Verdana"/>
          <w:szCs w:val="20"/>
        </w:rPr>
      </w:pPr>
    </w:p>
    <w:p w14:paraId="089E5367" w14:textId="77777777" w:rsidR="00B109B8" w:rsidRDefault="00B109B8" w:rsidP="00B109B8">
      <w:pPr>
        <w:rPr>
          <w:rFonts w:ascii="Verdana" w:hAnsi="Verdana"/>
          <w:szCs w:val="20"/>
        </w:rPr>
      </w:pPr>
    </w:p>
    <w:p w14:paraId="3CF258E1" w14:textId="77777777" w:rsidR="00B109B8" w:rsidRDefault="00B109B8" w:rsidP="00B109B8">
      <w:pPr>
        <w:rPr>
          <w:rFonts w:ascii="Verdana" w:hAnsi="Verdana"/>
          <w:szCs w:val="20"/>
        </w:rPr>
      </w:pPr>
    </w:p>
    <w:p w14:paraId="38488E00" w14:textId="77777777" w:rsidR="00B109B8" w:rsidRDefault="00B109B8" w:rsidP="00B109B8">
      <w:pPr>
        <w:rPr>
          <w:rFonts w:ascii="Verdana" w:hAnsi="Verdana"/>
          <w:szCs w:val="20"/>
        </w:rPr>
      </w:pPr>
    </w:p>
    <w:p w14:paraId="527C5CCE" w14:textId="77777777" w:rsidR="00B109B8" w:rsidRPr="005C257D" w:rsidRDefault="00B109B8" w:rsidP="00B109B8">
      <w:pPr>
        <w:rPr>
          <w:lang w:val="en-US"/>
        </w:rPr>
      </w:pPr>
    </w:p>
    <w:p w14:paraId="08013DA1" w14:textId="77777777" w:rsidR="00B109B8" w:rsidRPr="005C257D" w:rsidRDefault="00B109B8" w:rsidP="00B109B8">
      <w:pPr>
        <w:pStyle w:val="Authors"/>
        <w:rPr>
          <w:color w:val="C00000"/>
          <w:lang w:val="en-US" w:eastAsia="zh-CN"/>
        </w:rPr>
      </w:pPr>
    </w:p>
    <w:p w14:paraId="32A60775" w14:textId="77777777" w:rsidR="00B109B8" w:rsidRDefault="00B109B8" w:rsidP="00B109B8">
      <w:pPr>
        <w:rPr>
          <w:rFonts w:ascii="Times New Roman" w:hAnsi="Times New Roman"/>
          <w:b/>
          <w:sz w:val="24"/>
          <w:szCs w:val="24"/>
          <w:lang w:val="en-US"/>
        </w:rPr>
      </w:pPr>
      <w:r>
        <w:rPr>
          <w:rFonts w:ascii="Times New Roman" w:hAnsi="Times New Roman"/>
          <w:caps/>
          <w:sz w:val="24"/>
          <w:szCs w:val="24"/>
          <w:lang w:val="en-US"/>
        </w:rPr>
        <w:br w:type="page"/>
      </w:r>
    </w:p>
    <w:p w14:paraId="2678CF4C" w14:textId="77777777" w:rsidR="00B109B8" w:rsidRPr="00123038" w:rsidRDefault="00B109B8" w:rsidP="0059060E">
      <w:pPr>
        <w:pStyle w:val="Introsections"/>
      </w:pPr>
      <w:bookmarkStart w:id="5" w:name="_Toc115861769"/>
      <w:r w:rsidRPr="00123038">
        <w:lastRenderedPageBreak/>
        <w:t>ABSTRACT</w:t>
      </w:r>
      <w:bookmarkEnd w:id="5"/>
    </w:p>
    <w:p w14:paraId="659B2093" w14:textId="00438A44" w:rsidR="00B109B8" w:rsidRPr="005C257D" w:rsidRDefault="00C67D80" w:rsidP="00C67D80">
      <w:pPr>
        <w:rPr>
          <w:lang w:val="en-US"/>
        </w:rPr>
      </w:pPr>
      <w:r w:rsidRPr="00C67D80">
        <w:t xml:space="preserve">Supply chains include many connected activities such as order management, shipment planning, inventory control, delivery tracking, regional performance monitoring, and demand planning. When these activities are </w:t>
      </w:r>
      <w:proofErr w:type="spellStart"/>
      <w:r w:rsidRPr="00C67D80">
        <w:t>analyzed</w:t>
      </w:r>
      <w:proofErr w:type="spellEnd"/>
      <w:r w:rsidRPr="00C67D80">
        <w:t xml:space="preserve"> separately, managers may have difficulty seeing operational problems and risks on time. This graduation thesis develops a Supply Chain Visibility and Risk Assessment Platform to support supply chain decision-making through data visualization, risk analysis, and dataset standardization.</w:t>
      </w:r>
      <w:r w:rsidRPr="00C67D80">
        <w:br/>
      </w:r>
      <w:r w:rsidRPr="00C67D80">
        <w:br/>
        <w:t xml:space="preserve">The platform was developed with Python and </w:t>
      </w:r>
      <w:proofErr w:type="spellStart"/>
      <w:r w:rsidRPr="00C67D80">
        <w:t>Streamlit</w:t>
      </w:r>
      <w:proofErr w:type="spellEnd"/>
      <w:r w:rsidRPr="00C67D80">
        <w:t xml:space="preserve">. It uses the public </w:t>
      </w:r>
      <w:proofErr w:type="spellStart"/>
      <w:r w:rsidRPr="00C67D80">
        <w:t>DataCo</w:t>
      </w:r>
      <w:proofErr w:type="spellEnd"/>
      <w:r w:rsidRPr="00C67D80">
        <w:t xml:space="preserve"> Smart Supply Chain dataset as the default demonstration dataset. In addition, the system allows users to upload a new supply chain dataset in CSV or Excel format. The uploaded dataset can be mapped to a standard supply chain schema and then used dynamically across the dashboard pages. The platform includes modules for overview analysis, regional performance, inventory control, shipment performance, supply chain risk, and demand forecasting.</w:t>
      </w:r>
      <w:r w:rsidRPr="00C67D80">
        <w:br/>
      </w:r>
      <w:r w:rsidRPr="00C67D80">
        <w:br/>
        <w:t xml:space="preserve">The main contribution of the project is that it is not limited to a single static dataset. Instead, it provides a reusable dashboard structure where different supply chain datasets can be standardized and </w:t>
      </w:r>
      <w:r w:rsidRPr="00C67D80">
        <w:t>analysed</w:t>
      </w:r>
      <w:r w:rsidRPr="00C67D80">
        <w:t>. The results show that a dataset-adaptive dashboard can improve visibility and help users identify delivery risks, inventory warnings, regional issues, and demand patterns from a single interface.</w:t>
      </w:r>
      <w:r w:rsidRPr="00C67D80">
        <w:br/>
      </w:r>
      <w:r w:rsidRPr="00C67D80">
        <w:br/>
        <w:t xml:space="preserve">Key Words: Supply Chain Visibility, Risk Assessment, Data Standardization, </w:t>
      </w:r>
      <w:proofErr w:type="spellStart"/>
      <w:r w:rsidRPr="00C67D80">
        <w:t>Streamlit</w:t>
      </w:r>
      <w:proofErr w:type="spellEnd"/>
      <w:r w:rsidRPr="00C67D80">
        <w:t xml:space="preserve"> Dashboard, Business Intelligence, Demand Forecasting</w:t>
      </w:r>
    </w:p>
    <w:p w14:paraId="0B3D81FF" w14:textId="77777777" w:rsidR="00B109B8" w:rsidRPr="005C257D" w:rsidRDefault="00B109B8" w:rsidP="00B109B8">
      <w:pPr>
        <w:pStyle w:val="TOCHeading"/>
        <w:numPr>
          <w:ilvl w:val="0"/>
          <w:numId w:val="0"/>
        </w:numPr>
        <w:ind w:left="432"/>
        <w:rPr>
          <w:lang w:val="en-US"/>
        </w:rPr>
      </w:pPr>
    </w:p>
    <w:p w14:paraId="51B0B7E7" w14:textId="77777777" w:rsidR="00B109B8" w:rsidRPr="00202CB1" w:rsidRDefault="00B109B8" w:rsidP="00B109B8">
      <w:pPr>
        <w:pStyle w:val="TOCHeading"/>
        <w:numPr>
          <w:ilvl w:val="0"/>
          <w:numId w:val="0"/>
        </w:numPr>
        <w:ind w:left="432"/>
        <w:rPr>
          <w:lang w:val="en-US"/>
        </w:rPr>
      </w:pPr>
    </w:p>
    <w:p w14:paraId="038BEF77" w14:textId="77777777" w:rsidR="00B109B8" w:rsidRPr="00F41463" w:rsidRDefault="00B109B8" w:rsidP="00B109B8">
      <w:pPr>
        <w:spacing w:after="0"/>
        <w:rPr>
          <w:b/>
          <w:caps/>
          <w:lang w:val="en-US"/>
        </w:rPr>
      </w:pPr>
      <w:r w:rsidRPr="00F41463">
        <w:rPr>
          <w:lang w:val="en-US"/>
        </w:rPr>
        <w:br w:type="page"/>
      </w:r>
    </w:p>
    <w:p w14:paraId="2A6E53D7" w14:textId="77777777" w:rsidR="00B109B8" w:rsidRPr="00202CB1" w:rsidRDefault="00792D31" w:rsidP="00792D31">
      <w:pPr>
        <w:pStyle w:val="Introsections"/>
      </w:pPr>
      <w:bookmarkStart w:id="6" w:name="_Toc115861770"/>
      <w:r>
        <w:lastRenderedPageBreak/>
        <w:t>TABLE OF CONTENTS</w:t>
      </w:r>
      <w:bookmarkEnd w:id="6"/>
    </w:p>
    <w:sdt>
      <w:sdtPr>
        <w:rPr>
          <w:rFonts w:ascii="Trebuchet MS" w:eastAsiaTheme="minorHAnsi" w:hAnsi="Trebuchet MS" w:cstheme="minorBidi"/>
          <w:b w:val="0"/>
          <w:bCs w:val="0"/>
          <w:color w:val="auto"/>
          <w:sz w:val="22"/>
          <w:lang w:val="en-US"/>
        </w:rPr>
        <w:id w:val="945503828"/>
        <w:docPartObj>
          <w:docPartGallery w:val="Table of Contents"/>
          <w:docPartUnique/>
        </w:docPartObj>
      </w:sdtPr>
      <w:sdtEndPr>
        <w:rPr>
          <w:rFonts w:eastAsiaTheme="minorEastAsia" w:cs="Times New Roman"/>
          <w:noProof/>
          <w:color w:val="000000"/>
          <w:sz w:val="18"/>
        </w:rPr>
      </w:sdtEndPr>
      <w:sdtContent>
        <w:p w14:paraId="2EBDAAC6" w14:textId="601C146F" w:rsidR="005B6FA1" w:rsidRDefault="00B109B8">
          <w:pPr>
            <w:pStyle w:val="TOC1"/>
            <w:rPr>
              <w:rFonts w:asciiTheme="minorHAnsi" w:hAnsiTheme="minorHAnsi" w:cstheme="minorBidi"/>
              <w:b w:val="0"/>
              <w:bCs w:val="0"/>
              <w:noProof/>
              <w:color w:val="auto"/>
              <w:sz w:val="22"/>
              <w:lang w:val="en-US"/>
            </w:rPr>
          </w:pPr>
          <w:r w:rsidRPr="00123038">
            <w:rPr>
              <w:rFonts w:ascii="Times New Roman" w:hAnsi="Times New Roman"/>
              <w:sz w:val="24"/>
              <w:szCs w:val="24"/>
              <w:lang w:val="en-US"/>
            </w:rPr>
            <w:fldChar w:fldCharType="begin"/>
          </w:r>
          <w:r w:rsidRPr="00123038">
            <w:rPr>
              <w:rFonts w:ascii="Times New Roman" w:hAnsi="Times New Roman"/>
              <w:sz w:val="24"/>
              <w:szCs w:val="24"/>
              <w:lang w:val="en-US"/>
            </w:rPr>
            <w:instrText xml:space="preserve"> TOC \o "1-3" \h \z \u </w:instrText>
          </w:r>
          <w:r w:rsidRPr="00123038">
            <w:rPr>
              <w:rFonts w:ascii="Times New Roman" w:hAnsi="Times New Roman"/>
              <w:sz w:val="24"/>
              <w:szCs w:val="24"/>
              <w:lang w:val="en-US"/>
            </w:rPr>
            <w:fldChar w:fldCharType="separate"/>
          </w:r>
          <w:hyperlink w:anchor="_Toc115861767" w:history="1">
            <w:r w:rsidR="005B6FA1" w:rsidRPr="00F23629">
              <w:rPr>
                <w:rStyle w:val="Hyperlink"/>
                <w:noProof/>
              </w:rPr>
              <w:t>DECLARATION</w:t>
            </w:r>
            <w:r w:rsidR="005B6FA1">
              <w:rPr>
                <w:noProof/>
                <w:webHidden/>
              </w:rPr>
              <w:tab/>
            </w:r>
            <w:r w:rsidR="005B6FA1">
              <w:rPr>
                <w:noProof/>
                <w:webHidden/>
              </w:rPr>
              <w:fldChar w:fldCharType="begin"/>
            </w:r>
            <w:r w:rsidR="005B6FA1">
              <w:rPr>
                <w:noProof/>
                <w:webHidden/>
              </w:rPr>
              <w:instrText xml:space="preserve"> PAGEREF _Toc115861767 \h </w:instrText>
            </w:r>
            <w:r w:rsidR="005B6FA1">
              <w:rPr>
                <w:noProof/>
                <w:webHidden/>
              </w:rPr>
            </w:r>
            <w:r w:rsidR="005B6FA1">
              <w:rPr>
                <w:noProof/>
                <w:webHidden/>
              </w:rPr>
              <w:fldChar w:fldCharType="separate"/>
            </w:r>
            <w:r w:rsidR="005B6FA1">
              <w:rPr>
                <w:rFonts w:hint="eastAsia"/>
                <w:noProof/>
                <w:webHidden/>
              </w:rPr>
              <w:t>2</w:t>
            </w:r>
            <w:r w:rsidR="005B6FA1">
              <w:rPr>
                <w:noProof/>
                <w:webHidden/>
              </w:rPr>
              <w:fldChar w:fldCharType="end"/>
            </w:r>
          </w:hyperlink>
        </w:p>
        <w:p w14:paraId="3D4D40F3" w14:textId="3C38C601" w:rsidR="005B6FA1" w:rsidRDefault="005B6FA1">
          <w:pPr>
            <w:pStyle w:val="TOC1"/>
            <w:rPr>
              <w:rFonts w:asciiTheme="minorHAnsi" w:hAnsiTheme="minorHAnsi" w:cstheme="minorBidi"/>
              <w:b w:val="0"/>
              <w:bCs w:val="0"/>
              <w:noProof/>
              <w:color w:val="auto"/>
              <w:sz w:val="22"/>
              <w:lang w:val="en-US"/>
            </w:rPr>
          </w:pPr>
          <w:hyperlink w:anchor="_Toc115861768" w:history="1">
            <w:r w:rsidRPr="00F23629">
              <w:rPr>
                <w:rStyle w:val="Hyperlink"/>
                <w:noProof/>
                <w:lang w:eastAsia="tr-TR"/>
              </w:rPr>
              <w:t>ACKNOWLEDGEMENT</w:t>
            </w:r>
            <w:r>
              <w:rPr>
                <w:noProof/>
                <w:webHidden/>
              </w:rPr>
              <w:tab/>
            </w:r>
            <w:r>
              <w:rPr>
                <w:noProof/>
                <w:webHidden/>
              </w:rPr>
              <w:fldChar w:fldCharType="begin"/>
            </w:r>
            <w:r>
              <w:rPr>
                <w:noProof/>
                <w:webHidden/>
              </w:rPr>
              <w:instrText xml:space="preserve"> PAGEREF _Toc115861768 \h </w:instrText>
            </w:r>
            <w:r>
              <w:rPr>
                <w:noProof/>
                <w:webHidden/>
              </w:rPr>
            </w:r>
            <w:r>
              <w:rPr>
                <w:noProof/>
                <w:webHidden/>
              </w:rPr>
              <w:fldChar w:fldCharType="separate"/>
            </w:r>
            <w:r>
              <w:rPr>
                <w:rFonts w:hint="eastAsia"/>
                <w:noProof/>
                <w:webHidden/>
              </w:rPr>
              <w:t>3</w:t>
            </w:r>
            <w:r>
              <w:rPr>
                <w:noProof/>
                <w:webHidden/>
              </w:rPr>
              <w:fldChar w:fldCharType="end"/>
            </w:r>
          </w:hyperlink>
        </w:p>
        <w:p w14:paraId="57C18E01" w14:textId="4D84ADED" w:rsidR="005B6FA1" w:rsidRDefault="005B6FA1">
          <w:pPr>
            <w:pStyle w:val="TOC1"/>
            <w:rPr>
              <w:rFonts w:asciiTheme="minorHAnsi" w:hAnsiTheme="minorHAnsi" w:cstheme="minorBidi"/>
              <w:b w:val="0"/>
              <w:bCs w:val="0"/>
              <w:noProof/>
              <w:color w:val="auto"/>
              <w:sz w:val="22"/>
              <w:lang w:val="en-US"/>
            </w:rPr>
          </w:pPr>
          <w:hyperlink w:anchor="_Toc115861769" w:history="1">
            <w:r w:rsidRPr="00F23629">
              <w:rPr>
                <w:rStyle w:val="Hyperlink"/>
                <w:noProof/>
              </w:rPr>
              <w:t>ABSTRACT</w:t>
            </w:r>
            <w:r>
              <w:rPr>
                <w:noProof/>
                <w:webHidden/>
              </w:rPr>
              <w:tab/>
            </w:r>
            <w:r>
              <w:rPr>
                <w:noProof/>
                <w:webHidden/>
              </w:rPr>
              <w:fldChar w:fldCharType="begin"/>
            </w:r>
            <w:r>
              <w:rPr>
                <w:noProof/>
                <w:webHidden/>
              </w:rPr>
              <w:instrText xml:space="preserve"> PAGEREF _Toc115861769 \h </w:instrText>
            </w:r>
            <w:r>
              <w:rPr>
                <w:noProof/>
                <w:webHidden/>
              </w:rPr>
            </w:r>
            <w:r>
              <w:rPr>
                <w:noProof/>
                <w:webHidden/>
              </w:rPr>
              <w:fldChar w:fldCharType="separate"/>
            </w:r>
            <w:r>
              <w:rPr>
                <w:rFonts w:hint="eastAsia"/>
                <w:noProof/>
                <w:webHidden/>
              </w:rPr>
              <w:t>4</w:t>
            </w:r>
            <w:r>
              <w:rPr>
                <w:noProof/>
                <w:webHidden/>
              </w:rPr>
              <w:fldChar w:fldCharType="end"/>
            </w:r>
          </w:hyperlink>
        </w:p>
        <w:p w14:paraId="3771B380" w14:textId="782F813C" w:rsidR="005B6FA1" w:rsidRDefault="005B6FA1">
          <w:pPr>
            <w:pStyle w:val="TOC1"/>
            <w:rPr>
              <w:rFonts w:asciiTheme="minorHAnsi" w:hAnsiTheme="minorHAnsi" w:cstheme="minorBidi"/>
              <w:b w:val="0"/>
              <w:bCs w:val="0"/>
              <w:noProof/>
              <w:color w:val="auto"/>
              <w:sz w:val="22"/>
              <w:lang w:val="en-US"/>
            </w:rPr>
          </w:pPr>
          <w:hyperlink w:anchor="_Toc115861770" w:history="1">
            <w:r w:rsidRPr="00F23629">
              <w:rPr>
                <w:rStyle w:val="Hyperlink"/>
                <w:noProof/>
              </w:rPr>
              <w:t>TABLE OF CONTENTS</w:t>
            </w:r>
            <w:r>
              <w:rPr>
                <w:noProof/>
                <w:webHidden/>
              </w:rPr>
              <w:tab/>
            </w:r>
            <w:r>
              <w:rPr>
                <w:noProof/>
                <w:webHidden/>
              </w:rPr>
              <w:fldChar w:fldCharType="begin"/>
            </w:r>
            <w:r>
              <w:rPr>
                <w:noProof/>
                <w:webHidden/>
              </w:rPr>
              <w:instrText xml:space="preserve"> PAGEREF _Toc115861770 \h </w:instrText>
            </w:r>
            <w:r>
              <w:rPr>
                <w:noProof/>
                <w:webHidden/>
              </w:rPr>
            </w:r>
            <w:r>
              <w:rPr>
                <w:noProof/>
                <w:webHidden/>
              </w:rPr>
              <w:fldChar w:fldCharType="separate"/>
            </w:r>
            <w:r>
              <w:rPr>
                <w:rFonts w:hint="eastAsia"/>
                <w:noProof/>
                <w:webHidden/>
              </w:rPr>
              <w:t>5</w:t>
            </w:r>
            <w:r>
              <w:rPr>
                <w:noProof/>
                <w:webHidden/>
              </w:rPr>
              <w:fldChar w:fldCharType="end"/>
            </w:r>
          </w:hyperlink>
        </w:p>
        <w:p w14:paraId="20000800" w14:textId="0E00C0DA" w:rsidR="005B6FA1" w:rsidRDefault="005B6FA1">
          <w:pPr>
            <w:pStyle w:val="TOC1"/>
            <w:rPr>
              <w:rFonts w:asciiTheme="minorHAnsi" w:hAnsiTheme="minorHAnsi" w:cstheme="minorBidi"/>
              <w:b w:val="0"/>
              <w:bCs w:val="0"/>
              <w:noProof/>
              <w:color w:val="auto"/>
              <w:sz w:val="22"/>
              <w:lang w:val="en-US"/>
            </w:rPr>
          </w:pPr>
          <w:hyperlink w:anchor="_Toc115861771" w:history="1">
            <w:r w:rsidRPr="00F23629">
              <w:rPr>
                <w:rStyle w:val="Hyperlink"/>
                <w:noProof/>
              </w:rPr>
              <w:t>LIST OF FIGURES</w:t>
            </w:r>
            <w:r>
              <w:rPr>
                <w:noProof/>
                <w:webHidden/>
              </w:rPr>
              <w:tab/>
            </w:r>
            <w:r>
              <w:rPr>
                <w:noProof/>
                <w:webHidden/>
              </w:rPr>
              <w:fldChar w:fldCharType="begin"/>
            </w:r>
            <w:r>
              <w:rPr>
                <w:noProof/>
                <w:webHidden/>
              </w:rPr>
              <w:instrText xml:space="preserve"> PAGEREF _Toc115861771 \h </w:instrText>
            </w:r>
            <w:r>
              <w:rPr>
                <w:noProof/>
                <w:webHidden/>
              </w:rPr>
            </w:r>
            <w:r>
              <w:rPr>
                <w:noProof/>
                <w:webHidden/>
              </w:rPr>
              <w:fldChar w:fldCharType="separate"/>
            </w:r>
            <w:r>
              <w:rPr>
                <w:rFonts w:hint="eastAsia"/>
                <w:noProof/>
                <w:webHidden/>
              </w:rPr>
              <w:t>6</w:t>
            </w:r>
            <w:r>
              <w:rPr>
                <w:noProof/>
                <w:webHidden/>
              </w:rPr>
              <w:fldChar w:fldCharType="end"/>
            </w:r>
          </w:hyperlink>
        </w:p>
        <w:p w14:paraId="3C3F9AF4" w14:textId="1A3F3275" w:rsidR="005B6FA1" w:rsidRDefault="005B6FA1">
          <w:pPr>
            <w:pStyle w:val="TOC1"/>
            <w:rPr>
              <w:rFonts w:asciiTheme="minorHAnsi" w:hAnsiTheme="minorHAnsi" w:cstheme="minorBidi"/>
              <w:b w:val="0"/>
              <w:bCs w:val="0"/>
              <w:noProof/>
              <w:color w:val="auto"/>
              <w:sz w:val="22"/>
              <w:lang w:val="en-US"/>
            </w:rPr>
          </w:pPr>
          <w:hyperlink w:anchor="_Toc115861772" w:history="1">
            <w:r w:rsidRPr="00F23629">
              <w:rPr>
                <w:rStyle w:val="Hyperlink"/>
                <w:noProof/>
                <w:lang w:eastAsia="zh-CN"/>
              </w:rPr>
              <w:t>LIST OF TABLES</w:t>
            </w:r>
            <w:r>
              <w:rPr>
                <w:noProof/>
                <w:webHidden/>
              </w:rPr>
              <w:tab/>
            </w:r>
            <w:r>
              <w:rPr>
                <w:noProof/>
                <w:webHidden/>
              </w:rPr>
              <w:fldChar w:fldCharType="begin"/>
            </w:r>
            <w:r>
              <w:rPr>
                <w:noProof/>
                <w:webHidden/>
              </w:rPr>
              <w:instrText xml:space="preserve"> PAGEREF _Toc115861772 \h </w:instrText>
            </w:r>
            <w:r>
              <w:rPr>
                <w:noProof/>
                <w:webHidden/>
              </w:rPr>
            </w:r>
            <w:r>
              <w:rPr>
                <w:noProof/>
                <w:webHidden/>
              </w:rPr>
              <w:fldChar w:fldCharType="separate"/>
            </w:r>
            <w:r>
              <w:rPr>
                <w:rFonts w:hint="eastAsia"/>
                <w:noProof/>
                <w:webHidden/>
              </w:rPr>
              <w:t>7</w:t>
            </w:r>
            <w:r>
              <w:rPr>
                <w:noProof/>
                <w:webHidden/>
              </w:rPr>
              <w:fldChar w:fldCharType="end"/>
            </w:r>
          </w:hyperlink>
        </w:p>
        <w:p w14:paraId="6F2849E5" w14:textId="025CB6FE"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3" w:history="1">
            <w:r w:rsidRPr="00F23629">
              <w:rPr>
                <w:rStyle w:val="Hyperlink"/>
                <w:noProof/>
                <w:lang w:val="tr-TR"/>
              </w:rPr>
              <w:t>1</w:t>
            </w:r>
            <w:r>
              <w:rPr>
                <w:rFonts w:asciiTheme="minorHAnsi" w:hAnsiTheme="minorHAnsi" w:cstheme="minorBidi"/>
                <w:b w:val="0"/>
                <w:bCs w:val="0"/>
                <w:noProof/>
                <w:color w:val="auto"/>
                <w:sz w:val="22"/>
                <w:lang w:val="en-US"/>
              </w:rPr>
              <w:tab/>
            </w:r>
            <w:r w:rsidRPr="00F23629">
              <w:rPr>
                <w:rStyle w:val="Hyperlink"/>
                <w:noProof/>
                <w:lang w:val="tr-TR"/>
              </w:rPr>
              <w:t>INTRODUCTION</w:t>
            </w:r>
            <w:r>
              <w:rPr>
                <w:noProof/>
                <w:webHidden/>
              </w:rPr>
              <w:tab/>
            </w:r>
            <w:r>
              <w:rPr>
                <w:noProof/>
                <w:webHidden/>
              </w:rPr>
              <w:fldChar w:fldCharType="begin"/>
            </w:r>
            <w:r>
              <w:rPr>
                <w:noProof/>
                <w:webHidden/>
              </w:rPr>
              <w:instrText xml:space="preserve"> PAGEREF _Toc115861773 \h </w:instrText>
            </w:r>
            <w:r>
              <w:rPr>
                <w:noProof/>
                <w:webHidden/>
              </w:rPr>
            </w:r>
            <w:r>
              <w:rPr>
                <w:noProof/>
                <w:webHidden/>
              </w:rPr>
              <w:fldChar w:fldCharType="separate"/>
            </w:r>
            <w:r>
              <w:rPr>
                <w:rFonts w:hint="eastAsia"/>
                <w:noProof/>
                <w:webHidden/>
              </w:rPr>
              <w:t>8</w:t>
            </w:r>
            <w:r>
              <w:rPr>
                <w:noProof/>
                <w:webHidden/>
              </w:rPr>
              <w:fldChar w:fldCharType="end"/>
            </w:r>
          </w:hyperlink>
        </w:p>
        <w:p w14:paraId="77A7CC6D" w14:textId="56C44E32"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4" w:history="1">
            <w:r w:rsidRPr="00F23629">
              <w:rPr>
                <w:rStyle w:val="Hyperlink"/>
                <w:noProof/>
              </w:rPr>
              <w:t>2</w:t>
            </w:r>
            <w:r>
              <w:rPr>
                <w:rFonts w:asciiTheme="minorHAnsi" w:hAnsiTheme="minorHAnsi" w:cstheme="minorBidi"/>
                <w:b w:val="0"/>
                <w:bCs w:val="0"/>
                <w:noProof/>
                <w:color w:val="auto"/>
                <w:sz w:val="22"/>
                <w:lang w:val="en-US"/>
              </w:rPr>
              <w:tab/>
            </w:r>
            <w:r w:rsidRPr="00F23629">
              <w:rPr>
                <w:rStyle w:val="Hyperlink"/>
                <w:noProof/>
              </w:rPr>
              <w:t>LITERATURE REVIEWI</w:t>
            </w:r>
            <w:r>
              <w:rPr>
                <w:noProof/>
                <w:webHidden/>
              </w:rPr>
              <w:tab/>
            </w:r>
            <w:r>
              <w:rPr>
                <w:noProof/>
                <w:webHidden/>
              </w:rPr>
              <w:fldChar w:fldCharType="begin"/>
            </w:r>
            <w:r>
              <w:rPr>
                <w:noProof/>
                <w:webHidden/>
              </w:rPr>
              <w:instrText xml:space="preserve"> PAGEREF _Toc115861774 \h </w:instrText>
            </w:r>
            <w:r>
              <w:rPr>
                <w:noProof/>
                <w:webHidden/>
              </w:rPr>
            </w:r>
            <w:r>
              <w:rPr>
                <w:noProof/>
                <w:webHidden/>
              </w:rPr>
              <w:fldChar w:fldCharType="separate"/>
            </w:r>
            <w:r>
              <w:rPr>
                <w:rFonts w:hint="eastAsia"/>
                <w:noProof/>
                <w:webHidden/>
              </w:rPr>
              <w:t>8</w:t>
            </w:r>
            <w:r>
              <w:rPr>
                <w:noProof/>
                <w:webHidden/>
              </w:rPr>
              <w:fldChar w:fldCharType="end"/>
            </w:r>
          </w:hyperlink>
        </w:p>
        <w:p w14:paraId="7B5A63B6" w14:textId="753A467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5" w:history="1">
            <w:r w:rsidRPr="00F23629">
              <w:rPr>
                <w:rStyle w:val="Hyperlink"/>
                <w:noProof/>
              </w:rPr>
              <w:t>2.1</w:t>
            </w:r>
            <w:r>
              <w:rPr>
                <w:rFonts w:asciiTheme="minorHAnsi" w:hAnsiTheme="minorHAnsi" w:cstheme="minorBidi"/>
                <w:noProof/>
                <w:color w:val="auto"/>
                <w:sz w:val="22"/>
                <w:lang w:val="en-US"/>
              </w:rPr>
              <w:tab/>
            </w:r>
            <w:r w:rsidRPr="00F23629">
              <w:rPr>
                <w:rStyle w:val="Hyperlink"/>
                <w:noProof/>
              </w:rPr>
              <w:t>Kayn</w:t>
            </w:r>
            <w:r>
              <w:rPr>
                <w:noProof/>
                <w:webHidden/>
              </w:rPr>
              <w:tab/>
            </w:r>
            <w:r>
              <w:rPr>
                <w:noProof/>
                <w:webHidden/>
              </w:rPr>
              <w:fldChar w:fldCharType="begin"/>
            </w:r>
            <w:r>
              <w:rPr>
                <w:noProof/>
                <w:webHidden/>
              </w:rPr>
              <w:instrText xml:space="preserve"> PAGEREF _Toc115861775 \h </w:instrText>
            </w:r>
            <w:r>
              <w:rPr>
                <w:noProof/>
                <w:webHidden/>
              </w:rPr>
            </w:r>
            <w:r>
              <w:rPr>
                <w:noProof/>
                <w:webHidden/>
              </w:rPr>
              <w:fldChar w:fldCharType="separate"/>
            </w:r>
            <w:r>
              <w:rPr>
                <w:noProof/>
                <w:webHidden/>
              </w:rPr>
              <w:t>8</w:t>
            </w:r>
            <w:r>
              <w:rPr>
                <w:noProof/>
                <w:webHidden/>
              </w:rPr>
              <w:fldChar w:fldCharType="end"/>
            </w:r>
          </w:hyperlink>
        </w:p>
        <w:p w14:paraId="55B02F88" w14:textId="4A7206FC"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6" w:history="1">
            <w:r w:rsidRPr="00F23629">
              <w:rPr>
                <w:rStyle w:val="Hyperlink"/>
                <w:noProof/>
              </w:rPr>
              <w:t>3</w:t>
            </w:r>
            <w:r>
              <w:rPr>
                <w:rFonts w:asciiTheme="minorHAnsi" w:hAnsiTheme="minorHAnsi" w:cstheme="minorBidi"/>
                <w:b w:val="0"/>
                <w:bCs w:val="0"/>
                <w:noProof/>
                <w:color w:val="auto"/>
                <w:sz w:val="22"/>
                <w:lang w:val="en-US"/>
              </w:rPr>
              <w:tab/>
            </w:r>
            <w:r w:rsidRPr="00F23629">
              <w:rPr>
                <w:rStyle w:val="Hyperlink"/>
                <w:noProof/>
              </w:rPr>
              <w:t>ORIGINALITY OF THE STUDY</w:t>
            </w:r>
            <w:r>
              <w:rPr>
                <w:noProof/>
                <w:webHidden/>
              </w:rPr>
              <w:tab/>
            </w:r>
            <w:r>
              <w:rPr>
                <w:noProof/>
                <w:webHidden/>
              </w:rPr>
              <w:fldChar w:fldCharType="begin"/>
            </w:r>
            <w:r>
              <w:rPr>
                <w:noProof/>
                <w:webHidden/>
              </w:rPr>
              <w:instrText xml:space="preserve"> PAGEREF _Toc115861776 \h </w:instrText>
            </w:r>
            <w:r>
              <w:rPr>
                <w:noProof/>
                <w:webHidden/>
              </w:rPr>
            </w:r>
            <w:r>
              <w:rPr>
                <w:noProof/>
                <w:webHidden/>
              </w:rPr>
              <w:fldChar w:fldCharType="separate"/>
            </w:r>
            <w:r>
              <w:rPr>
                <w:rFonts w:hint="eastAsia"/>
                <w:noProof/>
                <w:webHidden/>
              </w:rPr>
              <w:t>8</w:t>
            </w:r>
            <w:r>
              <w:rPr>
                <w:noProof/>
                <w:webHidden/>
              </w:rPr>
              <w:fldChar w:fldCharType="end"/>
            </w:r>
          </w:hyperlink>
        </w:p>
        <w:p w14:paraId="631C5C54" w14:textId="0F405C2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7" w:history="1">
            <w:r w:rsidRPr="00F23629">
              <w:rPr>
                <w:rStyle w:val="Hyperlink"/>
                <w:noProof/>
              </w:rPr>
              <w:t>3.1</w:t>
            </w:r>
            <w:r>
              <w:rPr>
                <w:rFonts w:asciiTheme="minorHAnsi" w:hAnsiTheme="minorHAnsi" w:cstheme="minorBidi"/>
                <w:noProof/>
                <w:color w:val="auto"/>
                <w:sz w:val="22"/>
                <w:lang w:val="en-US"/>
              </w:rPr>
              <w:tab/>
            </w:r>
            <w:r w:rsidRPr="00F23629">
              <w:rPr>
                <w:rStyle w:val="Hyperlink"/>
                <w:noProof/>
              </w:rPr>
              <w:t>Heading 2:  Outline numbering, bold</w:t>
            </w:r>
            <w:r>
              <w:rPr>
                <w:noProof/>
                <w:webHidden/>
              </w:rPr>
              <w:tab/>
            </w:r>
            <w:r>
              <w:rPr>
                <w:noProof/>
                <w:webHidden/>
              </w:rPr>
              <w:fldChar w:fldCharType="begin"/>
            </w:r>
            <w:r>
              <w:rPr>
                <w:noProof/>
                <w:webHidden/>
              </w:rPr>
              <w:instrText xml:space="preserve"> PAGEREF _Toc115861777 \h </w:instrText>
            </w:r>
            <w:r>
              <w:rPr>
                <w:noProof/>
                <w:webHidden/>
              </w:rPr>
            </w:r>
            <w:r>
              <w:rPr>
                <w:noProof/>
                <w:webHidden/>
              </w:rPr>
              <w:fldChar w:fldCharType="separate"/>
            </w:r>
            <w:r>
              <w:rPr>
                <w:noProof/>
                <w:webHidden/>
              </w:rPr>
              <w:t>8</w:t>
            </w:r>
            <w:r>
              <w:rPr>
                <w:noProof/>
                <w:webHidden/>
              </w:rPr>
              <w:fldChar w:fldCharType="end"/>
            </w:r>
          </w:hyperlink>
        </w:p>
        <w:p w14:paraId="520F003F" w14:textId="69B449E0"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8" w:history="1">
            <w:r w:rsidRPr="00F23629">
              <w:rPr>
                <w:rStyle w:val="Hyperlink"/>
                <w:noProof/>
              </w:rPr>
              <w:t>3.1.1</w:t>
            </w:r>
            <w:r>
              <w:rPr>
                <w:rFonts w:asciiTheme="minorHAnsi" w:hAnsiTheme="minorHAnsi" w:cstheme="minorBidi"/>
                <w:noProof/>
                <w:color w:val="auto"/>
                <w:sz w:val="22"/>
                <w:lang w:val="en-US"/>
              </w:rPr>
              <w:tab/>
            </w:r>
            <w:r w:rsidRPr="00F23629">
              <w:rPr>
                <w:rStyle w:val="Hyperlink"/>
                <w:noProof/>
              </w:rPr>
              <w:t>Heading 3:  Outline numbering, bold + italics</w:t>
            </w:r>
            <w:r>
              <w:rPr>
                <w:noProof/>
                <w:webHidden/>
              </w:rPr>
              <w:tab/>
            </w:r>
            <w:r>
              <w:rPr>
                <w:noProof/>
                <w:webHidden/>
              </w:rPr>
              <w:fldChar w:fldCharType="begin"/>
            </w:r>
            <w:r>
              <w:rPr>
                <w:noProof/>
                <w:webHidden/>
              </w:rPr>
              <w:instrText xml:space="preserve"> PAGEREF _Toc115861778 \h </w:instrText>
            </w:r>
            <w:r>
              <w:rPr>
                <w:noProof/>
                <w:webHidden/>
              </w:rPr>
            </w:r>
            <w:r>
              <w:rPr>
                <w:noProof/>
                <w:webHidden/>
              </w:rPr>
              <w:fldChar w:fldCharType="separate"/>
            </w:r>
            <w:r>
              <w:rPr>
                <w:noProof/>
                <w:webHidden/>
              </w:rPr>
              <w:t>8</w:t>
            </w:r>
            <w:r>
              <w:rPr>
                <w:noProof/>
                <w:webHidden/>
              </w:rPr>
              <w:fldChar w:fldCharType="end"/>
            </w:r>
          </w:hyperlink>
        </w:p>
        <w:p w14:paraId="248942C9" w14:textId="5FBDDE9A"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9" w:history="1">
            <w:r w:rsidRPr="00F23629">
              <w:rPr>
                <w:rStyle w:val="Hyperlink"/>
                <w:noProof/>
              </w:rPr>
              <w:t>3.1.2</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_Toc115861779 \h </w:instrText>
            </w:r>
            <w:r>
              <w:rPr>
                <w:noProof/>
                <w:webHidden/>
              </w:rPr>
            </w:r>
            <w:r>
              <w:rPr>
                <w:noProof/>
                <w:webHidden/>
              </w:rPr>
              <w:fldChar w:fldCharType="separate"/>
            </w:r>
            <w:r>
              <w:rPr>
                <w:noProof/>
                <w:webHidden/>
              </w:rPr>
              <w:t>8</w:t>
            </w:r>
            <w:r>
              <w:rPr>
                <w:noProof/>
                <w:webHidden/>
              </w:rPr>
              <w:fldChar w:fldCharType="end"/>
            </w:r>
          </w:hyperlink>
        </w:p>
        <w:p w14:paraId="40D3E0F3" w14:textId="5A1B532B"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0" w:history="1">
            <w:r w:rsidRPr="00F23629">
              <w:rPr>
                <w:rStyle w:val="Hyperlink"/>
                <w:noProof/>
              </w:rPr>
              <w:t>3.1.3</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_Toc115861780 \h </w:instrText>
            </w:r>
            <w:r>
              <w:rPr>
                <w:noProof/>
                <w:webHidden/>
              </w:rPr>
            </w:r>
            <w:r>
              <w:rPr>
                <w:noProof/>
                <w:webHidden/>
              </w:rPr>
              <w:fldChar w:fldCharType="separate"/>
            </w:r>
            <w:r>
              <w:rPr>
                <w:noProof/>
                <w:webHidden/>
              </w:rPr>
              <w:t>9</w:t>
            </w:r>
            <w:r>
              <w:rPr>
                <w:noProof/>
                <w:webHidden/>
              </w:rPr>
              <w:fldChar w:fldCharType="end"/>
            </w:r>
          </w:hyperlink>
        </w:p>
        <w:p w14:paraId="1B69B281" w14:textId="79C1BEA1"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1" w:history="1">
            <w:r w:rsidRPr="00F23629">
              <w:rPr>
                <w:rStyle w:val="Hyperlink"/>
                <w:noProof/>
              </w:rPr>
              <w:t>3.1.4</w:t>
            </w:r>
            <w:r>
              <w:rPr>
                <w:rFonts w:asciiTheme="minorHAnsi" w:hAnsiTheme="minorHAnsi" w:cstheme="minorBidi"/>
                <w:noProof/>
                <w:color w:val="auto"/>
                <w:sz w:val="22"/>
                <w:lang w:val="en-US"/>
              </w:rPr>
              <w:tab/>
            </w:r>
            <w:r w:rsidRPr="00F23629">
              <w:rPr>
                <w:rStyle w:val="Hyperlink"/>
                <w:noProof/>
              </w:rPr>
              <w:t>Figures and Photos</w:t>
            </w:r>
            <w:r>
              <w:rPr>
                <w:noProof/>
                <w:webHidden/>
              </w:rPr>
              <w:tab/>
            </w:r>
            <w:r>
              <w:rPr>
                <w:noProof/>
                <w:webHidden/>
              </w:rPr>
              <w:fldChar w:fldCharType="begin"/>
            </w:r>
            <w:r>
              <w:rPr>
                <w:noProof/>
                <w:webHidden/>
              </w:rPr>
              <w:instrText xml:space="preserve"> PAGEREF _Toc115861781 \h </w:instrText>
            </w:r>
            <w:r>
              <w:rPr>
                <w:noProof/>
                <w:webHidden/>
              </w:rPr>
            </w:r>
            <w:r>
              <w:rPr>
                <w:noProof/>
                <w:webHidden/>
              </w:rPr>
              <w:fldChar w:fldCharType="separate"/>
            </w:r>
            <w:r>
              <w:rPr>
                <w:noProof/>
                <w:webHidden/>
              </w:rPr>
              <w:t>9</w:t>
            </w:r>
            <w:r>
              <w:rPr>
                <w:noProof/>
                <w:webHidden/>
              </w:rPr>
              <w:fldChar w:fldCharType="end"/>
            </w:r>
          </w:hyperlink>
        </w:p>
        <w:p w14:paraId="40F1CBBD" w14:textId="32F066D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2" w:history="1">
            <w:r w:rsidRPr="00F23629">
              <w:rPr>
                <w:rStyle w:val="Hyperlink"/>
                <w:noProof/>
              </w:rPr>
              <w:t>4</w:t>
            </w:r>
            <w:r>
              <w:rPr>
                <w:rFonts w:asciiTheme="minorHAnsi" w:hAnsiTheme="minorHAnsi" w:cstheme="minorBidi"/>
                <w:b w:val="0"/>
                <w:bCs w:val="0"/>
                <w:noProof/>
                <w:color w:val="auto"/>
                <w:sz w:val="22"/>
                <w:lang w:val="en-US"/>
              </w:rPr>
              <w:tab/>
            </w:r>
            <w:r w:rsidRPr="00F23629">
              <w:rPr>
                <w:rStyle w:val="Hyperlink"/>
                <w:noProof/>
              </w:rPr>
              <w:t>PROBLEM DEFINITION</w:t>
            </w:r>
            <w:r>
              <w:rPr>
                <w:noProof/>
                <w:webHidden/>
              </w:rPr>
              <w:tab/>
            </w:r>
            <w:r>
              <w:rPr>
                <w:noProof/>
                <w:webHidden/>
              </w:rPr>
              <w:fldChar w:fldCharType="begin"/>
            </w:r>
            <w:r>
              <w:rPr>
                <w:noProof/>
                <w:webHidden/>
              </w:rPr>
              <w:instrText xml:space="preserve"> PAGEREF _Toc115861782 \h </w:instrText>
            </w:r>
            <w:r>
              <w:rPr>
                <w:noProof/>
                <w:webHidden/>
              </w:rPr>
            </w:r>
            <w:r>
              <w:rPr>
                <w:noProof/>
                <w:webHidden/>
              </w:rPr>
              <w:fldChar w:fldCharType="separate"/>
            </w:r>
            <w:r>
              <w:rPr>
                <w:rFonts w:hint="eastAsia"/>
                <w:noProof/>
                <w:webHidden/>
              </w:rPr>
              <w:t>9</w:t>
            </w:r>
            <w:r>
              <w:rPr>
                <w:noProof/>
                <w:webHidden/>
              </w:rPr>
              <w:fldChar w:fldCharType="end"/>
            </w:r>
          </w:hyperlink>
        </w:p>
        <w:p w14:paraId="1721F970" w14:textId="73673EC7"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3" w:history="1">
            <w:r w:rsidRPr="00F23629">
              <w:rPr>
                <w:rStyle w:val="Hyperlink"/>
                <w:noProof/>
              </w:rPr>
              <w:t>5</w:t>
            </w:r>
            <w:r>
              <w:rPr>
                <w:rFonts w:asciiTheme="minorHAnsi" w:hAnsiTheme="minorHAnsi" w:cstheme="minorBidi"/>
                <w:b w:val="0"/>
                <w:bCs w:val="0"/>
                <w:noProof/>
                <w:color w:val="auto"/>
                <w:sz w:val="22"/>
                <w:lang w:val="en-US"/>
              </w:rPr>
              <w:tab/>
            </w:r>
            <w:r w:rsidRPr="00F23629">
              <w:rPr>
                <w:rStyle w:val="Hyperlink"/>
                <w:noProof/>
              </w:rPr>
              <w:t>SOLUTION APPROACH</w:t>
            </w:r>
            <w:r>
              <w:rPr>
                <w:noProof/>
                <w:webHidden/>
              </w:rPr>
              <w:tab/>
            </w:r>
            <w:r>
              <w:rPr>
                <w:noProof/>
                <w:webHidden/>
              </w:rPr>
              <w:fldChar w:fldCharType="begin"/>
            </w:r>
            <w:r>
              <w:rPr>
                <w:noProof/>
                <w:webHidden/>
              </w:rPr>
              <w:instrText xml:space="preserve"> PAGEREF _Toc115861783 \h </w:instrText>
            </w:r>
            <w:r>
              <w:rPr>
                <w:noProof/>
                <w:webHidden/>
              </w:rPr>
            </w:r>
            <w:r>
              <w:rPr>
                <w:noProof/>
                <w:webHidden/>
              </w:rPr>
              <w:fldChar w:fldCharType="separate"/>
            </w:r>
            <w:r>
              <w:rPr>
                <w:rFonts w:hint="eastAsia"/>
                <w:noProof/>
                <w:webHidden/>
              </w:rPr>
              <w:t>9</w:t>
            </w:r>
            <w:r>
              <w:rPr>
                <w:noProof/>
                <w:webHidden/>
              </w:rPr>
              <w:fldChar w:fldCharType="end"/>
            </w:r>
          </w:hyperlink>
        </w:p>
        <w:p w14:paraId="0D6B071F" w14:textId="19DBA5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4" w:history="1">
            <w:r w:rsidRPr="00F23629">
              <w:rPr>
                <w:rStyle w:val="Hyperlink"/>
                <w:noProof/>
              </w:rPr>
              <w:t>6</w:t>
            </w:r>
            <w:r>
              <w:rPr>
                <w:rFonts w:asciiTheme="minorHAnsi" w:hAnsiTheme="minorHAnsi" w:cstheme="minorBidi"/>
                <w:b w:val="0"/>
                <w:bCs w:val="0"/>
                <w:noProof/>
                <w:color w:val="auto"/>
                <w:sz w:val="22"/>
                <w:lang w:val="en-US"/>
              </w:rPr>
              <w:tab/>
            </w:r>
            <w:r w:rsidRPr="00F23629">
              <w:rPr>
                <w:rStyle w:val="Hyperlink"/>
                <w:noProof/>
              </w:rPr>
              <w:t>REQUIRED TOOLS</w:t>
            </w:r>
            <w:r>
              <w:rPr>
                <w:noProof/>
                <w:webHidden/>
              </w:rPr>
              <w:tab/>
            </w:r>
            <w:r>
              <w:rPr>
                <w:noProof/>
                <w:webHidden/>
              </w:rPr>
              <w:fldChar w:fldCharType="begin"/>
            </w:r>
            <w:r>
              <w:rPr>
                <w:noProof/>
                <w:webHidden/>
              </w:rPr>
              <w:instrText xml:space="preserve"> PAGEREF _Toc115861784 \h </w:instrText>
            </w:r>
            <w:r>
              <w:rPr>
                <w:noProof/>
                <w:webHidden/>
              </w:rPr>
            </w:r>
            <w:r>
              <w:rPr>
                <w:noProof/>
                <w:webHidden/>
              </w:rPr>
              <w:fldChar w:fldCharType="separate"/>
            </w:r>
            <w:r>
              <w:rPr>
                <w:rFonts w:hint="eastAsia"/>
                <w:noProof/>
                <w:webHidden/>
              </w:rPr>
              <w:t>9</w:t>
            </w:r>
            <w:r>
              <w:rPr>
                <w:noProof/>
                <w:webHidden/>
              </w:rPr>
              <w:fldChar w:fldCharType="end"/>
            </w:r>
          </w:hyperlink>
        </w:p>
        <w:p w14:paraId="5DFCE409" w14:textId="6FCFCD8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5" w:history="1">
            <w:r w:rsidRPr="00F23629">
              <w:rPr>
                <w:rStyle w:val="Hyperlink"/>
                <w:noProof/>
              </w:rPr>
              <w:t>7</w:t>
            </w:r>
            <w:r>
              <w:rPr>
                <w:rFonts w:asciiTheme="minorHAnsi" w:hAnsiTheme="minorHAnsi" w:cstheme="minorBidi"/>
                <w:b w:val="0"/>
                <w:bCs w:val="0"/>
                <w:noProof/>
                <w:color w:val="auto"/>
                <w:sz w:val="22"/>
                <w:lang w:val="en-US"/>
              </w:rPr>
              <w:tab/>
            </w:r>
            <w:r w:rsidRPr="00F23629">
              <w:rPr>
                <w:rStyle w:val="Hyperlink"/>
                <w:noProof/>
              </w:rPr>
              <w:t>SYSTEM / MODEL &amp; SOLUTION DEVELOPMENT</w:t>
            </w:r>
            <w:r>
              <w:rPr>
                <w:noProof/>
                <w:webHidden/>
              </w:rPr>
              <w:tab/>
            </w:r>
            <w:r>
              <w:rPr>
                <w:noProof/>
                <w:webHidden/>
              </w:rPr>
              <w:fldChar w:fldCharType="begin"/>
            </w:r>
            <w:r>
              <w:rPr>
                <w:noProof/>
                <w:webHidden/>
              </w:rPr>
              <w:instrText xml:space="preserve"> PAGEREF _Toc115861785 \h </w:instrText>
            </w:r>
            <w:r>
              <w:rPr>
                <w:noProof/>
                <w:webHidden/>
              </w:rPr>
            </w:r>
            <w:r>
              <w:rPr>
                <w:noProof/>
                <w:webHidden/>
              </w:rPr>
              <w:fldChar w:fldCharType="separate"/>
            </w:r>
            <w:r>
              <w:rPr>
                <w:rFonts w:hint="eastAsia"/>
                <w:noProof/>
                <w:webHidden/>
              </w:rPr>
              <w:t>9</w:t>
            </w:r>
            <w:r>
              <w:rPr>
                <w:noProof/>
                <w:webHidden/>
              </w:rPr>
              <w:fldChar w:fldCharType="end"/>
            </w:r>
          </w:hyperlink>
        </w:p>
        <w:p w14:paraId="49C51AD0" w14:textId="59A9CD31"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6" w:history="1">
            <w:r w:rsidRPr="00F23629">
              <w:rPr>
                <w:rStyle w:val="Hyperlink"/>
                <w:noProof/>
              </w:rPr>
              <w:t>8</w:t>
            </w:r>
            <w:r>
              <w:rPr>
                <w:rFonts w:asciiTheme="minorHAnsi" w:hAnsiTheme="minorHAnsi" w:cstheme="minorBidi"/>
                <w:b w:val="0"/>
                <w:bCs w:val="0"/>
                <w:noProof/>
                <w:color w:val="auto"/>
                <w:sz w:val="22"/>
                <w:lang w:val="en-US"/>
              </w:rPr>
              <w:tab/>
            </w:r>
            <w:r w:rsidRPr="00F23629">
              <w:rPr>
                <w:rStyle w:val="Hyperlink"/>
                <w:noProof/>
              </w:rPr>
              <w:t>CASE STUDY / BUSINESS CASE</w:t>
            </w:r>
            <w:r>
              <w:rPr>
                <w:noProof/>
                <w:webHidden/>
              </w:rPr>
              <w:tab/>
            </w:r>
            <w:r>
              <w:rPr>
                <w:noProof/>
                <w:webHidden/>
              </w:rPr>
              <w:fldChar w:fldCharType="begin"/>
            </w:r>
            <w:r>
              <w:rPr>
                <w:noProof/>
                <w:webHidden/>
              </w:rPr>
              <w:instrText xml:space="preserve"> PAGEREF _Toc115861786 \h </w:instrText>
            </w:r>
            <w:r>
              <w:rPr>
                <w:noProof/>
                <w:webHidden/>
              </w:rPr>
            </w:r>
            <w:r>
              <w:rPr>
                <w:noProof/>
                <w:webHidden/>
              </w:rPr>
              <w:fldChar w:fldCharType="separate"/>
            </w:r>
            <w:r>
              <w:rPr>
                <w:rFonts w:hint="eastAsia"/>
                <w:noProof/>
                <w:webHidden/>
              </w:rPr>
              <w:t>10</w:t>
            </w:r>
            <w:r>
              <w:rPr>
                <w:noProof/>
                <w:webHidden/>
              </w:rPr>
              <w:fldChar w:fldCharType="end"/>
            </w:r>
          </w:hyperlink>
        </w:p>
        <w:p w14:paraId="29A28CD5" w14:textId="7ED0E45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7" w:history="1">
            <w:r w:rsidRPr="00F23629">
              <w:rPr>
                <w:rStyle w:val="Hyperlink"/>
                <w:noProof/>
              </w:rPr>
              <w:t>9</w:t>
            </w:r>
            <w:r>
              <w:rPr>
                <w:rFonts w:asciiTheme="minorHAnsi" w:hAnsiTheme="minorHAnsi" w:cstheme="minorBidi"/>
                <w:b w:val="0"/>
                <w:bCs w:val="0"/>
                <w:noProof/>
                <w:color w:val="auto"/>
                <w:sz w:val="22"/>
                <w:lang w:val="en-US"/>
              </w:rPr>
              <w:tab/>
            </w:r>
            <w:r w:rsidRPr="00F23629">
              <w:rPr>
                <w:rStyle w:val="Hyperlink"/>
                <w:noProof/>
              </w:rPr>
              <w:t>CONCLUSIONs</w:t>
            </w:r>
            <w:r>
              <w:rPr>
                <w:noProof/>
                <w:webHidden/>
              </w:rPr>
              <w:tab/>
            </w:r>
            <w:r>
              <w:rPr>
                <w:noProof/>
                <w:webHidden/>
              </w:rPr>
              <w:fldChar w:fldCharType="begin"/>
            </w:r>
            <w:r>
              <w:rPr>
                <w:noProof/>
                <w:webHidden/>
              </w:rPr>
              <w:instrText xml:space="preserve"> PAGEREF _Toc115861787 \h </w:instrText>
            </w:r>
            <w:r>
              <w:rPr>
                <w:noProof/>
                <w:webHidden/>
              </w:rPr>
            </w:r>
            <w:r>
              <w:rPr>
                <w:noProof/>
                <w:webHidden/>
              </w:rPr>
              <w:fldChar w:fldCharType="separate"/>
            </w:r>
            <w:r>
              <w:rPr>
                <w:rFonts w:hint="eastAsia"/>
                <w:noProof/>
                <w:webHidden/>
              </w:rPr>
              <w:t>10</w:t>
            </w:r>
            <w:r>
              <w:rPr>
                <w:noProof/>
                <w:webHidden/>
              </w:rPr>
              <w:fldChar w:fldCharType="end"/>
            </w:r>
          </w:hyperlink>
        </w:p>
        <w:p w14:paraId="5C01971A" w14:textId="2CC0935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8" w:history="1">
            <w:r w:rsidRPr="00F23629">
              <w:rPr>
                <w:rStyle w:val="Hyperlink"/>
                <w:noProof/>
                <w:lang w:val="tr-TR"/>
              </w:rPr>
              <w:t>10</w:t>
            </w:r>
            <w:r>
              <w:rPr>
                <w:rFonts w:asciiTheme="minorHAnsi" w:hAnsiTheme="minorHAnsi" w:cstheme="minorBidi"/>
                <w:b w:val="0"/>
                <w:bCs w:val="0"/>
                <w:noProof/>
                <w:color w:val="auto"/>
                <w:sz w:val="22"/>
                <w:lang w:val="en-US"/>
              </w:rPr>
              <w:tab/>
            </w:r>
            <w:r w:rsidRPr="00F23629">
              <w:rPr>
                <w:rStyle w:val="Hyperlink"/>
                <w:noProof/>
                <w:lang w:val="tr-TR"/>
              </w:rPr>
              <w:t>REFERENCES</w:t>
            </w:r>
            <w:r>
              <w:rPr>
                <w:noProof/>
                <w:webHidden/>
              </w:rPr>
              <w:tab/>
            </w:r>
            <w:r>
              <w:rPr>
                <w:noProof/>
                <w:webHidden/>
              </w:rPr>
              <w:fldChar w:fldCharType="begin"/>
            </w:r>
            <w:r>
              <w:rPr>
                <w:noProof/>
                <w:webHidden/>
              </w:rPr>
              <w:instrText xml:space="preserve"> PAGEREF _Toc115861788 \h </w:instrText>
            </w:r>
            <w:r>
              <w:rPr>
                <w:noProof/>
                <w:webHidden/>
              </w:rPr>
            </w:r>
            <w:r>
              <w:rPr>
                <w:noProof/>
                <w:webHidden/>
              </w:rPr>
              <w:fldChar w:fldCharType="separate"/>
            </w:r>
            <w:r>
              <w:rPr>
                <w:rFonts w:hint="eastAsia"/>
                <w:noProof/>
                <w:webHidden/>
              </w:rPr>
              <w:t>10</w:t>
            </w:r>
            <w:r>
              <w:rPr>
                <w:noProof/>
                <w:webHidden/>
              </w:rPr>
              <w:fldChar w:fldCharType="end"/>
            </w:r>
          </w:hyperlink>
        </w:p>
        <w:p w14:paraId="440EA47A" w14:textId="32B762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9" w:history="1">
            <w:r w:rsidRPr="00F23629">
              <w:rPr>
                <w:rStyle w:val="Hyperlink"/>
                <w:noProof/>
              </w:rPr>
              <w:t>11</w:t>
            </w:r>
            <w:r>
              <w:rPr>
                <w:rFonts w:asciiTheme="minorHAnsi" w:hAnsiTheme="minorHAnsi" w:cstheme="minorBidi"/>
                <w:b w:val="0"/>
                <w:bCs w:val="0"/>
                <w:noProof/>
                <w:color w:val="auto"/>
                <w:sz w:val="22"/>
                <w:lang w:val="en-US"/>
              </w:rPr>
              <w:tab/>
            </w:r>
            <w:r w:rsidRPr="00F23629">
              <w:rPr>
                <w:rStyle w:val="Hyperlink"/>
                <w:noProof/>
              </w:rPr>
              <w:t>GIT/KAGGLE/COLAB/etc.. LINK</w:t>
            </w:r>
            <w:r>
              <w:rPr>
                <w:noProof/>
                <w:webHidden/>
              </w:rPr>
              <w:tab/>
            </w:r>
            <w:r>
              <w:rPr>
                <w:noProof/>
                <w:webHidden/>
              </w:rPr>
              <w:fldChar w:fldCharType="begin"/>
            </w:r>
            <w:r>
              <w:rPr>
                <w:noProof/>
                <w:webHidden/>
              </w:rPr>
              <w:instrText xml:space="preserve"> PAGEREF _Toc115861789 \h </w:instrText>
            </w:r>
            <w:r>
              <w:rPr>
                <w:noProof/>
                <w:webHidden/>
              </w:rPr>
            </w:r>
            <w:r>
              <w:rPr>
                <w:noProof/>
                <w:webHidden/>
              </w:rPr>
              <w:fldChar w:fldCharType="separate"/>
            </w:r>
            <w:r>
              <w:rPr>
                <w:rFonts w:hint="eastAsia"/>
                <w:noProof/>
                <w:webHidden/>
              </w:rPr>
              <w:t>12</w:t>
            </w:r>
            <w:r>
              <w:rPr>
                <w:noProof/>
                <w:webHidden/>
              </w:rPr>
              <w:fldChar w:fldCharType="end"/>
            </w:r>
          </w:hyperlink>
        </w:p>
        <w:p w14:paraId="00C8A29B" w14:textId="62404DA0" w:rsidR="005B6FA1" w:rsidRDefault="005B6FA1">
          <w:pPr>
            <w:pStyle w:val="TOC1"/>
            <w:tabs>
              <w:tab w:val="left" w:pos="480"/>
            </w:tabs>
            <w:rPr>
              <w:rFonts w:asciiTheme="minorHAnsi" w:hAnsiTheme="minorHAnsi" w:cstheme="minorBidi"/>
              <w:b w:val="0"/>
              <w:bCs w:val="0"/>
              <w:noProof/>
              <w:color w:val="auto"/>
              <w:sz w:val="22"/>
              <w:lang w:val="en-US"/>
            </w:rPr>
          </w:pPr>
          <w:hyperlink w:anchor="_Toc115861790" w:history="1">
            <w:r w:rsidRPr="00F23629">
              <w:rPr>
                <w:rStyle w:val="Hyperlink"/>
                <w:noProof/>
              </w:rPr>
              <w:t>12</w:t>
            </w:r>
            <w:r>
              <w:rPr>
                <w:rFonts w:asciiTheme="minorHAnsi" w:hAnsiTheme="minorHAnsi" w:cstheme="minorBidi"/>
                <w:b w:val="0"/>
                <w:bCs w:val="0"/>
                <w:noProof/>
                <w:color w:val="auto"/>
                <w:sz w:val="22"/>
                <w:lang w:val="en-US"/>
              </w:rPr>
              <w:tab/>
            </w:r>
            <w:r w:rsidRPr="00F23629">
              <w:rPr>
                <w:rStyle w:val="Hyperlink"/>
                <w:noProof/>
              </w:rPr>
              <w:t>CURRICULUM VITAE</w:t>
            </w:r>
            <w:r>
              <w:rPr>
                <w:noProof/>
                <w:webHidden/>
              </w:rPr>
              <w:tab/>
            </w:r>
            <w:r>
              <w:rPr>
                <w:noProof/>
                <w:webHidden/>
              </w:rPr>
              <w:fldChar w:fldCharType="begin"/>
            </w:r>
            <w:r>
              <w:rPr>
                <w:noProof/>
                <w:webHidden/>
              </w:rPr>
              <w:instrText xml:space="preserve"> PAGEREF _Toc115861790 \h </w:instrText>
            </w:r>
            <w:r>
              <w:rPr>
                <w:noProof/>
                <w:webHidden/>
              </w:rPr>
            </w:r>
            <w:r>
              <w:rPr>
                <w:noProof/>
                <w:webHidden/>
              </w:rPr>
              <w:fldChar w:fldCharType="separate"/>
            </w:r>
            <w:r>
              <w:rPr>
                <w:rFonts w:hint="eastAsia"/>
                <w:noProof/>
                <w:webHidden/>
              </w:rPr>
              <w:t>13</w:t>
            </w:r>
            <w:r>
              <w:rPr>
                <w:noProof/>
                <w:webHidden/>
              </w:rPr>
              <w:fldChar w:fldCharType="end"/>
            </w:r>
          </w:hyperlink>
        </w:p>
        <w:p w14:paraId="25C70E04" w14:textId="2C12D652" w:rsidR="00B109B8" w:rsidRPr="00A90E97" w:rsidRDefault="00B109B8" w:rsidP="00B109B8">
          <w:pPr>
            <w:rPr>
              <w:lang w:val="en-US"/>
            </w:rPr>
          </w:pPr>
          <w:r w:rsidRPr="00123038">
            <w:rPr>
              <w:rFonts w:ascii="Times New Roman" w:hAnsi="Times New Roman"/>
              <w:b/>
              <w:bCs/>
              <w:noProof/>
              <w:sz w:val="24"/>
              <w:szCs w:val="24"/>
              <w:lang w:val="en-US"/>
            </w:rPr>
            <w:fldChar w:fldCharType="end"/>
          </w:r>
        </w:p>
      </w:sdtContent>
    </w:sdt>
    <w:p w14:paraId="60716A0C" w14:textId="77777777" w:rsidR="00B109B8" w:rsidRPr="00A90E97" w:rsidRDefault="00B109B8" w:rsidP="00B109B8">
      <w:pPr>
        <w:spacing w:after="0"/>
        <w:rPr>
          <w:b/>
          <w:lang w:val="en-US"/>
        </w:rPr>
      </w:pPr>
    </w:p>
    <w:p w14:paraId="79FE29D8" w14:textId="77777777" w:rsidR="00B109B8" w:rsidRPr="00123038" w:rsidRDefault="00B109B8" w:rsidP="00792D31">
      <w:pPr>
        <w:pStyle w:val="Introsections"/>
      </w:pPr>
      <w:bookmarkStart w:id="7" w:name="_Toc115861771"/>
      <w:r w:rsidRPr="00123038">
        <w:lastRenderedPageBreak/>
        <w:t>LIST OF FIGURES</w:t>
      </w:r>
      <w:bookmarkEnd w:id="7"/>
    </w:p>
    <w:p w14:paraId="26983B5B" w14:textId="77777777" w:rsidR="00593A0A" w:rsidRDefault="00B109B8">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"Figure" </w:instrText>
      </w:r>
      <w:r>
        <w:rPr>
          <w:lang w:eastAsia="zh-CN"/>
        </w:rPr>
        <w:fldChar w:fldCharType="separate"/>
      </w:r>
      <w:hyperlink w:anchor="_Toc41739636" w:history="1">
        <w:r w:rsidR="00593A0A" w:rsidRPr="0081492D">
          <w:rPr>
            <w:rStyle w:val="Hyperlink"/>
          </w:rPr>
          <w:t>Figure 1: Tool Coordinate System</w:t>
        </w:r>
        <w:r w:rsidR="00593A0A">
          <w:rPr>
            <w:webHidden/>
          </w:rPr>
          <w:tab/>
        </w:r>
        <w:r w:rsidR="00593A0A">
          <w:rPr>
            <w:webHidden/>
          </w:rPr>
          <w:fldChar w:fldCharType="begin"/>
        </w:r>
        <w:r w:rsidR="00593A0A">
          <w:rPr>
            <w:webHidden/>
          </w:rPr>
          <w:instrText xml:space="preserve"> PAGEREF _Toc41739636 \h </w:instrText>
        </w:r>
        <w:r w:rsidR="00593A0A">
          <w:rPr>
            <w:webHidden/>
          </w:rPr>
        </w:r>
        <w:r w:rsidR="00593A0A">
          <w:rPr>
            <w:webHidden/>
          </w:rPr>
          <w:fldChar w:fldCharType="separate"/>
        </w:r>
        <w:r w:rsidR="00562334">
          <w:rPr>
            <w:webHidden/>
          </w:rPr>
          <w:t>8</w:t>
        </w:r>
        <w:r w:rsidR="00593A0A">
          <w:rPr>
            <w:webHidden/>
          </w:rPr>
          <w:fldChar w:fldCharType="end"/>
        </w:r>
      </w:hyperlink>
    </w:p>
    <w:p w14:paraId="3929DD83" w14:textId="77777777" w:rsidR="00593A0A" w:rsidRDefault="00593A0A">
      <w:pPr>
        <w:pStyle w:val="TableofFigures"/>
        <w:tabs>
          <w:tab w:val="right" w:leader="dot" w:pos="9232"/>
        </w:tabs>
        <w:rPr>
          <w:rFonts w:eastAsiaTheme="minorEastAsia"/>
          <w:lang w:val="tr-TR" w:eastAsia="tr-TR"/>
        </w:rPr>
      </w:pPr>
      <w:hyperlink w:anchor="_Toc41739637" w:history="1">
        <w:r w:rsidRPr="0081492D">
          <w:rPr>
            <w:rStyle w:val="Hyperlink"/>
          </w:rPr>
          <w:t>Figure 2: Tool Coordinate System</w:t>
        </w:r>
        <w:r>
          <w:rPr>
            <w:webHidden/>
          </w:rPr>
          <w:tab/>
        </w:r>
        <w:r>
          <w:rPr>
            <w:webHidden/>
          </w:rPr>
          <w:fldChar w:fldCharType="begin"/>
        </w:r>
        <w:r>
          <w:rPr>
            <w:webHidden/>
          </w:rPr>
          <w:instrText xml:space="preserve"> PAGEREF _Toc41739637 \h </w:instrText>
        </w:r>
        <w:r>
          <w:rPr>
            <w:webHidden/>
          </w:rPr>
        </w:r>
        <w:r>
          <w:rPr>
            <w:webHidden/>
          </w:rPr>
          <w:fldChar w:fldCharType="separate"/>
        </w:r>
        <w:r w:rsidR="00562334">
          <w:rPr>
            <w:webHidden/>
          </w:rPr>
          <w:t>10</w:t>
        </w:r>
        <w:r>
          <w:rPr>
            <w:webHidden/>
          </w:rPr>
          <w:fldChar w:fldCharType="end"/>
        </w:r>
      </w:hyperlink>
    </w:p>
    <w:p w14:paraId="1623C10F" w14:textId="77777777" w:rsidR="00B109B8" w:rsidRDefault="00B109B8" w:rsidP="00B109B8">
      <w:pPr>
        <w:pStyle w:val="Heading1"/>
        <w:numPr>
          <w:ilvl w:val="0"/>
          <w:numId w:val="0"/>
        </w:numPr>
        <w:rPr>
          <w:lang w:val="en-US" w:eastAsia="zh-CN"/>
        </w:rPr>
      </w:pPr>
      <w:r>
        <w:rPr>
          <w:lang w:val="en-US" w:eastAsia="zh-CN"/>
        </w:rPr>
        <w:fldChar w:fldCharType="end"/>
      </w:r>
    </w:p>
    <w:p w14:paraId="74B22773" w14:textId="77777777" w:rsidR="00260EC9" w:rsidRDefault="00260EC9" w:rsidP="00260EC9">
      <w:pPr>
        <w:pStyle w:val="Introsections"/>
        <w:rPr>
          <w:lang w:eastAsia="zh-CN"/>
        </w:rPr>
      </w:pPr>
      <w:bookmarkStart w:id="8" w:name="_Toc115861772"/>
      <w:r>
        <w:rPr>
          <w:lang w:eastAsia="zh-CN"/>
        </w:rPr>
        <w:lastRenderedPageBreak/>
        <w:t>LIST OF TABLES</w:t>
      </w:r>
      <w:bookmarkEnd w:id="8"/>
    </w:p>
    <w:p w14:paraId="71A06029" w14:textId="77777777" w:rsidR="00260EC9" w:rsidRDefault="00260EC9">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"Table" </w:instrText>
      </w:r>
      <w:r>
        <w:rPr>
          <w:lang w:eastAsia="zh-CN"/>
        </w:rPr>
        <w:fldChar w:fldCharType="separate"/>
      </w:r>
      <w:hyperlink w:anchor="_Toc41739766" w:history="1">
        <w:r w:rsidRPr="005F09C1">
          <w:rPr>
            <w:rStyle w:val="Hyperlink"/>
          </w:rPr>
          <w:t xml:space="preserve">Table 1: Table Caption in Bold, above the table </w:t>
        </w:r>
        <w:r w:rsidRPr="005F09C1">
          <w:rPr>
            <w:rStyle w:val="Hyperlink"/>
            <w:lang w:val="tr-TR"/>
          </w:rPr>
          <w:t>(Malhotra &amp; Temponi, 2010)</w:t>
        </w:r>
        <w:r>
          <w:rPr>
            <w:webHidden/>
          </w:rPr>
          <w:tab/>
        </w:r>
        <w:r>
          <w:rPr>
            <w:webHidden/>
          </w:rPr>
          <w:fldChar w:fldCharType="begin"/>
        </w:r>
        <w:r>
          <w:rPr>
            <w:webHidden/>
          </w:rPr>
          <w:instrText xml:space="preserve"> PAGEREF _Toc41739766 \h </w:instrText>
        </w:r>
        <w:r>
          <w:rPr>
            <w:webHidden/>
          </w:rPr>
        </w:r>
        <w:r>
          <w:rPr>
            <w:webHidden/>
          </w:rPr>
          <w:fldChar w:fldCharType="separate"/>
        </w:r>
        <w:r w:rsidR="00562334">
          <w:rPr>
            <w:webHidden/>
          </w:rPr>
          <w:t>9</w:t>
        </w:r>
        <w:r>
          <w:rPr>
            <w:webHidden/>
          </w:rPr>
          <w:fldChar w:fldCharType="end"/>
        </w:r>
      </w:hyperlink>
    </w:p>
    <w:p w14:paraId="3095E8A0" w14:textId="77777777" w:rsidR="00260EC9" w:rsidRDefault="00260EC9" w:rsidP="00260EC9">
      <w:pPr>
        <w:rPr>
          <w:lang w:eastAsia="zh-CN"/>
        </w:rPr>
      </w:pPr>
      <w:r>
        <w:rPr>
          <w:lang w:eastAsia="zh-CN"/>
        </w:rPr>
        <w:fldChar w:fldCharType="end"/>
      </w:r>
    </w:p>
    <w:p w14:paraId="020A12FA" w14:textId="77777777" w:rsidR="00260EC9" w:rsidRPr="00260EC9" w:rsidRDefault="00260EC9" w:rsidP="00260EC9">
      <w:pPr>
        <w:rPr>
          <w:lang w:val="en-US" w:eastAsia="zh-CN"/>
        </w:rPr>
      </w:pPr>
    </w:p>
    <w:p w14:paraId="5786B3EC" w14:textId="77777777" w:rsidR="00E62E3F" w:rsidRDefault="00C526D2" w:rsidP="005309DA">
      <w:pPr>
        <w:pStyle w:val="TOCHeading"/>
        <w:numPr>
          <w:ilvl w:val="0"/>
          <w:numId w:val="0"/>
        </w:numPr>
        <w:ind w:left="432"/>
        <w:rPr>
          <w:lang w:val="tr-TR"/>
        </w:rPr>
      </w:pPr>
      <w:r>
        <w:rPr>
          <w:lang w:val="tr-TR"/>
        </w:rPr>
        <w:br w:type="page"/>
      </w:r>
    </w:p>
    <w:p w14:paraId="65B139EE" w14:textId="77777777" w:rsidR="002B1003" w:rsidRPr="00662294" w:rsidRDefault="0059060E" w:rsidP="00662294">
      <w:pPr>
        <w:pStyle w:val="Heading1"/>
        <w:numPr>
          <w:ilvl w:val="0"/>
          <w:numId w:val="13"/>
        </w:numPr>
        <w:rPr>
          <w:noProof/>
          <w:lang w:val="tr-TR"/>
        </w:rPr>
      </w:pPr>
      <w:bookmarkStart w:id="9" w:name="_Toc494826182"/>
      <w:bookmarkStart w:id="10" w:name="_Toc32521124"/>
      <w:bookmarkStart w:id="11" w:name="_Toc115861773"/>
      <w:bookmarkEnd w:id="0"/>
      <w:bookmarkEnd w:id="1"/>
      <w:r>
        <w:rPr>
          <w:noProof/>
          <w:lang w:val="tr-TR"/>
        </w:rPr>
        <w:lastRenderedPageBreak/>
        <w:t>INTRODUCTION</w:t>
      </w:r>
      <w:bookmarkEnd w:id="9"/>
      <w:bookmarkEnd w:id="10"/>
      <w:bookmarkEnd w:id="11"/>
    </w:p>
    <w:p w14:paraId="5B083E18" w14:textId="5A36A3C2" w:rsidR="00F12462" w:rsidRDefault="00C67D80" w:rsidP="00F12462">
      <w:pPr>
        <w:rPr>
          <w:i/>
          <w:noProof/>
          <w:color w:val="000000" w:themeColor="text1"/>
          <w:lang w:val="tr-TR"/>
        </w:rPr>
      </w:pPr>
      <w:r w:rsidRPr="00C67D80">
        <w:rPr>
          <w:noProof/>
          <w:color w:val="000000" w:themeColor="text1"/>
        </w:rPr>
        <w:t>Supply chain management includes many connected activities such as order processing, shipment planning, inventory control, delivery tracking, regional performance monitoring, and demand planning. In many organizations, these activities are recorded in different files, systems, or reports. When supply chain data is not analyzed in an integrated way, managers may have difficulty understanding current performance and detecting operational risks on time.</w:t>
      </w:r>
      <w:r w:rsidRPr="00C67D80">
        <w:rPr>
          <w:noProof/>
          <w:color w:val="000000" w:themeColor="text1"/>
        </w:rPr>
        <w:br/>
      </w:r>
      <w:r w:rsidRPr="00C67D80">
        <w:rPr>
          <w:noProof/>
          <w:color w:val="000000" w:themeColor="text1"/>
        </w:rPr>
        <w:br/>
        <w:t>Visibility is one of the most important needs in supply chain operations. Managers need to see how orders, shipments, products, regions, inventory indicators, and demand patterns are performing. Without a clear visibility system, late deliveries, stock risks, regional problems, and demand changes may not be noticed early enough. For this reason, dashboard-based decision-support systems are useful for transforming raw supply chain data into understandable information.</w:t>
      </w:r>
      <w:r w:rsidRPr="00C67D80">
        <w:rPr>
          <w:noProof/>
          <w:color w:val="000000" w:themeColor="text1"/>
        </w:rPr>
        <w:br/>
      </w:r>
      <w:r w:rsidRPr="00C67D80">
        <w:rPr>
          <w:noProof/>
          <w:color w:val="000000" w:themeColor="text1"/>
        </w:rPr>
        <w:br/>
        <w:t>This graduation thesis develops a Supply Chain Visibility and Risk Assessment Platform. The aim of the project is to create an interactive system that helps users monitor supply chain performance and operational risk from a single interface. The platform provides dashboard modules for executive overview, regional performance, inventory control, shipment performance, supply chain risk analysis, and demand forecasting.</w:t>
      </w:r>
      <w:r w:rsidRPr="00C67D80">
        <w:rPr>
          <w:noProof/>
          <w:color w:val="000000" w:themeColor="text1"/>
        </w:rPr>
        <w:br/>
      </w:r>
      <w:r w:rsidRPr="00C67D80">
        <w:rPr>
          <w:noProof/>
          <w:color w:val="000000" w:themeColor="text1"/>
        </w:rPr>
        <w:br/>
        <w:t>The project uses the public DataCo Smart Supply Chain dataset as the default demonstration dataset. However, the system is not limited to this dataset. Users can also upload their own supply chain datasets in CSV or Excel format. After uploading a dataset, users map its columns to a standard supply chain schema. The system then standardizes the uploaded data and dynamically updates the dashboard pages according to the active dataset.</w:t>
      </w:r>
      <w:r w:rsidRPr="00C67D80">
        <w:rPr>
          <w:noProof/>
          <w:color w:val="000000" w:themeColor="text1"/>
        </w:rPr>
        <w:br/>
      </w:r>
      <w:r w:rsidRPr="00C67D80">
        <w:rPr>
          <w:noProof/>
          <w:color w:val="000000" w:themeColor="text1"/>
        </w:rPr>
        <w:br/>
        <w:t>The main purpose of this project is not only to visualize one historical dataset, but also to design a reusable dashboard structure for different supply chain datasets. By combining data upload, column mapping, data standardization, KPI calculation, risk scoring, and forecasting, the platform supports a more flexible approach to supply chain visibility and risk assessment.</w:t>
      </w:r>
    </w:p>
    <w:p w14:paraId="548A64BC" w14:textId="0B612870" w:rsidR="00503CEB" w:rsidRPr="00503CEB" w:rsidRDefault="00EF1709" w:rsidP="00086AE3">
      <w:pPr>
        <w:pStyle w:val="Heading1"/>
      </w:pPr>
      <w:bookmarkStart w:id="12" w:name="_Toc32521125"/>
      <w:bookmarkStart w:id="13" w:name="_Toc115861774"/>
      <w:r>
        <w:t>LITERATURE REVIEW</w:t>
      </w:r>
      <w:bookmarkEnd w:id="12"/>
      <w:bookmarkEnd w:id="13"/>
    </w:p>
    <w:p w14:paraId="37291019" w14:textId="77777777" w:rsidR="00503CEB" w:rsidRPr="00503CEB" w:rsidRDefault="00503CEB" w:rsidP="00503CEB">
      <w:r w:rsidRPr="00503CEB">
        <w:t>This section reviews the main concepts related to the project. The literature review focuses on supply chain visibility, business intelligence dashboards, supply chain risk management, digital transformation in logistics, demand forecasting, and data standardization. These topics are directly related to the development of a dataset-adaptive supply chain visibility and risk assessment platform.</w:t>
      </w:r>
    </w:p>
    <w:p w14:paraId="3D5B50F2" w14:textId="77777777" w:rsidR="00503CEB" w:rsidRPr="00503CEB" w:rsidRDefault="00503CEB" w:rsidP="00503CEB"/>
    <w:p w14:paraId="733D20CA" w14:textId="09041FC3" w:rsidR="00503CEB" w:rsidRPr="00503CEB" w:rsidRDefault="00503CEB" w:rsidP="00503CEB">
      <w:pPr>
        <w:pStyle w:val="Heading2"/>
      </w:pPr>
      <w:r w:rsidRPr="00503CEB">
        <w:t>Supply Chain Visibility</w:t>
      </w:r>
    </w:p>
    <w:p w14:paraId="5E0E6766" w14:textId="77777777" w:rsidR="00503CEB" w:rsidRPr="00503CEB" w:rsidRDefault="00503CEB" w:rsidP="00503CEB">
      <w:r w:rsidRPr="00503CEB">
        <w:t>Supply chain visibility refers to the ability to monitor and understand the movement of products, orders, shipments, inventory, and related information across the supply chain. In modern supply chains, operations are often spread across different regions, suppliers, transport modes, and information systems. Because of this complexity, managers need integrated visibility tools to understand what is happening in the supply chain and to detect problems early. [INSERT CITATION: Supply Chain Visibility]</w:t>
      </w:r>
    </w:p>
    <w:p w14:paraId="69A19529" w14:textId="77777777" w:rsidR="00503CEB" w:rsidRPr="00503CEB" w:rsidRDefault="00503CEB" w:rsidP="00503CEB"/>
    <w:p w14:paraId="76E42F51" w14:textId="77777777" w:rsidR="00503CEB" w:rsidRPr="00503CEB" w:rsidRDefault="00503CEB" w:rsidP="00503CEB">
      <w:r w:rsidRPr="00503CEB">
        <w:t>Visibility is important because supply chain decisions depend on timely and accurate information. If delivery delays, inventory shortages, regional problems, or demand changes are not visible, managers may react too late. A visibility system can help users monitor key indicators such as order volume, delivery status, shipment delays, inventory condition, sales, profit, and demand trends from a single interface. [INSERT CITATION: Supply Chain Visibility]</w:t>
      </w:r>
    </w:p>
    <w:p w14:paraId="2AF82612" w14:textId="77777777" w:rsidR="00503CEB" w:rsidRPr="00503CEB" w:rsidRDefault="00503CEB" w:rsidP="00503CEB"/>
    <w:p w14:paraId="0CD94CE5" w14:textId="77777777" w:rsidR="00503CEB" w:rsidRPr="00503CEB" w:rsidRDefault="00503CEB" w:rsidP="00503CEB">
      <w:r w:rsidRPr="00503CEB">
        <w:t xml:space="preserve">In this project, supply chain visibility is addressed through a multi-page dashboard structure. The platform brings different operational views together, including overview indicators, regional performance, inventory control, shipment performance, risk analysis, and demand forecasting. This supports the idea that supply chain visibility should not focus on only one </w:t>
      </w:r>
      <w:proofErr w:type="gramStart"/>
      <w:r w:rsidRPr="00503CEB">
        <w:t>metric, but</w:t>
      </w:r>
      <w:proofErr w:type="gramEnd"/>
      <w:r w:rsidRPr="00503CEB">
        <w:t xml:space="preserve"> should combine different operational indicators.</w:t>
      </w:r>
    </w:p>
    <w:p w14:paraId="0767A431" w14:textId="77777777" w:rsidR="00503CEB" w:rsidRPr="00503CEB" w:rsidRDefault="00503CEB" w:rsidP="00503CEB"/>
    <w:p w14:paraId="2E12ABB7" w14:textId="51C7091F" w:rsidR="00503CEB" w:rsidRPr="00503CEB" w:rsidRDefault="00503CEB" w:rsidP="00503CEB">
      <w:pPr>
        <w:pStyle w:val="Heading2"/>
      </w:pPr>
      <w:r w:rsidRPr="00503CEB">
        <w:t>Business Intelligence Dashboards and Decision Support</w:t>
      </w:r>
    </w:p>
    <w:p w14:paraId="7CACB077" w14:textId="77777777" w:rsidR="00503CEB" w:rsidRPr="00503CEB" w:rsidRDefault="00503CEB" w:rsidP="00503CEB">
      <w:r w:rsidRPr="00503CEB">
        <w:t xml:space="preserve">Business intelligence dashboards are used to transform raw data into visual and understandable information. Instead of </w:t>
      </w:r>
      <w:proofErr w:type="spellStart"/>
      <w:r w:rsidRPr="00503CEB">
        <w:t>analyzing</w:t>
      </w:r>
      <w:proofErr w:type="spellEnd"/>
      <w:r w:rsidRPr="00503CEB">
        <w:t xml:space="preserve"> large tables manually, users can monitor key performance indicators, charts, and summary tables through an interactive interface. Dashboards are especially useful in operational areas where managers need to make quick and data-based decisions. [INSERT CITATION: Business Intelligence Dashboards]</w:t>
      </w:r>
    </w:p>
    <w:p w14:paraId="07FAD1A6" w14:textId="77777777" w:rsidR="00503CEB" w:rsidRPr="00503CEB" w:rsidRDefault="00503CEB" w:rsidP="00503CEB"/>
    <w:p w14:paraId="3C499011" w14:textId="77777777" w:rsidR="00503CEB" w:rsidRPr="00503CEB" w:rsidRDefault="00503CEB" w:rsidP="00503CEB">
      <w:r w:rsidRPr="00503CEB">
        <w:lastRenderedPageBreak/>
        <w:t>In supply chain management, dashboards can support decision-making by showing delivery performance, regional differences, inventory problems, shipment delays, and risk indicators. A well-designed dashboard does not only display data; it also helps users compare performance, identify patterns, and focus on problem areas. For this reason, dashboards can act as decision-support tools for supply chain managers, logistics analysts, inventory planners, and business analysts. [INSERT CITATION: Business Intelligence Dashboards]</w:t>
      </w:r>
    </w:p>
    <w:p w14:paraId="6D28AFF1" w14:textId="77777777" w:rsidR="00503CEB" w:rsidRPr="00503CEB" w:rsidRDefault="00503CEB" w:rsidP="00503CEB"/>
    <w:p w14:paraId="4CF2B39A" w14:textId="77777777" w:rsidR="00503CEB" w:rsidRPr="00503CEB" w:rsidRDefault="00503CEB" w:rsidP="00503CEB">
      <w:r w:rsidRPr="00503CEB">
        <w:t>This project uses a dashboard-based approach because the goal is to make supply chain data more usable for decision-making. The system includes interactive filters, KPI cards, charts, tables, risk scores, and forecast outputs. These features help users move from raw data to operational insight.</w:t>
      </w:r>
    </w:p>
    <w:p w14:paraId="15E0E8F3" w14:textId="77777777" w:rsidR="00503CEB" w:rsidRPr="00503CEB" w:rsidRDefault="00503CEB" w:rsidP="00503CEB"/>
    <w:p w14:paraId="7055691F" w14:textId="0806662D" w:rsidR="00503CEB" w:rsidRPr="00503CEB" w:rsidRDefault="00503CEB" w:rsidP="00503CEB">
      <w:pPr>
        <w:pStyle w:val="Heading2"/>
      </w:pPr>
      <w:r w:rsidRPr="00503CEB">
        <w:t>Supply Chain Risk Management</w:t>
      </w:r>
    </w:p>
    <w:p w14:paraId="27608B91" w14:textId="77777777" w:rsidR="00503CEB" w:rsidRPr="00503CEB" w:rsidRDefault="00503CEB" w:rsidP="00503CEB">
      <w:r w:rsidRPr="00503CEB">
        <w:t>Supply chain risk management focuses on identifying, assessing, and reducing risks that can affect supply chain performance. These risks may include late deliveries, transportation delays, demand uncertainty, inventory shortages, regional disruptions, supplier problems, and financial losses. Since supply chains include many connected activities, a problem in one part of the system can affect other parts of the operation. [INSERT CITATION: Supply Chain Risk Management]</w:t>
      </w:r>
    </w:p>
    <w:p w14:paraId="3DD6F95E" w14:textId="77777777" w:rsidR="00503CEB" w:rsidRPr="00503CEB" w:rsidRDefault="00503CEB" w:rsidP="00503CEB"/>
    <w:p w14:paraId="7B294DC2" w14:textId="77777777" w:rsidR="00503CEB" w:rsidRPr="00503CEB" w:rsidRDefault="00503CEB" w:rsidP="00503CEB">
      <w:r w:rsidRPr="00503CEB">
        <w:t>Risk assessment is more useful when different risk indicators are evaluated together. For example, late delivery rate alone may not fully explain supply chain risk. A better risk view may also include delay days, inventory condition, demand volatility, and regional performance. Therefore, dashboard-based risk analysis can help managers understand not only where risks exist, but also which indicators contribute to those risks. [INSERT CITATION: Supply Chain Risk Management]</w:t>
      </w:r>
    </w:p>
    <w:p w14:paraId="7A98F7AB" w14:textId="77777777" w:rsidR="00503CEB" w:rsidRPr="00503CEB" w:rsidRDefault="00503CEB" w:rsidP="00503CEB"/>
    <w:p w14:paraId="59626669" w14:textId="77777777" w:rsidR="00503CEB" w:rsidRPr="00503CEB" w:rsidRDefault="00503CEB" w:rsidP="00503CEB">
      <w:r w:rsidRPr="00503CEB">
        <w:t xml:space="preserve">In this project, supply chain risk is calculated using rule-based and interpretable indicators. The system </w:t>
      </w:r>
      <w:proofErr w:type="spellStart"/>
      <w:r w:rsidRPr="00503CEB">
        <w:t>analyzes</w:t>
      </w:r>
      <w:proofErr w:type="spellEnd"/>
      <w:r w:rsidRPr="00503CEB">
        <w:t xml:space="preserve"> delivery risk, delay risk, inventory risk, demand volatility risk, and region-level risk. The purpose is not to create a complex black-box prediction model, but to provide a clear and understandable risk assessment structure for decision support.</w:t>
      </w:r>
    </w:p>
    <w:p w14:paraId="2EFFBDC3" w14:textId="77777777" w:rsidR="00503CEB" w:rsidRPr="00503CEB" w:rsidRDefault="00503CEB" w:rsidP="00503CEB"/>
    <w:p w14:paraId="241F9FBC" w14:textId="79ADFFC8" w:rsidR="00503CEB" w:rsidRPr="00503CEB" w:rsidRDefault="00503CEB" w:rsidP="00503CEB">
      <w:pPr>
        <w:pStyle w:val="Heading2"/>
      </w:pPr>
      <w:r w:rsidRPr="00503CEB">
        <w:t>Digital Transformation and Data-Driven Logistics</w:t>
      </w:r>
    </w:p>
    <w:p w14:paraId="60881546" w14:textId="77777777" w:rsidR="00503CEB" w:rsidRPr="00503CEB" w:rsidRDefault="00503CEB" w:rsidP="00503CEB">
      <w:r w:rsidRPr="00503CEB">
        <w:t xml:space="preserve">Digital transformation in logistics and supply chain management is closely related to the use of data, automation, analytics, and connected systems. Digital tools can improve transparency by collecting and </w:t>
      </w:r>
      <w:proofErr w:type="spellStart"/>
      <w:r w:rsidRPr="00503CEB">
        <w:t>analyzing</w:t>
      </w:r>
      <w:proofErr w:type="spellEnd"/>
      <w:r w:rsidRPr="00503CEB">
        <w:t xml:space="preserve"> operational data from different stages of the supply chain. This can support better planning, faster decision-making, and improved coordination between supply chain activities. [INSERT CITATION: Digital Transformation in Logistics]</w:t>
      </w:r>
    </w:p>
    <w:p w14:paraId="5FA4FA5D" w14:textId="77777777" w:rsidR="00503CEB" w:rsidRPr="00503CEB" w:rsidRDefault="00503CEB" w:rsidP="00503CEB"/>
    <w:p w14:paraId="5725BD1E" w14:textId="77777777" w:rsidR="00503CEB" w:rsidRPr="00503CEB" w:rsidRDefault="00503CEB" w:rsidP="00503CEB">
      <w:r w:rsidRPr="00503CEB">
        <w:t>However, digital transformation also requires data integration. Many organizations keep supply chain information in different systems, files, or formats. If these datasets cannot be combined or standardized, it becomes difficult to create useful dashboards and risk analysis tools. For this reason, data standardization is an important part of supply chain analytics. [INSERT CITATION: Data Quality / Data Standardization]</w:t>
      </w:r>
    </w:p>
    <w:p w14:paraId="5DD500FD" w14:textId="77777777" w:rsidR="00503CEB" w:rsidRPr="00503CEB" w:rsidRDefault="00503CEB" w:rsidP="00503CEB"/>
    <w:p w14:paraId="4F93C2A0" w14:textId="77777777" w:rsidR="00503CEB" w:rsidRPr="00503CEB" w:rsidRDefault="00503CEB" w:rsidP="00503CEB">
      <w:r w:rsidRPr="00503CEB">
        <w:t>This project addresses this issue by adding a dataset upload and standardization module. Users can upload a new CSV or Excel supply chain dataset and map its columns to a standard schema. After this mapping process, the system converts the uploaded data into dashboard-ready analytical tables. This makes the platform more flexible than a dashboard that works with only one fixed dataset.</w:t>
      </w:r>
    </w:p>
    <w:p w14:paraId="729E505C" w14:textId="77777777" w:rsidR="00503CEB" w:rsidRPr="00503CEB" w:rsidRDefault="00503CEB" w:rsidP="00503CEB"/>
    <w:p w14:paraId="3E7DCA44" w14:textId="12CF1F67" w:rsidR="00503CEB" w:rsidRPr="00503CEB" w:rsidRDefault="00503CEB" w:rsidP="00503CEB">
      <w:pPr>
        <w:pStyle w:val="Heading2"/>
      </w:pPr>
      <w:r w:rsidRPr="00503CEB">
        <w:t>Demand Forecasting in Supply Chain Planning</w:t>
      </w:r>
    </w:p>
    <w:p w14:paraId="00527FA9" w14:textId="77777777" w:rsidR="00503CEB" w:rsidRPr="00503CEB" w:rsidRDefault="00503CEB" w:rsidP="00503CEB">
      <w:r w:rsidRPr="00503CEB">
        <w:t>Demand forecasting is an important part of supply chain planning because it helps organizations estimate future demand and prepare operational plans. Forecasting can support decisions related to inventory levels, replenishment planning, transportation capacity, and product availability. Even simple forecasting methods can be useful for understanding general demand trends. [INSERT CITATION: Demand Forecasting]</w:t>
      </w:r>
    </w:p>
    <w:p w14:paraId="77F81616" w14:textId="77777777" w:rsidR="00503CEB" w:rsidRPr="00503CEB" w:rsidRDefault="00503CEB" w:rsidP="00503CEB"/>
    <w:p w14:paraId="037443D5" w14:textId="77777777" w:rsidR="00503CEB" w:rsidRPr="00503CEB" w:rsidRDefault="00503CEB" w:rsidP="00503CEB">
      <w:r w:rsidRPr="00503CEB">
        <w:t xml:space="preserve">In supply chain dashboards, demand forecasting is often used together with historical demand analysis. Users can compare past demand patterns with forecasted values and evaluate whether demand is increasing, decreasing, or </w:t>
      </w:r>
      <w:r w:rsidRPr="00503CEB">
        <w:lastRenderedPageBreak/>
        <w:t>unstable. Forecast accuracy metrics can also help users understand how well a forecasting method performs. [INSERT CITATION: Demand Forecasting]</w:t>
      </w:r>
    </w:p>
    <w:p w14:paraId="1E5AEB38" w14:textId="77777777" w:rsidR="00503CEB" w:rsidRPr="00503CEB" w:rsidRDefault="00503CEB" w:rsidP="00503CEB"/>
    <w:p w14:paraId="20FE7699" w14:textId="77777777" w:rsidR="00503CEB" w:rsidRPr="00503CEB" w:rsidRDefault="00503CEB" w:rsidP="00503CEB">
      <w:r w:rsidRPr="00503CEB">
        <w:t>In this project, the demand forecasting module uses historical monthly demand data. The platform includes simple forecasting methods such as moving average and linear regression. These methods are suitable for a dashboard prototype because they are understandable, easy to implement, and useful for demonstrating how demand data can be turned into future demand estimates.</w:t>
      </w:r>
    </w:p>
    <w:p w14:paraId="5D188859" w14:textId="77777777" w:rsidR="00503CEB" w:rsidRPr="00503CEB" w:rsidRDefault="00503CEB" w:rsidP="00503CEB"/>
    <w:p w14:paraId="1133A416" w14:textId="62C1E449" w:rsidR="00503CEB" w:rsidRPr="00503CEB" w:rsidRDefault="00503CEB" w:rsidP="00503CEB">
      <w:pPr>
        <w:pStyle w:val="Heading2"/>
      </w:pPr>
      <w:r w:rsidRPr="00503CEB">
        <w:t>Data Standardization and Uploaded Dataset Support</w:t>
      </w:r>
    </w:p>
    <w:p w14:paraId="513F4809" w14:textId="77777777" w:rsidR="00503CEB" w:rsidRPr="00503CEB" w:rsidRDefault="00503CEB" w:rsidP="00503CEB">
      <w:r w:rsidRPr="00503CEB">
        <w:t>A major challenge in data-driven dashboard systems is that datasets may have different column names, formats, and levels of completeness. For example, one dataset may use “order date,” another may use “PO created date,” and another may use a different name for the same concept. If the system cannot handle these differences, it can only work with one fixed dataset. [INSERT CITATION: Data Quality / Data Standardization]</w:t>
      </w:r>
    </w:p>
    <w:p w14:paraId="03BB64B4" w14:textId="77777777" w:rsidR="00503CEB" w:rsidRPr="00503CEB" w:rsidRDefault="00503CEB" w:rsidP="00503CEB"/>
    <w:p w14:paraId="4713024A" w14:textId="77777777" w:rsidR="00503CEB" w:rsidRPr="00503CEB" w:rsidRDefault="00503CEB" w:rsidP="00503CEB">
      <w:r w:rsidRPr="00503CEB">
        <w:t>To make a dashboard reusable, uploaded datasets should be converted into a common structure. This requires a standard schema, column mapping, data validation, and derived indicators. In this project, the standard schema includes fields such as order ID, order date, product name, category, quantity, shipping date, scheduled delivery date, delivery status, shipping mode, market, region, country, sales, and profit.</w:t>
      </w:r>
    </w:p>
    <w:p w14:paraId="3F4BB3DD" w14:textId="77777777" w:rsidR="00503CEB" w:rsidRPr="00503CEB" w:rsidRDefault="00503CEB" w:rsidP="00503CEB"/>
    <w:p w14:paraId="563FFD1A" w14:textId="77777777" w:rsidR="00503CEB" w:rsidRPr="00503CEB" w:rsidRDefault="00503CEB" w:rsidP="00503CEB">
      <w:r w:rsidRPr="00503CEB">
        <w:t xml:space="preserve">The dataset upload feature improves the originality and usefulness of the project. The default </w:t>
      </w:r>
      <w:proofErr w:type="spellStart"/>
      <w:r w:rsidRPr="00503CEB">
        <w:t>DataCo</w:t>
      </w:r>
      <w:proofErr w:type="spellEnd"/>
      <w:r w:rsidRPr="00503CEB">
        <w:t xml:space="preserve"> dataset is used as a demonstration dataset, but the system can also process new supply chain datasets. After the user maps the uploaded dataset to the standard schema, the dashboard pages are generated dynamically based on the active dataset. This makes the platform more reusable for different supply chain data sources.</w:t>
      </w:r>
    </w:p>
    <w:p w14:paraId="6FDDA3C9" w14:textId="77777777" w:rsidR="00503CEB" w:rsidRPr="00503CEB" w:rsidRDefault="00503CEB" w:rsidP="00503CEB"/>
    <w:p w14:paraId="24E151F4" w14:textId="1132048E" w:rsidR="00503CEB" w:rsidRPr="00503CEB" w:rsidRDefault="00503CEB" w:rsidP="00503CEB">
      <w:pPr>
        <w:pStyle w:val="Heading2"/>
      </w:pPr>
      <w:r w:rsidRPr="00503CEB">
        <w:t>Summary of Literature Review</w:t>
      </w:r>
    </w:p>
    <w:p w14:paraId="0B48809B" w14:textId="77777777" w:rsidR="00503CEB" w:rsidRPr="00503CEB" w:rsidRDefault="00503CEB" w:rsidP="00503CEB">
      <w:r w:rsidRPr="00503CEB">
        <w:t>The reviewed concepts show that supply chain visibility, dashboard-based decision support, risk assessment, digital transformation, forecasting, and data standardization are strongly connected. Supply chain visibility helps managers monitor operational activities. Business intelligence dashboards make complex data easier to understand. Risk management supports the identification of delivery, inventory, demand, and regional risks. Forecasting helps users observe future demand trends. Data standardization allows different datasets to be used in a common dashboard structure.</w:t>
      </w:r>
    </w:p>
    <w:p w14:paraId="777A6B15" w14:textId="77777777" w:rsidR="00503CEB" w:rsidRPr="00503CEB" w:rsidRDefault="00503CEB" w:rsidP="00503CEB"/>
    <w:p w14:paraId="66442CAD" w14:textId="2E6B0E59" w:rsidR="00503CEB" w:rsidRDefault="00503CEB" w:rsidP="00503CEB">
      <w:r w:rsidRPr="00503CEB">
        <w:t xml:space="preserve">Based on these ideas, this project develops a dataset-adaptive supply chain visibility and risk assessment platform. The platform combines dashboard visualization, uploaded dataset support, data standardization, risk scoring, and demand forecasting in a single </w:t>
      </w:r>
      <w:proofErr w:type="spellStart"/>
      <w:r w:rsidRPr="00503CEB">
        <w:t>Streamlit</w:t>
      </w:r>
      <w:proofErr w:type="spellEnd"/>
      <w:r w:rsidRPr="00503CEB">
        <w:t>-based system.</w:t>
      </w:r>
    </w:p>
    <w:p w14:paraId="7C937C4C" w14:textId="77777777" w:rsidR="004D4888" w:rsidRPr="00503CEB" w:rsidRDefault="004D4888" w:rsidP="00503CEB"/>
    <w:p w14:paraId="0E11DC9A" w14:textId="6648DCD5" w:rsidR="007E7881" w:rsidRPr="001561D4" w:rsidRDefault="00EF1709" w:rsidP="007E7881">
      <w:pPr>
        <w:pStyle w:val="Heading1"/>
      </w:pPr>
      <w:bookmarkStart w:id="14" w:name="_Toc32521137"/>
      <w:bookmarkStart w:id="15" w:name="_Toc115861776"/>
      <w:r>
        <w:t>ORIGINALITY OF THE STUDY</w:t>
      </w:r>
      <w:bookmarkEnd w:id="14"/>
      <w:bookmarkEnd w:id="15"/>
    </w:p>
    <w:p w14:paraId="701748CC" w14:textId="2981A659" w:rsidR="007E7881" w:rsidRPr="00F50379" w:rsidRDefault="004D4888" w:rsidP="004D4888">
      <w:r>
        <w:t>The</w:t>
      </w:r>
      <w:r w:rsidRPr="004D4888">
        <w:t xml:space="preserve"> originality of this study comes from developing a supply chain dashboard platform that is not limited to one fixed dataset. Many dashboard projects are designed only for a single prepared dataset. In this project, the </w:t>
      </w:r>
      <w:proofErr w:type="spellStart"/>
      <w:r w:rsidRPr="004D4888">
        <w:t>DataCo</w:t>
      </w:r>
      <w:proofErr w:type="spellEnd"/>
      <w:r w:rsidRPr="004D4888">
        <w:t xml:space="preserve"> Smart Supply Chain dataset is used as the default demonstration dataset, but the platform also allows users to upload a new supply chain dataset in CSV or Excel format.</w:t>
      </w:r>
      <w:r w:rsidRPr="004D4888">
        <w:br/>
      </w:r>
      <w:r w:rsidRPr="004D4888">
        <w:br/>
        <w:t>The system includes a Data Source Manager that supports column mapping and dataset standardization. This means that different datasets with different column names can be mapped to a common supply chain schema. After the mapping process, the system converts the uploaded dataset into standardized analytical tables and uses these tables across all dashboard pages.</w:t>
      </w:r>
      <w:r w:rsidRPr="004D4888">
        <w:br/>
      </w:r>
      <w:r w:rsidRPr="004D4888">
        <w:br/>
        <w:t>Another original aspect of the project is the integration of multiple supply chain analysis areas in one platform. The system does not only show order or sales information. It combines executive KPIs, regional performance analysis, inventory control indicators, shipment performance, supply chain risk scoring, and demand forecasting. This makes the project closer to a decision-support platform rather than a simple visualization page.</w:t>
      </w:r>
      <w:r w:rsidRPr="004D4888">
        <w:br/>
      </w:r>
      <w:r w:rsidRPr="004D4888">
        <w:br/>
        <w:t xml:space="preserve">The risk analysis structure is also designed to be understandable for users. Instead of using a black-box model, the project uses rule-based and interpretable risk indicators such as late delivery rate, delay days, inventory status, demand volatility, and regional performance. This helps users understand why a specific market, region, shipment </w:t>
      </w:r>
      <w:r w:rsidRPr="004D4888">
        <w:lastRenderedPageBreak/>
        <w:t>mode, or product category may be risky.</w:t>
      </w:r>
      <w:r w:rsidRPr="004D4888">
        <w:br/>
      </w:r>
      <w:r w:rsidRPr="004D4888">
        <w:br/>
        <w:t xml:space="preserve">The project is original within its academic scope because it combines data upload, schema mapping, data standardization, dynamic dashboard generation, risk analysis, and forecasting in a single </w:t>
      </w:r>
      <w:proofErr w:type="spellStart"/>
      <w:r w:rsidRPr="004D4888">
        <w:t>Streamlit</w:t>
      </w:r>
      <w:proofErr w:type="spellEnd"/>
      <w:r w:rsidRPr="004D4888">
        <w:t>-based system. Therefore, the main contribution of the project is the development of a reusable supply chain visibility and risk assessment platform that can work with both a default dataset and user-uploaded datasets.</w:t>
      </w:r>
    </w:p>
    <w:p w14:paraId="0CDD37A5" w14:textId="06D85139" w:rsidR="00EF1709" w:rsidRDefault="00EF1709" w:rsidP="00560CC1">
      <w:pPr>
        <w:pStyle w:val="Heading1"/>
      </w:pPr>
      <w:bookmarkStart w:id="16" w:name="_Toc115861782"/>
      <w:r>
        <w:t>PROBLEM DEFINITION</w:t>
      </w:r>
      <w:bookmarkEnd w:id="16"/>
    </w:p>
    <w:p w14:paraId="33B0B440" w14:textId="78C757C0" w:rsidR="00EF1709" w:rsidRPr="00EF1709" w:rsidRDefault="001F0D17" w:rsidP="00EF1709">
      <w:r w:rsidRPr="001F0D17">
        <w:t xml:space="preserve">Supply chain operations produce large amounts of data related to orders, products, shipments, delivery performance, inventory, regions, sales, and demand. However, this data is often stored in different files, systems, or formats. When the data is not standardized and </w:t>
      </w:r>
      <w:proofErr w:type="spellStart"/>
      <w:r w:rsidRPr="001F0D17">
        <w:t>analyzed</w:t>
      </w:r>
      <w:proofErr w:type="spellEnd"/>
      <w:r w:rsidRPr="001F0D17">
        <w:t xml:space="preserve"> together, it becomes difficult for managers to understand the overall performance of the supply chain.</w:t>
      </w:r>
      <w:r w:rsidRPr="001F0D17">
        <w:br/>
      </w:r>
      <w:r w:rsidRPr="001F0D17">
        <w:br/>
        <w:t>One of the main problems is the lack of integrated visibility. A manager may need to check different reports to understand late deliveries, shipment delays, inventory warnings, regional performance, and demand changes. This slows down decision-making and increases the risk of missing important operational problems.</w:t>
      </w:r>
      <w:r w:rsidRPr="001F0D17">
        <w:br/>
      </w:r>
      <w:r w:rsidRPr="001F0D17">
        <w:br/>
        <w:t xml:space="preserve">Another problem is that many dashboard systems are designed for a single prepared dataset. If a new dataset has different column names or a different structure, the dashboard may not work without manual code changes. This limits the reusability of the system. For example, one dataset may use “order date,” while another dataset may use “PO created date” for the same concept. Without a standard mapping and transformation process, these datasets cannot be </w:t>
      </w:r>
      <w:proofErr w:type="spellStart"/>
      <w:r w:rsidRPr="001F0D17">
        <w:t>analyzed</w:t>
      </w:r>
      <w:proofErr w:type="spellEnd"/>
      <w:r w:rsidRPr="001F0D17">
        <w:t xml:space="preserve"> through the same dashboard structure.</w:t>
      </w:r>
      <w:r w:rsidRPr="001F0D17">
        <w:br/>
      </w:r>
      <w:r w:rsidRPr="001F0D17">
        <w:br/>
        <w:t>There is also a risk assessment problem. Supply chain risk should not be evaluated by looking at only one indicator. Late delivery rate, average delay days, inventory status, demand volatility, regional performance, and financial indicators can all affect operational risk. If these indicators are not combined in a clear way, users may not understand which areas of the supply chain require attention.</w:t>
      </w:r>
      <w:r w:rsidRPr="001F0D17">
        <w:br/>
      </w:r>
      <w:r w:rsidRPr="001F0D17">
        <w:br/>
        <w:t>Therefore, the main problem addressed in this project is the need for a reusable and interactive decision-support platform that can transform different supply chain datasets into a standard analytical format and generate visibility dashboards and risk analysis from the active dataset.</w:t>
      </w:r>
    </w:p>
    <w:p w14:paraId="15444B55" w14:textId="0E385CB3" w:rsidR="00EF1709" w:rsidRDefault="00EF1709" w:rsidP="00560CC1">
      <w:pPr>
        <w:pStyle w:val="Heading1"/>
      </w:pPr>
      <w:bookmarkStart w:id="17" w:name="_Toc115861783"/>
      <w:r>
        <w:t>SOLUTION APPROACH</w:t>
      </w:r>
      <w:bookmarkEnd w:id="17"/>
    </w:p>
    <w:p w14:paraId="1C12DE01" w14:textId="77777777" w:rsidR="001F0D17" w:rsidRDefault="001F0D17" w:rsidP="00EF1709">
      <w:r w:rsidRPr="001F0D17">
        <w:t xml:space="preserve">The solution approach of this project is based on developing a dataset-adaptive supply chain dashboard platform. The system is designed to work with a default demonstration dataset </w:t>
      </w:r>
      <w:proofErr w:type="gramStart"/>
      <w:r w:rsidRPr="001F0D17">
        <w:t>and also</w:t>
      </w:r>
      <w:proofErr w:type="gramEnd"/>
      <w:r w:rsidRPr="001F0D17">
        <w:t xml:space="preserve"> with user-uploaded supply chain datasets. The main idea is to transform different supply chain datasets into a common analytical structure and then generate dashboard modules from the active dataset.</w:t>
      </w:r>
    </w:p>
    <w:p w14:paraId="20C0F26D" w14:textId="77777777" w:rsidR="001F0D17" w:rsidRDefault="001F0D17" w:rsidP="001F0D17">
      <w:pPr>
        <w:pStyle w:val="Heading2"/>
      </w:pPr>
      <w:r>
        <w:t>Overall Approach</w:t>
      </w:r>
    </w:p>
    <w:p w14:paraId="50825637" w14:textId="77777777" w:rsidR="001F0D17" w:rsidRDefault="001F0D17" w:rsidP="00EF1709">
      <w:r w:rsidRPr="001F0D17">
        <w:t>The project follows a data-driven decision-support approach. First, supply chain data is collected or uploaded into the system. Then, the data is cleaned, standardized, and transformed into dashboard-ready analytical tables. After this transformation, the dashboard modules calculate KPIs, generate visualizations, and support risk assessment.</w:t>
      </w:r>
      <w:r w:rsidRPr="001F0D17">
        <w:br/>
      </w:r>
      <w:r w:rsidRPr="001F0D17">
        <w:br/>
        <w:t xml:space="preserve">The platform uses the </w:t>
      </w:r>
      <w:proofErr w:type="spellStart"/>
      <w:r w:rsidRPr="001F0D17">
        <w:t>DataCo</w:t>
      </w:r>
      <w:proofErr w:type="spellEnd"/>
      <w:r w:rsidRPr="001F0D17">
        <w:t xml:space="preserve"> Smart Supply Chain dataset as the default dataset. This dataset is processed into different analytical tables such as orders, products, shipments, inventory, demand, and risk scores. These tables are used by the default dashboard when no uploaded dataset is active.</w:t>
      </w:r>
      <w:r w:rsidRPr="001F0D17">
        <w:br/>
      </w:r>
      <w:r w:rsidRPr="001F0D17">
        <w:br/>
        <w:t>However, the project is not limited to the default dataset. Users can upload a new company supply chain dataset in CSV or Excel format. The uploaded dataset is mapped to a standard schema through the Data Source Manager. After the mapping process, the system creates the same type of analytical tables and updates the dashboard pages according to the uploaded dataset.</w:t>
      </w:r>
    </w:p>
    <w:p w14:paraId="4AF138C2" w14:textId="77777777" w:rsidR="001F0D17" w:rsidRDefault="001F0D17" w:rsidP="001F0D17">
      <w:pPr>
        <w:pStyle w:val="Heading2"/>
      </w:pPr>
      <w:r w:rsidRPr="001F0D17">
        <w:t>Dataset Upload and Standardization</w:t>
      </w:r>
      <w:r w:rsidRPr="001F0D17">
        <w:t xml:space="preserve"> </w:t>
      </w:r>
    </w:p>
    <w:p w14:paraId="37FE3790" w14:textId="77777777" w:rsidR="001F0D17" w:rsidRDefault="001F0D17" w:rsidP="00EF1709">
      <w:r w:rsidRPr="001F0D17">
        <w:t>The dataset upload feature is one of the main parts of the solution. Different supply chain datasets may use different column names for similar concepts. For example, one dataset may use “order date,” another may use “PO created date,” and another may use “created at.” To solve this problem, the platform includes a column mapping process.</w:t>
      </w:r>
      <w:r w:rsidRPr="001F0D17">
        <w:br/>
      </w:r>
      <w:r w:rsidRPr="001F0D17">
        <w:br/>
        <w:t>In the Data Source Manager, users map the columns of the uploaded dataset to the standard supply chain schema. The required fields include order ID, order date, product name, category name, and order quantity. Optional fields include shipping date, scheduled delivery date, delivery status, actual shipping days, scheduled shipping days, shipping mode, market, region, country, sales, and profit.</w:t>
      </w:r>
      <w:r w:rsidRPr="001F0D17">
        <w:br/>
      </w:r>
      <w:r w:rsidRPr="001F0D17">
        <w:br/>
        <w:t xml:space="preserve">After the mapping is completed, the system standardizes the uploaded dataset. It converts date fields, numeric </w:t>
      </w:r>
      <w:r w:rsidRPr="001F0D17">
        <w:lastRenderedPageBreak/>
        <w:t>fields, and text fields into a common format. It also derives additional indicators where possible. For example, if actual shipping days and scheduled shipping days are not available, the system can calculate delay days by comparing delivered date and scheduled delivery date.</w:t>
      </w:r>
    </w:p>
    <w:p w14:paraId="39AB21B6" w14:textId="77777777" w:rsidR="001F0D17" w:rsidRDefault="001F0D17" w:rsidP="001F0D17">
      <w:pPr>
        <w:pStyle w:val="Heading2"/>
      </w:pPr>
      <w:r w:rsidRPr="001F0D17">
        <w:t>Dynamic Dashboard Generation</w:t>
      </w:r>
      <w:r w:rsidRPr="001F0D17">
        <w:t xml:space="preserve"> </w:t>
      </w:r>
    </w:p>
    <w:p w14:paraId="53B83DA5" w14:textId="77777777" w:rsidR="001F0D17" w:rsidRDefault="001F0D17" w:rsidP="00EF1709">
      <w:r w:rsidRPr="001F0D17">
        <w:t xml:space="preserve">After the dataset is standardized, the dashboard pages are generated from the active dataset. If no uploaded dataset is active, the dashboard uses the default </w:t>
      </w:r>
      <w:proofErr w:type="spellStart"/>
      <w:r w:rsidRPr="001F0D17">
        <w:t>DataCo</w:t>
      </w:r>
      <w:proofErr w:type="spellEnd"/>
      <w:r w:rsidRPr="001F0D17">
        <w:t xml:space="preserve"> dataset. If the user uploads and activates a new dataset, all dashboard pages use the uploaded dataset during the active </w:t>
      </w:r>
      <w:proofErr w:type="spellStart"/>
      <w:r w:rsidRPr="001F0D17">
        <w:t>Streamlit</w:t>
      </w:r>
      <w:proofErr w:type="spellEnd"/>
      <w:r w:rsidRPr="001F0D17">
        <w:t xml:space="preserve"> session.</w:t>
      </w:r>
      <w:r w:rsidRPr="001F0D17">
        <w:br/>
      </w:r>
      <w:r w:rsidRPr="001F0D17">
        <w:br/>
        <w:t xml:space="preserve">The dashboard includes six main modules: Overview, Regional Performance, Inventory Control, Shipment Performance, Supply Chain Risk, and Demand Forecast. Each module focuses on a different part of supply chain visibility. The Overview page shows general KPIs and summary charts. The Regional Performance page compares markets and regions. The Inventory Control page shows generated inventory indicators. The Shipment Performance page </w:t>
      </w:r>
      <w:proofErr w:type="spellStart"/>
      <w:r w:rsidRPr="001F0D17">
        <w:t>analyzes</w:t>
      </w:r>
      <w:proofErr w:type="spellEnd"/>
      <w:r w:rsidRPr="001F0D17">
        <w:t xml:space="preserve"> delivery and delay performance. The Supply Chain Risk page calculates risk indicators. The Demand Forecast page </w:t>
      </w:r>
      <w:proofErr w:type="spellStart"/>
      <w:r w:rsidRPr="001F0D17">
        <w:t>analyzes</w:t>
      </w:r>
      <w:proofErr w:type="spellEnd"/>
      <w:r w:rsidRPr="001F0D17">
        <w:t xml:space="preserve"> historical demand and creates simple forecasts.</w:t>
      </w:r>
      <w:r w:rsidRPr="001F0D17">
        <w:br/>
      </w:r>
      <w:r w:rsidRPr="001F0D17">
        <w:br/>
        <w:t xml:space="preserve">This structure allows the system to work as a flexible platform instead of a static dashboard. The same dashboard pages can be used with different supply chain datasets </w:t>
      </w:r>
      <w:proofErr w:type="gramStart"/>
      <w:r w:rsidRPr="001F0D17">
        <w:t>as long as</w:t>
      </w:r>
      <w:proofErr w:type="gramEnd"/>
      <w:r w:rsidRPr="001F0D17">
        <w:t xml:space="preserve"> the required fields are mapped correctly.</w:t>
      </w:r>
    </w:p>
    <w:p w14:paraId="208E6C65" w14:textId="77777777" w:rsidR="001F0D17" w:rsidRDefault="001F0D17" w:rsidP="001F0D17">
      <w:pPr>
        <w:pStyle w:val="Heading2"/>
      </w:pPr>
      <w:r w:rsidRPr="001F0D17">
        <w:t>Risk Assessment Approach</w:t>
      </w:r>
      <w:r w:rsidRPr="001F0D17">
        <w:t xml:space="preserve"> </w:t>
      </w:r>
    </w:p>
    <w:p w14:paraId="342A93D9" w14:textId="77777777" w:rsidR="001F0D17" w:rsidRDefault="001F0D17" w:rsidP="00EF1709">
      <w:r w:rsidRPr="001F0D17">
        <w:t>The risk assessment approach is rule-based and interpretable. The purpose of the risk model is not to create a complex black-box prediction system. Instead, the aim is to provide clear risk indicators that users can understand and discuss.</w:t>
      </w:r>
      <w:r w:rsidRPr="001F0D17">
        <w:br/>
      </w:r>
      <w:r w:rsidRPr="001F0D17">
        <w:br/>
        <w:t>The system evaluates risk by using operational indicators such as late delivery rate, average delay days, inventory status, demand volatility, and regional performance. These indicators are combined into risk scores that help users identify problematic areas in the supply chain. The risk results are shown through KPI cards, charts, tables, and risk-level classifications.</w:t>
      </w:r>
      <w:r w:rsidRPr="001F0D17">
        <w:br/>
      </w:r>
      <w:r w:rsidRPr="001F0D17">
        <w:br/>
        <w:t>This approach is suitable for a graduation thesis prototype because it provides a transparent decision-support structure. Users can understand which factors affect the risk score and can use the dashboard to explore risky regions, shipment modes, categories, and inventory items.</w:t>
      </w:r>
    </w:p>
    <w:p w14:paraId="2770730F" w14:textId="77777777" w:rsidR="001F0D17" w:rsidRDefault="001F0D17" w:rsidP="001F0D17">
      <w:pPr>
        <w:pStyle w:val="Heading2"/>
      </w:pPr>
      <w:r w:rsidRPr="001F0D17">
        <w:t>Forecasting Approach</w:t>
      </w:r>
      <w:r w:rsidRPr="001F0D17">
        <w:t xml:space="preserve"> </w:t>
      </w:r>
    </w:p>
    <w:p w14:paraId="3EC5E4F8" w14:textId="344A74D2" w:rsidR="00EF1709" w:rsidRPr="00EF1709" w:rsidRDefault="001F0D17" w:rsidP="00EF1709">
      <w:r w:rsidRPr="001F0D17">
        <w:t>The platform also includes a demand forecasting module. This module uses historical monthly demand values and applies simple forecasting methods such as moving average and linear regression. The purpose is to show how historical demand data can be used to estimate future demand patterns.</w:t>
      </w:r>
      <w:r w:rsidRPr="001F0D17">
        <w:br/>
      </w:r>
      <w:r w:rsidRPr="001F0D17">
        <w:br/>
        <w:t>The forecasting module also includes basic performance evaluation metrics such as MAE and MAPE. These metrics help users compare forecast accuracy and understand the reliability of the forecast results. Since the project focuses mainly on supply chain visibility and risk assessment, the forecasting module is designed as a planning-support feature rather than an advanced forecasting system.</w:t>
      </w:r>
    </w:p>
    <w:p w14:paraId="17BF654A" w14:textId="48EDD66F" w:rsidR="00EF1709" w:rsidRDefault="00EF1709" w:rsidP="00560CC1">
      <w:pPr>
        <w:pStyle w:val="Heading1"/>
      </w:pPr>
      <w:bookmarkStart w:id="18" w:name="_Toc115861784"/>
      <w:r>
        <w:t>REQUIRED TOOLS</w:t>
      </w:r>
      <w:bookmarkEnd w:id="18"/>
    </w:p>
    <w:p w14:paraId="59CF44B6" w14:textId="77777777" w:rsidR="00EF1709" w:rsidRPr="00EF1709" w:rsidRDefault="00EF1709" w:rsidP="00EF1709">
      <w:r>
        <w:t>……</w:t>
      </w:r>
      <w:proofErr w:type="gramStart"/>
      <w:r>
        <w:t>….</w:t>
      </w:r>
      <w:proofErr w:type="spellStart"/>
      <w:r>
        <w:t>fdfdfdf</w:t>
      </w:r>
      <w:proofErr w:type="spellEnd"/>
      <w:proofErr w:type="gramEnd"/>
    </w:p>
    <w:p w14:paraId="2F4D14D8" w14:textId="0AA28C72" w:rsidR="00EF1709" w:rsidRDefault="00EF1709" w:rsidP="00560CC1">
      <w:pPr>
        <w:pStyle w:val="Heading1"/>
      </w:pPr>
      <w:bookmarkStart w:id="19" w:name="_Toc115861785"/>
      <w:r>
        <w:t>SYSTEM / MODEL &amp; SOLUTION DEVELOPMENT</w:t>
      </w:r>
      <w:bookmarkEnd w:id="19"/>
    </w:p>
    <w:p w14:paraId="57952736" w14:textId="77777777" w:rsidR="00EF1709" w:rsidRPr="00EF1709" w:rsidRDefault="00EF1709" w:rsidP="00EF1709">
      <w:r>
        <w:t>……</w:t>
      </w:r>
      <w:proofErr w:type="gramStart"/>
      <w:r>
        <w:t>….</w:t>
      </w:r>
      <w:proofErr w:type="spellStart"/>
      <w:r>
        <w:t>fdfdfdf</w:t>
      </w:r>
      <w:proofErr w:type="spellEnd"/>
      <w:proofErr w:type="gramEnd"/>
    </w:p>
    <w:p w14:paraId="3531EE71" w14:textId="77777777" w:rsidR="00EF1709" w:rsidRPr="00EF1709" w:rsidRDefault="00EF1709" w:rsidP="00EF1709"/>
    <w:p w14:paraId="1B2C1A49" w14:textId="517407A6" w:rsidR="00EF1709" w:rsidRDefault="00EF1709" w:rsidP="00560CC1">
      <w:pPr>
        <w:pStyle w:val="Heading1"/>
      </w:pPr>
      <w:bookmarkStart w:id="20" w:name="_Toc115861786"/>
      <w:r>
        <w:t>CASE STUDY / BUSINESS CASE</w:t>
      </w:r>
      <w:bookmarkEnd w:id="20"/>
    </w:p>
    <w:p w14:paraId="663D3E68" w14:textId="77777777" w:rsidR="00EF1709" w:rsidRPr="00EF1709" w:rsidRDefault="00EF1709" w:rsidP="00EF1709">
      <w:r>
        <w:t>……</w:t>
      </w:r>
      <w:proofErr w:type="gramStart"/>
      <w:r>
        <w:t>….</w:t>
      </w:r>
      <w:proofErr w:type="spellStart"/>
      <w:r>
        <w:t>fdfdfdf</w:t>
      </w:r>
      <w:proofErr w:type="spellEnd"/>
      <w:proofErr w:type="gramEnd"/>
    </w:p>
    <w:p w14:paraId="04B06B4A" w14:textId="569009B3" w:rsidR="00EF1709" w:rsidRDefault="00EF1709" w:rsidP="00560CC1">
      <w:pPr>
        <w:pStyle w:val="Heading1"/>
      </w:pPr>
      <w:bookmarkStart w:id="21" w:name="_Toc115861787"/>
      <w:r>
        <w:t>CONCLUSIONs</w:t>
      </w:r>
      <w:bookmarkEnd w:id="21"/>
    </w:p>
    <w:p w14:paraId="638AA469" w14:textId="77777777" w:rsidR="00EF1709" w:rsidRPr="00EF1709" w:rsidRDefault="00EF1709" w:rsidP="00EF1709">
      <w:r>
        <w:t>……</w:t>
      </w:r>
      <w:proofErr w:type="gramStart"/>
      <w:r>
        <w:t>….</w:t>
      </w:r>
      <w:proofErr w:type="spellStart"/>
      <w:r>
        <w:t>fdfdfdf</w:t>
      </w:r>
      <w:proofErr w:type="spellEnd"/>
      <w:proofErr w:type="gramEnd"/>
    </w:p>
    <w:p w14:paraId="6ED103C6" w14:textId="77777777" w:rsidR="00EF1709" w:rsidRPr="00EF1709" w:rsidRDefault="00EF1709" w:rsidP="00EF1709"/>
    <w:p w14:paraId="584D6E46" w14:textId="77777777" w:rsidR="00AF3FB1" w:rsidRDefault="00AF3FB1">
      <w:pPr>
        <w:spacing w:before="0" w:after="0"/>
        <w:jc w:val="left"/>
        <w:rPr>
          <w:noProof/>
          <w:color w:val="000000" w:themeColor="text1"/>
          <w:lang w:val="tr-TR"/>
        </w:rPr>
      </w:pPr>
    </w:p>
    <w:p w14:paraId="2D8C4780" w14:textId="77777777" w:rsidR="00515889" w:rsidRPr="003E5329" w:rsidRDefault="00515889" w:rsidP="00904606">
      <w:pPr>
        <w:rPr>
          <w:noProof/>
          <w:color w:val="000000" w:themeColor="text1"/>
          <w:lang w:val="tr-TR"/>
        </w:rPr>
      </w:pPr>
    </w:p>
    <w:p w14:paraId="799FCBB1" w14:textId="77777777" w:rsidR="0035584D" w:rsidRPr="003E5329" w:rsidRDefault="0035584D" w:rsidP="00F92BA9">
      <w:pPr>
        <w:rPr>
          <w:lang w:val="tr-TR"/>
        </w:rPr>
      </w:pPr>
    </w:p>
    <w:p w14:paraId="02564F79" w14:textId="77777777" w:rsidR="0035584D" w:rsidRPr="003E5329" w:rsidRDefault="0035584D" w:rsidP="0035584D">
      <w:pPr>
        <w:rPr>
          <w:noProof/>
          <w:lang w:val="tr-TR"/>
        </w:rPr>
      </w:pPr>
      <w:r w:rsidRPr="003E5329">
        <w:rPr>
          <w:noProof/>
          <w:lang w:val="tr-TR"/>
        </w:rPr>
        <w:lastRenderedPageBreak/>
        <w:t>-------</w:t>
      </w:r>
    </w:p>
    <w:bookmarkStart w:id="22" w:name="_Toc115861788" w:displacedByCustomXml="next"/>
    <w:bookmarkStart w:id="23" w:name="_Toc494826192" w:displacedByCustomXml="next"/>
    <w:bookmarkStart w:id="24" w:name="_Toc32521151" w:displacedByCustomXml="next"/>
    <w:sdt>
      <w:sdtPr>
        <w:rPr>
          <w:b w:val="0"/>
          <w:caps w:val="0"/>
          <w:lang w:val="tr-TR"/>
        </w:rPr>
        <w:id w:val="671362"/>
        <w:docPartObj>
          <w:docPartGallery w:val="Bibliographies"/>
          <w:docPartUnique/>
        </w:docPartObj>
      </w:sdtPr>
      <w:sdtContent>
        <w:p w14:paraId="44338656" w14:textId="5438145B" w:rsidR="00E41E32" w:rsidRPr="003E5329" w:rsidRDefault="00EF1709">
          <w:pPr>
            <w:pStyle w:val="Heading1"/>
            <w:rPr>
              <w:lang w:val="tr-TR"/>
            </w:rPr>
          </w:pPr>
          <w:r>
            <w:rPr>
              <w:lang w:val="tr-TR"/>
            </w:rPr>
            <w:t>REFERENCES</w:t>
          </w:r>
          <w:bookmarkEnd w:id="24"/>
          <w:bookmarkEnd w:id="23"/>
          <w:bookmarkEnd w:id="22"/>
        </w:p>
        <w:p w14:paraId="07B55FA0" w14:textId="77777777" w:rsidR="00C40231" w:rsidRDefault="002B4D29" w:rsidP="00C40231">
          <w:pPr>
            <w:pStyle w:val="Bibliography"/>
            <w:ind w:left="720" w:hanging="720"/>
            <w:rPr>
              <w:noProof/>
              <w:sz w:val="24"/>
              <w:szCs w:val="24"/>
            </w:rPr>
          </w:pPr>
          <w:r w:rsidRPr="003E5329">
            <w:rPr>
              <w:lang w:val="tr-TR"/>
            </w:rPr>
            <w:fldChar w:fldCharType="begin"/>
          </w:r>
          <w:r w:rsidR="00E41E32" w:rsidRPr="003E5329">
            <w:rPr>
              <w:lang w:val="tr-TR"/>
            </w:rPr>
            <w:instrText xml:space="preserve"> BIBLIOGRAPHY </w:instrText>
          </w:r>
          <w:r w:rsidRPr="003E5329">
            <w:rPr>
              <w:lang w:val="tr-TR"/>
            </w:rPr>
            <w:fldChar w:fldCharType="separate"/>
          </w:r>
          <w:r w:rsidR="00C40231">
            <w:rPr>
              <w:noProof/>
            </w:rPr>
            <w:t xml:space="preserve">D’Aveni, R. (1994). </w:t>
          </w:r>
          <w:r w:rsidR="00C40231">
            <w:rPr>
              <w:i/>
              <w:iCs/>
              <w:noProof/>
            </w:rPr>
            <w:t>Hyper Competition.</w:t>
          </w:r>
          <w:r w:rsidR="00C40231">
            <w:rPr>
              <w:noProof/>
            </w:rPr>
            <w:t xml:space="preserve"> New York, NY: The Free Press.</w:t>
          </w:r>
        </w:p>
        <w:p w14:paraId="54222117" w14:textId="77777777" w:rsidR="00C40231" w:rsidRDefault="00C40231" w:rsidP="00C40231">
          <w:pPr>
            <w:pStyle w:val="Bibliography"/>
            <w:ind w:left="720" w:hanging="720"/>
            <w:rPr>
              <w:noProof/>
            </w:rPr>
          </w:pPr>
          <w:r>
            <w:rPr>
              <w:noProof/>
            </w:rPr>
            <w:t xml:space="preserve">Erkan, S. (2015). </w:t>
          </w:r>
          <w:r>
            <w:rPr>
              <w:i/>
              <w:iCs/>
              <w:noProof/>
            </w:rPr>
            <w:t>Bulut Bilişimde Doğru Seçim Özel Bulut mu? Kamusal Bulut mu?</w:t>
          </w:r>
          <w:r>
            <w:rPr>
              <w:noProof/>
            </w:rPr>
            <w:t xml:space="preserve"> 08 22, 2015 tarihinde karel.com.tr: http://www.karel.com.tr/blog/bulut-bilisim-dogru-secim-ozel-bulut-mu-kamusal-bulut-mu adresinden alındı</w:t>
          </w:r>
        </w:p>
        <w:p w14:paraId="3C5C5063" w14:textId="77777777" w:rsidR="00C40231" w:rsidRDefault="00C40231" w:rsidP="00C40231">
          <w:pPr>
            <w:pStyle w:val="Bibliography"/>
            <w:ind w:left="720" w:hanging="720"/>
            <w:rPr>
              <w:noProof/>
            </w:rPr>
          </w:pPr>
          <w:r>
            <w:rPr>
              <w:noProof/>
            </w:rPr>
            <w:t xml:space="preserve">Evans, P., &amp; Wurster, T. (2000). </w:t>
          </w:r>
          <w:r>
            <w:rPr>
              <w:i/>
              <w:iCs/>
              <w:noProof/>
            </w:rPr>
            <w:t>Blown to Bits.</w:t>
          </w:r>
          <w:r>
            <w:rPr>
              <w:noProof/>
            </w:rPr>
            <w:t xml:space="preserve"> Boston, MA.: Harvard Business School Press.</w:t>
          </w:r>
        </w:p>
        <w:p w14:paraId="3C84C86C" w14:textId="77777777" w:rsidR="00C40231" w:rsidRDefault="00C40231" w:rsidP="00C40231">
          <w:pPr>
            <w:pStyle w:val="Bibliography"/>
            <w:ind w:left="720" w:hanging="720"/>
            <w:rPr>
              <w:noProof/>
            </w:rPr>
          </w:pPr>
          <w:r>
            <w:rPr>
              <w:noProof/>
            </w:rPr>
            <w:t xml:space="preserve">Ganly, D., Kyte, A., Rayner, N., &amp; Hardcastle, C. (2013, Aralık 05). </w:t>
          </w:r>
          <w:r>
            <w:rPr>
              <w:i/>
              <w:iCs/>
              <w:noProof/>
            </w:rPr>
            <w:t>Predicts 2014: The Rise of the Postmodern ERP and Enterprise Applications World</w:t>
          </w:r>
          <w:r>
            <w:rPr>
              <w:noProof/>
            </w:rPr>
            <w:t>. Temmuz 21, 2015 tarihinde Gartner: https://www.gartner.com/doc/2633315 adresinden alındı</w:t>
          </w:r>
        </w:p>
        <w:p w14:paraId="4D09A4A3" w14:textId="77777777" w:rsidR="00C40231" w:rsidRDefault="00C40231" w:rsidP="00C40231">
          <w:pPr>
            <w:pStyle w:val="Bibliography"/>
            <w:ind w:left="720" w:hanging="720"/>
            <w:rPr>
              <w:noProof/>
            </w:rPr>
          </w:pPr>
          <w:r>
            <w:rPr>
              <w:noProof/>
            </w:rPr>
            <w:t xml:space="preserve">Gör, A. G., &amp; Güneri, F. (2008). ERP Yazılım Seçiminde ANP Tekniğinin Kullanılması. </w:t>
          </w:r>
          <w:r>
            <w:rPr>
              <w:i/>
              <w:iCs/>
              <w:noProof/>
            </w:rPr>
            <w:t>2. Ulusal Sistem Mühendisliği Kongresi Bildiriler Kitabı</w:t>
          </w:r>
          <w:r>
            <w:rPr>
              <w:noProof/>
            </w:rPr>
            <w:t>, 296-300.</w:t>
          </w:r>
        </w:p>
        <w:p w14:paraId="05FDCD0C" w14:textId="77777777" w:rsidR="00C40231" w:rsidRDefault="00C40231" w:rsidP="00C40231">
          <w:pPr>
            <w:pStyle w:val="Bibliography"/>
            <w:ind w:left="720" w:hanging="720"/>
            <w:rPr>
              <w:noProof/>
            </w:rPr>
          </w:pPr>
          <w:r>
            <w:rPr>
              <w:noProof/>
            </w:rPr>
            <w:t xml:space="preserve">Honeywell International Inc. (2015, Mart). </w:t>
          </w:r>
          <w:r>
            <w:rPr>
              <w:i/>
              <w:iCs/>
              <w:noProof/>
            </w:rPr>
            <w:t>Optimize Your Workflow Performance with Voice.</w:t>
          </w:r>
          <w:r>
            <w:rPr>
              <w:noProof/>
            </w:rPr>
            <w:t xml:space="preserve"> Mayıs 31, 2015 tarihinde http://www.vocollectvoice.com: http://www.vocollectvoice.com/download.aspx?file=d532335e-4054-4130-a8d7-38f92778092e.pdf adresinden alındı</w:t>
          </w:r>
        </w:p>
        <w:p w14:paraId="74AFF1F0" w14:textId="77777777" w:rsidR="00C40231" w:rsidRDefault="00C40231" w:rsidP="00C40231">
          <w:pPr>
            <w:pStyle w:val="Bibliography"/>
            <w:ind w:left="720" w:hanging="720"/>
            <w:rPr>
              <w:noProof/>
            </w:rPr>
          </w:pPr>
          <w:r>
            <w:rPr>
              <w:noProof/>
            </w:rPr>
            <w:t xml:space="preserve">Hung, S. Y., Chang, S. I., &amp; Lee, P. J. (2004). Critical factors of adoption for small and medium sized enterprises: An empirical study. </w:t>
          </w:r>
          <w:r>
            <w:rPr>
              <w:i/>
              <w:iCs/>
              <w:noProof/>
            </w:rPr>
            <w:t>Proceedings of the Pacific Asia Conference on Information Systems</w:t>
          </w:r>
          <w:r>
            <w:rPr>
              <w:noProof/>
            </w:rPr>
            <w:t xml:space="preserve"> (s. 724-737). PACIS 2004.</w:t>
          </w:r>
        </w:p>
        <w:p w14:paraId="1CE18751" w14:textId="77777777" w:rsidR="00C40231" w:rsidRDefault="00C40231" w:rsidP="00C40231">
          <w:pPr>
            <w:pStyle w:val="Bibliography"/>
            <w:ind w:left="720" w:hanging="720"/>
            <w:rPr>
              <w:noProof/>
            </w:rPr>
          </w:pPr>
          <w:r>
            <w:rPr>
              <w:noProof/>
            </w:rPr>
            <w:t xml:space="preserve">Hurbean, L., &amp; Fotache, D. (2014). ERP III: The Promise Of A New Generation. </w:t>
          </w:r>
          <w:r>
            <w:rPr>
              <w:i/>
              <w:iCs/>
              <w:noProof/>
            </w:rPr>
            <w:t>Proceedings of the IE 2014 International Conference.</w:t>
          </w:r>
          <w:r>
            <w:rPr>
              <w:noProof/>
            </w:rPr>
            <w:t xml:space="preserve"> May 15-18, Bucharest.</w:t>
          </w:r>
        </w:p>
        <w:p w14:paraId="1310DD1C" w14:textId="77777777" w:rsidR="00C40231" w:rsidRDefault="00C40231" w:rsidP="00C40231">
          <w:pPr>
            <w:pStyle w:val="Bibliography"/>
            <w:ind w:left="720" w:hanging="720"/>
            <w:rPr>
              <w:noProof/>
            </w:rPr>
          </w:pPr>
          <w:r>
            <w:rPr>
              <w:noProof/>
            </w:rPr>
            <w:t xml:space="preserve">Malhotra, R., &amp; Temponi, C. (2010). Critical decisions for ERP integration: Small business issues. </w:t>
          </w:r>
          <w:r>
            <w:rPr>
              <w:i/>
              <w:iCs/>
              <w:noProof/>
            </w:rPr>
            <w:t>International Journal of Information Management</w:t>
          </w:r>
          <w:r>
            <w:rPr>
              <w:noProof/>
            </w:rPr>
            <w:t>, 30, 28-37.</w:t>
          </w:r>
        </w:p>
        <w:p w14:paraId="08FF34DF" w14:textId="77777777" w:rsidR="00C40231" w:rsidRDefault="00C40231" w:rsidP="00C40231">
          <w:pPr>
            <w:pStyle w:val="Bibliography"/>
            <w:ind w:left="720" w:hanging="720"/>
            <w:rPr>
              <w:noProof/>
            </w:rPr>
          </w:pPr>
          <w:r>
            <w:rPr>
              <w:noProof/>
            </w:rPr>
            <w:t xml:space="preserve">Nah, F. F.-H., &amp; Lau, J. L.-S. (2001). Critical factors for successful implementation of enterprise systems. </w:t>
          </w:r>
          <w:r>
            <w:rPr>
              <w:i/>
              <w:iCs/>
              <w:noProof/>
            </w:rPr>
            <w:t>Business Process Management Journal</w:t>
          </w:r>
          <w:r>
            <w:rPr>
              <w:noProof/>
            </w:rPr>
            <w:t>, 7:3, 285-296.</w:t>
          </w:r>
        </w:p>
        <w:p w14:paraId="419BFD3E" w14:textId="77777777" w:rsidR="00C40231" w:rsidRDefault="00C40231" w:rsidP="00C40231">
          <w:pPr>
            <w:pStyle w:val="Bibliography"/>
            <w:ind w:left="720" w:hanging="720"/>
            <w:rPr>
              <w:noProof/>
            </w:rPr>
          </w:pPr>
          <w:r>
            <w:rPr>
              <w:noProof/>
            </w:rPr>
            <w:t xml:space="preserve">Rajagopal, P. (2002). An innovation-diffusion view of implementation of enterprise resource planning (ERP) systems and development of a research model. </w:t>
          </w:r>
          <w:r>
            <w:rPr>
              <w:i/>
              <w:iCs/>
              <w:noProof/>
            </w:rPr>
            <w:t>Information &amp; Management</w:t>
          </w:r>
          <w:r>
            <w:rPr>
              <w:noProof/>
            </w:rPr>
            <w:t>, 40, 87–114.</w:t>
          </w:r>
        </w:p>
        <w:p w14:paraId="184F1023" w14:textId="77777777" w:rsidR="00C40231" w:rsidRDefault="00C40231" w:rsidP="00C40231">
          <w:pPr>
            <w:pStyle w:val="Bibliography"/>
            <w:ind w:left="720" w:hanging="720"/>
            <w:rPr>
              <w:noProof/>
            </w:rPr>
          </w:pPr>
          <w:r>
            <w:rPr>
              <w:noProof/>
            </w:rPr>
            <w:t xml:space="preserve">Razmi, J., &amp; Sangari, M. S. (2008). A hybrid multi-criteria decision making model for ERP system selection. </w:t>
          </w:r>
          <w:r>
            <w:rPr>
              <w:i/>
              <w:iCs/>
              <w:noProof/>
            </w:rPr>
            <w:t>Proceedings of 4th International Conference on Information and Automation for Sustainability (ICIAfS )</w:t>
          </w:r>
          <w:r>
            <w:rPr>
              <w:noProof/>
            </w:rPr>
            <w:t>, (s. 489-495). Sri Lanka.</w:t>
          </w:r>
        </w:p>
        <w:p w14:paraId="2C2AD5AC" w14:textId="77777777" w:rsidR="00C40231" w:rsidRDefault="00C40231" w:rsidP="00C40231">
          <w:pPr>
            <w:pStyle w:val="Bibliography"/>
            <w:ind w:left="720" w:hanging="720"/>
            <w:rPr>
              <w:noProof/>
            </w:rPr>
          </w:pPr>
          <w:r>
            <w:rPr>
              <w:noProof/>
            </w:rPr>
            <w:t xml:space="preserve">Santhanam, R., &amp; Kyparisis, G. (1996). A decision model for interdependent information system project selection. </w:t>
          </w:r>
          <w:r>
            <w:rPr>
              <w:i/>
              <w:iCs/>
              <w:noProof/>
            </w:rPr>
            <w:t>European Journal of Operational Research</w:t>
          </w:r>
          <w:r>
            <w:rPr>
              <w:noProof/>
            </w:rPr>
            <w:t>, 89, 380-399.</w:t>
          </w:r>
        </w:p>
        <w:p w14:paraId="025401DA" w14:textId="77777777" w:rsidR="00C40231" w:rsidRDefault="00C40231" w:rsidP="00C40231">
          <w:pPr>
            <w:pStyle w:val="Bibliography"/>
            <w:ind w:left="720" w:hanging="720"/>
            <w:rPr>
              <w:noProof/>
            </w:rPr>
          </w:pPr>
          <w:r>
            <w:rPr>
              <w:noProof/>
            </w:rPr>
            <w:t xml:space="preserve">SaphilaAFSUG. (2014, Haziran 9). </w:t>
          </w:r>
          <w:r>
            <w:rPr>
              <w:i/>
              <w:iCs/>
              <w:noProof/>
            </w:rPr>
            <w:t>Post modern ERP Key trends.</w:t>
          </w:r>
          <w:r>
            <w:rPr>
              <w:noProof/>
            </w:rPr>
            <w:t xml:space="preserve"> Temmuz 22, 2015 tarihinde AFSUG: http://www.afsug.com/library/documents/saphila2014_presentations/Day1/CINEMA_2/Postmodern%20ERP%20-%20Key%20Trends.pdf adresinden alındı</w:t>
          </w:r>
        </w:p>
        <w:p w14:paraId="6BD7BDEB" w14:textId="77777777" w:rsidR="00C40231" w:rsidRDefault="00C40231" w:rsidP="00C40231">
          <w:pPr>
            <w:pStyle w:val="Bibliography"/>
            <w:ind w:left="720" w:hanging="720"/>
            <w:rPr>
              <w:noProof/>
            </w:rPr>
          </w:pPr>
          <w:r>
            <w:rPr>
              <w:noProof/>
            </w:rPr>
            <w:t xml:space="preserve">Stamford, C. (2014, Ocak 29). </w:t>
          </w:r>
          <w:r>
            <w:rPr>
              <w:i/>
              <w:iCs/>
              <w:noProof/>
            </w:rPr>
            <w:t>Gartner Says By 2016, the Impact of Cloud and Emergence of Postmodern ERP Will Relegate Highly Customized ERP Systems to "Legacy" Status</w:t>
          </w:r>
          <w:r>
            <w:rPr>
              <w:noProof/>
            </w:rPr>
            <w:t>. Temmuz 22, 2015 tarihinde Gartner: http://www.gartner.com/newsroom/id/2658415 adresinden alındı</w:t>
          </w:r>
        </w:p>
        <w:p w14:paraId="4E9DC347" w14:textId="77777777" w:rsidR="00C40231" w:rsidRDefault="00C40231" w:rsidP="00C40231">
          <w:pPr>
            <w:pStyle w:val="Bibliography"/>
            <w:ind w:left="720" w:hanging="720"/>
            <w:rPr>
              <w:noProof/>
            </w:rPr>
          </w:pPr>
          <w:r>
            <w:rPr>
              <w:noProof/>
            </w:rPr>
            <w:t xml:space="preserve">Teltumbde, A. (2000). A framework of evaluating ERP projects. </w:t>
          </w:r>
          <w:r>
            <w:rPr>
              <w:i/>
              <w:iCs/>
              <w:noProof/>
            </w:rPr>
            <w:t>International Journal of Production Research</w:t>
          </w:r>
          <w:r>
            <w:rPr>
              <w:noProof/>
            </w:rPr>
            <w:t>, 28,4507-4520.</w:t>
          </w:r>
        </w:p>
        <w:p w14:paraId="155962B9" w14:textId="77777777" w:rsidR="00C40231" w:rsidRDefault="00C40231" w:rsidP="00C40231">
          <w:pPr>
            <w:pStyle w:val="Bibliography"/>
            <w:ind w:left="720" w:hanging="720"/>
            <w:rPr>
              <w:noProof/>
            </w:rPr>
          </w:pPr>
          <w:r>
            <w:rPr>
              <w:noProof/>
            </w:rPr>
            <w:t xml:space="preserve">URL_01. (2013, Nisan 2). </w:t>
          </w:r>
          <w:r>
            <w:rPr>
              <w:i/>
              <w:iCs/>
              <w:noProof/>
            </w:rPr>
            <w:t>Word kullanarak kaynakça ve metin içi referans hazırlama</w:t>
          </w:r>
          <w:r>
            <w:rPr>
              <w:noProof/>
            </w:rPr>
            <w:t>. 06 17, 2015 tarihinde Youtube: https://www.youtube.com/watch?v=lY5e4ac8Feg adresinden alındı</w:t>
          </w:r>
        </w:p>
        <w:p w14:paraId="212D0436" w14:textId="77777777" w:rsidR="00C40231" w:rsidRDefault="00C40231" w:rsidP="00C40231">
          <w:pPr>
            <w:pStyle w:val="Bibliography"/>
            <w:ind w:left="720" w:hanging="720"/>
            <w:rPr>
              <w:noProof/>
            </w:rPr>
          </w:pPr>
          <w:r>
            <w:rPr>
              <w:noProof/>
            </w:rPr>
            <w:t xml:space="preserve">URL_02. (2011, Nisan 21). </w:t>
          </w:r>
          <w:r>
            <w:rPr>
              <w:i/>
              <w:iCs/>
              <w:noProof/>
            </w:rPr>
            <w:t>Easy Referencing Using Word 2010</w:t>
          </w:r>
          <w:r>
            <w:rPr>
              <w:noProof/>
            </w:rPr>
            <w:t>. 06 17, 2015 tarihinde Youtube: Easy Referencing Using Word 2010 adresinden alındı</w:t>
          </w:r>
        </w:p>
        <w:p w14:paraId="57075D83" w14:textId="77777777" w:rsidR="00C40231" w:rsidRDefault="00C40231" w:rsidP="00C40231">
          <w:pPr>
            <w:pStyle w:val="Bibliography"/>
            <w:ind w:left="720" w:hanging="720"/>
            <w:rPr>
              <w:noProof/>
            </w:rPr>
          </w:pPr>
          <w:r>
            <w:rPr>
              <w:noProof/>
            </w:rPr>
            <w:t xml:space="preserve">URL_02. (2011, Nisan 21). </w:t>
          </w:r>
          <w:r>
            <w:rPr>
              <w:i/>
              <w:iCs/>
              <w:noProof/>
            </w:rPr>
            <w:t>Easy Referencing Using Word 2010</w:t>
          </w:r>
          <w:r>
            <w:rPr>
              <w:noProof/>
            </w:rPr>
            <w:t>. 06 17, 2015 tarihinde Youtube: https://www.youtube.com/watch?v=FRjKD2HQPGg adresinden alındı</w:t>
          </w:r>
        </w:p>
        <w:p w14:paraId="509B58E2" w14:textId="77777777" w:rsidR="00C40231" w:rsidRDefault="00C40231" w:rsidP="00C40231">
          <w:pPr>
            <w:pStyle w:val="Bibliography"/>
            <w:ind w:left="720" w:hanging="720"/>
            <w:rPr>
              <w:noProof/>
            </w:rPr>
          </w:pPr>
          <w:r>
            <w:rPr>
              <w:noProof/>
            </w:rPr>
            <w:t xml:space="preserve">URL_03. (2015, 06). </w:t>
          </w:r>
          <w:r>
            <w:rPr>
              <w:i/>
              <w:iCs/>
              <w:noProof/>
            </w:rPr>
            <w:t>Proje / Tez Yazım Kuralları.</w:t>
          </w:r>
          <w:r>
            <w:rPr>
              <w:noProof/>
            </w:rPr>
            <w:t xml:space="preserve"> 06 18, 2015 tarihinde Okan Üniversitesi: http://sosyalbilimler.okan.edu.tr/media/55/50ed1aa4150ba03a22000055/Proje_Yaz%C4%B1m_Kurallar%C4%B1.doc adresinden alındı</w:t>
          </w:r>
        </w:p>
        <w:p w14:paraId="72ADBE53" w14:textId="77777777" w:rsidR="00C40231" w:rsidRDefault="00C40231" w:rsidP="00C40231">
          <w:pPr>
            <w:pStyle w:val="Bibliography"/>
            <w:ind w:left="720" w:hanging="720"/>
            <w:rPr>
              <w:noProof/>
            </w:rPr>
          </w:pPr>
          <w:r>
            <w:rPr>
              <w:noProof/>
            </w:rPr>
            <w:t xml:space="preserve">URL_04. (tarih yok). </w:t>
          </w:r>
          <w:r>
            <w:rPr>
              <w:i/>
              <w:iCs/>
              <w:noProof/>
            </w:rPr>
            <w:t>MRPI, MRPII, ERPII Nedir ? - ERP Nedir ?</w:t>
          </w:r>
          <w:r>
            <w:rPr>
              <w:noProof/>
            </w:rPr>
            <w:t xml:space="preserve"> 08 22, 2015 tarihinde erp.web.tr: http://www.erp.web.tr/erp-nedir/mrpi-mrpii-erpii-nedir/pdf adresinden alındı</w:t>
          </w:r>
        </w:p>
        <w:p w14:paraId="0E6B6965" w14:textId="77777777" w:rsidR="00E41E32" w:rsidRPr="003E5329" w:rsidRDefault="002B4D29" w:rsidP="00C40231">
          <w:pPr>
            <w:rPr>
              <w:lang w:val="tr-TR"/>
            </w:rPr>
          </w:pPr>
          <w:r w:rsidRPr="003E5329">
            <w:rPr>
              <w:lang w:val="tr-TR"/>
            </w:rPr>
            <w:fldChar w:fldCharType="end"/>
          </w:r>
        </w:p>
      </w:sdtContent>
    </w:sdt>
    <w:p w14:paraId="49B70941" w14:textId="77777777" w:rsidR="001561D4" w:rsidRDefault="00E80A5C" w:rsidP="00C53AAA">
      <w:pPr>
        <w:rPr>
          <w:noProof/>
          <w:lang w:val="tr-TR"/>
        </w:rPr>
      </w:pPr>
      <w:r w:rsidRPr="003E5329">
        <w:rPr>
          <w:noProof/>
          <w:lang w:val="tr-TR"/>
        </w:rPr>
        <w:lastRenderedPageBreak/>
        <w:t>--</w:t>
      </w:r>
    </w:p>
    <w:p w14:paraId="698982DF" w14:textId="77777777" w:rsidR="00EF1709" w:rsidRDefault="00EF1709">
      <w:pPr>
        <w:spacing w:before="0" w:after="0"/>
        <w:jc w:val="left"/>
        <w:rPr>
          <w:b/>
          <w:caps/>
        </w:rPr>
      </w:pPr>
      <w:bookmarkStart w:id="25" w:name="_Toc41690539"/>
      <w:r>
        <w:br w:type="page"/>
      </w:r>
    </w:p>
    <w:p w14:paraId="24AB3420" w14:textId="712D14F2" w:rsidR="00C1258D" w:rsidRPr="005C257D" w:rsidRDefault="00C1258D" w:rsidP="00EF1709">
      <w:pPr>
        <w:pStyle w:val="Heading1"/>
      </w:pPr>
      <w:bookmarkStart w:id="26" w:name="_Toc115861789"/>
      <w:r>
        <w:lastRenderedPageBreak/>
        <w:t>GIT/KAGGLE/COLAB/</w:t>
      </w:r>
      <w:proofErr w:type="gramStart"/>
      <w:r>
        <w:t>etc..</w:t>
      </w:r>
      <w:proofErr w:type="gramEnd"/>
      <w:r>
        <w:t xml:space="preserve"> LINK</w:t>
      </w:r>
      <w:bookmarkEnd w:id="26"/>
    </w:p>
    <w:p w14:paraId="56FB88B7" w14:textId="39FAC304" w:rsidR="00C1258D" w:rsidRPr="00C648C8" w:rsidRDefault="00C1258D" w:rsidP="00C1258D">
      <w:pPr>
        <w:rPr>
          <w:caps/>
          <w:color w:val="000000" w:themeColor="text1"/>
          <w:lang w:val="en-US"/>
        </w:rPr>
      </w:pPr>
      <w:r>
        <w:rPr>
          <w:color w:val="000000" w:themeColor="text1"/>
          <w:lang w:val="en-US"/>
        </w:rPr>
        <w:t xml:space="preserve">Project link for system files: </w:t>
      </w:r>
    </w:p>
    <w:p w14:paraId="39727DF4" w14:textId="77777777" w:rsidR="00EF1709" w:rsidRDefault="00EF1709">
      <w:pPr>
        <w:spacing w:before="0" w:after="0"/>
        <w:jc w:val="left"/>
        <w:rPr>
          <w:b/>
          <w:caps/>
        </w:rPr>
      </w:pPr>
      <w:r>
        <w:br w:type="page"/>
      </w:r>
    </w:p>
    <w:p w14:paraId="0DEAD9FC" w14:textId="5B6E81B2" w:rsidR="001F1177" w:rsidRPr="005C257D" w:rsidRDefault="001F1177" w:rsidP="00EF1709">
      <w:pPr>
        <w:pStyle w:val="Heading1"/>
      </w:pPr>
      <w:bookmarkStart w:id="27" w:name="_Toc115861790"/>
      <w:r w:rsidRPr="005C257D">
        <w:lastRenderedPageBreak/>
        <w:t>CURRICULUM VITAE</w:t>
      </w:r>
      <w:bookmarkEnd w:id="25"/>
      <w:bookmarkEnd w:id="27"/>
    </w:p>
    <w:p w14:paraId="05B94416" w14:textId="77777777" w:rsidR="001F1177" w:rsidRPr="00C648C8" w:rsidRDefault="001F1177" w:rsidP="001F1177">
      <w:pPr>
        <w:jc w:val="center"/>
        <w:rPr>
          <w:caps/>
          <w:color w:val="000000" w:themeColor="text1"/>
          <w:lang w:val="en-US"/>
        </w:rPr>
      </w:pPr>
      <w:r w:rsidRPr="00C648C8">
        <w:rPr>
          <w:color w:val="000000" w:themeColor="text1"/>
          <w:lang w:val="en-US"/>
        </w:rPr>
        <w:t>Name, Surname</w:t>
      </w:r>
    </w:p>
    <w:p w14:paraId="2F75A190" w14:textId="77777777" w:rsidR="001F1177" w:rsidRDefault="001F1177" w:rsidP="001F1177">
      <w:pPr>
        <w:rPr>
          <w:bCs/>
          <w:lang w:val="en-US" w:eastAsia="tr-TR"/>
        </w:rPr>
      </w:pPr>
    </w:p>
    <w:p w14:paraId="4EC3D32D" w14:textId="77777777" w:rsidR="001F1177" w:rsidRPr="00C648C8" w:rsidRDefault="001F1177" w:rsidP="001F1177">
      <w:pPr>
        <w:rPr>
          <w:b/>
          <w:lang w:val="en-US" w:eastAsia="tr-TR"/>
        </w:rPr>
      </w:pPr>
      <w:proofErr w:type="gramStart"/>
      <w:r w:rsidRPr="00C648C8">
        <w:rPr>
          <w:b/>
          <w:lang w:val="en-US" w:eastAsia="tr-TR"/>
        </w:rPr>
        <w:t>Education :</w:t>
      </w:r>
      <w:proofErr w:type="gramEnd"/>
    </w:p>
    <w:p w14:paraId="49893239" w14:textId="77777777" w:rsidR="001F1177" w:rsidRDefault="00C648C8" w:rsidP="001F1177">
      <w:pPr>
        <w:rPr>
          <w:lang w:val="en-US" w:eastAsia="tr-TR"/>
        </w:rPr>
      </w:pPr>
      <w:proofErr w:type="gramStart"/>
      <w:r w:rsidRPr="000404D9">
        <w:rPr>
          <w:i/>
          <w:iCs/>
          <w:lang w:val="en-US" w:eastAsia="tr-TR"/>
        </w:rPr>
        <w:t>Bachelors</w:t>
      </w:r>
      <w:r w:rsidR="001F1177">
        <w:rPr>
          <w:lang w:val="en-US" w:eastAsia="tr-TR"/>
        </w:rPr>
        <w:t xml:space="preserve"> :</w:t>
      </w:r>
      <w:proofErr w:type="gramEnd"/>
      <w:r w:rsidR="001F1177">
        <w:rPr>
          <w:lang w:val="en-US" w:eastAsia="tr-TR"/>
        </w:rPr>
        <w:t xml:space="preserve"> Piri Reis University </w:t>
      </w:r>
    </w:p>
    <w:p w14:paraId="2F589C7C" w14:textId="77777777" w:rsidR="001F1177" w:rsidRDefault="001F1177" w:rsidP="001F1177">
      <w:pPr>
        <w:rPr>
          <w:lang w:val="en-US" w:eastAsia="tr-TR"/>
        </w:rPr>
      </w:pPr>
      <w:r>
        <w:rPr>
          <w:lang w:val="en-US" w:eastAsia="tr-TR"/>
        </w:rPr>
        <w:t>2017-2020 Management Information System</w:t>
      </w:r>
      <w:r w:rsidR="00C648C8">
        <w:rPr>
          <w:lang w:val="en-US" w:eastAsia="tr-TR"/>
        </w:rPr>
        <w:t>s</w:t>
      </w:r>
    </w:p>
    <w:p w14:paraId="75780A79" w14:textId="77777777" w:rsidR="00C648C8" w:rsidRDefault="001F1177" w:rsidP="001F1177">
      <w:pPr>
        <w:rPr>
          <w:lang w:val="en-US" w:eastAsia="tr-TR"/>
        </w:rPr>
      </w:pPr>
      <w:r w:rsidRPr="000404D9">
        <w:rPr>
          <w:i/>
          <w:iCs/>
          <w:lang w:val="en-US" w:eastAsia="tr-TR"/>
        </w:rPr>
        <w:t>High School</w:t>
      </w:r>
      <w:r w:rsidRPr="005C257D">
        <w:rPr>
          <w:lang w:val="en-US" w:eastAsia="tr-TR"/>
        </w:rPr>
        <w:t>:</w:t>
      </w:r>
      <w:r w:rsidRPr="005C257D">
        <w:rPr>
          <w:lang w:val="en-US" w:eastAsia="tr-TR"/>
        </w:rPr>
        <w:tab/>
      </w:r>
    </w:p>
    <w:p w14:paraId="1936C476" w14:textId="77777777" w:rsidR="001F1177" w:rsidRPr="005C257D" w:rsidRDefault="001F1177" w:rsidP="001F1177">
      <w:pPr>
        <w:rPr>
          <w:lang w:val="en-US" w:eastAsia="tr-TR"/>
        </w:rPr>
      </w:pPr>
      <w:r w:rsidRPr="005C257D">
        <w:rPr>
          <w:lang w:val="en-US" w:eastAsia="tr-TR"/>
        </w:rPr>
        <w:t xml:space="preserve">                        </w:t>
      </w:r>
    </w:p>
    <w:p w14:paraId="651BAA1F" w14:textId="77777777" w:rsidR="001F1177" w:rsidRPr="005C257D" w:rsidRDefault="001F1177" w:rsidP="001F1177">
      <w:pPr>
        <w:rPr>
          <w:lang w:val="en-US" w:eastAsia="tr-TR"/>
        </w:rPr>
      </w:pPr>
    </w:p>
    <w:p w14:paraId="715A5D7F" w14:textId="77777777" w:rsidR="001F1177" w:rsidRPr="00C648C8" w:rsidRDefault="001F1177" w:rsidP="001F1177">
      <w:pPr>
        <w:rPr>
          <w:b/>
          <w:bCs/>
          <w:lang w:val="en-US" w:eastAsia="tr-TR"/>
        </w:rPr>
      </w:pPr>
      <w:r w:rsidRPr="00C648C8">
        <w:rPr>
          <w:b/>
          <w:bCs/>
          <w:lang w:val="en-US" w:eastAsia="tr-TR"/>
        </w:rPr>
        <w:t xml:space="preserve">Work Experience / </w:t>
      </w:r>
      <w:r w:rsidR="000404D9" w:rsidRPr="00C648C8">
        <w:rPr>
          <w:b/>
          <w:bCs/>
          <w:lang w:val="en-US" w:eastAsia="tr-TR"/>
        </w:rPr>
        <w:t>Internship</w:t>
      </w:r>
      <w:r w:rsidRPr="00C648C8">
        <w:rPr>
          <w:b/>
          <w:bCs/>
          <w:lang w:val="en-US" w:eastAsia="tr-TR"/>
        </w:rPr>
        <w:t>:</w:t>
      </w:r>
    </w:p>
    <w:p w14:paraId="32C1C31B" w14:textId="77777777" w:rsidR="001F1177" w:rsidRPr="005C257D" w:rsidRDefault="001F1177" w:rsidP="001F1177">
      <w:pPr>
        <w:rPr>
          <w:lang w:val="en-US" w:eastAsia="tr-TR"/>
        </w:rPr>
      </w:pPr>
      <w:r w:rsidRPr="005C257D">
        <w:rPr>
          <w:lang w:val="en-US" w:eastAsia="tr-TR"/>
        </w:rPr>
        <w:t xml:space="preserve">                       </w:t>
      </w:r>
    </w:p>
    <w:p w14:paraId="4E66A0EC" w14:textId="77777777" w:rsidR="001F1177" w:rsidRPr="005C257D" w:rsidRDefault="001F1177" w:rsidP="001F1177">
      <w:pPr>
        <w:rPr>
          <w:lang w:val="en-US" w:eastAsia="tr-TR"/>
        </w:rPr>
      </w:pPr>
      <w:r w:rsidRPr="005C257D">
        <w:rPr>
          <w:lang w:val="en-US" w:eastAsia="tr-TR"/>
        </w:rPr>
        <w:t xml:space="preserve">               </w:t>
      </w:r>
    </w:p>
    <w:p w14:paraId="52386DD4" w14:textId="77777777" w:rsidR="001F1177" w:rsidRPr="00C648C8" w:rsidRDefault="001F1177" w:rsidP="001F1177">
      <w:pPr>
        <w:rPr>
          <w:b/>
          <w:bCs/>
          <w:lang w:val="en-US" w:eastAsia="tr-TR"/>
        </w:rPr>
      </w:pPr>
      <w:r w:rsidRPr="00C648C8">
        <w:rPr>
          <w:b/>
          <w:bCs/>
          <w:lang w:val="en-US" w:eastAsia="tr-TR"/>
        </w:rPr>
        <w:t>Professional skill:</w:t>
      </w:r>
    </w:p>
    <w:p w14:paraId="59DA2DAA" w14:textId="77777777" w:rsidR="001F1177" w:rsidRDefault="001F1177" w:rsidP="001F1177">
      <w:pPr>
        <w:rPr>
          <w:lang w:val="en-US" w:eastAsia="tr-TR"/>
        </w:rPr>
      </w:pPr>
    </w:p>
    <w:p w14:paraId="2216AFD2" w14:textId="77777777" w:rsidR="00C648C8" w:rsidRPr="005C257D" w:rsidRDefault="00C648C8" w:rsidP="001F1177">
      <w:pPr>
        <w:rPr>
          <w:lang w:val="en-US" w:eastAsia="tr-TR"/>
        </w:rPr>
      </w:pPr>
    </w:p>
    <w:p w14:paraId="5B63D5B1" w14:textId="77777777" w:rsidR="001F1177" w:rsidRPr="00C648C8" w:rsidRDefault="00C4205F" w:rsidP="001F1177">
      <w:pPr>
        <w:rPr>
          <w:b/>
          <w:bCs/>
          <w:lang w:val="en-US" w:eastAsia="tr-TR"/>
        </w:rPr>
      </w:pPr>
      <w:r w:rsidRPr="00C648C8">
        <w:rPr>
          <w:b/>
          <w:bCs/>
          <w:lang w:val="en-US" w:eastAsia="tr-TR"/>
        </w:rPr>
        <w:t>Publications, Scientific Activities:</w:t>
      </w:r>
    </w:p>
    <w:p w14:paraId="2009CF4E" w14:textId="77777777" w:rsidR="00C4205F" w:rsidRDefault="00C4205F" w:rsidP="001F1177">
      <w:pPr>
        <w:rPr>
          <w:lang w:val="en-US" w:eastAsia="tr-TR"/>
        </w:rPr>
      </w:pPr>
    </w:p>
    <w:p w14:paraId="33629B4F" w14:textId="77777777" w:rsidR="00C648C8" w:rsidRDefault="00C648C8" w:rsidP="001F1177">
      <w:pPr>
        <w:rPr>
          <w:lang w:val="en-US" w:eastAsia="tr-TR"/>
        </w:rPr>
      </w:pPr>
    </w:p>
    <w:p w14:paraId="68ECF379" w14:textId="77777777" w:rsidR="00C4205F" w:rsidRPr="00C648C8" w:rsidRDefault="00C4205F" w:rsidP="001F1177">
      <w:pPr>
        <w:rPr>
          <w:b/>
          <w:bCs/>
          <w:lang w:val="en-US" w:eastAsia="tr-TR"/>
        </w:rPr>
      </w:pPr>
      <w:r w:rsidRPr="00C648C8">
        <w:rPr>
          <w:b/>
          <w:bCs/>
          <w:lang w:val="en-US" w:eastAsia="tr-TR"/>
        </w:rPr>
        <w:t>Social activities:</w:t>
      </w:r>
    </w:p>
    <w:p w14:paraId="654557A0" w14:textId="77777777" w:rsidR="001F1177" w:rsidRPr="005C257D" w:rsidRDefault="001F1177" w:rsidP="001F1177">
      <w:pPr>
        <w:rPr>
          <w:rFonts w:ascii="Times New Roman" w:eastAsia="Calibri" w:hAnsi="Times New Roman"/>
          <w:sz w:val="24"/>
          <w:lang w:val="en-US" w:eastAsia="tr-TR"/>
        </w:rPr>
      </w:pPr>
    </w:p>
    <w:p w14:paraId="303F79D4" w14:textId="77777777" w:rsidR="001F1177" w:rsidRPr="005C257D" w:rsidRDefault="001F1177" w:rsidP="00C4205F">
      <w:pPr>
        <w:rPr>
          <w:lang w:val="en-US" w:eastAsia="tr-TR"/>
        </w:rPr>
      </w:pPr>
    </w:p>
    <w:p w14:paraId="0E3198A7" w14:textId="77777777" w:rsidR="001F1177" w:rsidRPr="00C648C8" w:rsidRDefault="00C4205F" w:rsidP="00C4205F">
      <w:pPr>
        <w:rPr>
          <w:b/>
          <w:bCs/>
          <w:lang w:val="en-US" w:eastAsia="tr-TR"/>
        </w:rPr>
      </w:pPr>
      <w:r w:rsidRPr="00C648C8">
        <w:rPr>
          <w:b/>
          <w:bCs/>
          <w:lang w:val="en-US" w:eastAsia="tr-TR"/>
        </w:rPr>
        <w:t>Personal Information:</w:t>
      </w:r>
    </w:p>
    <w:p w14:paraId="1FBA01F5" w14:textId="77777777" w:rsidR="001F1177" w:rsidRDefault="001F1177" w:rsidP="00C4205F">
      <w:pPr>
        <w:rPr>
          <w:lang w:val="en-US" w:eastAsia="tr-TR"/>
        </w:rPr>
      </w:pPr>
    </w:p>
    <w:tbl>
      <w:tblPr>
        <w:tblW w:w="0" w:type="auto"/>
        <w:tblInd w:w="704" w:type="dxa"/>
        <w:tblLook w:val="04A0" w:firstRow="1" w:lastRow="0" w:firstColumn="1" w:lastColumn="0" w:noHBand="0" w:noVBand="1"/>
      </w:tblPr>
      <w:tblGrid>
        <w:gridCol w:w="2693"/>
        <w:gridCol w:w="5096"/>
      </w:tblGrid>
      <w:tr w:rsidR="00C4205F" w:rsidRPr="00F41463" w14:paraId="4260F91B" w14:textId="77777777" w:rsidTr="00C648C8">
        <w:tc>
          <w:tcPr>
            <w:tcW w:w="2693" w:type="dxa"/>
          </w:tcPr>
          <w:p w14:paraId="3DE9CBD3" w14:textId="77777777" w:rsidR="00C4205F" w:rsidRPr="00C648C8" w:rsidRDefault="00C4205F" w:rsidP="00C4205F">
            <w:pPr>
              <w:rPr>
                <w:b/>
                <w:bCs/>
                <w:lang w:val="en-US" w:eastAsia="tr-TR"/>
              </w:rPr>
            </w:pPr>
            <w:r w:rsidRPr="00C648C8">
              <w:rPr>
                <w:b/>
                <w:bCs/>
                <w:lang w:val="en-US" w:eastAsia="tr-TR"/>
              </w:rPr>
              <w:t>Gender:</w:t>
            </w:r>
          </w:p>
        </w:tc>
        <w:tc>
          <w:tcPr>
            <w:tcW w:w="5096" w:type="dxa"/>
          </w:tcPr>
          <w:p w14:paraId="4D3D43DB" w14:textId="77777777" w:rsidR="00C4205F" w:rsidRPr="005C257D" w:rsidRDefault="00C4205F" w:rsidP="00C4205F">
            <w:pPr>
              <w:rPr>
                <w:lang w:val="en-US" w:eastAsia="tr-TR"/>
              </w:rPr>
            </w:pPr>
          </w:p>
        </w:tc>
      </w:tr>
      <w:tr w:rsidR="00C648C8" w:rsidRPr="00F41463" w14:paraId="150D1E74" w14:textId="77777777" w:rsidTr="00C648C8">
        <w:tc>
          <w:tcPr>
            <w:tcW w:w="2693" w:type="dxa"/>
          </w:tcPr>
          <w:p w14:paraId="1D4164C4" w14:textId="77777777" w:rsidR="001F1177" w:rsidRPr="00C648C8" w:rsidRDefault="00C648C8" w:rsidP="00C4205F">
            <w:pPr>
              <w:rPr>
                <w:b/>
                <w:bCs/>
                <w:lang w:val="en-US" w:eastAsia="tr-TR"/>
              </w:rPr>
            </w:pPr>
            <w:r w:rsidRPr="00C648C8">
              <w:rPr>
                <w:b/>
                <w:bCs/>
                <w:lang w:val="en-US" w:eastAsia="tr-TR"/>
              </w:rPr>
              <w:t>Date</w:t>
            </w:r>
            <w:r w:rsidR="00C4205F" w:rsidRPr="00C648C8">
              <w:rPr>
                <w:b/>
                <w:bCs/>
                <w:lang w:val="en-US" w:eastAsia="tr-TR"/>
              </w:rPr>
              <w:t xml:space="preserve"> of Birth and Place</w:t>
            </w:r>
            <w:r w:rsidRPr="00C648C8">
              <w:rPr>
                <w:b/>
                <w:bCs/>
                <w:lang w:val="en-US" w:eastAsia="tr-TR"/>
              </w:rPr>
              <w:t>:</w:t>
            </w:r>
          </w:p>
        </w:tc>
        <w:tc>
          <w:tcPr>
            <w:tcW w:w="5096" w:type="dxa"/>
          </w:tcPr>
          <w:p w14:paraId="70C37284" w14:textId="77777777" w:rsidR="001F1177" w:rsidRPr="005C257D" w:rsidRDefault="001F1177" w:rsidP="00C4205F">
            <w:pPr>
              <w:rPr>
                <w:lang w:val="en-US" w:eastAsia="tr-TR"/>
              </w:rPr>
            </w:pPr>
          </w:p>
        </w:tc>
      </w:tr>
      <w:tr w:rsidR="00C648C8" w:rsidRPr="00F41463" w14:paraId="6230110D" w14:textId="77777777" w:rsidTr="00C648C8">
        <w:tc>
          <w:tcPr>
            <w:tcW w:w="2693" w:type="dxa"/>
          </w:tcPr>
          <w:p w14:paraId="3355FC38" w14:textId="77777777" w:rsidR="001F1177" w:rsidRPr="00C648C8" w:rsidRDefault="00C4205F" w:rsidP="00C4205F">
            <w:pPr>
              <w:rPr>
                <w:b/>
                <w:bCs/>
                <w:lang w:val="en-US" w:eastAsia="tr-TR"/>
              </w:rPr>
            </w:pPr>
            <w:r w:rsidRPr="00C648C8">
              <w:rPr>
                <w:b/>
                <w:bCs/>
                <w:lang w:val="en-US" w:eastAsia="tr-TR"/>
              </w:rPr>
              <w:t xml:space="preserve">Foreign </w:t>
            </w:r>
            <w:r w:rsidR="00C648C8" w:rsidRPr="00C648C8">
              <w:rPr>
                <w:b/>
                <w:bCs/>
                <w:lang w:val="en-US" w:eastAsia="tr-TR"/>
              </w:rPr>
              <w:t>languages</w:t>
            </w:r>
            <w:r w:rsidRPr="00C648C8">
              <w:rPr>
                <w:b/>
                <w:bCs/>
                <w:lang w:val="en-US" w:eastAsia="tr-TR"/>
              </w:rPr>
              <w:t xml:space="preserve"> / Level</w:t>
            </w:r>
            <w:r w:rsidR="00C648C8" w:rsidRPr="00C648C8">
              <w:rPr>
                <w:b/>
                <w:bCs/>
                <w:lang w:val="en-US" w:eastAsia="tr-TR"/>
              </w:rPr>
              <w:t>:</w:t>
            </w:r>
          </w:p>
        </w:tc>
        <w:tc>
          <w:tcPr>
            <w:tcW w:w="5096" w:type="dxa"/>
          </w:tcPr>
          <w:p w14:paraId="04B9AD0A" w14:textId="77777777" w:rsidR="001F1177" w:rsidRPr="005C257D" w:rsidRDefault="001F1177" w:rsidP="00C4205F">
            <w:pPr>
              <w:rPr>
                <w:lang w:val="en-US" w:eastAsia="tr-TR"/>
              </w:rPr>
            </w:pPr>
          </w:p>
        </w:tc>
      </w:tr>
      <w:tr w:rsidR="00C648C8" w:rsidRPr="00F41463" w14:paraId="6F540587" w14:textId="77777777" w:rsidTr="00C648C8">
        <w:tc>
          <w:tcPr>
            <w:tcW w:w="2693" w:type="dxa"/>
          </w:tcPr>
          <w:p w14:paraId="690B174E" w14:textId="77777777" w:rsidR="001F1177" w:rsidRPr="00C648C8" w:rsidRDefault="001F1177" w:rsidP="00C4205F">
            <w:pPr>
              <w:rPr>
                <w:b/>
                <w:bCs/>
                <w:lang w:val="en-US" w:eastAsia="tr-TR"/>
              </w:rPr>
            </w:pPr>
            <w:r w:rsidRPr="00C648C8">
              <w:rPr>
                <w:b/>
                <w:bCs/>
                <w:lang w:val="en-US" w:eastAsia="tr-TR"/>
              </w:rPr>
              <w:t>E</w:t>
            </w:r>
            <w:r w:rsidR="00C4205F" w:rsidRPr="00C648C8">
              <w:rPr>
                <w:b/>
                <w:bCs/>
                <w:lang w:val="en-US" w:eastAsia="tr-TR"/>
              </w:rPr>
              <w:t>mail</w:t>
            </w:r>
            <w:r w:rsidRPr="00C648C8">
              <w:rPr>
                <w:b/>
                <w:bCs/>
                <w:lang w:val="en-US" w:eastAsia="tr-TR"/>
              </w:rPr>
              <w:t xml:space="preserve">: </w:t>
            </w:r>
          </w:p>
        </w:tc>
        <w:tc>
          <w:tcPr>
            <w:tcW w:w="5096" w:type="dxa"/>
          </w:tcPr>
          <w:p w14:paraId="698A07A4" w14:textId="77777777" w:rsidR="001F1177" w:rsidRPr="005C257D" w:rsidRDefault="001F1177" w:rsidP="00C4205F">
            <w:pPr>
              <w:rPr>
                <w:lang w:val="en-US" w:eastAsia="tr-TR"/>
              </w:rPr>
            </w:pPr>
          </w:p>
        </w:tc>
      </w:tr>
      <w:tr w:rsidR="00232667" w:rsidRPr="00F41463" w14:paraId="2243610C" w14:textId="77777777" w:rsidTr="00C648C8">
        <w:tc>
          <w:tcPr>
            <w:tcW w:w="2693" w:type="dxa"/>
          </w:tcPr>
          <w:p w14:paraId="0564FBEA" w14:textId="77777777" w:rsidR="00232667" w:rsidRPr="00C648C8" w:rsidRDefault="00232667" w:rsidP="00C4205F">
            <w:pPr>
              <w:rPr>
                <w:b/>
                <w:bCs/>
                <w:lang w:val="en-US" w:eastAsia="tr-TR"/>
              </w:rPr>
            </w:pPr>
            <w:r>
              <w:rPr>
                <w:b/>
                <w:bCs/>
                <w:lang w:val="en-US" w:eastAsia="tr-TR"/>
              </w:rPr>
              <w:t>Website:</w:t>
            </w:r>
          </w:p>
        </w:tc>
        <w:tc>
          <w:tcPr>
            <w:tcW w:w="5096" w:type="dxa"/>
          </w:tcPr>
          <w:p w14:paraId="0E20FAD4" w14:textId="77777777" w:rsidR="00232667" w:rsidRPr="005C257D" w:rsidRDefault="00232667" w:rsidP="00C4205F">
            <w:pPr>
              <w:rPr>
                <w:lang w:val="en-US" w:eastAsia="tr-TR"/>
              </w:rPr>
            </w:pPr>
          </w:p>
        </w:tc>
      </w:tr>
      <w:tr w:rsidR="00C648C8" w:rsidRPr="00F41463" w14:paraId="42446D18" w14:textId="77777777" w:rsidTr="00C648C8">
        <w:tc>
          <w:tcPr>
            <w:tcW w:w="2693" w:type="dxa"/>
          </w:tcPr>
          <w:p w14:paraId="0DEECE86" w14:textId="77777777" w:rsidR="00C648C8" w:rsidRPr="00C648C8" w:rsidRDefault="00C648C8" w:rsidP="00C4205F">
            <w:pPr>
              <w:rPr>
                <w:b/>
                <w:bCs/>
                <w:lang w:val="en-US" w:eastAsia="tr-TR"/>
              </w:rPr>
            </w:pPr>
            <w:r w:rsidRPr="00C648C8">
              <w:rPr>
                <w:b/>
                <w:bCs/>
                <w:lang w:val="en-US" w:eastAsia="tr-TR"/>
              </w:rPr>
              <w:t>Location</w:t>
            </w:r>
            <w:r w:rsidR="00562334">
              <w:rPr>
                <w:b/>
                <w:bCs/>
                <w:lang w:val="en-US" w:eastAsia="tr-TR"/>
              </w:rPr>
              <w:t xml:space="preserve"> - </w:t>
            </w:r>
            <w:r w:rsidRPr="00C648C8">
              <w:rPr>
                <w:b/>
                <w:bCs/>
                <w:lang w:val="en-US" w:eastAsia="tr-TR"/>
              </w:rPr>
              <w:t>City, Village:</w:t>
            </w:r>
          </w:p>
        </w:tc>
        <w:tc>
          <w:tcPr>
            <w:tcW w:w="5096" w:type="dxa"/>
          </w:tcPr>
          <w:p w14:paraId="1D7590E5" w14:textId="77777777" w:rsidR="00C648C8" w:rsidRDefault="00C648C8" w:rsidP="00C4205F">
            <w:pPr>
              <w:rPr>
                <w:lang w:val="en-US" w:eastAsia="tr-TR"/>
              </w:rPr>
            </w:pPr>
          </w:p>
        </w:tc>
      </w:tr>
    </w:tbl>
    <w:p w14:paraId="561A0BA2" w14:textId="77777777" w:rsidR="001F1177" w:rsidRPr="005C257D" w:rsidRDefault="001F1177" w:rsidP="00C4205F">
      <w:pPr>
        <w:rPr>
          <w:lang w:val="en-US"/>
        </w:rPr>
      </w:pPr>
    </w:p>
    <w:p w14:paraId="403D1E7E" w14:textId="77777777" w:rsidR="001F1177" w:rsidRPr="003E5329" w:rsidRDefault="001F1177" w:rsidP="00C53AAA">
      <w:pPr>
        <w:rPr>
          <w:noProof/>
          <w:lang w:val="tr-TR"/>
        </w:rPr>
      </w:pPr>
    </w:p>
    <w:sectPr w:rsidR="001F1177" w:rsidRPr="003E5329" w:rsidSect="00C601EA">
      <w:headerReference w:type="default" r:id="rId9"/>
      <w:footerReference w:type="even" r:id="rId10"/>
      <w:footerReference w:type="default" r:id="rId11"/>
      <w:footerReference w:type="first" r:id="rId12"/>
      <w:footnotePr>
        <w:numFmt w:val="chicago"/>
      </w:footnotePr>
      <w:endnotePr>
        <w:numFmt w:val="chicago"/>
      </w:endnotePr>
      <w:pgSz w:w="11907" w:h="16839" w:code="9"/>
      <w:pgMar w:top="1418" w:right="1134" w:bottom="1418" w:left="1134" w:header="567" w:footer="851" w:gutter="39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615566" w14:textId="77777777" w:rsidR="00C2537D" w:rsidRDefault="00C2537D" w:rsidP="00C53AAA">
      <w:r>
        <w:separator/>
      </w:r>
    </w:p>
    <w:p w14:paraId="6815F162" w14:textId="77777777" w:rsidR="00C2537D" w:rsidRDefault="00C2537D" w:rsidP="00C53AAA"/>
    <w:p w14:paraId="2CDA39CF" w14:textId="77777777" w:rsidR="00C2537D" w:rsidRDefault="00C2537D" w:rsidP="00C53AAA"/>
  </w:endnote>
  <w:endnote w:type="continuationSeparator" w:id="0">
    <w:p w14:paraId="54C3D4FD" w14:textId="77777777" w:rsidR="00C2537D" w:rsidRDefault="00C2537D" w:rsidP="00C53AAA">
      <w:r>
        <w:continuationSeparator/>
      </w:r>
    </w:p>
    <w:p w14:paraId="77CED383" w14:textId="77777777" w:rsidR="00C2537D" w:rsidRDefault="00C2537D" w:rsidP="00C53AAA"/>
    <w:p w14:paraId="54952E1E" w14:textId="77777777" w:rsidR="00C2537D" w:rsidRDefault="00C2537D" w:rsidP="00C53A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A2"/>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Trebuchet MS">
    <w:panose1 w:val="020B0603020202020204"/>
    <w:charset w:val="A2"/>
    <w:family w:val="swiss"/>
    <w:pitch w:val="variable"/>
    <w:sig w:usb0="00000687" w:usb1="00000000" w:usb2="00000000" w:usb3="00000000" w:csb0="0000009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9F82" w14:textId="77777777" w:rsidR="003E0E9B" w:rsidRDefault="003E0E9B" w:rsidP="00C53AA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D303B0" w14:textId="77777777" w:rsidR="003E0E9B" w:rsidRDefault="003E0E9B" w:rsidP="00C53AAA">
    <w:pPr>
      <w:pStyle w:val="Footer"/>
    </w:pPr>
  </w:p>
  <w:p w14:paraId="21413907" w14:textId="77777777" w:rsidR="003E0E9B" w:rsidRDefault="003E0E9B" w:rsidP="00C53AAA"/>
  <w:p w14:paraId="5E357CF6" w14:textId="77777777" w:rsidR="003E0E9B" w:rsidRDefault="003E0E9B" w:rsidP="00C53AA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4F735" w14:textId="77777777" w:rsidR="003E0E9B" w:rsidRPr="00C53AAA" w:rsidRDefault="003E0E9B" w:rsidP="00C53AAA">
    <w:pPr>
      <w:pStyle w:val="Footer"/>
      <w:jc w:val="center"/>
      <w:rPr>
        <w:rFonts w:ascii="Trebuchet MS" w:hAnsi="Trebuchet MS"/>
      </w:rPr>
    </w:pPr>
    <w:r w:rsidRPr="00C53AAA">
      <w:rPr>
        <w:rFonts w:ascii="Trebuchet MS" w:hAnsi="Trebuchet MS"/>
      </w:rPr>
      <w:fldChar w:fldCharType="begin"/>
    </w:r>
    <w:r w:rsidRPr="00C53AAA">
      <w:rPr>
        <w:rFonts w:ascii="Trebuchet MS" w:hAnsi="Trebuchet MS"/>
      </w:rPr>
      <w:instrText xml:space="preserve"> PAGE   \* MERGEFORMAT </w:instrText>
    </w:r>
    <w:r w:rsidRPr="00C53AAA">
      <w:rPr>
        <w:rFonts w:ascii="Trebuchet MS" w:hAnsi="Trebuchet MS"/>
      </w:rPr>
      <w:fldChar w:fldCharType="separate"/>
    </w:r>
    <w:r w:rsidR="00C91B3F">
      <w:rPr>
        <w:rFonts w:ascii="Trebuchet MS" w:hAnsi="Trebuchet MS"/>
        <w:noProof/>
      </w:rPr>
      <w:t>12</w:t>
    </w:r>
    <w:r w:rsidRPr="00C53AAA">
      <w:rPr>
        <w:rFonts w:ascii="Trebuchet MS" w:hAnsi="Trebuchet M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07E4" w14:textId="77777777" w:rsidR="003E0E9B" w:rsidRPr="00ED623D" w:rsidRDefault="003E0E9B" w:rsidP="00C53AAA">
    <w:pPr>
      <w:pStyle w:val="Footer"/>
    </w:pPr>
    <w:r w:rsidRPr="00246589">
      <w:t>South African Journal of Industrial Engineering</w:t>
    </w:r>
    <w:r>
      <w:t xml:space="preserve"> Month Year Vol _</w:t>
    </w:r>
    <w:proofErr w:type="gramStart"/>
    <w:r>
      <w:t>_(</w:t>
    </w:r>
    <w:proofErr w:type="gramEnd"/>
    <w:r>
      <w:t>_):  p1-3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0D53C" w14:textId="77777777" w:rsidR="00C2537D" w:rsidRPr="00ED623D" w:rsidRDefault="00C2537D" w:rsidP="00C53AAA">
      <w:pPr>
        <w:rPr>
          <w:szCs w:val="18"/>
        </w:rPr>
      </w:pPr>
      <w:r>
        <w:separator/>
      </w:r>
    </w:p>
    <w:p w14:paraId="21012262" w14:textId="77777777" w:rsidR="00C2537D" w:rsidRDefault="00C2537D" w:rsidP="00C53AAA"/>
    <w:p w14:paraId="4390DD4C" w14:textId="77777777" w:rsidR="00C2537D" w:rsidRDefault="00C2537D" w:rsidP="00C53AAA"/>
  </w:footnote>
  <w:footnote w:type="continuationSeparator" w:id="0">
    <w:p w14:paraId="6E42A28F" w14:textId="77777777" w:rsidR="00C2537D" w:rsidRDefault="00C2537D" w:rsidP="00C53AAA">
      <w:r>
        <w:continuationSeparator/>
      </w:r>
    </w:p>
    <w:p w14:paraId="0D63442F" w14:textId="77777777" w:rsidR="00C2537D" w:rsidRDefault="00C2537D" w:rsidP="00C53AAA"/>
    <w:p w14:paraId="343B78D8" w14:textId="77777777" w:rsidR="00C2537D" w:rsidRDefault="00C2537D" w:rsidP="00C53A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97F89" w14:textId="28C0D18B" w:rsidR="003E0E9B" w:rsidRPr="00515889" w:rsidRDefault="003E0E9B" w:rsidP="00515889">
    <w:pPr>
      <w:pStyle w:val="Header"/>
      <w:tabs>
        <w:tab w:val="clear" w:pos="4680"/>
        <w:tab w:val="clear" w:pos="9360"/>
        <w:tab w:val="right" w:pos="8364"/>
      </w:tabs>
      <w:ind w:leftChars="193" w:left="347"/>
      <w:jc w:val="right"/>
      <w:rPr>
        <w:rFonts w:eastAsiaTheme="minorEastAsia"/>
        <w:i/>
        <w:lang w:val="en-US" w:eastAsia="zh-CN"/>
      </w:rPr>
    </w:pPr>
    <w:r w:rsidRPr="00515889">
      <w:rPr>
        <w:rFonts w:eastAsiaTheme="minorEastAsia"/>
        <w:i/>
        <w:lang w:eastAsia="zh-CN"/>
      </w:rPr>
      <w:t xml:space="preserve"> </w:t>
    </w:r>
    <w:r w:rsidRPr="00515889">
      <w:rPr>
        <w:rFonts w:eastAsiaTheme="minorEastAsia"/>
        <w:i/>
        <w:lang w:eastAsia="zh-CN"/>
      </w:rPr>
      <w:fldChar w:fldCharType="begin"/>
    </w:r>
    <w:r w:rsidRPr="00515889">
      <w:rPr>
        <w:rFonts w:eastAsiaTheme="minorEastAsia"/>
        <w:i/>
        <w:lang w:eastAsia="zh-CN"/>
      </w:rPr>
      <w:instrText xml:space="preserve"> FILENAME   \* MERGEFORMAT </w:instrText>
    </w:r>
    <w:r w:rsidRPr="00515889">
      <w:rPr>
        <w:rFonts w:eastAsiaTheme="minorEastAsia"/>
        <w:i/>
        <w:lang w:eastAsia="zh-CN"/>
      </w:rPr>
      <w:fldChar w:fldCharType="separate"/>
    </w:r>
    <w:r w:rsidR="00562334">
      <w:rPr>
        <w:rFonts w:eastAsiaTheme="minorEastAsia"/>
        <w:i/>
        <w:noProof/>
        <w:lang w:eastAsia="zh-CN"/>
      </w:rPr>
      <w:t>thesis</w:t>
    </w:r>
    <w:r w:rsidR="00725AC5">
      <w:rPr>
        <w:rFonts w:eastAsiaTheme="minorEastAsia"/>
        <w:i/>
        <w:noProof/>
        <w:lang w:eastAsia="zh-CN"/>
      </w:rPr>
      <w:t>.v02</w:t>
    </w:r>
    <w:r w:rsidR="00562334">
      <w:rPr>
        <w:rFonts w:eastAsiaTheme="minorEastAsia"/>
        <w:i/>
        <w:noProof/>
        <w:lang w:eastAsia="zh-CN"/>
      </w:rPr>
      <w:t>-MIS</w:t>
    </w:r>
    <w:r w:rsidRPr="00515889">
      <w:rPr>
        <w:rFonts w:eastAsiaTheme="minorEastAsia"/>
        <w:i/>
        <w:lang w:eastAsia="zh-C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09F"/>
    <w:multiLevelType w:val="hybridMultilevel"/>
    <w:tmpl w:val="95B60F0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37D6EE6"/>
    <w:multiLevelType w:val="hybridMultilevel"/>
    <w:tmpl w:val="9F5AAF42"/>
    <w:lvl w:ilvl="0" w:tplc="E1BC6ACA">
      <w:start w:val="1"/>
      <w:numFmt w:val="bullet"/>
      <w:lvlText w:val=""/>
      <w:lvlJc w:val="left"/>
      <w:pPr>
        <w:tabs>
          <w:tab w:val="num" w:pos="720"/>
        </w:tabs>
        <w:ind w:left="720" w:hanging="360"/>
      </w:pPr>
      <w:rPr>
        <w:rFonts w:ascii="Wingdings" w:hAnsi="Wingdings" w:hint="default"/>
      </w:rPr>
    </w:lvl>
    <w:lvl w:ilvl="1" w:tplc="2A3EFC44" w:tentative="1">
      <w:start w:val="1"/>
      <w:numFmt w:val="bullet"/>
      <w:lvlText w:val=""/>
      <w:lvlJc w:val="left"/>
      <w:pPr>
        <w:tabs>
          <w:tab w:val="num" w:pos="1440"/>
        </w:tabs>
        <w:ind w:left="1440" w:hanging="360"/>
      </w:pPr>
      <w:rPr>
        <w:rFonts w:ascii="Wingdings" w:hAnsi="Wingdings" w:hint="default"/>
      </w:rPr>
    </w:lvl>
    <w:lvl w:ilvl="2" w:tplc="6CB499B0" w:tentative="1">
      <w:start w:val="1"/>
      <w:numFmt w:val="bullet"/>
      <w:lvlText w:val=""/>
      <w:lvlJc w:val="left"/>
      <w:pPr>
        <w:tabs>
          <w:tab w:val="num" w:pos="2160"/>
        </w:tabs>
        <w:ind w:left="2160" w:hanging="360"/>
      </w:pPr>
      <w:rPr>
        <w:rFonts w:ascii="Wingdings" w:hAnsi="Wingdings" w:hint="default"/>
      </w:rPr>
    </w:lvl>
    <w:lvl w:ilvl="3" w:tplc="80E2C3DE" w:tentative="1">
      <w:start w:val="1"/>
      <w:numFmt w:val="bullet"/>
      <w:lvlText w:val=""/>
      <w:lvlJc w:val="left"/>
      <w:pPr>
        <w:tabs>
          <w:tab w:val="num" w:pos="2880"/>
        </w:tabs>
        <w:ind w:left="2880" w:hanging="360"/>
      </w:pPr>
      <w:rPr>
        <w:rFonts w:ascii="Wingdings" w:hAnsi="Wingdings" w:hint="default"/>
      </w:rPr>
    </w:lvl>
    <w:lvl w:ilvl="4" w:tplc="D28E0E1A" w:tentative="1">
      <w:start w:val="1"/>
      <w:numFmt w:val="bullet"/>
      <w:lvlText w:val=""/>
      <w:lvlJc w:val="left"/>
      <w:pPr>
        <w:tabs>
          <w:tab w:val="num" w:pos="3600"/>
        </w:tabs>
        <w:ind w:left="3600" w:hanging="360"/>
      </w:pPr>
      <w:rPr>
        <w:rFonts w:ascii="Wingdings" w:hAnsi="Wingdings" w:hint="default"/>
      </w:rPr>
    </w:lvl>
    <w:lvl w:ilvl="5" w:tplc="64DE3370" w:tentative="1">
      <w:start w:val="1"/>
      <w:numFmt w:val="bullet"/>
      <w:lvlText w:val=""/>
      <w:lvlJc w:val="left"/>
      <w:pPr>
        <w:tabs>
          <w:tab w:val="num" w:pos="4320"/>
        </w:tabs>
        <w:ind w:left="4320" w:hanging="360"/>
      </w:pPr>
      <w:rPr>
        <w:rFonts w:ascii="Wingdings" w:hAnsi="Wingdings" w:hint="default"/>
      </w:rPr>
    </w:lvl>
    <w:lvl w:ilvl="6" w:tplc="DEBEA09E" w:tentative="1">
      <w:start w:val="1"/>
      <w:numFmt w:val="bullet"/>
      <w:lvlText w:val=""/>
      <w:lvlJc w:val="left"/>
      <w:pPr>
        <w:tabs>
          <w:tab w:val="num" w:pos="5040"/>
        </w:tabs>
        <w:ind w:left="5040" w:hanging="360"/>
      </w:pPr>
      <w:rPr>
        <w:rFonts w:ascii="Wingdings" w:hAnsi="Wingdings" w:hint="default"/>
      </w:rPr>
    </w:lvl>
    <w:lvl w:ilvl="7" w:tplc="6B98143A" w:tentative="1">
      <w:start w:val="1"/>
      <w:numFmt w:val="bullet"/>
      <w:lvlText w:val=""/>
      <w:lvlJc w:val="left"/>
      <w:pPr>
        <w:tabs>
          <w:tab w:val="num" w:pos="5760"/>
        </w:tabs>
        <w:ind w:left="5760" w:hanging="360"/>
      </w:pPr>
      <w:rPr>
        <w:rFonts w:ascii="Wingdings" w:hAnsi="Wingdings" w:hint="default"/>
      </w:rPr>
    </w:lvl>
    <w:lvl w:ilvl="8" w:tplc="4D342056"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12150A"/>
    <w:multiLevelType w:val="hybridMultilevel"/>
    <w:tmpl w:val="964418A4"/>
    <w:lvl w:ilvl="0" w:tplc="EBBE5FFE">
      <w:start w:val="1"/>
      <w:numFmt w:val="decimal"/>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3A00D65"/>
    <w:multiLevelType w:val="hybridMultilevel"/>
    <w:tmpl w:val="3176005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19A62EC5"/>
    <w:multiLevelType w:val="hybridMultilevel"/>
    <w:tmpl w:val="56F441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3EAB568E"/>
    <w:multiLevelType w:val="hybridMultilevel"/>
    <w:tmpl w:val="7A9C1D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462C551A"/>
    <w:multiLevelType w:val="hybridMultilevel"/>
    <w:tmpl w:val="0876FD90"/>
    <w:lvl w:ilvl="0" w:tplc="65C0D334">
      <w:start w:val="1"/>
      <w:numFmt w:val="decimal"/>
      <w:lvlText w:val="[%1]"/>
      <w:lvlJc w:val="left"/>
      <w:pPr>
        <w:ind w:left="720" w:hanging="360"/>
      </w:pPr>
      <w:rPr>
        <w:rFonts w:cs="Times New Roman"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4AFF5161"/>
    <w:multiLevelType w:val="hybridMultilevel"/>
    <w:tmpl w:val="9830E6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5A3E457E"/>
    <w:multiLevelType w:val="hybridMultilevel"/>
    <w:tmpl w:val="6B88D5B2"/>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5AF10DC1"/>
    <w:multiLevelType w:val="multilevel"/>
    <w:tmpl w:val="1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6EA32AA4"/>
    <w:multiLevelType w:val="hybridMultilevel"/>
    <w:tmpl w:val="3BBAAC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77B81D60"/>
    <w:multiLevelType w:val="hybridMultilevel"/>
    <w:tmpl w:val="5FA821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783011C0"/>
    <w:multiLevelType w:val="hybridMultilevel"/>
    <w:tmpl w:val="32E4DF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7EA12BE1"/>
    <w:multiLevelType w:val="hybridMultilevel"/>
    <w:tmpl w:val="00DEB57C"/>
    <w:lvl w:ilvl="0" w:tplc="01EACEBE">
      <w:start w:val="1"/>
      <w:numFmt w:val="bullet"/>
      <w:lvlText w:val=""/>
      <w:lvlJc w:val="left"/>
      <w:pPr>
        <w:tabs>
          <w:tab w:val="num" w:pos="720"/>
        </w:tabs>
        <w:ind w:left="720" w:hanging="360"/>
      </w:pPr>
      <w:rPr>
        <w:rFonts w:ascii="Wingdings" w:hAnsi="Wingdings" w:hint="default"/>
      </w:rPr>
    </w:lvl>
    <w:lvl w:ilvl="1" w:tplc="0ED6AB36" w:tentative="1">
      <w:start w:val="1"/>
      <w:numFmt w:val="bullet"/>
      <w:lvlText w:val=""/>
      <w:lvlJc w:val="left"/>
      <w:pPr>
        <w:tabs>
          <w:tab w:val="num" w:pos="1440"/>
        </w:tabs>
        <w:ind w:left="1440" w:hanging="360"/>
      </w:pPr>
      <w:rPr>
        <w:rFonts w:ascii="Wingdings" w:hAnsi="Wingdings" w:hint="default"/>
      </w:rPr>
    </w:lvl>
    <w:lvl w:ilvl="2" w:tplc="A05429A0" w:tentative="1">
      <w:start w:val="1"/>
      <w:numFmt w:val="bullet"/>
      <w:lvlText w:val=""/>
      <w:lvlJc w:val="left"/>
      <w:pPr>
        <w:tabs>
          <w:tab w:val="num" w:pos="2160"/>
        </w:tabs>
        <w:ind w:left="2160" w:hanging="360"/>
      </w:pPr>
      <w:rPr>
        <w:rFonts w:ascii="Wingdings" w:hAnsi="Wingdings" w:hint="default"/>
      </w:rPr>
    </w:lvl>
    <w:lvl w:ilvl="3" w:tplc="2D6CDCB8" w:tentative="1">
      <w:start w:val="1"/>
      <w:numFmt w:val="bullet"/>
      <w:lvlText w:val=""/>
      <w:lvlJc w:val="left"/>
      <w:pPr>
        <w:tabs>
          <w:tab w:val="num" w:pos="2880"/>
        </w:tabs>
        <w:ind w:left="2880" w:hanging="360"/>
      </w:pPr>
      <w:rPr>
        <w:rFonts w:ascii="Wingdings" w:hAnsi="Wingdings" w:hint="default"/>
      </w:rPr>
    </w:lvl>
    <w:lvl w:ilvl="4" w:tplc="16841A86" w:tentative="1">
      <w:start w:val="1"/>
      <w:numFmt w:val="bullet"/>
      <w:lvlText w:val=""/>
      <w:lvlJc w:val="left"/>
      <w:pPr>
        <w:tabs>
          <w:tab w:val="num" w:pos="3600"/>
        </w:tabs>
        <w:ind w:left="3600" w:hanging="360"/>
      </w:pPr>
      <w:rPr>
        <w:rFonts w:ascii="Wingdings" w:hAnsi="Wingdings" w:hint="default"/>
      </w:rPr>
    </w:lvl>
    <w:lvl w:ilvl="5" w:tplc="E1005FC0" w:tentative="1">
      <w:start w:val="1"/>
      <w:numFmt w:val="bullet"/>
      <w:lvlText w:val=""/>
      <w:lvlJc w:val="left"/>
      <w:pPr>
        <w:tabs>
          <w:tab w:val="num" w:pos="4320"/>
        </w:tabs>
        <w:ind w:left="4320" w:hanging="360"/>
      </w:pPr>
      <w:rPr>
        <w:rFonts w:ascii="Wingdings" w:hAnsi="Wingdings" w:hint="default"/>
      </w:rPr>
    </w:lvl>
    <w:lvl w:ilvl="6" w:tplc="D1A8A340" w:tentative="1">
      <w:start w:val="1"/>
      <w:numFmt w:val="bullet"/>
      <w:lvlText w:val=""/>
      <w:lvlJc w:val="left"/>
      <w:pPr>
        <w:tabs>
          <w:tab w:val="num" w:pos="5040"/>
        </w:tabs>
        <w:ind w:left="5040" w:hanging="360"/>
      </w:pPr>
      <w:rPr>
        <w:rFonts w:ascii="Wingdings" w:hAnsi="Wingdings" w:hint="default"/>
      </w:rPr>
    </w:lvl>
    <w:lvl w:ilvl="7" w:tplc="5E02D760" w:tentative="1">
      <w:start w:val="1"/>
      <w:numFmt w:val="bullet"/>
      <w:lvlText w:val=""/>
      <w:lvlJc w:val="left"/>
      <w:pPr>
        <w:tabs>
          <w:tab w:val="num" w:pos="5760"/>
        </w:tabs>
        <w:ind w:left="5760" w:hanging="360"/>
      </w:pPr>
      <w:rPr>
        <w:rFonts w:ascii="Wingdings" w:hAnsi="Wingdings" w:hint="default"/>
      </w:rPr>
    </w:lvl>
    <w:lvl w:ilvl="8" w:tplc="0406D9B2" w:tentative="1">
      <w:start w:val="1"/>
      <w:numFmt w:val="bullet"/>
      <w:lvlText w:val=""/>
      <w:lvlJc w:val="left"/>
      <w:pPr>
        <w:tabs>
          <w:tab w:val="num" w:pos="6480"/>
        </w:tabs>
        <w:ind w:left="6480" w:hanging="360"/>
      </w:pPr>
      <w:rPr>
        <w:rFonts w:ascii="Wingdings" w:hAnsi="Wingdings" w:hint="default"/>
      </w:rPr>
    </w:lvl>
  </w:abstractNum>
  <w:num w:numId="1" w16cid:durableId="848718596">
    <w:abstractNumId w:val="3"/>
  </w:num>
  <w:num w:numId="2" w16cid:durableId="2106874206">
    <w:abstractNumId w:val="9"/>
  </w:num>
  <w:num w:numId="3" w16cid:durableId="400102106">
    <w:abstractNumId w:val="7"/>
  </w:num>
  <w:num w:numId="4" w16cid:durableId="61493177">
    <w:abstractNumId w:val="6"/>
  </w:num>
  <w:num w:numId="5" w16cid:durableId="897284617">
    <w:abstractNumId w:val="4"/>
  </w:num>
  <w:num w:numId="6" w16cid:durableId="474639139">
    <w:abstractNumId w:val="0"/>
  </w:num>
  <w:num w:numId="7" w16cid:durableId="1959556415">
    <w:abstractNumId w:val="5"/>
  </w:num>
  <w:num w:numId="8" w16cid:durableId="971791317">
    <w:abstractNumId w:val="8"/>
  </w:num>
  <w:num w:numId="9" w16cid:durableId="996418795">
    <w:abstractNumId w:val="12"/>
  </w:num>
  <w:num w:numId="10" w16cid:durableId="1249121052">
    <w:abstractNumId w:val="13"/>
  </w:num>
  <w:num w:numId="11" w16cid:durableId="862935647">
    <w:abstractNumId w:val="1"/>
  </w:num>
  <w:num w:numId="12" w16cid:durableId="239868843">
    <w:abstractNumId w:val="10"/>
  </w:num>
  <w:num w:numId="13" w16cid:durableId="200515839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842216">
    <w:abstractNumId w:val="2"/>
  </w:num>
  <w:num w:numId="15" w16cid:durableId="629480171">
    <w:abstractNumId w:val="11"/>
  </w:num>
  <w:num w:numId="16" w16cid:durableId="1726946206">
    <w:abstractNumId w:val="9"/>
  </w:num>
  <w:num w:numId="17" w16cid:durableId="883904642">
    <w:abstractNumId w:val="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v:textbox style="mso-rotate-with-shape:t"/>
    </o:shapedefaults>
  </w:hdrShapeDefaults>
  <w:footnotePr>
    <w:numFmt w:val="chicago"/>
    <w:footnote w:id="-1"/>
    <w:footnote w:id="0"/>
  </w:footnotePr>
  <w:endnotePr>
    <w:numFmt w:val="chicago"/>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4F0"/>
    <w:rsid w:val="00005CF4"/>
    <w:rsid w:val="00012EDE"/>
    <w:rsid w:val="00014D79"/>
    <w:rsid w:val="00023287"/>
    <w:rsid w:val="00023B99"/>
    <w:rsid w:val="00027005"/>
    <w:rsid w:val="00033367"/>
    <w:rsid w:val="000338EA"/>
    <w:rsid w:val="000403A3"/>
    <w:rsid w:val="000404D9"/>
    <w:rsid w:val="000407B9"/>
    <w:rsid w:val="000447FB"/>
    <w:rsid w:val="00045286"/>
    <w:rsid w:val="00057129"/>
    <w:rsid w:val="0005767A"/>
    <w:rsid w:val="00060016"/>
    <w:rsid w:val="00062DCF"/>
    <w:rsid w:val="000633F6"/>
    <w:rsid w:val="00063CF8"/>
    <w:rsid w:val="00065721"/>
    <w:rsid w:val="00065E37"/>
    <w:rsid w:val="00071D66"/>
    <w:rsid w:val="00072A5E"/>
    <w:rsid w:val="000801AD"/>
    <w:rsid w:val="00080EDC"/>
    <w:rsid w:val="00082661"/>
    <w:rsid w:val="00091400"/>
    <w:rsid w:val="000919EB"/>
    <w:rsid w:val="00091F0A"/>
    <w:rsid w:val="00093F2F"/>
    <w:rsid w:val="00097723"/>
    <w:rsid w:val="000A630C"/>
    <w:rsid w:val="000B0BA2"/>
    <w:rsid w:val="000B205F"/>
    <w:rsid w:val="000B2EE3"/>
    <w:rsid w:val="000B6B7C"/>
    <w:rsid w:val="000C2602"/>
    <w:rsid w:val="000D14B7"/>
    <w:rsid w:val="000D426D"/>
    <w:rsid w:val="000D4670"/>
    <w:rsid w:val="000D5109"/>
    <w:rsid w:val="000D52F1"/>
    <w:rsid w:val="000D6B78"/>
    <w:rsid w:val="000D7846"/>
    <w:rsid w:val="000E0B40"/>
    <w:rsid w:val="000E6EBA"/>
    <w:rsid w:val="000E77E8"/>
    <w:rsid w:val="000F4530"/>
    <w:rsid w:val="000F4B30"/>
    <w:rsid w:val="000F69E8"/>
    <w:rsid w:val="00100EF3"/>
    <w:rsid w:val="00101D18"/>
    <w:rsid w:val="00101FA7"/>
    <w:rsid w:val="001021EA"/>
    <w:rsid w:val="001070F8"/>
    <w:rsid w:val="001117D1"/>
    <w:rsid w:val="00111E5E"/>
    <w:rsid w:val="00111EBA"/>
    <w:rsid w:val="001144D1"/>
    <w:rsid w:val="001236E0"/>
    <w:rsid w:val="00133D3E"/>
    <w:rsid w:val="0013410A"/>
    <w:rsid w:val="00134322"/>
    <w:rsid w:val="001405FD"/>
    <w:rsid w:val="001561D4"/>
    <w:rsid w:val="00156BC2"/>
    <w:rsid w:val="00156C21"/>
    <w:rsid w:val="0016263E"/>
    <w:rsid w:val="00162E8E"/>
    <w:rsid w:val="00163315"/>
    <w:rsid w:val="001640F5"/>
    <w:rsid w:val="001651EE"/>
    <w:rsid w:val="001704DF"/>
    <w:rsid w:val="00183641"/>
    <w:rsid w:val="0018488D"/>
    <w:rsid w:val="001868F4"/>
    <w:rsid w:val="001879F1"/>
    <w:rsid w:val="001951F5"/>
    <w:rsid w:val="00196463"/>
    <w:rsid w:val="00197601"/>
    <w:rsid w:val="00197926"/>
    <w:rsid w:val="001A2759"/>
    <w:rsid w:val="001A3440"/>
    <w:rsid w:val="001A47C2"/>
    <w:rsid w:val="001A72AF"/>
    <w:rsid w:val="001A739D"/>
    <w:rsid w:val="001A7A3D"/>
    <w:rsid w:val="001B4DBB"/>
    <w:rsid w:val="001C3DC8"/>
    <w:rsid w:val="001C6EEE"/>
    <w:rsid w:val="001D0C47"/>
    <w:rsid w:val="001D0F4A"/>
    <w:rsid w:val="001D1905"/>
    <w:rsid w:val="001D5B77"/>
    <w:rsid w:val="001D64B3"/>
    <w:rsid w:val="001D6B6E"/>
    <w:rsid w:val="001D7272"/>
    <w:rsid w:val="001E166C"/>
    <w:rsid w:val="001E260D"/>
    <w:rsid w:val="001E30E4"/>
    <w:rsid w:val="001E3233"/>
    <w:rsid w:val="001E4227"/>
    <w:rsid w:val="001E6B19"/>
    <w:rsid w:val="001F00CA"/>
    <w:rsid w:val="001F0109"/>
    <w:rsid w:val="001F0D17"/>
    <w:rsid w:val="001F1177"/>
    <w:rsid w:val="001F1714"/>
    <w:rsid w:val="001F173B"/>
    <w:rsid w:val="001F1B06"/>
    <w:rsid w:val="00202B86"/>
    <w:rsid w:val="00212529"/>
    <w:rsid w:val="002177E6"/>
    <w:rsid w:val="00217B81"/>
    <w:rsid w:val="00224575"/>
    <w:rsid w:val="00230A79"/>
    <w:rsid w:val="002310A1"/>
    <w:rsid w:val="00231332"/>
    <w:rsid w:val="00232667"/>
    <w:rsid w:val="00232CA8"/>
    <w:rsid w:val="00233E52"/>
    <w:rsid w:val="00234121"/>
    <w:rsid w:val="002347FC"/>
    <w:rsid w:val="002359E9"/>
    <w:rsid w:val="00235AA3"/>
    <w:rsid w:val="002456D8"/>
    <w:rsid w:val="00246608"/>
    <w:rsid w:val="00247F13"/>
    <w:rsid w:val="00254CED"/>
    <w:rsid w:val="00260EC9"/>
    <w:rsid w:val="00261FE9"/>
    <w:rsid w:val="0027395D"/>
    <w:rsid w:val="00275422"/>
    <w:rsid w:val="002769F9"/>
    <w:rsid w:val="00280460"/>
    <w:rsid w:val="0028296F"/>
    <w:rsid w:val="00285155"/>
    <w:rsid w:val="002859D1"/>
    <w:rsid w:val="00287325"/>
    <w:rsid w:val="00287371"/>
    <w:rsid w:val="00291D2C"/>
    <w:rsid w:val="00297D40"/>
    <w:rsid w:val="002A0683"/>
    <w:rsid w:val="002A0C69"/>
    <w:rsid w:val="002A625E"/>
    <w:rsid w:val="002B1003"/>
    <w:rsid w:val="002B1A89"/>
    <w:rsid w:val="002B4D29"/>
    <w:rsid w:val="002C08D7"/>
    <w:rsid w:val="002C6469"/>
    <w:rsid w:val="002C65F4"/>
    <w:rsid w:val="002C6FAD"/>
    <w:rsid w:val="002D16EE"/>
    <w:rsid w:val="002D1F4F"/>
    <w:rsid w:val="002D6D17"/>
    <w:rsid w:val="002D73C2"/>
    <w:rsid w:val="002F4846"/>
    <w:rsid w:val="00300967"/>
    <w:rsid w:val="00302BCF"/>
    <w:rsid w:val="0030529F"/>
    <w:rsid w:val="003057DA"/>
    <w:rsid w:val="00306569"/>
    <w:rsid w:val="0031522B"/>
    <w:rsid w:val="00316845"/>
    <w:rsid w:val="003168B6"/>
    <w:rsid w:val="003169CD"/>
    <w:rsid w:val="0032226F"/>
    <w:rsid w:val="003305B1"/>
    <w:rsid w:val="003417D5"/>
    <w:rsid w:val="00341AAF"/>
    <w:rsid w:val="003549F5"/>
    <w:rsid w:val="00354D90"/>
    <w:rsid w:val="0035584D"/>
    <w:rsid w:val="003627E5"/>
    <w:rsid w:val="003673FD"/>
    <w:rsid w:val="00372B04"/>
    <w:rsid w:val="00374E2B"/>
    <w:rsid w:val="00376EB7"/>
    <w:rsid w:val="00393B3C"/>
    <w:rsid w:val="003A2203"/>
    <w:rsid w:val="003A3F8D"/>
    <w:rsid w:val="003A5AC1"/>
    <w:rsid w:val="003B1582"/>
    <w:rsid w:val="003B22B5"/>
    <w:rsid w:val="003B42FC"/>
    <w:rsid w:val="003B5A01"/>
    <w:rsid w:val="003B6EBD"/>
    <w:rsid w:val="003B7547"/>
    <w:rsid w:val="003B7CF9"/>
    <w:rsid w:val="003C1179"/>
    <w:rsid w:val="003D318A"/>
    <w:rsid w:val="003E0687"/>
    <w:rsid w:val="003E0E9B"/>
    <w:rsid w:val="003E3303"/>
    <w:rsid w:val="003E5133"/>
    <w:rsid w:val="003E5329"/>
    <w:rsid w:val="003E754F"/>
    <w:rsid w:val="003E7F64"/>
    <w:rsid w:val="003F534A"/>
    <w:rsid w:val="00402392"/>
    <w:rsid w:val="004051FB"/>
    <w:rsid w:val="004052A7"/>
    <w:rsid w:val="00405735"/>
    <w:rsid w:val="004057A5"/>
    <w:rsid w:val="0041021B"/>
    <w:rsid w:val="004114BA"/>
    <w:rsid w:val="00411FB3"/>
    <w:rsid w:val="00415673"/>
    <w:rsid w:val="004162C0"/>
    <w:rsid w:val="00420464"/>
    <w:rsid w:val="00423B1D"/>
    <w:rsid w:val="004251CC"/>
    <w:rsid w:val="00426D02"/>
    <w:rsid w:val="004327E0"/>
    <w:rsid w:val="00435C41"/>
    <w:rsid w:val="00443555"/>
    <w:rsid w:val="004452D9"/>
    <w:rsid w:val="00446002"/>
    <w:rsid w:val="00446EDA"/>
    <w:rsid w:val="00447A24"/>
    <w:rsid w:val="00450E79"/>
    <w:rsid w:val="00455E29"/>
    <w:rsid w:val="00457B05"/>
    <w:rsid w:val="004643AE"/>
    <w:rsid w:val="00473780"/>
    <w:rsid w:val="00473AF3"/>
    <w:rsid w:val="00474F83"/>
    <w:rsid w:val="00476AD5"/>
    <w:rsid w:val="004772F2"/>
    <w:rsid w:val="004906BC"/>
    <w:rsid w:val="00494409"/>
    <w:rsid w:val="00497EC3"/>
    <w:rsid w:val="004A3CA3"/>
    <w:rsid w:val="004A59B6"/>
    <w:rsid w:val="004B4B98"/>
    <w:rsid w:val="004B4FD8"/>
    <w:rsid w:val="004B5DC2"/>
    <w:rsid w:val="004B6F38"/>
    <w:rsid w:val="004B7F9A"/>
    <w:rsid w:val="004C12C8"/>
    <w:rsid w:val="004C2492"/>
    <w:rsid w:val="004C30A3"/>
    <w:rsid w:val="004C36F9"/>
    <w:rsid w:val="004C5856"/>
    <w:rsid w:val="004C59FA"/>
    <w:rsid w:val="004C5FBB"/>
    <w:rsid w:val="004C6046"/>
    <w:rsid w:val="004C6AA1"/>
    <w:rsid w:val="004C7AE8"/>
    <w:rsid w:val="004D4888"/>
    <w:rsid w:val="004D5053"/>
    <w:rsid w:val="004D65E7"/>
    <w:rsid w:val="004F0326"/>
    <w:rsid w:val="004F4256"/>
    <w:rsid w:val="004F4330"/>
    <w:rsid w:val="004F7A93"/>
    <w:rsid w:val="00500660"/>
    <w:rsid w:val="005015DB"/>
    <w:rsid w:val="00503CEB"/>
    <w:rsid w:val="0050523A"/>
    <w:rsid w:val="00506DF7"/>
    <w:rsid w:val="00506EDD"/>
    <w:rsid w:val="00512236"/>
    <w:rsid w:val="00513E46"/>
    <w:rsid w:val="005155EE"/>
    <w:rsid w:val="00515889"/>
    <w:rsid w:val="00516D9C"/>
    <w:rsid w:val="0052017E"/>
    <w:rsid w:val="00523D25"/>
    <w:rsid w:val="0052627A"/>
    <w:rsid w:val="005309DA"/>
    <w:rsid w:val="00530DB3"/>
    <w:rsid w:val="00535436"/>
    <w:rsid w:val="00536A7A"/>
    <w:rsid w:val="005373FD"/>
    <w:rsid w:val="0053772D"/>
    <w:rsid w:val="00542437"/>
    <w:rsid w:val="00542AEF"/>
    <w:rsid w:val="0054512F"/>
    <w:rsid w:val="00547A6F"/>
    <w:rsid w:val="00556A19"/>
    <w:rsid w:val="00562334"/>
    <w:rsid w:val="00563927"/>
    <w:rsid w:val="00572C79"/>
    <w:rsid w:val="005751D1"/>
    <w:rsid w:val="0057733E"/>
    <w:rsid w:val="005842E8"/>
    <w:rsid w:val="00586341"/>
    <w:rsid w:val="005868B6"/>
    <w:rsid w:val="0059060E"/>
    <w:rsid w:val="00593A0A"/>
    <w:rsid w:val="0059445E"/>
    <w:rsid w:val="005955D0"/>
    <w:rsid w:val="00596331"/>
    <w:rsid w:val="005A1F24"/>
    <w:rsid w:val="005A2BCC"/>
    <w:rsid w:val="005A6CB9"/>
    <w:rsid w:val="005A71A3"/>
    <w:rsid w:val="005B26BA"/>
    <w:rsid w:val="005B2F78"/>
    <w:rsid w:val="005B40ED"/>
    <w:rsid w:val="005B5E91"/>
    <w:rsid w:val="005B6FA1"/>
    <w:rsid w:val="005C1FF2"/>
    <w:rsid w:val="005C36C6"/>
    <w:rsid w:val="005C3727"/>
    <w:rsid w:val="005D0A78"/>
    <w:rsid w:val="005D48B8"/>
    <w:rsid w:val="005D594D"/>
    <w:rsid w:val="005D5B9D"/>
    <w:rsid w:val="005D6B8C"/>
    <w:rsid w:val="005E7288"/>
    <w:rsid w:val="005E77DF"/>
    <w:rsid w:val="005F4096"/>
    <w:rsid w:val="005F77CB"/>
    <w:rsid w:val="00602CB7"/>
    <w:rsid w:val="0060383F"/>
    <w:rsid w:val="006064CF"/>
    <w:rsid w:val="0061060B"/>
    <w:rsid w:val="00611C69"/>
    <w:rsid w:val="00613DF4"/>
    <w:rsid w:val="006238FE"/>
    <w:rsid w:val="00627544"/>
    <w:rsid w:val="00630630"/>
    <w:rsid w:val="006322AB"/>
    <w:rsid w:val="006328B6"/>
    <w:rsid w:val="0063313B"/>
    <w:rsid w:val="00634875"/>
    <w:rsid w:val="00636C86"/>
    <w:rsid w:val="006371C7"/>
    <w:rsid w:val="00641065"/>
    <w:rsid w:val="00641775"/>
    <w:rsid w:val="00643929"/>
    <w:rsid w:val="006446F4"/>
    <w:rsid w:val="006477DA"/>
    <w:rsid w:val="00652430"/>
    <w:rsid w:val="00654277"/>
    <w:rsid w:val="006551E0"/>
    <w:rsid w:val="00657B7E"/>
    <w:rsid w:val="00661E09"/>
    <w:rsid w:val="00662294"/>
    <w:rsid w:val="00671A11"/>
    <w:rsid w:val="00675022"/>
    <w:rsid w:val="00675460"/>
    <w:rsid w:val="00680ECB"/>
    <w:rsid w:val="006832C4"/>
    <w:rsid w:val="00684E67"/>
    <w:rsid w:val="006864F0"/>
    <w:rsid w:val="00690EC8"/>
    <w:rsid w:val="006914B1"/>
    <w:rsid w:val="006924BC"/>
    <w:rsid w:val="0069363C"/>
    <w:rsid w:val="00693A65"/>
    <w:rsid w:val="00695731"/>
    <w:rsid w:val="0069606C"/>
    <w:rsid w:val="006A01A6"/>
    <w:rsid w:val="006A498C"/>
    <w:rsid w:val="006A7EBB"/>
    <w:rsid w:val="006B0020"/>
    <w:rsid w:val="006B2124"/>
    <w:rsid w:val="006B21FE"/>
    <w:rsid w:val="006C22E8"/>
    <w:rsid w:val="006C27E8"/>
    <w:rsid w:val="006C69C1"/>
    <w:rsid w:val="006D3AAB"/>
    <w:rsid w:val="006D65E0"/>
    <w:rsid w:val="006D73A8"/>
    <w:rsid w:val="006E7ABB"/>
    <w:rsid w:val="006F4882"/>
    <w:rsid w:val="00700046"/>
    <w:rsid w:val="007042B9"/>
    <w:rsid w:val="0070645E"/>
    <w:rsid w:val="00707DD5"/>
    <w:rsid w:val="00711A64"/>
    <w:rsid w:val="007129C8"/>
    <w:rsid w:val="007141CB"/>
    <w:rsid w:val="00725AC5"/>
    <w:rsid w:val="00725AE6"/>
    <w:rsid w:val="007261DB"/>
    <w:rsid w:val="00726D41"/>
    <w:rsid w:val="00731C12"/>
    <w:rsid w:val="007376B6"/>
    <w:rsid w:val="007400C0"/>
    <w:rsid w:val="0074136B"/>
    <w:rsid w:val="00741871"/>
    <w:rsid w:val="00747D9F"/>
    <w:rsid w:val="00754E0A"/>
    <w:rsid w:val="00755121"/>
    <w:rsid w:val="0077012F"/>
    <w:rsid w:val="0077190D"/>
    <w:rsid w:val="00777B0C"/>
    <w:rsid w:val="007815AE"/>
    <w:rsid w:val="007821D8"/>
    <w:rsid w:val="007821DA"/>
    <w:rsid w:val="00790693"/>
    <w:rsid w:val="00792227"/>
    <w:rsid w:val="00792D31"/>
    <w:rsid w:val="00793AEC"/>
    <w:rsid w:val="0079670B"/>
    <w:rsid w:val="007A1702"/>
    <w:rsid w:val="007A4FEB"/>
    <w:rsid w:val="007A5D3A"/>
    <w:rsid w:val="007A6A48"/>
    <w:rsid w:val="007A75DA"/>
    <w:rsid w:val="007B0DF9"/>
    <w:rsid w:val="007B13CA"/>
    <w:rsid w:val="007B3712"/>
    <w:rsid w:val="007C077D"/>
    <w:rsid w:val="007C3985"/>
    <w:rsid w:val="007C5863"/>
    <w:rsid w:val="007C5A49"/>
    <w:rsid w:val="007C7CB7"/>
    <w:rsid w:val="007D0548"/>
    <w:rsid w:val="007D17E4"/>
    <w:rsid w:val="007D2C0E"/>
    <w:rsid w:val="007D4876"/>
    <w:rsid w:val="007D5A05"/>
    <w:rsid w:val="007D6F3A"/>
    <w:rsid w:val="007E3F46"/>
    <w:rsid w:val="007E55DC"/>
    <w:rsid w:val="007E64BA"/>
    <w:rsid w:val="007E6C5C"/>
    <w:rsid w:val="007E7418"/>
    <w:rsid w:val="007E7881"/>
    <w:rsid w:val="007F03DB"/>
    <w:rsid w:val="007F346E"/>
    <w:rsid w:val="007F4F50"/>
    <w:rsid w:val="007F61D6"/>
    <w:rsid w:val="008010D1"/>
    <w:rsid w:val="008026A1"/>
    <w:rsid w:val="00805CF7"/>
    <w:rsid w:val="00806579"/>
    <w:rsid w:val="00812136"/>
    <w:rsid w:val="008126C7"/>
    <w:rsid w:val="0082085C"/>
    <w:rsid w:val="008276C2"/>
    <w:rsid w:val="008277D7"/>
    <w:rsid w:val="0083476D"/>
    <w:rsid w:val="008374B8"/>
    <w:rsid w:val="00837678"/>
    <w:rsid w:val="00842C55"/>
    <w:rsid w:val="00843519"/>
    <w:rsid w:val="00853168"/>
    <w:rsid w:val="008617D7"/>
    <w:rsid w:val="0087133C"/>
    <w:rsid w:val="008737A2"/>
    <w:rsid w:val="00873B25"/>
    <w:rsid w:val="008744BA"/>
    <w:rsid w:val="00875604"/>
    <w:rsid w:val="008761AB"/>
    <w:rsid w:val="00877AA9"/>
    <w:rsid w:val="00877B96"/>
    <w:rsid w:val="008831F4"/>
    <w:rsid w:val="00885837"/>
    <w:rsid w:val="00886284"/>
    <w:rsid w:val="0089139C"/>
    <w:rsid w:val="0089176D"/>
    <w:rsid w:val="00897806"/>
    <w:rsid w:val="00897FAD"/>
    <w:rsid w:val="008A535F"/>
    <w:rsid w:val="008B04C2"/>
    <w:rsid w:val="008B2835"/>
    <w:rsid w:val="008B40CB"/>
    <w:rsid w:val="008B4D14"/>
    <w:rsid w:val="008D09C0"/>
    <w:rsid w:val="008D102F"/>
    <w:rsid w:val="008D7701"/>
    <w:rsid w:val="008E7E3D"/>
    <w:rsid w:val="008F14F2"/>
    <w:rsid w:val="008F49BA"/>
    <w:rsid w:val="008F52D2"/>
    <w:rsid w:val="0090072D"/>
    <w:rsid w:val="0090431D"/>
    <w:rsid w:val="00904606"/>
    <w:rsid w:val="00905F9D"/>
    <w:rsid w:val="009103BE"/>
    <w:rsid w:val="009108E1"/>
    <w:rsid w:val="009153D2"/>
    <w:rsid w:val="00925928"/>
    <w:rsid w:val="00931FB3"/>
    <w:rsid w:val="009322EA"/>
    <w:rsid w:val="00932B75"/>
    <w:rsid w:val="00935535"/>
    <w:rsid w:val="00945FB0"/>
    <w:rsid w:val="00946539"/>
    <w:rsid w:val="009477D5"/>
    <w:rsid w:val="00951B83"/>
    <w:rsid w:val="00952BEF"/>
    <w:rsid w:val="00952C5B"/>
    <w:rsid w:val="00952FDA"/>
    <w:rsid w:val="00953506"/>
    <w:rsid w:val="00953752"/>
    <w:rsid w:val="009554E7"/>
    <w:rsid w:val="00956A76"/>
    <w:rsid w:val="00957CE6"/>
    <w:rsid w:val="00965165"/>
    <w:rsid w:val="00976E51"/>
    <w:rsid w:val="00976F3D"/>
    <w:rsid w:val="00977A69"/>
    <w:rsid w:val="00977DED"/>
    <w:rsid w:val="00985FCE"/>
    <w:rsid w:val="00986A6A"/>
    <w:rsid w:val="00996350"/>
    <w:rsid w:val="00996E72"/>
    <w:rsid w:val="009A4A88"/>
    <w:rsid w:val="009A6268"/>
    <w:rsid w:val="009A7B95"/>
    <w:rsid w:val="009B1F2C"/>
    <w:rsid w:val="009C3E80"/>
    <w:rsid w:val="009C54E2"/>
    <w:rsid w:val="009D2738"/>
    <w:rsid w:val="009D4147"/>
    <w:rsid w:val="009E3004"/>
    <w:rsid w:val="009E5AD9"/>
    <w:rsid w:val="009F0126"/>
    <w:rsid w:val="009F6307"/>
    <w:rsid w:val="00A04444"/>
    <w:rsid w:val="00A108AD"/>
    <w:rsid w:val="00A10F8B"/>
    <w:rsid w:val="00A1596D"/>
    <w:rsid w:val="00A21BEC"/>
    <w:rsid w:val="00A224EA"/>
    <w:rsid w:val="00A30873"/>
    <w:rsid w:val="00A41C6A"/>
    <w:rsid w:val="00A45F8A"/>
    <w:rsid w:val="00A51CFD"/>
    <w:rsid w:val="00A52579"/>
    <w:rsid w:val="00A53D35"/>
    <w:rsid w:val="00A550B2"/>
    <w:rsid w:val="00A55FE1"/>
    <w:rsid w:val="00A61546"/>
    <w:rsid w:val="00A62D08"/>
    <w:rsid w:val="00A64493"/>
    <w:rsid w:val="00A658D0"/>
    <w:rsid w:val="00A659B6"/>
    <w:rsid w:val="00A65C3F"/>
    <w:rsid w:val="00A70CB1"/>
    <w:rsid w:val="00A72562"/>
    <w:rsid w:val="00A73B8E"/>
    <w:rsid w:val="00A74C60"/>
    <w:rsid w:val="00A771BE"/>
    <w:rsid w:val="00A8097A"/>
    <w:rsid w:val="00A85E33"/>
    <w:rsid w:val="00A862F6"/>
    <w:rsid w:val="00A94100"/>
    <w:rsid w:val="00AA27A6"/>
    <w:rsid w:val="00AA36BD"/>
    <w:rsid w:val="00AB0AB2"/>
    <w:rsid w:val="00AC16C4"/>
    <w:rsid w:val="00AC4B5C"/>
    <w:rsid w:val="00AC5CB6"/>
    <w:rsid w:val="00AD19BC"/>
    <w:rsid w:val="00AD37F1"/>
    <w:rsid w:val="00AD3ACE"/>
    <w:rsid w:val="00AD4BAD"/>
    <w:rsid w:val="00AD533C"/>
    <w:rsid w:val="00AE26DB"/>
    <w:rsid w:val="00AE4C49"/>
    <w:rsid w:val="00AF1539"/>
    <w:rsid w:val="00AF3FB1"/>
    <w:rsid w:val="00AF579C"/>
    <w:rsid w:val="00AF7560"/>
    <w:rsid w:val="00B02634"/>
    <w:rsid w:val="00B0497B"/>
    <w:rsid w:val="00B068EF"/>
    <w:rsid w:val="00B06E53"/>
    <w:rsid w:val="00B07667"/>
    <w:rsid w:val="00B109B8"/>
    <w:rsid w:val="00B125D6"/>
    <w:rsid w:val="00B15792"/>
    <w:rsid w:val="00B2134A"/>
    <w:rsid w:val="00B2597E"/>
    <w:rsid w:val="00B25A47"/>
    <w:rsid w:val="00B27CA2"/>
    <w:rsid w:val="00B3386D"/>
    <w:rsid w:val="00B366F8"/>
    <w:rsid w:val="00B36A3F"/>
    <w:rsid w:val="00B41480"/>
    <w:rsid w:val="00B427F4"/>
    <w:rsid w:val="00B45A81"/>
    <w:rsid w:val="00B465F7"/>
    <w:rsid w:val="00B47F8B"/>
    <w:rsid w:val="00B55510"/>
    <w:rsid w:val="00B55A87"/>
    <w:rsid w:val="00B5768A"/>
    <w:rsid w:val="00B64986"/>
    <w:rsid w:val="00B65E4C"/>
    <w:rsid w:val="00B67F78"/>
    <w:rsid w:val="00B706D7"/>
    <w:rsid w:val="00B7187C"/>
    <w:rsid w:val="00B7226A"/>
    <w:rsid w:val="00B747F3"/>
    <w:rsid w:val="00B76ADE"/>
    <w:rsid w:val="00B77B5A"/>
    <w:rsid w:val="00B94A56"/>
    <w:rsid w:val="00B94F8C"/>
    <w:rsid w:val="00B96039"/>
    <w:rsid w:val="00B966F8"/>
    <w:rsid w:val="00BA1DBF"/>
    <w:rsid w:val="00BA32B5"/>
    <w:rsid w:val="00BA3E45"/>
    <w:rsid w:val="00BA719C"/>
    <w:rsid w:val="00BB0A4E"/>
    <w:rsid w:val="00BB2164"/>
    <w:rsid w:val="00BB3914"/>
    <w:rsid w:val="00BB4559"/>
    <w:rsid w:val="00BC355E"/>
    <w:rsid w:val="00BC5C8D"/>
    <w:rsid w:val="00BD35E7"/>
    <w:rsid w:val="00BD54E3"/>
    <w:rsid w:val="00BE54BC"/>
    <w:rsid w:val="00BE65F5"/>
    <w:rsid w:val="00BF26CA"/>
    <w:rsid w:val="00BF54C7"/>
    <w:rsid w:val="00C002C8"/>
    <w:rsid w:val="00C0075F"/>
    <w:rsid w:val="00C024D2"/>
    <w:rsid w:val="00C054E0"/>
    <w:rsid w:val="00C06132"/>
    <w:rsid w:val="00C10B8F"/>
    <w:rsid w:val="00C122AA"/>
    <w:rsid w:val="00C1258D"/>
    <w:rsid w:val="00C12AC7"/>
    <w:rsid w:val="00C20C63"/>
    <w:rsid w:val="00C23C82"/>
    <w:rsid w:val="00C25083"/>
    <w:rsid w:val="00C2537D"/>
    <w:rsid w:val="00C323F3"/>
    <w:rsid w:val="00C40231"/>
    <w:rsid w:val="00C4205F"/>
    <w:rsid w:val="00C43609"/>
    <w:rsid w:val="00C4366C"/>
    <w:rsid w:val="00C43ECB"/>
    <w:rsid w:val="00C45487"/>
    <w:rsid w:val="00C45EB4"/>
    <w:rsid w:val="00C4707B"/>
    <w:rsid w:val="00C5085E"/>
    <w:rsid w:val="00C526D2"/>
    <w:rsid w:val="00C535A7"/>
    <w:rsid w:val="00C53AAA"/>
    <w:rsid w:val="00C56422"/>
    <w:rsid w:val="00C601EA"/>
    <w:rsid w:val="00C62772"/>
    <w:rsid w:val="00C648C8"/>
    <w:rsid w:val="00C64E41"/>
    <w:rsid w:val="00C67D80"/>
    <w:rsid w:val="00C708F3"/>
    <w:rsid w:val="00C70AE1"/>
    <w:rsid w:val="00C74442"/>
    <w:rsid w:val="00C75FE8"/>
    <w:rsid w:val="00C8446D"/>
    <w:rsid w:val="00C85B7E"/>
    <w:rsid w:val="00C919B8"/>
    <w:rsid w:val="00C91B3F"/>
    <w:rsid w:val="00C95698"/>
    <w:rsid w:val="00C96FB2"/>
    <w:rsid w:val="00CA0C89"/>
    <w:rsid w:val="00CA279A"/>
    <w:rsid w:val="00CA31A3"/>
    <w:rsid w:val="00CA56ED"/>
    <w:rsid w:val="00CA7601"/>
    <w:rsid w:val="00CB030A"/>
    <w:rsid w:val="00CC2006"/>
    <w:rsid w:val="00CC25D2"/>
    <w:rsid w:val="00CD0CE4"/>
    <w:rsid w:val="00CD34E9"/>
    <w:rsid w:val="00CE2FC8"/>
    <w:rsid w:val="00CE75F1"/>
    <w:rsid w:val="00CF28DF"/>
    <w:rsid w:val="00CF484E"/>
    <w:rsid w:val="00CF5945"/>
    <w:rsid w:val="00CF724F"/>
    <w:rsid w:val="00CF7560"/>
    <w:rsid w:val="00D022AD"/>
    <w:rsid w:val="00D031DE"/>
    <w:rsid w:val="00D047DE"/>
    <w:rsid w:val="00D15B3B"/>
    <w:rsid w:val="00D2445C"/>
    <w:rsid w:val="00D2782E"/>
    <w:rsid w:val="00D3012B"/>
    <w:rsid w:val="00D30BD8"/>
    <w:rsid w:val="00D3123D"/>
    <w:rsid w:val="00D31251"/>
    <w:rsid w:val="00D40563"/>
    <w:rsid w:val="00D427FF"/>
    <w:rsid w:val="00D4791F"/>
    <w:rsid w:val="00D5321C"/>
    <w:rsid w:val="00D542F4"/>
    <w:rsid w:val="00D64F2F"/>
    <w:rsid w:val="00D67E48"/>
    <w:rsid w:val="00D70947"/>
    <w:rsid w:val="00D8407E"/>
    <w:rsid w:val="00D86785"/>
    <w:rsid w:val="00D8766D"/>
    <w:rsid w:val="00D9668D"/>
    <w:rsid w:val="00DA35D1"/>
    <w:rsid w:val="00DA4D5B"/>
    <w:rsid w:val="00DA4DAB"/>
    <w:rsid w:val="00DA4FD3"/>
    <w:rsid w:val="00DA690D"/>
    <w:rsid w:val="00DB0BA1"/>
    <w:rsid w:val="00DB5200"/>
    <w:rsid w:val="00DC51D1"/>
    <w:rsid w:val="00DE0317"/>
    <w:rsid w:val="00DF1A75"/>
    <w:rsid w:val="00DF2862"/>
    <w:rsid w:val="00DF6AFE"/>
    <w:rsid w:val="00E00DD3"/>
    <w:rsid w:val="00E03EB3"/>
    <w:rsid w:val="00E05249"/>
    <w:rsid w:val="00E12098"/>
    <w:rsid w:val="00E13360"/>
    <w:rsid w:val="00E14380"/>
    <w:rsid w:val="00E163FA"/>
    <w:rsid w:val="00E16C77"/>
    <w:rsid w:val="00E170CC"/>
    <w:rsid w:val="00E17B17"/>
    <w:rsid w:val="00E200A4"/>
    <w:rsid w:val="00E22847"/>
    <w:rsid w:val="00E238C8"/>
    <w:rsid w:val="00E2441F"/>
    <w:rsid w:val="00E26207"/>
    <w:rsid w:val="00E26542"/>
    <w:rsid w:val="00E26A66"/>
    <w:rsid w:val="00E2737E"/>
    <w:rsid w:val="00E326ED"/>
    <w:rsid w:val="00E405D6"/>
    <w:rsid w:val="00E406DA"/>
    <w:rsid w:val="00E407DD"/>
    <w:rsid w:val="00E408BF"/>
    <w:rsid w:val="00E41E32"/>
    <w:rsid w:val="00E46C04"/>
    <w:rsid w:val="00E46E2A"/>
    <w:rsid w:val="00E47FC6"/>
    <w:rsid w:val="00E52B07"/>
    <w:rsid w:val="00E53E7A"/>
    <w:rsid w:val="00E540EC"/>
    <w:rsid w:val="00E54199"/>
    <w:rsid w:val="00E55C0B"/>
    <w:rsid w:val="00E55C10"/>
    <w:rsid w:val="00E55E6E"/>
    <w:rsid w:val="00E55EB4"/>
    <w:rsid w:val="00E60F97"/>
    <w:rsid w:val="00E616EC"/>
    <w:rsid w:val="00E62E3F"/>
    <w:rsid w:val="00E66CAE"/>
    <w:rsid w:val="00E709DE"/>
    <w:rsid w:val="00E70DEB"/>
    <w:rsid w:val="00E714E0"/>
    <w:rsid w:val="00E76A99"/>
    <w:rsid w:val="00E80A5C"/>
    <w:rsid w:val="00E8217B"/>
    <w:rsid w:val="00E84B4B"/>
    <w:rsid w:val="00E85B73"/>
    <w:rsid w:val="00E932F9"/>
    <w:rsid w:val="00E954B0"/>
    <w:rsid w:val="00EA012D"/>
    <w:rsid w:val="00EA1007"/>
    <w:rsid w:val="00EA22B0"/>
    <w:rsid w:val="00EA33BF"/>
    <w:rsid w:val="00EA4BAF"/>
    <w:rsid w:val="00EB390C"/>
    <w:rsid w:val="00EB73F7"/>
    <w:rsid w:val="00EC3110"/>
    <w:rsid w:val="00EC3D30"/>
    <w:rsid w:val="00EC524E"/>
    <w:rsid w:val="00ED623D"/>
    <w:rsid w:val="00EE1CA2"/>
    <w:rsid w:val="00EE5947"/>
    <w:rsid w:val="00EE6C60"/>
    <w:rsid w:val="00EE741E"/>
    <w:rsid w:val="00EF1709"/>
    <w:rsid w:val="00F00992"/>
    <w:rsid w:val="00F03E8E"/>
    <w:rsid w:val="00F108C6"/>
    <w:rsid w:val="00F12462"/>
    <w:rsid w:val="00F13301"/>
    <w:rsid w:val="00F16637"/>
    <w:rsid w:val="00F25ACB"/>
    <w:rsid w:val="00F30724"/>
    <w:rsid w:val="00F31D0E"/>
    <w:rsid w:val="00F37BB3"/>
    <w:rsid w:val="00F408BA"/>
    <w:rsid w:val="00F444E9"/>
    <w:rsid w:val="00F50379"/>
    <w:rsid w:val="00F557C4"/>
    <w:rsid w:val="00F62A56"/>
    <w:rsid w:val="00F63855"/>
    <w:rsid w:val="00F66587"/>
    <w:rsid w:val="00F71729"/>
    <w:rsid w:val="00F73E53"/>
    <w:rsid w:val="00F74C88"/>
    <w:rsid w:val="00F8069D"/>
    <w:rsid w:val="00F833FF"/>
    <w:rsid w:val="00F85512"/>
    <w:rsid w:val="00F91598"/>
    <w:rsid w:val="00F92BA9"/>
    <w:rsid w:val="00F92D17"/>
    <w:rsid w:val="00F953A4"/>
    <w:rsid w:val="00F9766B"/>
    <w:rsid w:val="00FA067E"/>
    <w:rsid w:val="00FA7342"/>
    <w:rsid w:val="00FB674E"/>
    <w:rsid w:val="00FB6BB6"/>
    <w:rsid w:val="00FB6FD9"/>
    <w:rsid w:val="00FC096E"/>
    <w:rsid w:val="00FC0E84"/>
    <w:rsid w:val="00FC1B14"/>
    <w:rsid w:val="00FC30B6"/>
    <w:rsid w:val="00FC384D"/>
    <w:rsid w:val="00FC613B"/>
    <w:rsid w:val="00FC64FD"/>
    <w:rsid w:val="00FC6CB0"/>
    <w:rsid w:val="00FC7F6E"/>
    <w:rsid w:val="00FD396C"/>
    <w:rsid w:val="00FD48BF"/>
    <w:rsid w:val="00FD5089"/>
    <w:rsid w:val="00FE16AC"/>
    <w:rsid w:val="00FE5414"/>
    <w:rsid w:val="00FF28AD"/>
    <w:rsid w:val="00FF5BAB"/>
  </w:rsids>
  <m:mathPr>
    <m:mathFont m:val="Cambria Math"/>
    <m:brkBin m:val="before"/>
    <m:brkBinSub m:val="--"/>
    <m:smallFrac/>
    <m:dispDef/>
    <m:lMargin m:val="0"/>
    <m:rMargin m:val="0"/>
    <m:defJc m:val="centerGroup"/>
    <m:wrapIndent m:val="1440"/>
    <m:intLim m:val="subSup"/>
    <m:naryLim m:val="undOvr"/>
  </m:mathPr>
  <w:themeFontLang w:val="tr-TR"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style="mso-rotate-with-shape:t"/>
    </o:shapedefaults>
    <o:shapelayout v:ext="edit">
      <o:idmap v:ext="edit" data="2"/>
    </o:shapelayout>
  </w:shapeDefaults>
  <w:decimalSymbol w:val=","/>
  <w:listSeparator w:val=";"/>
  <w14:docId w14:val="2BE60B58"/>
  <w15:docId w15:val="{CA681233-F917-4B06-8953-5C5D0A024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ZA" w:eastAsia="en-ZA"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9" w:qFormat="1"/>
    <w:lsdException w:name="heading 3" w:uiPriority="99" w:qFormat="1"/>
    <w:lsdException w:name="heading 4" w:uiPriority="99" w:qFormat="1"/>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5FBB"/>
    <w:pPr>
      <w:spacing w:before="120" w:after="120"/>
      <w:jc w:val="both"/>
    </w:pPr>
    <w:rPr>
      <w:rFonts w:ascii="Trebuchet MS" w:hAnsi="Trebuchet MS"/>
      <w:color w:val="000000"/>
      <w:sz w:val="18"/>
      <w:szCs w:val="22"/>
      <w:lang w:val="en-GB" w:eastAsia="en-US"/>
    </w:rPr>
  </w:style>
  <w:style w:type="paragraph" w:styleId="Heading1">
    <w:name w:val="heading 1"/>
    <w:basedOn w:val="Normal"/>
    <w:next w:val="Normal"/>
    <w:link w:val="Heading1Char"/>
    <w:uiPriority w:val="9"/>
    <w:qFormat/>
    <w:rsid w:val="001561D4"/>
    <w:pPr>
      <w:numPr>
        <w:numId w:val="2"/>
      </w:numPr>
      <w:spacing w:before="240"/>
      <w:jc w:val="left"/>
      <w:outlineLvl w:val="0"/>
    </w:pPr>
    <w:rPr>
      <w:b/>
      <w:caps/>
    </w:rPr>
  </w:style>
  <w:style w:type="paragraph" w:styleId="Heading2">
    <w:name w:val="heading 2"/>
    <w:basedOn w:val="Normal"/>
    <w:next w:val="Normal"/>
    <w:link w:val="Heading2Char"/>
    <w:uiPriority w:val="99"/>
    <w:qFormat/>
    <w:rsid w:val="00072A5E"/>
    <w:pPr>
      <w:keepNext/>
      <w:numPr>
        <w:ilvl w:val="1"/>
        <w:numId w:val="2"/>
      </w:numPr>
      <w:spacing w:before="240"/>
      <w:jc w:val="left"/>
      <w:outlineLvl w:val="1"/>
    </w:pPr>
    <w:rPr>
      <w:b/>
      <w:bCs/>
      <w:iCs/>
      <w:szCs w:val="28"/>
    </w:rPr>
  </w:style>
  <w:style w:type="paragraph" w:styleId="Heading3">
    <w:name w:val="heading 3"/>
    <w:basedOn w:val="Normal"/>
    <w:next w:val="Normal"/>
    <w:link w:val="Heading3Char"/>
    <w:uiPriority w:val="99"/>
    <w:qFormat/>
    <w:rsid w:val="00072A5E"/>
    <w:pPr>
      <w:keepNext/>
      <w:numPr>
        <w:ilvl w:val="2"/>
        <w:numId w:val="2"/>
      </w:numPr>
      <w:spacing w:before="240"/>
      <w:jc w:val="left"/>
      <w:outlineLvl w:val="2"/>
    </w:pPr>
    <w:rPr>
      <w:b/>
      <w:bCs/>
      <w:i/>
      <w:szCs w:val="26"/>
    </w:rPr>
  </w:style>
  <w:style w:type="paragraph" w:styleId="Heading4">
    <w:name w:val="heading 4"/>
    <w:basedOn w:val="Normal"/>
    <w:next w:val="Normal"/>
    <w:link w:val="Heading4Char"/>
    <w:uiPriority w:val="99"/>
    <w:qFormat/>
    <w:rsid w:val="00405735"/>
    <w:pPr>
      <w:keepNext/>
      <w:numPr>
        <w:ilvl w:val="3"/>
        <w:numId w:val="2"/>
      </w:numPr>
      <w:jc w:val="left"/>
      <w:outlineLvl w:val="3"/>
    </w:pPr>
    <w:rPr>
      <w:b/>
      <w:bCs/>
      <w:szCs w:val="28"/>
    </w:rPr>
  </w:style>
  <w:style w:type="paragraph" w:styleId="Heading5">
    <w:name w:val="heading 5"/>
    <w:basedOn w:val="Normal"/>
    <w:next w:val="Normal"/>
    <w:link w:val="Heading5Char"/>
    <w:uiPriority w:val="9"/>
    <w:rsid w:val="003B5A01"/>
    <w:pPr>
      <w:numPr>
        <w:ilvl w:val="4"/>
        <w:numId w:val="2"/>
      </w:numPr>
      <w:spacing w:before="240" w:after="60"/>
      <w:outlineLvl w:val="4"/>
    </w:pPr>
    <w:rPr>
      <w:b/>
      <w:bCs/>
      <w:i/>
      <w:iCs/>
      <w:sz w:val="26"/>
      <w:szCs w:val="26"/>
    </w:rPr>
  </w:style>
  <w:style w:type="paragraph" w:styleId="Heading6">
    <w:name w:val="heading 6"/>
    <w:basedOn w:val="Normal"/>
    <w:next w:val="Normal"/>
    <w:link w:val="Heading6Char"/>
    <w:uiPriority w:val="9"/>
    <w:rsid w:val="003B5A01"/>
    <w:pPr>
      <w:numPr>
        <w:ilvl w:val="5"/>
        <w:numId w:val="2"/>
      </w:numPr>
      <w:spacing w:before="240" w:after="60"/>
      <w:outlineLvl w:val="5"/>
    </w:pPr>
    <w:rPr>
      <w:b/>
      <w:bCs/>
    </w:rPr>
  </w:style>
  <w:style w:type="paragraph" w:styleId="Heading7">
    <w:name w:val="heading 7"/>
    <w:basedOn w:val="Normal"/>
    <w:next w:val="Normal"/>
    <w:link w:val="Heading7Char"/>
    <w:uiPriority w:val="9"/>
    <w:rsid w:val="003B5A01"/>
    <w:pPr>
      <w:numPr>
        <w:ilvl w:val="6"/>
        <w:numId w:val="2"/>
      </w:numPr>
      <w:spacing w:before="240" w:after="60"/>
      <w:outlineLvl w:val="6"/>
    </w:pPr>
  </w:style>
  <w:style w:type="paragraph" w:styleId="Heading8">
    <w:name w:val="heading 8"/>
    <w:basedOn w:val="Normal"/>
    <w:next w:val="Normal"/>
    <w:link w:val="Heading8Char"/>
    <w:uiPriority w:val="9"/>
    <w:rsid w:val="003B5A01"/>
    <w:pPr>
      <w:numPr>
        <w:ilvl w:val="7"/>
        <w:numId w:val="2"/>
      </w:numPr>
      <w:spacing w:before="240" w:after="60"/>
      <w:outlineLvl w:val="7"/>
    </w:pPr>
    <w:rPr>
      <w:i/>
      <w:iCs/>
    </w:rPr>
  </w:style>
  <w:style w:type="paragraph" w:styleId="Heading9">
    <w:name w:val="heading 9"/>
    <w:basedOn w:val="Normal"/>
    <w:next w:val="Normal"/>
    <w:link w:val="Heading9Char"/>
    <w:uiPriority w:val="9"/>
    <w:rsid w:val="003B5A01"/>
    <w:pPr>
      <w:numPr>
        <w:ilvl w:val="8"/>
        <w:numId w:val="2"/>
      </w:numPr>
      <w:spacing w:before="240" w:after="60"/>
      <w:outlineLvl w:val="8"/>
    </w:pPr>
    <w:rPr>
      <w:rFonts w:ascii="Cambria" w:hAnsi="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99"/>
    <w:qFormat/>
    <w:rsid w:val="007B13CA"/>
    <w:pPr>
      <w:spacing w:after="240"/>
      <w:jc w:val="center"/>
      <w:outlineLvl w:val="0"/>
    </w:pPr>
    <w:rPr>
      <w:rFonts w:eastAsia="Calibri"/>
      <w:b/>
      <w:bCs/>
      <w:caps/>
      <w:kern w:val="28"/>
    </w:rPr>
  </w:style>
  <w:style w:type="paragraph" w:styleId="Footer">
    <w:name w:val="footer"/>
    <w:basedOn w:val="Normal"/>
    <w:link w:val="FooterChar"/>
    <w:rsid w:val="00405735"/>
    <w:pPr>
      <w:tabs>
        <w:tab w:val="center" w:pos="4320"/>
        <w:tab w:val="right" w:pos="8640"/>
      </w:tabs>
      <w:jc w:val="left"/>
    </w:pPr>
    <w:rPr>
      <w:rFonts w:ascii="Calibri" w:eastAsia="Calibri" w:hAnsi="Calibri"/>
    </w:rPr>
  </w:style>
  <w:style w:type="character" w:styleId="PageNumber">
    <w:name w:val="page number"/>
    <w:basedOn w:val="DefaultParagraphFont"/>
    <w:rsid w:val="00B27CA2"/>
  </w:style>
  <w:style w:type="paragraph" w:styleId="Header">
    <w:name w:val="header"/>
    <w:basedOn w:val="Normal"/>
    <w:link w:val="HeaderChar"/>
    <w:rsid w:val="00405735"/>
    <w:pPr>
      <w:tabs>
        <w:tab w:val="center" w:pos="4680"/>
        <w:tab w:val="right" w:pos="9360"/>
      </w:tabs>
    </w:pPr>
    <w:rPr>
      <w:rFonts w:eastAsia="Calibri"/>
    </w:rPr>
  </w:style>
  <w:style w:type="paragraph" w:styleId="EndnoteText">
    <w:name w:val="endnote text"/>
    <w:basedOn w:val="Normal"/>
    <w:semiHidden/>
    <w:rsid w:val="00B27CA2"/>
    <w:rPr>
      <w:szCs w:val="20"/>
    </w:rPr>
  </w:style>
  <w:style w:type="character" w:styleId="EndnoteReference">
    <w:name w:val="endnote reference"/>
    <w:semiHidden/>
    <w:rsid w:val="00B27CA2"/>
    <w:rPr>
      <w:vertAlign w:val="superscript"/>
    </w:rPr>
  </w:style>
  <w:style w:type="paragraph" w:styleId="FootnoteText">
    <w:name w:val="footnote text"/>
    <w:basedOn w:val="Normal"/>
    <w:link w:val="FootnoteTextChar"/>
    <w:uiPriority w:val="99"/>
    <w:semiHidden/>
    <w:rsid w:val="00405735"/>
    <w:pPr>
      <w:jc w:val="left"/>
    </w:pPr>
    <w:rPr>
      <w:rFonts w:ascii="Calibri" w:eastAsia="Calibri" w:hAnsi="Calibri"/>
      <w:szCs w:val="20"/>
    </w:rPr>
  </w:style>
  <w:style w:type="character" w:styleId="FootnoteReference">
    <w:name w:val="footnote reference"/>
    <w:uiPriority w:val="99"/>
    <w:semiHidden/>
    <w:rsid w:val="00405735"/>
    <w:rPr>
      <w:rFonts w:cs="Times New Roman"/>
      <w:vertAlign w:val="superscript"/>
    </w:rPr>
  </w:style>
  <w:style w:type="character" w:styleId="Hyperlink">
    <w:name w:val="Hyperlink"/>
    <w:uiPriority w:val="99"/>
    <w:rsid w:val="00405735"/>
    <w:rPr>
      <w:rFonts w:cs="Times New Roman"/>
      <w:color w:val="0000FF"/>
      <w:u w:val="single"/>
    </w:rPr>
  </w:style>
  <w:style w:type="character" w:styleId="FollowedHyperlink">
    <w:name w:val="FollowedHyperlink"/>
    <w:rsid w:val="00B27CA2"/>
    <w:rPr>
      <w:color w:val="800080"/>
      <w:u w:val="single"/>
    </w:rPr>
  </w:style>
  <w:style w:type="table" w:styleId="TableContemporary">
    <w:name w:val="Table Contemporary"/>
    <w:basedOn w:val="TableNormal"/>
    <w:rsid w:val="0005767A"/>
    <w:pPr>
      <w:widowControl w:val="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ListBullet">
    <w:name w:val="List Bullet"/>
    <w:basedOn w:val="Normal"/>
    <w:uiPriority w:val="99"/>
    <w:rsid w:val="00405735"/>
    <w:pPr>
      <w:tabs>
        <w:tab w:val="num" w:pos="360"/>
      </w:tabs>
      <w:ind w:left="360" w:hanging="360"/>
      <w:jc w:val="left"/>
    </w:pPr>
    <w:rPr>
      <w:rFonts w:ascii="Calibri" w:hAnsi="Calibri"/>
      <w:lang w:val="en-US"/>
    </w:rPr>
  </w:style>
  <w:style w:type="character" w:customStyle="1" w:styleId="Heading1Char">
    <w:name w:val="Heading 1 Char"/>
    <w:link w:val="Heading1"/>
    <w:uiPriority w:val="9"/>
    <w:rsid w:val="001561D4"/>
    <w:rPr>
      <w:rFonts w:ascii="Trebuchet MS" w:hAnsi="Trebuchet MS"/>
      <w:b/>
      <w:caps/>
      <w:color w:val="000000"/>
      <w:sz w:val="22"/>
      <w:szCs w:val="22"/>
      <w:lang w:val="en-GB" w:eastAsia="en-US"/>
    </w:rPr>
  </w:style>
  <w:style w:type="character" w:customStyle="1" w:styleId="Heading2Char">
    <w:name w:val="Heading 2 Char"/>
    <w:link w:val="Heading2"/>
    <w:uiPriority w:val="99"/>
    <w:rsid w:val="00072A5E"/>
    <w:rPr>
      <w:rFonts w:ascii="Trebuchet MS" w:hAnsi="Trebuchet MS"/>
      <w:b/>
      <w:bCs/>
      <w:iCs/>
      <w:color w:val="000000"/>
      <w:sz w:val="22"/>
      <w:szCs w:val="28"/>
      <w:lang w:val="en-GB" w:eastAsia="en-US"/>
    </w:rPr>
  </w:style>
  <w:style w:type="character" w:customStyle="1" w:styleId="Heading3Char">
    <w:name w:val="Heading 3 Char"/>
    <w:link w:val="Heading3"/>
    <w:uiPriority w:val="99"/>
    <w:rsid w:val="00072A5E"/>
    <w:rPr>
      <w:rFonts w:ascii="Trebuchet MS" w:hAnsi="Trebuchet MS"/>
      <w:b/>
      <w:bCs/>
      <w:i/>
      <w:color w:val="000000"/>
      <w:sz w:val="22"/>
      <w:szCs w:val="26"/>
      <w:lang w:val="en-GB" w:eastAsia="en-US"/>
    </w:rPr>
  </w:style>
  <w:style w:type="character" w:customStyle="1" w:styleId="Heading4Char">
    <w:name w:val="Heading 4 Char"/>
    <w:link w:val="Heading4"/>
    <w:uiPriority w:val="99"/>
    <w:rsid w:val="00405735"/>
    <w:rPr>
      <w:rFonts w:ascii="Trebuchet MS" w:hAnsi="Trebuchet MS"/>
      <w:b/>
      <w:bCs/>
      <w:color w:val="000000"/>
      <w:sz w:val="22"/>
      <w:szCs w:val="28"/>
      <w:lang w:val="en-GB" w:eastAsia="en-US"/>
    </w:rPr>
  </w:style>
  <w:style w:type="character" w:customStyle="1" w:styleId="Heading5Char">
    <w:name w:val="Heading 5 Char"/>
    <w:link w:val="Heading5"/>
    <w:uiPriority w:val="9"/>
    <w:rsid w:val="003B5A01"/>
    <w:rPr>
      <w:rFonts w:ascii="Trebuchet MS" w:hAnsi="Trebuchet MS"/>
      <w:b/>
      <w:bCs/>
      <w:i/>
      <w:iCs/>
      <w:color w:val="000000"/>
      <w:sz w:val="26"/>
      <w:szCs w:val="26"/>
      <w:lang w:val="en-GB" w:eastAsia="en-US"/>
    </w:rPr>
  </w:style>
  <w:style w:type="character" w:customStyle="1" w:styleId="Heading6Char">
    <w:name w:val="Heading 6 Char"/>
    <w:link w:val="Heading6"/>
    <w:uiPriority w:val="9"/>
    <w:rsid w:val="003B5A01"/>
    <w:rPr>
      <w:rFonts w:ascii="Trebuchet MS" w:hAnsi="Trebuchet MS"/>
      <w:b/>
      <w:bCs/>
      <w:color w:val="000000"/>
      <w:sz w:val="22"/>
      <w:szCs w:val="22"/>
      <w:lang w:val="en-GB" w:eastAsia="en-US"/>
    </w:rPr>
  </w:style>
  <w:style w:type="character" w:customStyle="1" w:styleId="Heading7Char">
    <w:name w:val="Heading 7 Char"/>
    <w:link w:val="Heading7"/>
    <w:uiPriority w:val="9"/>
    <w:rsid w:val="003B5A01"/>
    <w:rPr>
      <w:rFonts w:ascii="Trebuchet MS" w:hAnsi="Trebuchet MS"/>
      <w:color w:val="000000"/>
      <w:sz w:val="22"/>
      <w:szCs w:val="22"/>
      <w:lang w:val="en-GB" w:eastAsia="en-US"/>
    </w:rPr>
  </w:style>
  <w:style w:type="character" w:customStyle="1" w:styleId="Heading8Char">
    <w:name w:val="Heading 8 Char"/>
    <w:link w:val="Heading8"/>
    <w:uiPriority w:val="9"/>
    <w:rsid w:val="003B5A01"/>
    <w:rPr>
      <w:rFonts w:ascii="Trebuchet MS" w:hAnsi="Trebuchet MS"/>
      <w:i/>
      <w:iCs/>
      <w:color w:val="000000"/>
      <w:sz w:val="22"/>
      <w:szCs w:val="22"/>
      <w:lang w:val="en-GB" w:eastAsia="en-US"/>
    </w:rPr>
  </w:style>
  <w:style w:type="character" w:customStyle="1" w:styleId="Heading9Char">
    <w:name w:val="Heading 9 Char"/>
    <w:link w:val="Heading9"/>
    <w:uiPriority w:val="9"/>
    <w:rsid w:val="003B5A01"/>
    <w:rPr>
      <w:rFonts w:ascii="Cambria" w:hAnsi="Cambria"/>
      <w:color w:val="000000"/>
      <w:sz w:val="22"/>
      <w:szCs w:val="22"/>
      <w:lang w:val="en-GB" w:eastAsia="en-US"/>
    </w:rPr>
  </w:style>
  <w:style w:type="character" w:customStyle="1" w:styleId="TitleChar">
    <w:name w:val="Title Char"/>
    <w:link w:val="Title"/>
    <w:uiPriority w:val="99"/>
    <w:rsid w:val="007B13CA"/>
    <w:rPr>
      <w:rFonts w:ascii="Trebuchet MS" w:eastAsia="Calibri" w:hAnsi="Trebuchet MS"/>
      <w:b/>
      <w:bCs/>
      <w:caps/>
      <w:color w:val="000000"/>
      <w:kern w:val="28"/>
      <w:sz w:val="22"/>
      <w:szCs w:val="22"/>
      <w:lang w:val="en-GB" w:eastAsia="en-US"/>
    </w:rPr>
  </w:style>
  <w:style w:type="paragraph" w:styleId="Subtitle">
    <w:name w:val="Subtitle"/>
    <w:basedOn w:val="Normal"/>
    <w:next w:val="Normal"/>
    <w:link w:val="SubtitleChar"/>
    <w:uiPriority w:val="11"/>
    <w:qFormat/>
    <w:rsid w:val="003B5A01"/>
    <w:pPr>
      <w:spacing w:after="60"/>
      <w:jc w:val="center"/>
      <w:outlineLvl w:val="1"/>
    </w:pPr>
    <w:rPr>
      <w:rFonts w:ascii="Cambria" w:hAnsi="Cambria"/>
    </w:rPr>
  </w:style>
  <w:style w:type="character" w:customStyle="1" w:styleId="SubtitleChar">
    <w:name w:val="Subtitle Char"/>
    <w:link w:val="Subtitle"/>
    <w:uiPriority w:val="11"/>
    <w:rsid w:val="003B5A01"/>
    <w:rPr>
      <w:rFonts w:ascii="Cambria" w:eastAsia="Times New Roman" w:hAnsi="Cambria"/>
      <w:sz w:val="24"/>
      <w:szCs w:val="24"/>
    </w:rPr>
  </w:style>
  <w:style w:type="character" w:styleId="Strong">
    <w:name w:val="Strong"/>
    <w:uiPriority w:val="22"/>
    <w:qFormat/>
    <w:rsid w:val="003B5A01"/>
    <w:rPr>
      <w:b/>
      <w:bCs/>
    </w:rPr>
  </w:style>
  <w:style w:type="character" w:styleId="Emphasis">
    <w:name w:val="Emphasis"/>
    <w:uiPriority w:val="20"/>
    <w:qFormat/>
    <w:rsid w:val="003B5A01"/>
    <w:rPr>
      <w:rFonts w:ascii="Calibri" w:hAnsi="Calibri"/>
      <w:b/>
      <w:i/>
      <w:iCs/>
    </w:rPr>
  </w:style>
  <w:style w:type="paragraph" w:styleId="NoSpacing">
    <w:name w:val="No Spacing"/>
    <w:basedOn w:val="Normal"/>
    <w:uiPriority w:val="1"/>
    <w:qFormat/>
    <w:rsid w:val="003B5A01"/>
    <w:rPr>
      <w:szCs w:val="32"/>
    </w:rPr>
  </w:style>
  <w:style w:type="paragraph" w:styleId="ListParagraph">
    <w:name w:val="List Paragraph"/>
    <w:basedOn w:val="Normal"/>
    <w:link w:val="ListParagraphChar"/>
    <w:uiPriority w:val="34"/>
    <w:qFormat/>
    <w:rsid w:val="00405735"/>
    <w:pPr>
      <w:ind w:left="720"/>
      <w:contextualSpacing/>
    </w:pPr>
  </w:style>
  <w:style w:type="paragraph" w:styleId="Quote">
    <w:name w:val="Quote"/>
    <w:basedOn w:val="Normal"/>
    <w:next w:val="Normal"/>
    <w:link w:val="QuoteChar"/>
    <w:uiPriority w:val="29"/>
    <w:rsid w:val="003B5A01"/>
    <w:rPr>
      <w:i/>
    </w:rPr>
  </w:style>
  <w:style w:type="character" w:customStyle="1" w:styleId="QuoteChar">
    <w:name w:val="Quote Char"/>
    <w:link w:val="Quote"/>
    <w:uiPriority w:val="29"/>
    <w:rsid w:val="003B5A01"/>
    <w:rPr>
      <w:i/>
      <w:sz w:val="24"/>
      <w:szCs w:val="24"/>
    </w:rPr>
  </w:style>
  <w:style w:type="paragraph" w:styleId="IntenseQuote">
    <w:name w:val="Intense Quote"/>
    <w:basedOn w:val="Normal"/>
    <w:next w:val="Normal"/>
    <w:link w:val="IntenseQuoteChar"/>
    <w:uiPriority w:val="30"/>
    <w:qFormat/>
    <w:rsid w:val="003B5A01"/>
    <w:pPr>
      <w:ind w:left="720" w:right="720"/>
    </w:pPr>
    <w:rPr>
      <w:b/>
      <w:i/>
    </w:rPr>
  </w:style>
  <w:style w:type="character" w:customStyle="1" w:styleId="IntenseQuoteChar">
    <w:name w:val="Intense Quote Char"/>
    <w:link w:val="IntenseQuote"/>
    <w:uiPriority w:val="30"/>
    <w:rsid w:val="003B5A01"/>
    <w:rPr>
      <w:b/>
      <w:i/>
      <w:sz w:val="24"/>
    </w:rPr>
  </w:style>
  <w:style w:type="character" w:styleId="SubtleEmphasis">
    <w:name w:val="Subtle Emphasis"/>
    <w:uiPriority w:val="19"/>
    <w:qFormat/>
    <w:rsid w:val="003B5A01"/>
    <w:rPr>
      <w:i/>
      <w:color w:val="5A5A5A"/>
    </w:rPr>
  </w:style>
  <w:style w:type="character" w:styleId="IntenseEmphasis">
    <w:name w:val="Intense Emphasis"/>
    <w:uiPriority w:val="21"/>
    <w:qFormat/>
    <w:rsid w:val="003B5A01"/>
    <w:rPr>
      <w:b/>
      <w:i/>
      <w:sz w:val="24"/>
      <w:szCs w:val="24"/>
      <w:u w:val="single"/>
    </w:rPr>
  </w:style>
  <w:style w:type="character" w:styleId="SubtleReference">
    <w:name w:val="Subtle Reference"/>
    <w:uiPriority w:val="31"/>
    <w:qFormat/>
    <w:rsid w:val="003B5A01"/>
    <w:rPr>
      <w:sz w:val="24"/>
      <w:szCs w:val="24"/>
      <w:u w:val="single"/>
    </w:rPr>
  </w:style>
  <w:style w:type="character" w:styleId="IntenseReference">
    <w:name w:val="Intense Reference"/>
    <w:uiPriority w:val="32"/>
    <w:qFormat/>
    <w:rsid w:val="003B5A01"/>
    <w:rPr>
      <w:b/>
      <w:sz w:val="24"/>
      <w:u w:val="single"/>
    </w:rPr>
  </w:style>
  <w:style w:type="character" w:styleId="BookTitle">
    <w:name w:val="Book Title"/>
    <w:uiPriority w:val="33"/>
    <w:qFormat/>
    <w:rsid w:val="003B5A01"/>
    <w:rPr>
      <w:rFonts w:ascii="Cambria" w:eastAsia="Times New Roman" w:hAnsi="Cambria"/>
      <w:b/>
      <w:i/>
      <w:sz w:val="24"/>
      <w:szCs w:val="24"/>
    </w:rPr>
  </w:style>
  <w:style w:type="paragraph" w:styleId="TOCHeading">
    <w:name w:val="TOC Heading"/>
    <w:basedOn w:val="Heading1"/>
    <w:next w:val="Normal"/>
    <w:uiPriority w:val="39"/>
    <w:qFormat/>
    <w:rsid w:val="003B5A01"/>
    <w:pPr>
      <w:outlineLvl w:val="9"/>
    </w:pPr>
  </w:style>
  <w:style w:type="table" w:styleId="TableGrid8">
    <w:name w:val="Table Grid 8"/>
    <w:basedOn w:val="TableNormal"/>
    <w:rsid w:val="00CF724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5">
    <w:name w:val="Table List 5"/>
    <w:basedOn w:val="TableNormal"/>
    <w:rsid w:val="00CF724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Classic1">
    <w:name w:val="Table Classic 1"/>
    <w:basedOn w:val="TableNormal"/>
    <w:rsid w:val="00BE65F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alloonText">
    <w:name w:val="Balloon Text"/>
    <w:basedOn w:val="Normal"/>
    <w:link w:val="BalloonTextChar"/>
    <w:uiPriority w:val="99"/>
    <w:rsid w:val="00405735"/>
    <w:rPr>
      <w:rFonts w:ascii="Tahoma" w:eastAsia="Calibri" w:hAnsi="Tahoma"/>
      <w:sz w:val="16"/>
      <w:szCs w:val="16"/>
    </w:rPr>
  </w:style>
  <w:style w:type="character" w:customStyle="1" w:styleId="BalloonTextChar">
    <w:name w:val="Balloon Text Char"/>
    <w:link w:val="BalloonText"/>
    <w:uiPriority w:val="99"/>
    <w:rsid w:val="00405735"/>
    <w:rPr>
      <w:rFonts w:ascii="Tahoma" w:eastAsia="Calibri" w:hAnsi="Tahoma"/>
      <w:sz w:val="16"/>
      <w:szCs w:val="16"/>
      <w:lang w:val="en-GB" w:eastAsia="en-US"/>
    </w:rPr>
  </w:style>
  <w:style w:type="paragraph" w:styleId="Caption">
    <w:name w:val="caption"/>
    <w:basedOn w:val="Footer"/>
    <w:next w:val="Normal"/>
    <w:uiPriority w:val="99"/>
    <w:qFormat/>
    <w:rsid w:val="00405735"/>
    <w:pPr>
      <w:jc w:val="center"/>
    </w:pPr>
    <w:rPr>
      <w:rFonts w:ascii="Trebuchet MS" w:hAnsi="Trebuchet MS"/>
      <w:b/>
      <w:lang w:val="en-ZA"/>
    </w:rPr>
  </w:style>
  <w:style w:type="character" w:customStyle="1" w:styleId="copyright">
    <w:name w:val="copyright"/>
    <w:basedOn w:val="DefaultParagraphFont"/>
    <w:rsid w:val="00684E67"/>
  </w:style>
  <w:style w:type="character" w:customStyle="1" w:styleId="HeaderChar">
    <w:name w:val="Header Char"/>
    <w:link w:val="Header"/>
    <w:locked/>
    <w:rsid w:val="00405735"/>
    <w:rPr>
      <w:rFonts w:ascii="Arial" w:eastAsia="Calibri" w:hAnsi="Arial"/>
      <w:sz w:val="24"/>
      <w:szCs w:val="24"/>
      <w:lang w:val="en-GB" w:eastAsia="en-US"/>
    </w:rPr>
  </w:style>
  <w:style w:type="character" w:customStyle="1" w:styleId="FooterChar">
    <w:name w:val="Footer Char"/>
    <w:link w:val="Footer"/>
    <w:rsid w:val="00405735"/>
    <w:rPr>
      <w:rFonts w:eastAsia="Calibri"/>
      <w:sz w:val="24"/>
      <w:szCs w:val="24"/>
      <w:lang w:val="en-GB" w:eastAsia="en-US"/>
    </w:rPr>
  </w:style>
  <w:style w:type="character" w:customStyle="1" w:styleId="FootnoteTextChar">
    <w:name w:val="Footnote Text Char"/>
    <w:link w:val="FootnoteText"/>
    <w:uiPriority w:val="99"/>
    <w:semiHidden/>
    <w:rsid w:val="00405735"/>
    <w:rPr>
      <w:rFonts w:eastAsia="Calibri"/>
      <w:lang w:val="en-GB" w:eastAsia="en-US"/>
    </w:rPr>
  </w:style>
  <w:style w:type="paragraph" w:styleId="TOC1">
    <w:name w:val="toc 1"/>
    <w:basedOn w:val="Normal"/>
    <w:next w:val="Normal"/>
    <w:autoRedefine/>
    <w:uiPriority w:val="39"/>
    <w:rsid w:val="00F03E8E"/>
    <w:pPr>
      <w:tabs>
        <w:tab w:val="right" w:leader="dot" w:pos="9232"/>
      </w:tabs>
      <w:jc w:val="left"/>
    </w:pPr>
    <w:rPr>
      <w:rFonts w:ascii="Arial Bold" w:hAnsi="Arial Bold"/>
      <w:b/>
      <w:bCs/>
    </w:rPr>
  </w:style>
  <w:style w:type="paragraph" w:styleId="TOC2">
    <w:name w:val="toc 2"/>
    <w:basedOn w:val="Normal"/>
    <w:next w:val="Normal"/>
    <w:autoRedefine/>
    <w:uiPriority w:val="39"/>
    <w:rsid w:val="00405735"/>
    <w:pPr>
      <w:ind w:left="240"/>
    </w:pPr>
  </w:style>
  <w:style w:type="paragraph" w:customStyle="1" w:styleId="xl30">
    <w:name w:val="xl30"/>
    <w:basedOn w:val="Normal"/>
    <w:uiPriority w:val="99"/>
    <w:rsid w:val="00405735"/>
    <w:pPr>
      <w:pBdr>
        <w:left w:val="single" w:sz="8" w:space="0" w:color="auto"/>
      </w:pBdr>
      <w:spacing w:before="100" w:beforeAutospacing="1" w:after="100" w:afterAutospacing="1"/>
      <w:jc w:val="left"/>
    </w:pPr>
    <w:rPr>
      <w:rFonts w:ascii="Times New Roman" w:hAnsi="Times New Roman"/>
      <w:lang w:val="en-US"/>
    </w:rPr>
  </w:style>
  <w:style w:type="paragraph" w:styleId="TOC3">
    <w:name w:val="toc 3"/>
    <w:basedOn w:val="Normal"/>
    <w:next w:val="Normal"/>
    <w:autoRedefine/>
    <w:uiPriority w:val="39"/>
    <w:rsid w:val="00405735"/>
    <w:pPr>
      <w:spacing w:after="100"/>
      <w:ind w:left="480"/>
    </w:pPr>
  </w:style>
  <w:style w:type="character" w:styleId="CommentReference">
    <w:name w:val="annotation reference"/>
    <w:uiPriority w:val="99"/>
    <w:unhideWhenUsed/>
    <w:rsid w:val="00405735"/>
    <w:rPr>
      <w:sz w:val="16"/>
      <w:szCs w:val="16"/>
    </w:rPr>
  </w:style>
  <w:style w:type="paragraph" w:styleId="CommentText">
    <w:name w:val="annotation text"/>
    <w:basedOn w:val="Normal"/>
    <w:link w:val="CommentTextChar"/>
    <w:uiPriority w:val="99"/>
    <w:unhideWhenUsed/>
    <w:rsid w:val="00405735"/>
    <w:rPr>
      <w:szCs w:val="20"/>
    </w:rPr>
  </w:style>
  <w:style w:type="character" w:customStyle="1" w:styleId="CommentTextChar">
    <w:name w:val="Comment Text Char"/>
    <w:link w:val="CommentText"/>
    <w:uiPriority w:val="99"/>
    <w:rsid w:val="00405735"/>
    <w:rPr>
      <w:rFonts w:ascii="Arial" w:hAnsi="Arial"/>
      <w:lang w:val="en-GB" w:eastAsia="en-US"/>
    </w:rPr>
  </w:style>
  <w:style w:type="paragraph" w:styleId="CommentSubject">
    <w:name w:val="annotation subject"/>
    <w:basedOn w:val="CommentText"/>
    <w:next w:val="CommentText"/>
    <w:link w:val="CommentSubjectChar"/>
    <w:uiPriority w:val="99"/>
    <w:unhideWhenUsed/>
    <w:rsid w:val="00405735"/>
    <w:rPr>
      <w:b/>
      <w:bCs/>
    </w:rPr>
  </w:style>
  <w:style w:type="character" w:customStyle="1" w:styleId="CommentSubjectChar">
    <w:name w:val="Comment Subject Char"/>
    <w:link w:val="CommentSubject"/>
    <w:uiPriority w:val="99"/>
    <w:rsid w:val="00405735"/>
    <w:rPr>
      <w:rFonts w:ascii="Arial" w:hAnsi="Arial"/>
      <w:b/>
      <w:bCs/>
      <w:lang w:val="en-GB" w:eastAsia="en-US"/>
    </w:rPr>
  </w:style>
  <w:style w:type="paragraph" w:styleId="Revision">
    <w:name w:val="Revision"/>
    <w:hidden/>
    <w:uiPriority w:val="99"/>
    <w:semiHidden/>
    <w:rsid w:val="00405735"/>
    <w:rPr>
      <w:rFonts w:ascii="Arial" w:hAnsi="Arial"/>
      <w:sz w:val="24"/>
      <w:szCs w:val="24"/>
      <w:lang w:val="en-GB" w:eastAsia="en-US"/>
    </w:rPr>
  </w:style>
  <w:style w:type="paragraph" w:customStyle="1" w:styleId="ArticleHeading">
    <w:name w:val="Article Heading"/>
    <w:basedOn w:val="Normal"/>
    <w:link w:val="ArticleHeadingChar"/>
    <w:qFormat/>
    <w:rsid w:val="00405735"/>
    <w:pPr>
      <w:jc w:val="center"/>
    </w:pPr>
    <w:rPr>
      <w:b/>
      <w:bCs/>
      <w:kern w:val="28"/>
    </w:rPr>
  </w:style>
  <w:style w:type="paragraph" w:customStyle="1" w:styleId="References">
    <w:name w:val="References"/>
    <w:basedOn w:val="Normal"/>
    <w:link w:val="ReferencesChar"/>
    <w:qFormat/>
    <w:rsid w:val="00405735"/>
    <w:pPr>
      <w:ind w:left="720" w:hanging="720"/>
    </w:pPr>
  </w:style>
  <w:style w:type="character" w:customStyle="1" w:styleId="ArticleHeadingChar">
    <w:name w:val="Article Heading Char"/>
    <w:link w:val="ArticleHeading"/>
    <w:rsid w:val="00405735"/>
    <w:rPr>
      <w:rFonts w:ascii="Trebuchet MS" w:hAnsi="Trebuchet MS"/>
      <w:b/>
      <w:bCs/>
      <w:kern w:val="28"/>
      <w:sz w:val="22"/>
      <w:szCs w:val="22"/>
      <w:lang w:val="en-GB" w:eastAsia="en-US"/>
    </w:rPr>
  </w:style>
  <w:style w:type="character" w:customStyle="1" w:styleId="ReferencesChar">
    <w:name w:val="References Char"/>
    <w:link w:val="References"/>
    <w:rsid w:val="00405735"/>
    <w:rPr>
      <w:rFonts w:ascii="Trebuchet MS" w:hAnsi="Trebuchet MS"/>
      <w:sz w:val="22"/>
      <w:szCs w:val="22"/>
      <w:lang w:val="en-GB" w:eastAsia="en-US"/>
    </w:rPr>
  </w:style>
  <w:style w:type="paragraph" w:customStyle="1" w:styleId="Authors">
    <w:name w:val="Authors"/>
    <w:basedOn w:val="Normal"/>
    <w:link w:val="AuthorsChar"/>
    <w:qFormat/>
    <w:rsid w:val="007B13CA"/>
    <w:pPr>
      <w:spacing w:before="0" w:after="0"/>
      <w:jc w:val="center"/>
    </w:pPr>
  </w:style>
  <w:style w:type="paragraph" w:customStyle="1" w:styleId="AbstractTitle">
    <w:name w:val="Abstract Title"/>
    <w:basedOn w:val="Title"/>
    <w:link w:val="AbstractTitleChar"/>
    <w:qFormat/>
    <w:rsid w:val="007B13CA"/>
    <w:pPr>
      <w:spacing w:before="240" w:after="120"/>
    </w:pPr>
  </w:style>
  <w:style w:type="character" w:customStyle="1" w:styleId="AuthorsChar">
    <w:name w:val="Authors Char"/>
    <w:basedOn w:val="DefaultParagraphFont"/>
    <w:link w:val="Authors"/>
    <w:rsid w:val="007B13CA"/>
    <w:rPr>
      <w:rFonts w:ascii="Trebuchet MS" w:hAnsi="Trebuchet MS"/>
      <w:color w:val="000000"/>
      <w:sz w:val="22"/>
      <w:szCs w:val="22"/>
      <w:lang w:val="en-GB" w:eastAsia="en-US"/>
    </w:rPr>
  </w:style>
  <w:style w:type="paragraph" w:customStyle="1" w:styleId="Quotes">
    <w:name w:val="Quotes"/>
    <w:basedOn w:val="Normal"/>
    <w:link w:val="QuotesChar"/>
    <w:qFormat/>
    <w:rsid w:val="001561D4"/>
    <w:pPr>
      <w:ind w:left="567" w:right="567"/>
    </w:pPr>
    <w:rPr>
      <w:i/>
      <w:iCs/>
      <w:szCs w:val="18"/>
    </w:rPr>
  </w:style>
  <w:style w:type="character" w:customStyle="1" w:styleId="AbstractTitleChar">
    <w:name w:val="Abstract Title Char"/>
    <w:basedOn w:val="TitleChar"/>
    <w:link w:val="AbstractTitle"/>
    <w:rsid w:val="007B13CA"/>
    <w:rPr>
      <w:rFonts w:ascii="Trebuchet MS" w:eastAsia="Calibri" w:hAnsi="Trebuchet MS"/>
      <w:b/>
      <w:bCs/>
      <w:caps/>
      <w:color w:val="000000"/>
      <w:kern w:val="28"/>
      <w:sz w:val="22"/>
      <w:szCs w:val="22"/>
      <w:lang w:val="en-GB" w:eastAsia="en-US"/>
    </w:rPr>
  </w:style>
  <w:style w:type="paragraph" w:customStyle="1" w:styleId="Equation">
    <w:name w:val="Equation"/>
    <w:basedOn w:val="Normal"/>
    <w:link w:val="EquationChar"/>
    <w:qFormat/>
    <w:rsid w:val="00072A5E"/>
    <w:pPr>
      <w:tabs>
        <w:tab w:val="right" w:pos="9214"/>
      </w:tabs>
      <w:ind w:left="567"/>
    </w:pPr>
    <w:rPr>
      <w:rFonts w:ascii="Cambria Math" w:hAnsi="Cambria Math"/>
      <w:i/>
    </w:rPr>
  </w:style>
  <w:style w:type="character" w:customStyle="1" w:styleId="QuotesChar">
    <w:name w:val="Quotes Char"/>
    <w:basedOn w:val="DefaultParagraphFont"/>
    <w:link w:val="Quotes"/>
    <w:rsid w:val="001561D4"/>
    <w:rPr>
      <w:rFonts w:ascii="Trebuchet MS" w:hAnsi="Trebuchet MS"/>
      <w:i/>
      <w:iCs/>
      <w:color w:val="000000"/>
      <w:sz w:val="22"/>
      <w:szCs w:val="18"/>
      <w:lang w:val="en-GB" w:eastAsia="en-US"/>
    </w:rPr>
  </w:style>
  <w:style w:type="character" w:customStyle="1" w:styleId="EquationChar">
    <w:name w:val="Equation Char"/>
    <w:basedOn w:val="DefaultParagraphFont"/>
    <w:link w:val="Equation"/>
    <w:rsid w:val="00072A5E"/>
    <w:rPr>
      <w:rFonts w:ascii="Cambria Math" w:hAnsi="Cambria Math"/>
      <w:i/>
      <w:color w:val="000000"/>
      <w:sz w:val="22"/>
      <w:szCs w:val="22"/>
      <w:lang w:val="en-GB" w:eastAsia="en-US"/>
    </w:rPr>
  </w:style>
  <w:style w:type="table" w:styleId="TableGrid">
    <w:name w:val="Table Grid"/>
    <w:basedOn w:val="TableNormal"/>
    <w:rsid w:val="00C02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50E79"/>
  </w:style>
  <w:style w:type="paragraph" w:styleId="TOC4">
    <w:name w:val="toc 4"/>
    <w:basedOn w:val="Normal"/>
    <w:next w:val="Normal"/>
    <w:autoRedefine/>
    <w:uiPriority w:val="39"/>
    <w:unhideWhenUsed/>
    <w:rsid w:val="00E714E0"/>
    <w:pPr>
      <w:spacing w:before="0" w:after="100" w:line="276" w:lineRule="auto"/>
      <w:ind w:left="660"/>
      <w:jc w:val="left"/>
    </w:pPr>
    <w:rPr>
      <w:rFonts w:asciiTheme="minorHAnsi" w:hAnsiTheme="minorHAnsi" w:cstheme="minorBidi"/>
      <w:color w:val="auto"/>
      <w:lang w:val="tr-TR" w:eastAsia="tr-TR"/>
    </w:rPr>
  </w:style>
  <w:style w:type="paragraph" w:styleId="TOC5">
    <w:name w:val="toc 5"/>
    <w:basedOn w:val="Normal"/>
    <w:next w:val="Normal"/>
    <w:autoRedefine/>
    <w:uiPriority w:val="39"/>
    <w:unhideWhenUsed/>
    <w:rsid w:val="00E714E0"/>
    <w:pPr>
      <w:spacing w:before="0" w:after="100" w:line="276" w:lineRule="auto"/>
      <w:ind w:left="880"/>
      <w:jc w:val="left"/>
    </w:pPr>
    <w:rPr>
      <w:rFonts w:asciiTheme="minorHAnsi" w:hAnsiTheme="minorHAnsi" w:cstheme="minorBidi"/>
      <w:color w:val="auto"/>
      <w:lang w:val="tr-TR" w:eastAsia="tr-TR"/>
    </w:rPr>
  </w:style>
  <w:style w:type="paragraph" w:styleId="TOC6">
    <w:name w:val="toc 6"/>
    <w:basedOn w:val="Normal"/>
    <w:next w:val="Normal"/>
    <w:autoRedefine/>
    <w:uiPriority w:val="39"/>
    <w:unhideWhenUsed/>
    <w:rsid w:val="00E714E0"/>
    <w:pPr>
      <w:spacing w:before="0" w:after="100" w:line="276" w:lineRule="auto"/>
      <w:ind w:left="1100"/>
      <w:jc w:val="left"/>
    </w:pPr>
    <w:rPr>
      <w:rFonts w:asciiTheme="minorHAnsi" w:hAnsiTheme="minorHAnsi" w:cstheme="minorBidi"/>
      <w:color w:val="auto"/>
      <w:lang w:val="tr-TR" w:eastAsia="tr-TR"/>
    </w:rPr>
  </w:style>
  <w:style w:type="paragraph" w:styleId="TOC7">
    <w:name w:val="toc 7"/>
    <w:basedOn w:val="Normal"/>
    <w:next w:val="Normal"/>
    <w:autoRedefine/>
    <w:uiPriority w:val="39"/>
    <w:unhideWhenUsed/>
    <w:rsid w:val="00E714E0"/>
    <w:pPr>
      <w:spacing w:before="0" w:after="100" w:line="276" w:lineRule="auto"/>
      <w:ind w:left="1320"/>
      <w:jc w:val="left"/>
    </w:pPr>
    <w:rPr>
      <w:rFonts w:asciiTheme="minorHAnsi" w:hAnsiTheme="minorHAnsi" w:cstheme="minorBidi"/>
      <w:color w:val="auto"/>
      <w:lang w:val="tr-TR" w:eastAsia="tr-TR"/>
    </w:rPr>
  </w:style>
  <w:style w:type="paragraph" w:styleId="TOC8">
    <w:name w:val="toc 8"/>
    <w:basedOn w:val="Normal"/>
    <w:next w:val="Normal"/>
    <w:autoRedefine/>
    <w:uiPriority w:val="39"/>
    <w:unhideWhenUsed/>
    <w:rsid w:val="00E714E0"/>
    <w:pPr>
      <w:spacing w:before="0" w:after="100" w:line="276" w:lineRule="auto"/>
      <w:ind w:left="1540"/>
      <w:jc w:val="left"/>
    </w:pPr>
    <w:rPr>
      <w:rFonts w:asciiTheme="minorHAnsi" w:hAnsiTheme="minorHAnsi" w:cstheme="minorBidi"/>
      <w:color w:val="auto"/>
      <w:lang w:val="tr-TR" w:eastAsia="tr-TR"/>
    </w:rPr>
  </w:style>
  <w:style w:type="paragraph" w:styleId="TOC9">
    <w:name w:val="toc 9"/>
    <w:basedOn w:val="Normal"/>
    <w:next w:val="Normal"/>
    <w:autoRedefine/>
    <w:uiPriority w:val="39"/>
    <w:unhideWhenUsed/>
    <w:rsid w:val="00E714E0"/>
    <w:pPr>
      <w:spacing w:before="0" w:after="100" w:line="276" w:lineRule="auto"/>
      <w:ind w:left="1760"/>
      <w:jc w:val="left"/>
    </w:pPr>
    <w:rPr>
      <w:rFonts w:asciiTheme="minorHAnsi" w:hAnsiTheme="minorHAnsi" w:cstheme="minorBidi"/>
      <w:color w:val="auto"/>
      <w:lang w:val="tr-TR" w:eastAsia="tr-TR"/>
    </w:rPr>
  </w:style>
  <w:style w:type="paragraph" w:styleId="TableofFigures">
    <w:name w:val="table of figures"/>
    <w:basedOn w:val="Normal"/>
    <w:next w:val="Normal"/>
    <w:uiPriority w:val="99"/>
    <w:unhideWhenUsed/>
    <w:rsid w:val="00B109B8"/>
    <w:pPr>
      <w:spacing w:before="0" w:after="0" w:line="259" w:lineRule="auto"/>
      <w:jc w:val="left"/>
    </w:pPr>
    <w:rPr>
      <w:rFonts w:asciiTheme="minorHAnsi" w:eastAsiaTheme="minorHAnsi" w:hAnsiTheme="minorHAnsi" w:cstheme="minorBidi"/>
      <w:noProof/>
      <w:color w:val="auto"/>
      <w:sz w:val="22"/>
      <w:lang w:val="en-US"/>
    </w:rPr>
  </w:style>
  <w:style w:type="paragraph" w:customStyle="1" w:styleId="Introsections">
    <w:name w:val="Intro sections"/>
    <w:basedOn w:val="Heading1"/>
    <w:link w:val="IntrosectionsChar"/>
    <w:qFormat/>
    <w:rsid w:val="0059060E"/>
    <w:pPr>
      <w:pageBreakBefore/>
      <w:numPr>
        <w:numId w:val="0"/>
      </w:numPr>
      <w:spacing w:after="240"/>
      <w:ind w:left="431"/>
    </w:pPr>
    <w:rPr>
      <w:lang w:val="en-US"/>
    </w:rPr>
  </w:style>
  <w:style w:type="character" w:customStyle="1" w:styleId="ListParagraphChar">
    <w:name w:val="List Paragraph Char"/>
    <w:basedOn w:val="DefaultParagraphFont"/>
    <w:link w:val="ListParagraph"/>
    <w:uiPriority w:val="34"/>
    <w:rsid w:val="001F1177"/>
    <w:rPr>
      <w:rFonts w:ascii="Trebuchet MS" w:hAnsi="Trebuchet MS"/>
      <w:color w:val="000000"/>
      <w:szCs w:val="22"/>
      <w:lang w:val="en-GB" w:eastAsia="en-US"/>
    </w:rPr>
  </w:style>
  <w:style w:type="character" w:customStyle="1" w:styleId="IntrosectionsChar">
    <w:name w:val="Intro sections Char"/>
    <w:basedOn w:val="Heading1Char"/>
    <w:link w:val="Introsections"/>
    <w:rsid w:val="0059060E"/>
    <w:rPr>
      <w:rFonts w:ascii="Trebuchet MS" w:hAnsi="Trebuchet MS"/>
      <w:b/>
      <w:caps/>
      <w:color w:val="000000"/>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365897">
      <w:bodyDiv w:val="1"/>
      <w:marLeft w:val="0"/>
      <w:marRight w:val="0"/>
      <w:marTop w:val="0"/>
      <w:marBottom w:val="0"/>
      <w:divBdr>
        <w:top w:val="none" w:sz="0" w:space="0" w:color="auto"/>
        <w:left w:val="none" w:sz="0" w:space="0" w:color="auto"/>
        <w:bottom w:val="none" w:sz="0" w:space="0" w:color="auto"/>
        <w:right w:val="none" w:sz="0" w:space="0" w:color="auto"/>
      </w:divBdr>
      <w:divsChild>
        <w:div w:id="596910979">
          <w:marLeft w:val="547"/>
          <w:marRight w:val="0"/>
          <w:marTop w:val="86"/>
          <w:marBottom w:val="0"/>
          <w:divBdr>
            <w:top w:val="none" w:sz="0" w:space="0" w:color="auto"/>
            <w:left w:val="none" w:sz="0" w:space="0" w:color="auto"/>
            <w:bottom w:val="none" w:sz="0" w:space="0" w:color="auto"/>
            <w:right w:val="none" w:sz="0" w:space="0" w:color="auto"/>
          </w:divBdr>
        </w:div>
        <w:div w:id="332072638">
          <w:marLeft w:val="547"/>
          <w:marRight w:val="0"/>
          <w:marTop w:val="86"/>
          <w:marBottom w:val="0"/>
          <w:divBdr>
            <w:top w:val="none" w:sz="0" w:space="0" w:color="auto"/>
            <w:left w:val="none" w:sz="0" w:space="0" w:color="auto"/>
            <w:bottom w:val="none" w:sz="0" w:space="0" w:color="auto"/>
            <w:right w:val="none" w:sz="0" w:space="0" w:color="auto"/>
          </w:divBdr>
        </w:div>
        <w:div w:id="367874035">
          <w:marLeft w:val="547"/>
          <w:marRight w:val="0"/>
          <w:marTop w:val="91"/>
          <w:marBottom w:val="0"/>
          <w:divBdr>
            <w:top w:val="none" w:sz="0" w:space="0" w:color="auto"/>
            <w:left w:val="none" w:sz="0" w:space="0" w:color="auto"/>
            <w:bottom w:val="none" w:sz="0" w:space="0" w:color="auto"/>
            <w:right w:val="none" w:sz="0" w:space="0" w:color="auto"/>
          </w:divBdr>
        </w:div>
        <w:div w:id="172182230">
          <w:marLeft w:val="547"/>
          <w:marRight w:val="0"/>
          <w:marTop w:val="86"/>
          <w:marBottom w:val="0"/>
          <w:divBdr>
            <w:top w:val="none" w:sz="0" w:space="0" w:color="auto"/>
            <w:left w:val="none" w:sz="0" w:space="0" w:color="auto"/>
            <w:bottom w:val="none" w:sz="0" w:space="0" w:color="auto"/>
            <w:right w:val="none" w:sz="0" w:space="0" w:color="auto"/>
          </w:divBdr>
        </w:div>
        <w:div w:id="349261551">
          <w:marLeft w:val="547"/>
          <w:marRight w:val="0"/>
          <w:marTop w:val="86"/>
          <w:marBottom w:val="0"/>
          <w:divBdr>
            <w:top w:val="none" w:sz="0" w:space="0" w:color="auto"/>
            <w:left w:val="none" w:sz="0" w:space="0" w:color="auto"/>
            <w:bottom w:val="none" w:sz="0" w:space="0" w:color="auto"/>
            <w:right w:val="none" w:sz="0" w:space="0" w:color="auto"/>
          </w:divBdr>
        </w:div>
        <w:div w:id="1688680836">
          <w:marLeft w:val="547"/>
          <w:marRight w:val="0"/>
          <w:marTop w:val="86"/>
          <w:marBottom w:val="0"/>
          <w:divBdr>
            <w:top w:val="none" w:sz="0" w:space="0" w:color="auto"/>
            <w:left w:val="none" w:sz="0" w:space="0" w:color="auto"/>
            <w:bottom w:val="none" w:sz="0" w:space="0" w:color="auto"/>
            <w:right w:val="none" w:sz="0" w:space="0" w:color="auto"/>
          </w:divBdr>
        </w:div>
        <w:div w:id="692072161">
          <w:marLeft w:val="547"/>
          <w:marRight w:val="0"/>
          <w:marTop w:val="86"/>
          <w:marBottom w:val="0"/>
          <w:divBdr>
            <w:top w:val="none" w:sz="0" w:space="0" w:color="auto"/>
            <w:left w:val="none" w:sz="0" w:space="0" w:color="auto"/>
            <w:bottom w:val="none" w:sz="0" w:space="0" w:color="auto"/>
            <w:right w:val="none" w:sz="0" w:space="0" w:color="auto"/>
          </w:divBdr>
        </w:div>
        <w:div w:id="1119110516">
          <w:marLeft w:val="547"/>
          <w:marRight w:val="0"/>
          <w:marTop w:val="86"/>
          <w:marBottom w:val="0"/>
          <w:divBdr>
            <w:top w:val="none" w:sz="0" w:space="0" w:color="auto"/>
            <w:left w:val="none" w:sz="0" w:space="0" w:color="auto"/>
            <w:bottom w:val="none" w:sz="0" w:space="0" w:color="auto"/>
            <w:right w:val="none" w:sz="0" w:space="0" w:color="auto"/>
          </w:divBdr>
        </w:div>
        <w:div w:id="786702207">
          <w:marLeft w:val="547"/>
          <w:marRight w:val="0"/>
          <w:marTop w:val="86"/>
          <w:marBottom w:val="0"/>
          <w:divBdr>
            <w:top w:val="none" w:sz="0" w:space="0" w:color="auto"/>
            <w:left w:val="none" w:sz="0" w:space="0" w:color="auto"/>
            <w:bottom w:val="none" w:sz="0" w:space="0" w:color="auto"/>
            <w:right w:val="none" w:sz="0" w:space="0" w:color="auto"/>
          </w:divBdr>
        </w:div>
        <w:div w:id="902762798">
          <w:marLeft w:val="547"/>
          <w:marRight w:val="0"/>
          <w:marTop w:val="86"/>
          <w:marBottom w:val="0"/>
          <w:divBdr>
            <w:top w:val="none" w:sz="0" w:space="0" w:color="auto"/>
            <w:left w:val="none" w:sz="0" w:space="0" w:color="auto"/>
            <w:bottom w:val="none" w:sz="0" w:space="0" w:color="auto"/>
            <w:right w:val="none" w:sz="0" w:space="0" w:color="auto"/>
          </w:divBdr>
        </w:div>
        <w:div w:id="652366993">
          <w:marLeft w:val="547"/>
          <w:marRight w:val="0"/>
          <w:marTop w:val="86"/>
          <w:marBottom w:val="0"/>
          <w:divBdr>
            <w:top w:val="none" w:sz="0" w:space="0" w:color="auto"/>
            <w:left w:val="none" w:sz="0" w:space="0" w:color="auto"/>
            <w:bottom w:val="none" w:sz="0" w:space="0" w:color="auto"/>
            <w:right w:val="none" w:sz="0" w:space="0" w:color="auto"/>
          </w:divBdr>
        </w:div>
        <w:div w:id="1767381565">
          <w:marLeft w:val="547"/>
          <w:marRight w:val="0"/>
          <w:marTop w:val="91"/>
          <w:marBottom w:val="0"/>
          <w:divBdr>
            <w:top w:val="none" w:sz="0" w:space="0" w:color="auto"/>
            <w:left w:val="none" w:sz="0" w:space="0" w:color="auto"/>
            <w:bottom w:val="none" w:sz="0" w:space="0" w:color="auto"/>
            <w:right w:val="none" w:sz="0" w:space="0" w:color="auto"/>
          </w:divBdr>
        </w:div>
        <w:div w:id="276640956">
          <w:marLeft w:val="547"/>
          <w:marRight w:val="0"/>
          <w:marTop w:val="77"/>
          <w:marBottom w:val="0"/>
          <w:divBdr>
            <w:top w:val="none" w:sz="0" w:space="0" w:color="auto"/>
            <w:left w:val="none" w:sz="0" w:space="0" w:color="auto"/>
            <w:bottom w:val="none" w:sz="0" w:space="0" w:color="auto"/>
            <w:right w:val="none" w:sz="0" w:space="0" w:color="auto"/>
          </w:divBdr>
        </w:div>
        <w:div w:id="1993168285">
          <w:marLeft w:val="547"/>
          <w:marRight w:val="0"/>
          <w:marTop w:val="77"/>
          <w:marBottom w:val="0"/>
          <w:divBdr>
            <w:top w:val="none" w:sz="0" w:space="0" w:color="auto"/>
            <w:left w:val="none" w:sz="0" w:space="0" w:color="auto"/>
            <w:bottom w:val="none" w:sz="0" w:space="0" w:color="auto"/>
            <w:right w:val="none" w:sz="0" w:space="0" w:color="auto"/>
          </w:divBdr>
        </w:div>
        <w:div w:id="1495798323">
          <w:marLeft w:val="547"/>
          <w:marRight w:val="0"/>
          <w:marTop w:val="91"/>
          <w:marBottom w:val="0"/>
          <w:divBdr>
            <w:top w:val="none" w:sz="0" w:space="0" w:color="auto"/>
            <w:left w:val="none" w:sz="0" w:space="0" w:color="auto"/>
            <w:bottom w:val="none" w:sz="0" w:space="0" w:color="auto"/>
            <w:right w:val="none" w:sz="0" w:space="0" w:color="auto"/>
          </w:divBdr>
        </w:div>
        <w:div w:id="964502566">
          <w:marLeft w:val="547"/>
          <w:marRight w:val="0"/>
          <w:marTop w:val="91"/>
          <w:marBottom w:val="0"/>
          <w:divBdr>
            <w:top w:val="none" w:sz="0" w:space="0" w:color="auto"/>
            <w:left w:val="none" w:sz="0" w:space="0" w:color="auto"/>
            <w:bottom w:val="none" w:sz="0" w:space="0" w:color="auto"/>
            <w:right w:val="none" w:sz="0" w:space="0" w:color="auto"/>
          </w:divBdr>
        </w:div>
        <w:div w:id="2049605454">
          <w:marLeft w:val="547"/>
          <w:marRight w:val="0"/>
          <w:marTop w:val="91"/>
          <w:marBottom w:val="0"/>
          <w:divBdr>
            <w:top w:val="none" w:sz="0" w:space="0" w:color="auto"/>
            <w:left w:val="none" w:sz="0" w:space="0" w:color="auto"/>
            <w:bottom w:val="none" w:sz="0" w:space="0" w:color="auto"/>
            <w:right w:val="none" w:sz="0" w:space="0" w:color="auto"/>
          </w:divBdr>
        </w:div>
        <w:div w:id="2065518291">
          <w:marLeft w:val="547"/>
          <w:marRight w:val="0"/>
          <w:marTop w:val="91"/>
          <w:marBottom w:val="0"/>
          <w:divBdr>
            <w:top w:val="none" w:sz="0" w:space="0" w:color="auto"/>
            <w:left w:val="none" w:sz="0" w:space="0" w:color="auto"/>
            <w:bottom w:val="none" w:sz="0" w:space="0" w:color="auto"/>
            <w:right w:val="none" w:sz="0" w:space="0" w:color="auto"/>
          </w:divBdr>
        </w:div>
      </w:divsChild>
    </w:div>
    <w:div w:id="593125479">
      <w:bodyDiv w:val="1"/>
      <w:marLeft w:val="0"/>
      <w:marRight w:val="0"/>
      <w:marTop w:val="0"/>
      <w:marBottom w:val="0"/>
      <w:divBdr>
        <w:top w:val="none" w:sz="0" w:space="0" w:color="auto"/>
        <w:left w:val="none" w:sz="0" w:space="0" w:color="auto"/>
        <w:bottom w:val="none" w:sz="0" w:space="0" w:color="auto"/>
        <w:right w:val="none" w:sz="0" w:space="0" w:color="auto"/>
      </w:divBdr>
    </w:div>
    <w:div w:id="809594102">
      <w:bodyDiv w:val="1"/>
      <w:marLeft w:val="0"/>
      <w:marRight w:val="0"/>
      <w:marTop w:val="0"/>
      <w:marBottom w:val="0"/>
      <w:divBdr>
        <w:top w:val="none" w:sz="0" w:space="0" w:color="auto"/>
        <w:left w:val="none" w:sz="0" w:space="0" w:color="auto"/>
        <w:bottom w:val="none" w:sz="0" w:space="0" w:color="auto"/>
        <w:right w:val="none" w:sz="0" w:space="0" w:color="auto"/>
      </w:divBdr>
    </w:div>
    <w:div w:id="851918570">
      <w:bodyDiv w:val="1"/>
      <w:marLeft w:val="0"/>
      <w:marRight w:val="0"/>
      <w:marTop w:val="0"/>
      <w:marBottom w:val="0"/>
      <w:divBdr>
        <w:top w:val="none" w:sz="0" w:space="0" w:color="auto"/>
        <w:left w:val="none" w:sz="0" w:space="0" w:color="auto"/>
        <w:bottom w:val="none" w:sz="0" w:space="0" w:color="auto"/>
        <w:right w:val="none" w:sz="0" w:space="0" w:color="auto"/>
      </w:divBdr>
    </w:div>
    <w:div w:id="1215115376">
      <w:bodyDiv w:val="1"/>
      <w:marLeft w:val="0"/>
      <w:marRight w:val="0"/>
      <w:marTop w:val="0"/>
      <w:marBottom w:val="0"/>
      <w:divBdr>
        <w:top w:val="none" w:sz="0" w:space="0" w:color="auto"/>
        <w:left w:val="none" w:sz="0" w:space="0" w:color="auto"/>
        <w:bottom w:val="none" w:sz="0" w:space="0" w:color="auto"/>
        <w:right w:val="none" w:sz="0" w:space="0" w:color="auto"/>
      </w:divBdr>
    </w:div>
    <w:div w:id="1358434014">
      <w:bodyDiv w:val="1"/>
      <w:marLeft w:val="0"/>
      <w:marRight w:val="0"/>
      <w:marTop w:val="0"/>
      <w:marBottom w:val="0"/>
      <w:divBdr>
        <w:top w:val="none" w:sz="0" w:space="0" w:color="auto"/>
        <w:left w:val="none" w:sz="0" w:space="0" w:color="auto"/>
        <w:bottom w:val="none" w:sz="0" w:space="0" w:color="auto"/>
        <w:right w:val="none" w:sz="0" w:space="0" w:color="auto"/>
      </w:divBdr>
    </w:div>
    <w:div w:id="1537700028">
      <w:bodyDiv w:val="1"/>
      <w:marLeft w:val="0"/>
      <w:marRight w:val="0"/>
      <w:marTop w:val="0"/>
      <w:marBottom w:val="0"/>
      <w:divBdr>
        <w:top w:val="none" w:sz="0" w:space="0" w:color="auto"/>
        <w:left w:val="none" w:sz="0" w:space="0" w:color="auto"/>
        <w:bottom w:val="none" w:sz="0" w:space="0" w:color="auto"/>
        <w:right w:val="none" w:sz="0" w:space="0" w:color="auto"/>
      </w:divBdr>
    </w:div>
    <w:div w:id="1661273679">
      <w:bodyDiv w:val="1"/>
      <w:marLeft w:val="0"/>
      <w:marRight w:val="0"/>
      <w:marTop w:val="0"/>
      <w:marBottom w:val="0"/>
      <w:divBdr>
        <w:top w:val="none" w:sz="0" w:space="0" w:color="auto"/>
        <w:left w:val="none" w:sz="0" w:space="0" w:color="auto"/>
        <w:bottom w:val="none" w:sz="0" w:space="0" w:color="auto"/>
        <w:right w:val="none" w:sz="0" w:space="0" w:color="auto"/>
      </w:divBdr>
    </w:div>
    <w:div w:id="1863744128">
      <w:bodyDiv w:val="1"/>
      <w:marLeft w:val="0"/>
      <w:marRight w:val="0"/>
      <w:marTop w:val="0"/>
      <w:marBottom w:val="0"/>
      <w:divBdr>
        <w:top w:val="none" w:sz="0" w:space="0" w:color="auto"/>
        <w:left w:val="none" w:sz="0" w:space="0" w:color="auto"/>
        <w:bottom w:val="none" w:sz="0" w:space="0" w:color="auto"/>
        <w:right w:val="none" w:sz="0" w:space="0" w:color="auto"/>
      </w:divBdr>
    </w:div>
    <w:div w:id="2066171969">
      <w:bodyDiv w:val="1"/>
      <w:marLeft w:val="0"/>
      <w:marRight w:val="0"/>
      <w:marTop w:val="0"/>
      <w:marBottom w:val="0"/>
      <w:divBdr>
        <w:top w:val="none" w:sz="0" w:space="0" w:color="auto"/>
        <w:left w:val="none" w:sz="0" w:space="0" w:color="auto"/>
        <w:bottom w:val="none" w:sz="0" w:space="0" w:color="auto"/>
        <w:right w:val="none" w:sz="0" w:space="0" w:color="auto"/>
      </w:divBdr>
      <w:divsChild>
        <w:div w:id="1105348975">
          <w:marLeft w:val="547"/>
          <w:marRight w:val="0"/>
          <w:marTop w:val="120"/>
          <w:marBottom w:val="0"/>
          <w:divBdr>
            <w:top w:val="none" w:sz="0" w:space="0" w:color="auto"/>
            <w:left w:val="none" w:sz="0" w:space="0" w:color="auto"/>
            <w:bottom w:val="none" w:sz="0" w:space="0" w:color="auto"/>
            <w:right w:val="none" w:sz="0" w:space="0" w:color="auto"/>
          </w:divBdr>
        </w:div>
        <w:div w:id="1783185623">
          <w:marLeft w:val="547"/>
          <w:marRight w:val="0"/>
          <w:marTop w:val="120"/>
          <w:marBottom w:val="0"/>
          <w:divBdr>
            <w:top w:val="none" w:sz="0" w:space="0" w:color="auto"/>
            <w:left w:val="none" w:sz="0" w:space="0" w:color="auto"/>
            <w:bottom w:val="none" w:sz="0" w:space="0" w:color="auto"/>
            <w:right w:val="none" w:sz="0" w:space="0" w:color="auto"/>
          </w:divBdr>
        </w:div>
        <w:div w:id="108669522">
          <w:marLeft w:val="547"/>
          <w:marRight w:val="0"/>
          <w:marTop w:val="120"/>
          <w:marBottom w:val="0"/>
          <w:divBdr>
            <w:top w:val="none" w:sz="0" w:space="0" w:color="auto"/>
            <w:left w:val="none" w:sz="0" w:space="0" w:color="auto"/>
            <w:bottom w:val="none" w:sz="0" w:space="0" w:color="auto"/>
            <w:right w:val="none" w:sz="0" w:space="0" w:color="auto"/>
          </w:divBdr>
        </w:div>
        <w:div w:id="543298480">
          <w:marLeft w:val="547"/>
          <w:marRight w:val="0"/>
          <w:marTop w:val="120"/>
          <w:marBottom w:val="0"/>
          <w:divBdr>
            <w:top w:val="none" w:sz="0" w:space="0" w:color="auto"/>
            <w:left w:val="none" w:sz="0" w:space="0" w:color="auto"/>
            <w:bottom w:val="none" w:sz="0" w:space="0" w:color="auto"/>
            <w:right w:val="none" w:sz="0" w:space="0" w:color="auto"/>
          </w:divBdr>
        </w:div>
        <w:div w:id="401561708">
          <w:marLeft w:val="547"/>
          <w:marRight w:val="0"/>
          <w:marTop w:val="120"/>
          <w:marBottom w:val="0"/>
          <w:divBdr>
            <w:top w:val="none" w:sz="0" w:space="0" w:color="auto"/>
            <w:left w:val="none" w:sz="0" w:space="0" w:color="auto"/>
            <w:bottom w:val="none" w:sz="0" w:space="0" w:color="auto"/>
            <w:right w:val="none" w:sz="0" w:space="0" w:color="auto"/>
          </w:divBdr>
        </w:div>
        <w:div w:id="1873423016">
          <w:marLeft w:val="547"/>
          <w:marRight w:val="0"/>
          <w:marTop w:val="120"/>
          <w:marBottom w:val="0"/>
          <w:divBdr>
            <w:top w:val="none" w:sz="0" w:space="0" w:color="auto"/>
            <w:left w:val="none" w:sz="0" w:space="0" w:color="auto"/>
            <w:bottom w:val="none" w:sz="0" w:space="0" w:color="auto"/>
            <w:right w:val="none" w:sz="0" w:space="0" w:color="auto"/>
          </w:divBdr>
        </w:div>
        <w:div w:id="1626807347">
          <w:marLeft w:val="547"/>
          <w:marRight w:val="0"/>
          <w:marTop w:val="120"/>
          <w:marBottom w:val="0"/>
          <w:divBdr>
            <w:top w:val="none" w:sz="0" w:space="0" w:color="auto"/>
            <w:left w:val="none" w:sz="0" w:space="0" w:color="auto"/>
            <w:bottom w:val="none" w:sz="0" w:space="0" w:color="auto"/>
            <w:right w:val="none" w:sz="0" w:space="0" w:color="auto"/>
          </w:divBdr>
        </w:div>
        <w:div w:id="1964533140">
          <w:marLeft w:val="547"/>
          <w:marRight w:val="0"/>
          <w:marTop w:val="12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User\Desktop\Style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Mal10</b:Tag>
    <b:SourceType>JournalArticle</b:SourceType>
    <b:Guid>{0F5F134A-6929-4C52-A60C-39BFBE8EE665}</b:Guid>
    <b:Author>
      <b:Author>
        <b:NameList>
          <b:Person>
            <b:Last>Malhotra</b:Last>
            <b:First>R</b:First>
          </b:Person>
          <b:Person>
            <b:Last>Temponi</b:Last>
            <b:First>C</b:First>
          </b:Person>
        </b:NameList>
      </b:Author>
    </b:Author>
    <b:Title>Critical decisions for ERP integration: Small business issues</b:Title>
    <b:JournalName>International Journal of Information Management</b:JournalName>
    <b:Year>2010</b:Year>
    <b:Pages>30, 28-37</b:Pages>
    <b:RefOrder>5</b:RefOrder>
  </b:Source>
  <b:Source>
    <b:Tag>URL13</b:Tag>
    <b:SourceType>InternetSite</b:SourceType>
    <b:Guid>{FD7D3283-3A12-42D9-92C0-931630723A9D}</b:Guid>
    <b:Title>Word kullanarak kaynakça ve metin içi referans hazırlama</b:Title>
    <b:Year>2013</b:Year>
    <b:Author>
      <b:Author>
        <b:NameList>
          <b:Person>
            <b:Last>URL_01</b:Last>
          </b:Person>
        </b:NameList>
      </b:Author>
    </b:Author>
    <b:InternetSiteTitle>Youtube</b:InternetSiteTitle>
    <b:Month>Nisan</b:Month>
    <b:Day>2</b:Day>
    <b:YearAccessed>2015</b:YearAccessed>
    <b:MonthAccessed>06</b:MonthAccessed>
    <b:DayAccessed>17</b:DayAccessed>
    <b:URL>https://www.youtube.com/watch?v=lY5e4ac8Feg</b:URL>
    <b:RefOrder>6</b:RefOrder>
  </b:Source>
  <b:Source>
    <b:Tag>Eas11</b:Tag>
    <b:SourceType>InternetSite</b:SourceType>
    <b:Guid>{21F19487-77AC-4BC9-8628-F48A046FF504}</b:Guid>
    <b:Title>Easy Referencing Using Word 2010</b:Title>
    <b:InternetSiteTitle>Youtube</b:InternetSiteTitle>
    <b:Year>2011</b:Year>
    <b:Month>Nisan</b:Month>
    <b:Day>21</b:Day>
    <b:YearAccessed>2015</b:YearAccessed>
    <b:MonthAccessed>06</b:MonthAccessed>
    <b:DayAccessed>17</b:DayAccessed>
    <b:URL>Easy Referencing Using Word 2010</b:URL>
    <b:Author>
      <b:Author>
        <b:NameList>
          <b:Person>
            <b:Last>URL_02</b:Last>
          </b:Person>
        </b:NameList>
      </b:Author>
    </b:Author>
    <b:RefOrder>7</b:RefOrder>
  </b:Source>
  <b:Source>
    <b:Tag>STA14</b:Tag>
    <b:SourceType>InternetSite</b:SourceType>
    <b:Guid>{A4107BCF-4952-492C-80E3-CF097568DF51}</b:Guid>
    <b:Title>Gartner Says By 2016, the Impact of Cloud and Emergence of Postmodern ERP Will Relegate Highly Customized ERP Systems to "Legacy" Status</b:Title>
    <b:InternetSiteTitle>Gartner</b:InternetSiteTitle>
    <b:Year>2014</b:Year>
    <b:Month>Ocak</b:Month>
    <b:Day>29</b:Day>
    <b:YearAccessed>2015</b:YearAccessed>
    <b:MonthAccessed>Temmuz</b:MonthAccessed>
    <b:DayAccessed>22</b:DayAccessed>
    <b:URL>http://www.gartner.com/newsroom/id/2658415</b:URL>
    <b:Author>
      <b:Author>
        <b:NameList>
          <b:Person>
            <b:Last>Stamford</b:Last>
            <b:First>Conn.</b:First>
          </b:Person>
        </b:NameList>
      </b:Author>
    </b:Author>
    <b:RefOrder>8</b:RefOrder>
  </b:Source>
  <b:Source>
    <b:Tag>Gan13</b:Tag>
    <b:SourceType>InternetSite</b:SourceType>
    <b:Guid>{0E8DFEA8-2140-4025-A7C1-56376D101FD4}</b:Guid>
    <b:Author>
      <b:Author>
        <b:NameList>
          <b:Person>
            <b:Last>Ganly</b:Last>
            <b:First>Denise</b:First>
          </b:Person>
          <b:Person>
            <b:Last>Kyte</b:Last>
            <b:First>Andy</b:First>
          </b:Person>
          <b:Person>
            <b:Last>Rayner</b:Last>
            <b:First>Nigel</b:First>
          </b:Person>
          <b:Person>
            <b:Last>Hardcastle</b:Last>
            <b:First>Carol</b:First>
          </b:Person>
        </b:NameList>
      </b:Author>
    </b:Author>
    <b:Title>Predicts 2014: The Rise of the Postmodern ERP and Enterprise Applications World</b:Title>
    <b:InternetSiteTitle>Gartner</b:InternetSiteTitle>
    <b:Year>2013</b:Year>
    <b:Month>Aralık</b:Month>
    <b:Day>05</b:Day>
    <b:YearAccessed>2015</b:YearAccessed>
    <b:MonthAccessed>Temmuz</b:MonthAccessed>
    <b:DayAccessed>21</b:DayAccessed>
    <b:URL>https://www.gartner.com/doc/2633315</b:URL>
    <b:RefOrder>9</b:RefOrder>
  </b:Source>
  <b:Source>
    <b:Tag>Erk15</b:Tag>
    <b:SourceType>InternetSite</b:SourceType>
    <b:Guid>{0688A6EE-9CB2-4642-8F8B-50EC69F21506}</b:Guid>
    <b:Author>
      <b:Author>
        <b:NameList>
          <b:Person>
            <b:Last>Erkan</b:Last>
            <b:First>Sertaç</b:First>
          </b:Person>
        </b:NameList>
      </b:Author>
    </b:Author>
    <b:Title>Bulut Bilişimde Doğru Seçim Özel Bulut mu? Kamusal Bulut mu?</b:Title>
    <b:InternetSiteTitle>karel.com.tr</b:InternetSiteTitle>
    <b:Year>2015</b:Year>
    <b:YearAccessed>2015</b:YearAccessed>
    <b:MonthAccessed>08</b:MonthAccessed>
    <b:DayAccessed>22</b:DayAccessed>
    <b:URL>http://www.karel.com.tr/blog/bulut-bilisim-dogru-secim-ozel-bulut-mu-kamusal-bulut-mu</b:URL>
    <b:RefOrder>10</b:RefOrder>
  </b:Source>
  <b:Source>
    <b:Tag>Raj02</b:Tag>
    <b:SourceType>JournalArticle</b:SourceType>
    <b:Guid>{8EB5E4CB-B000-45BA-86F6-82498B2B8CDF}</b:Guid>
    <b:Title>An innovation-diffusion view of implementation of enterprise resource planning (ERP) systems and  development  of  a  research  model</b:Title>
    <b:Year>2002</b:Year>
    <b:Author>
      <b:Author>
        <b:NameList>
          <b:Person>
            <b:Last>Rajagopal</b:Last>
            <b:First>P.</b:First>
          </b:Person>
        </b:NameList>
      </b:Author>
    </b:Author>
    <b:JournalName>Information  &amp; Management</b:JournalName>
    <b:Pages>40, 87–114.</b:Pages>
    <b:RefOrder>11</b:RefOrder>
  </b:Source>
  <b:Source>
    <b:Tag>URL151</b:Tag>
    <b:SourceType>InternetSite</b:SourceType>
    <b:Guid>{A4A12BF1-0326-4B80-8998-DC30215003A2}</b:Guid>
    <b:Author>
      <b:Author>
        <b:NameList>
          <b:Person>
            <b:Last>URL_04</b:Last>
          </b:Person>
        </b:NameList>
      </b:Author>
    </b:Author>
    <b:YearAccessed>2015</b:YearAccessed>
    <b:MonthAccessed>08</b:MonthAccessed>
    <b:DayAccessed>22</b:DayAccessed>
    <b:URL>http://www.erp.web.tr/erp-nedir/mrpi-mrpii-erpii-nedir/pdf</b:URL>
    <b:Title>MRPI, MRPII, ERPII Nedir ? - ERP Nedir ?</b:Title>
    <b:InternetSiteTitle>erp.web.tr</b:InternetSiteTitle>
    <b:RefOrder>12</b:RefOrder>
  </b:Source>
  <b:Source>
    <b:Tag>Gör</b:Tag>
    <b:SourceType>JournalArticle</b:SourceType>
    <b:Guid>{1768F945-1287-43AF-9C41-A4EEDAEDA6BC}</b:Guid>
    <b:Author>
      <b:Author>
        <b:NameList>
          <b:Person>
            <b:Last>Gör</b:Last>
            <b:First>A.</b:First>
            <b:Middle>G.</b:Middle>
          </b:Person>
          <b:Person>
            <b:Last>Güneri</b:Last>
            <b:First>F.</b:First>
          </b:Person>
        </b:NameList>
      </b:Author>
    </b:Author>
    <b:Title>ERP   Yazılım  Seçiminde  ANP  Tekniğinin  Kullanılması</b:Title>
    <b:JournalName>2.  Ulusal Sistem  Mühendisliği  Kongresi  Bildiriler  Kitabı</b:JournalName>
    <b:Year>2008</b:Year>
    <b:Pages>296-300</b:Pages>
    <b:RefOrder>13</b:RefOrder>
  </b:Source>
  <b:Source>
    <b:Tag>Hun04</b:Tag>
    <b:SourceType>ConferenceProceedings</b:SourceType>
    <b:Guid>{FAFDD5DF-E9B5-4470-AD4F-D6C731B6B24E}</b:Guid>
    <b:Author>
      <b:Author>
        <b:NameList>
          <b:Person>
            <b:Last>Hung</b:Last>
            <b:First>S</b:First>
            <b:Middle>Y</b:Middle>
          </b:Person>
          <b:Person>
            <b:Last>Chang</b:Last>
            <b:First>S</b:First>
            <b:Middle>I</b:Middle>
          </b:Person>
          <b:Person>
            <b:Last>Lee</b:Last>
            <b:First>P</b:First>
            <b:Middle>J</b:Middle>
          </b:Person>
        </b:NameList>
      </b:Author>
    </b:Author>
    <b:Title>Critical factors of adoption for small and medium sized enterprises: An empirical study</b:Title>
    <b:Year>2004</b:Year>
    <b:Pages>724-737</b:Pages>
    <b:ConferenceName>Proceedings of the Pacific Asia Conference on Information Systems</b:ConferenceName>
    <b:Publisher>PACIS 2004</b:Publisher>
    <b:RefOrder>14</b:RefOrder>
  </b:Source>
  <b:Source>
    <b:Tag>Nah01</b:Tag>
    <b:SourceType>JournalArticle</b:SourceType>
    <b:Guid>{E9A97417-4C05-445D-8C1C-504AC03391F3}</b:Guid>
    <b:Author>
      <b:Author>
        <b:NameList>
          <b:Person>
            <b:Last>Nah</b:Last>
            <b:First>F</b:First>
            <b:Middle>F-H</b:Middle>
          </b:Person>
          <b:Person>
            <b:Last>Lau</b:Last>
            <b:First>J</b:First>
            <b:Middle>L-S</b:Middle>
          </b:Person>
        </b:NameList>
      </b:Author>
    </b:Author>
    <b:Title>Critical factors for successful implementation of enterprise systems</b:Title>
    <b:JournalName>Business Process Management Journal</b:JournalName>
    <b:Year>2001</b:Year>
    <b:Pages>7:3, 285-296</b:Pages>
    <b:RefOrder>15</b:RefOrder>
  </b:Source>
  <b:Source>
    <b:Tag>Placeholder1</b:Tag>
    <b:SourceType>InternetSite</b:SourceType>
    <b:Guid>{7678136A-B20F-4779-A0B6-D429B859A393}</b:Guid>
    <b:Title>Easy Referencing Using Word 2010</b:Title>
    <b:InternetSiteTitle>Youtube</b:InternetSiteTitle>
    <b:Year>2011</b:Year>
    <b:Month>Nisan</b:Month>
    <b:Day>21</b:Day>
    <b:YearAccessed>2015</b:YearAccessed>
    <b:MonthAccessed>06</b:MonthAccessed>
    <b:DayAccessed>17</b:DayAccessed>
    <b:URL>https://www.youtube.com/watch?v=FRjKD2HQPGg</b:URL>
    <b:Author>
      <b:Author>
        <b:NameList>
          <b:Person>
            <b:Last>URL_02</b:Last>
          </b:Person>
        </b:NameList>
      </b:Author>
    </b:Author>
    <b:RefOrder>1</b:RefOrder>
  </b:Source>
  <b:Source>
    <b:Tag>Opt15</b:Tag>
    <b:SourceType>DocumentFromInternetSite</b:SourceType>
    <b:Guid>{FA3F8C65-19B7-4E7C-B8F7-DD73BEAB8C48}</b:Guid>
    <b:Title>Optimize Your Workflow Performance with Voice</b:Title>
    <b:InternetSiteTitle>http://www.vocollectvoice.com</b:InternetSiteTitle>
    <b:Year>2015</b:Year>
    <b:Month>Mart</b:Month>
    <b:YearAccessed>2015</b:YearAccessed>
    <b:MonthAccessed>Mayıs</b:MonthAccessed>
    <b:DayAccessed>31</b:DayAccessed>
    <b:Author>
      <b:Author>
        <b:Corporate>Honeywell International Inc</b:Corporate>
      </b:Author>
    </b:Author>
    <b:URL>http://www.vocollectvoice.com/download.aspx?file=d532335e-4054-4130-a8d7-38f92778092e.pdf</b:URL>
    <b:RefOrder>16</b:RefOrder>
  </b:Source>
  <b:Source>
    <b:Tag>Tel00</b:Tag>
    <b:SourceType>JournalArticle</b:SourceType>
    <b:Guid>{66DC9919-D826-40C4-98FA-1BB6F636307A}</b:Guid>
    <b:Author>
      <b:Author>
        <b:NameList>
          <b:Person>
            <b:Last>Teltumbde</b:Last>
            <b:First>A.</b:First>
          </b:Person>
        </b:NameList>
      </b:Author>
    </b:Author>
    <b:Title>A framework of evaluating ERP projects</b:Title>
    <b:JournalName>International Journal of Production Research</b:JournalName>
    <b:Year>2000</b:Year>
    <b:Pages>28,4507-4520</b:Pages>
    <b:RefOrder>2</b:RefOrder>
  </b:Source>
  <b:Source>
    <b:Tag>San96</b:Tag>
    <b:SourceType>JournalArticle</b:SourceType>
    <b:Guid>{998F69E4-AE33-4F05-A3A7-1DF949071398}</b:Guid>
    <b:Author>
      <b:Author>
        <b:NameList>
          <b:Person>
            <b:Last>Santhanam</b:Last>
            <b:First>R.</b:First>
          </b:Person>
          <b:Person>
            <b:Last>Kyparisis</b:Last>
            <b:First>G.J.</b:First>
          </b:Person>
        </b:NameList>
      </b:Author>
    </b:Author>
    <b:Title>A decision model for interdependent information system project selection</b:Title>
    <b:JournalName>European Journal of Operational Research</b:JournalName>
    <b:Year>1996</b:Year>
    <b:Pages>89, 380-399</b:Pages>
    <b:RefOrder>3</b:RefOrder>
  </b:Source>
  <b:Source>
    <b:Tag>Raz08</b:Tag>
    <b:SourceType>ConferenceProceedings</b:SourceType>
    <b:Guid>{B999032F-A553-44FE-9372-7BF16B7CA87B}</b:Guid>
    <b:Author>
      <b:Author>
        <b:NameList>
          <b:Person>
            <b:Last>Razmi</b:Last>
            <b:First>Jafar</b:First>
          </b:Person>
          <b:Person>
            <b:Last>Sangari</b:Last>
            <b:First>Mohamad</b:First>
            <b:Middle>Sadegh</b:Middle>
          </b:Person>
        </b:NameList>
      </b:Author>
    </b:Author>
    <b:Title>A hybrid multi-criteria decision making model for ERP system selection</b:Title>
    <b:Year>2008</b:Year>
    <b:Pages>489-495</b:Pages>
    <b:ConferenceName>Proceedings of 4th International Conference on Information and Automation for Sustainability (ICIAfS )</b:ConferenceName>
    <b:City>Sri Lanka</b:City>
    <b:RefOrder>4</b:RefOrder>
  </b:Source>
  <b:Source>
    <b:Tag>Eva00</b:Tag>
    <b:SourceType>Book</b:SourceType>
    <b:Guid>{8EE7B5C9-A916-47CF-8AF9-A48D68EDEC5B}</b:Guid>
    <b:Author>
      <b:Author>
        <b:NameList>
          <b:Person>
            <b:Last>Evans</b:Last>
            <b:First>P.B.</b:First>
          </b:Person>
          <b:Person>
            <b:Last>Wurster</b:Last>
            <b:First>T.S.</b:First>
          </b:Person>
        </b:NameList>
      </b:Author>
    </b:Author>
    <b:Title>Blown to Bits</b:Title>
    <b:Year>2000</b:Year>
    <b:City>Boston, MA.</b:City>
    <b:Publisher>Harvard Business School Press</b:Publisher>
    <b:RefOrder>17</b:RefOrder>
  </b:Source>
  <b:Source>
    <b:Tag>DAv94</b:Tag>
    <b:SourceType>Book</b:SourceType>
    <b:Guid>{BD42D1D1-0DC0-407A-AB88-42BF48B84047}</b:Guid>
    <b:Author>
      <b:Author>
        <b:NameList>
          <b:Person>
            <b:Last>D’Aveni</b:Last>
            <b:First>R.M.</b:First>
          </b:Person>
        </b:NameList>
      </b:Author>
    </b:Author>
    <b:Title>Hyper Competition</b:Title>
    <b:Year>1994</b:Year>
    <b:City>New York, NY</b:City>
    <b:Publisher>The Free Press</b:Publisher>
    <b:RefOrder>18</b:RefOrder>
  </b:Source>
  <b:Source>
    <b:Tag>Oka15</b:Tag>
    <b:SourceType>DocumentFromInternetSite</b:SourceType>
    <b:Guid>{A36D63DA-8CD9-4A63-96B6-89975D1A2985}</b:Guid>
    <b:Title>Proje / Tez Yazım Kuralları</b:Title>
    <b:InternetSiteTitle>Okan Üniversitesi</b:InternetSiteTitle>
    <b:Year>2015</b:Year>
    <b:Month>06</b:Month>
    <b:YearAccessed>2015</b:YearAccessed>
    <b:MonthAccessed>06</b:MonthAccessed>
    <b:DayAccessed>18</b:DayAccessed>
    <b:URL>http://sosyalbilimler.okan.edu.tr/media/55/50ed1aa4150ba03a22000055/Proje_Yaz%C4%B1m_Kurallar%C4%B1.doc</b:URL>
    <b:Author>
      <b:Author>
        <b:NameList>
          <b:Person>
            <b:Last>URL_03</b:Last>
          </b:Person>
        </b:NameList>
      </b:Author>
    </b:Author>
    <b:RefOrder>19</b:RefOrder>
  </b:Source>
  <b:Source>
    <b:Tag>Hur14</b:Tag>
    <b:SourceType>ConferenceProceedings</b:SourceType>
    <b:Guid>{99096DBF-00CA-4C86-B4D8-D753D2280B5A}</b:Guid>
    <b:Title>ERP III: The Promise Of A New Generation</b:Title>
    <b:Year>2014</b:Year>
    <b:Author>
      <b:Author>
        <b:NameList>
          <b:Person>
            <b:Last>Hurbean</b:Last>
            <b:First>Luminița</b:First>
          </b:Person>
          <b:Person>
            <b:Last>Fotache</b:Last>
            <b:First>Doina</b:First>
          </b:Person>
        </b:NameList>
      </b:Author>
    </b:Author>
    <b:ConferenceName>Proceedings of the IE 2014 International Conference</b:ConferenceName>
    <b:City>May 15-18, Bucharest</b:City>
    <b:RefOrder>20</b:RefOrder>
  </b:Source>
  <b:Source>
    <b:Tag>Sap14</b:Tag>
    <b:SourceType>DocumentFromInternetSite</b:SourceType>
    <b:Guid>{F251F57A-C641-483C-B167-AFA20848F288}</b:Guid>
    <b:Title>Post modern ERP Key trends</b:Title>
    <b:InternetSiteTitle>AFSUG</b:InternetSiteTitle>
    <b:Year>2014</b:Year>
    <b:Month>Haziran</b:Month>
    <b:Day>9</b:Day>
    <b:Author>
      <b:Author>
        <b:NameList>
          <b:Person>
            <b:Last>SaphilaAFSUG</b:Last>
          </b:Person>
        </b:NameList>
      </b:Author>
    </b:Author>
    <b:YearAccessed>2015</b:YearAccessed>
    <b:MonthAccessed>Temmuz</b:MonthAccessed>
    <b:DayAccessed>22</b:DayAccessed>
    <b:URL>http://www.afsug.com/library/documents/saphila2014_presentations/Day1/CINEMA_2/Postmodern%20ERP%20-%20Key%20Trends.pdf</b:URL>
    <b:RefOrder>21</b:RefOrder>
  </b:Source>
</b:Sources>
</file>

<file path=customXml/itemProps1.xml><?xml version="1.0" encoding="utf-8"?>
<ds:datastoreItem xmlns:ds="http://schemas.openxmlformats.org/officeDocument/2006/customXml" ds:itemID="{7B7C5A3F-E038-4D3F-B190-E83F2E74C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Stylesheet.dotx</Template>
  <TotalTime>14</TotalTime>
  <Pages>16</Pages>
  <Words>4559</Words>
  <Characters>25988</Characters>
  <Application>Microsoft Office Word</Application>
  <DocSecurity>0</DocSecurity>
  <Lines>216</Lines>
  <Paragraphs>60</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TITLE OF ARTICLE: IN BOLD, ALL CAPS, CENTERED</vt:lpstr>
      <vt:lpstr>TITLE OF ARTICLE: IN BOLD, ALL CAPS, CENTERED</vt:lpstr>
    </vt:vector>
  </TitlesOfParts>
  <Company>Univ v Pta</Company>
  <LinksUpToDate>false</LinksUpToDate>
  <CharactersWithSpaces>30487</CharactersWithSpaces>
  <SharedDoc>false</SharedDoc>
  <HLinks>
    <vt:vector size="66" baseType="variant">
      <vt:variant>
        <vt:i4>6291524</vt:i4>
      </vt:variant>
      <vt:variant>
        <vt:i4>198</vt:i4>
      </vt:variant>
      <vt:variant>
        <vt:i4>0</vt:i4>
      </vt:variant>
      <vt:variant>
        <vt:i4>5</vt:i4>
      </vt:variant>
      <vt:variant>
        <vt:lpwstr>http://www.ati-ia.com/products/ft/ft_NetFT.aspx</vt:lpwstr>
      </vt:variant>
      <vt:variant>
        <vt:lpwstr/>
      </vt:variant>
      <vt:variant>
        <vt:i4>6750322</vt:i4>
      </vt:variant>
      <vt:variant>
        <vt:i4>195</vt:i4>
      </vt:variant>
      <vt:variant>
        <vt:i4>0</vt:i4>
      </vt:variant>
      <vt:variant>
        <vt:i4>5</vt:i4>
      </vt:variant>
      <vt:variant>
        <vt:lpwstr>http://netbeans.org/community/releases/68/</vt:lpwstr>
      </vt:variant>
      <vt:variant>
        <vt:lpwstr/>
      </vt:variant>
      <vt:variant>
        <vt:i4>6291524</vt:i4>
      </vt:variant>
      <vt:variant>
        <vt:i4>192</vt:i4>
      </vt:variant>
      <vt:variant>
        <vt:i4>0</vt:i4>
      </vt:variant>
      <vt:variant>
        <vt:i4>5</vt:i4>
      </vt:variant>
      <vt:variant>
        <vt:lpwstr>http://www.ati-ia.com/products/ft/ft_NetFT.aspx</vt:lpwstr>
      </vt:variant>
      <vt:variant>
        <vt:lpwstr/>
      </vt:variant>
      <vt:variant>
        <vt:i4>2359398</vt:i4>
      </vt:variant>
      <vt:variant>
        <vt:i4>189</vt:i4>
      </vt:variant>
      <vt:variant>
        <vt:i4>0</vt:i4>
      </vt:variant>
      <vt:variant>
        <vt:i4>5</vt:i4>
      </vt:variant>
      <vt:variant>
        <vt:lpwstr>http://www.ati-ia.com/</vt:lpwstr>
      </vt:variant>
      <vt:variant>
        <vt:lpwstr/>
      </vt:variant>
      <vt:variant>
        <vt:i4>917624</vt:i4>
      </vt:variant>
      <vt:variant>
        <vt:i4>186</vt:i4>
      </vt:variant>
      <vt:variant>
        <vt:i4>0</vt:i4>
      </vt:variant>
      <vt:variant>
        <vt:i4>5</vt:i4>
      </vt:variant>
      <vt:variant>
        <vt:lpwstr>http://www.barix.com/downloads/Barionet_Family/51/</vt:lpwstr>
      </vt:variant>
      <vt:variant>
        <vt:lpwstr/>
      </vt:variant>
      <vt:variant>
        <vt:i4>917624</vt:i4>
      </vt:variant>
      <vt:variant>
        <vt:i4>183</vt:i4>
      </vt:variant>
      <vt:variant>
        <vt:i4>0</vt:i4>
      </vt:variant>
      <vt:variant>
        <vt:i4>5</vt:i4>
      </vt:variant>
      <vt:variant>
        <vt:lpwstr>http://www.barix.com/downloads/Barionet_Family/51/</vt:lpwstr>
      </vt:variant>
      <vt:variant>
        <vt:lpwstr/>
      </vt:variant>
      <vt:variant>
        <vt:i4>4980742</vt:i4>
      </vt:variant>
      <vt:variant>
        <vt:i4>180</vt:i4>
      </vt:variant>
      <vt:variant>
        <vt:i4>0</vt:i4>
      </vt:variant>
      <vt:variant>
        <vt:i4>5</vt:i4>
      </vt:variant>
      <vt:variant>
        <vt:lpwstr>http://www.motoman.com/datasheets/XRC Controller.pdf</vt:lpwstr>
      </vt:variant>
      <vt:variant>
        <vt:lpwstr/>
      </vt:variant>
      <vt:variant>
        <vt:i4>4522057</vt:i4>
      </vt:variant>
      <vt:variant>
        <vt:i4>177</vt:i4>
      </vt:variant>
      <vt:variant>
        <vt:i4>0</vt:i4>
      </vt:variant>
      <vt:variant>
        <vt:i4>5</vt:i4>
      </vt:variant>
      <vt:variant>
        <vt:lpwstr>http://www.motoman.com/datasheets/SDA10D.pdf</vt:lpwstr>
      </vt:variant>
      <vt:variant>
        <vt:lpwstr/>
      </vt:variant>
      <vt:variant>
        <vt:i4>1245264</vt:i4>
      </vt:variant>
      <vt:variant>
        <vt:i4>174</vt:i4>
      </vt:variant>
      <vt:variant>
        <vt:i4>0</vt:i4>
      </vt:variant>
      <vt:variant>
        <vt:i4>5</vt:i4>
      </vt:variant>
      <vt:variant>
        <vt:lpwstr>http://www.micromech.co.uk/dir_products/pdf/motoman/up6-series_robot.pdf</vt:lpwstr>
      </vt:variant>
      <vt:variant>
        <vt:lpwstr/>
      </vt:variant>
      <vt:variant>
        <vt:i4>6553631</vt:i4>
      </vt:variant>
      <vt:variant>
        <vt:i4>3</vt:i4>
      </vt:variant>
      <vt:variant>
        <vt:i4>0</vt:i4>
      </vt:variant>
      <vt:variant>
        <vt:i4>5</vt:i4>
      </vt:variant>
      <vt:variant>
        <vt:lpwstr>mailto:andrevdm@sun.ac.za</vt:lpwstr>
      </vt:variant>
      <vt:variant>
        <vt:lpwstr/>
      </vt:variant>
      <vt:variant>
        <vt:i4>6488082</vt:i4>
      </vt:variant>
      <vt:variant>
        <vt:i4>0</vt:i4>
      </vt:variant>
      <vt:variant>
        <vt:i4>0</vt:i4>
      </vt:variant>
      <vt:variant>
        <vt:i4>5</vt:i4>
      </vt:variant>
      <vt:variant>
        <vt:lpwstr>mailto:14581264@sun.ac.za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ARTICLE: IN BOLD, ALL CAPS, CENTERED</dc:title>
  <dc:creator>test</dc:creator>
  <cp:lastModifiedBy>Dolunay Ünlü</cp:lastModifiedBy>
  <cp:revision>5</cp:revision>
  <cp:lastPrinted>2016-06-29T17:56:00Z</cp:lastPrinted>
  <dcterms:created xsi:type="dcterms:W3CDTF">2026-05-20T14:29:00Z</dcterms:created>
  <dcterms:modified xsi:type="dcterms:W3CDTF">2026-05-20T14:44:00Z</dcterms:modified>
</cp:coreProperties>
</file>