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2666" w14:textId="6D3221B2" w:rsidR="00C750FA" w:rsidRPr="00A73E98" w:rsidRDefault="00A73E98" w:rsidP="00C750FA">
      <w:pPr>
        <w:spacing w:line="340" w:lineRule="exact"/>
        <w:jc w:val="center"/>
        <w:rPr>
          <w:sz w:val="26"/>
          <w:szCs w:val="26"/>
          <w:u w:val="single"/>
        </w:rPr>
      </w:pPr>
      <w:r w:rsidRPr="00A73E98">
        <w:rPr>
          <w:sz w:val="26"/>
          <w:szCs w:val="26"/>
          <w:u w:val="single"/>
        </w:rPr>
        <w:t>Branching process and the pillars of stock prices modelling</w:t>
      </w:r>
    </w:p>
    <w:p w14:paraId="54073ADC" w14:textId="25537A39" w:rsidR="0030103A" w:rsidRPr="00A230BE" w:rsidRDefault="0030103A" w:rsidP="0091567F">
      <w:pPr>
        <w:spacing w:line="340" w:lineRule="exact"/>
        <w:rPr>
          <w:rFonts w:asciiTheme="majorHAnsi" w:hAnsiTheme="majorHAnsi"/>
          <w:b/>
          <w:bCs/>
          <w:sz w:val="26"/>
          <w:szCs w:val="26"/>
        </w:rPr>
      </w:pPr>
      <w:r w:rsidRPr="00A230BE">
        <w:rPr>
          <w:rFonts w:asciiTheme="majorHAnsi" w:hAnsiTheme="majorHAnsi"/>
          <w:b/>
          <w:bCs/>
          <w:sz w:val="26"/>
          <w:szCs w:val="26"/>
        </w:rPr>
        <w:t>Introduction:</w:t>
      </w:r>
    </w:p>
    <w:p w14:paraId="0FB1D64C" w14:textId="148FF7F4" w:rsidR="00173256" w:rsidRPr="008F7058" w:rsidRDefault="003069DA" w:rsidP="0091567F">
      <w:pPr>
        <w:spacing w:line="340" w:lineRule="exact"/>
        <w:rPr>
          <w:sz w:val="24"/>
          <w:szCs w:val="24"/>
        </w:rPr>
      </w:pPr>
      <w:r w:rsidRPr="008F7058">
        <w:rPr>
          <w:sz w:val="24"/>
          <w:szCs w:val="24"/>
        </w:rPr>
        <w:t xml:space="preserve">This research project is a </w:t>
      </w:r>
      <w:r w:rsidR="00E3440C" w:rsidRPr="008F7058">
        <w:rPr>
          <w:sz w:val="24"/>
          <w:szCs w:val="24"/>
        </w:rPr>
        <w:t>bird’s eye view on the discipline o</w:t>
      </w:r>
      <w:r w:rsidR="00C37F1D">
        <w:rPr>
          <w:sz w:val="24"/>
          <w:szCs w:val="24"/>
        </w:rPr>
        <w:t>f</w:t>
      </w:r>
      <w:r w:rsidR="00E3440C" w:rsidRPr="008F7058">
        <w:rPr>
          <w:sz w:val="24"/>
          <w:szCs w:val="24"/>
        </w:rPr>
        <w:t xml:space="preserve"> mathematical finance which has been flourishing thanks to huge development</w:t>
      </w:r>
      <w:r w:rsidR="00C37F1D">
        <w:rPr>
          <w:sz w:val="24"/>
          <w:szCs w:val="24"/>
        </w:rPr>
        <w:t>s</w:t>
      </w:r>
      <w:r w:rsidR="00E3440C" w:rsidRPr="008F7058">
        <w:rPr>
          <w:sz w:val="24"/>
          <w:szCs w:val="24"/>
        </w:rPr>
        <w:t xml:space="preserve"> in several mathematical branches such as stochastic calculus, PDEs and many others. </w:t>
      </w:r>
      <w:r w:rsidRPr="008F7058">
        <w:rPr>
          <w:sz w:val="24"/>
          <w:szCs w:val="24"/>
        </w:rPr>
        <w:t>The aim of this research is to get the reader involved in the field of mathematical finance,</w:t>
      </w:r>
      <w:r w:rsidR="00DB7D7C" w:rsidRPr="008F7058">
        <w:rPr>
          <w:sz w:val="24"/>
          <w:szCs w:val="24"/>
        </w:rPr>
        <w:t xml:space="preserve"> </w:t>
      </w:r>
      <w:r w:rsidRPr="008F7058">
        <w:rPr>
          <w:sz w:val="24"/>
          <w:szCs w:val="24"/>
        </w:rPr>
        <w:t>briefly illustrat</w:t>
      </w:r>
      <w:r w:rsidR="00DB7D7C" w:rsidRPr="008F7058">
        <w:rPr>
          <w:sz w:val="24"/>
          <w:szCs w:val="24"/>
        </w:rPr>
        <w:t xml:space="preserve">ing two stock prices models. Starting from a continuous </w:t>
      </w:r>
      <w:r w:rsidR="00C411F3" w:rsidRPr="008F7058">
        <w:rPr>
          <w:sz w:val="24"/>
          <w:szCs w:val="24"/>
        </w:rPr>
        <w:t xml:space="preserve">process </w:t>
      </w:r>
      <w:r w:rsidR="00DB7D7C" w:rsidRPr="008F7058">
        <w:rPr>
          <w:sz w:val="24"/>
          <w:szCs w:val="24"/>
        </w:rPr>
        <w:t>model</w:t>
      </w:r>
      <w:r w:rsidR="00C411F3" w:rsidRPr="008F7058">
        <w:rPr>
          <w:sz w:val="24"/>
          <w:szCs w:val="24"/>
        </w:rPr>
        <w:t xml:space="preserve"> and the assumption of lognormality in the distribution of stock prices, we are going to plunge into the randomly indexed branching process as a price process. This one is constructed by a Galton-Watson branching process subordinated with a Poisson process. </w:t>
      </w:r>
      <w:r w:rsidR="00D92A36" w:rsidRPr="008F7058">
        <w:rPr>
          <w:sz w:val="24"/>
          <w:szCs w:val="24"/>
        </w:rPr>
        <w:t xml:space="preserve">Looking </w:t>
      </w:r>
      <w:r w:rsidR="005F07F0" w:rsidRPr="008F7058">
        <w:rPr>
          <w:sz w:val="24"/>
          <w:szCs w:val="24"/>
        </w:rPr>
        <w:t>firstly at the continuous model and secondly at the discrete one, we will have the chance to understand their peculiar features, what differentiate</w:t>
      </w:r>
      <w:r w:rsidR="00C37F1D">
        <w:rPr>
          <w:sz w:val="24"/>
          <w:szCs w:val="24"/>
        </w:rPr>
        <w:t>s</w:t>
      </w:r>
      <w:r w:rsidR="005F07F0" w:rsidRPr="008F7058">
        <w:rPr>
          <w:sz w:val="24"/>
          <w:szCs w:val="24"/>
        </w:rPr>
        <w:t xml:space="preserve"> them and what makes the discrete model a better representation of the share price dynamics.  This journey will go through the Galton-Watson branching process, a stochastic process arising from Francis Galton’s statistical investigation of family names. This will constitute a fundamental result in approaching similar stochastic processes, becoming a cornerstone in statistical modelling.</w:t>
      </w:r>
      <w:r w:rsidR="006C643E" w:rsidRPr="008F7058">
        <w:rPr>
          <w:sz w:val="24"/>
          <w:szCs w:val="24"/>
        </w:rPr>
        <w:t xml:space="preserve"> </w:t>
      </w:r>
    </w:p>
    <w:p w14:paraId="308D625E" w14:textId="2B408E97" w:rsidR="00A81FB5" w:rsidRPr="008F7058" w:rsidRDefault="00A81FB5" w:rsidP="0091567F">
      <w:pPr>
        <w:autoSpaceDE w:val="0"/>
        <w:autoSpaceDN w:val="0"/>
        <w:adjustRightInd w:val="0"/>
        <w:spacing w:after="0" w:line="340" w:lineRule="exact"/>
        <w:rPr>
          <w:rFonts w:ascii="LMRoman10-Regular" w:hAnsi="LMRoman10-Regular" w:cs="LMRoman10-Regular"/>
          <w:color w:val="000000"/>
          <w:sz w:val="24"/>
          <w:szCs w:val="24"/>
        </w:rPr>
      </w:pPr>
      <w:r w:rsidRPr="008F7058">
        <w:rPr>
          <w:rFonts w:ascii="LMRoman10-Regular" w:hAnsi="LMRoman10-Regular" w:cs="LMRoman10-Regular"/>
          <w:color w:val="000000"/>
          <w:sz w:val="24"/>
          <w:szCs w:val="24"/>
        </w:rPr>
        <w:t>In this paper, we are vastly using definitions and notions built up throughout Probability and Statistics modules. In order to define the price process, we are going to recall the notion independence for discrete and continuous random variables (Definition 1.1.3 and Definition 1.1.6) alongside the concept of sample as a set of objects collected from a statistical population. In this case, we are referring to a collection of random variables. Moreover, we are going to utilize the normal distribution and its properties. It will be crucial for our analysis to consider a normal vector that is a sum of two normal random variables. We also will extensively use the linearity of expectation and properties of variance.</w:t>
      </w:r>
    </w:p>
    <w:p w14:paraId="72093F68" w14:textId="77777777" w:rsidR="00173256" w:rsidRPr="00A81FB5" w:rsidRDefault="00173256" w:rsidP="0091567F">
      <w:pPr>
        <w:spacing w:line="340" w:lineRule="exact"/>
        <w:rPr>
          <w:sz w:val="23"/>
          <w:szCs w:val="23"/>
        </w:rPr>
      </w:pPr>
    </w:p>
    <w:p w14:paraId="328EB2C2" w14:textId="77777777" w:rsidR="00AC15F0" w:rsidRPr="00A230BE" w:rsidRDefault="00154426" w:rsidP="0091567F">
      <w:pPr>
        <w:spacing w:line="340" w:lineRule="exact"/>
        <w:rPr>
          <w:rFonts w:asciiTheme="majorHAnsi" w:hAnsiTheme="majorHAnsi"/>
          <w:b/>
          <w:bCs/>
          <w:sz w:val="26"/>
          <w:szCs w:val="26"/>
        </w:rPr>
      </w:pPr>
      <w:r w:rsidRPr="00A230BE">
        <w:rPr>
          <w:rFonts w:asciiTheme="majorHAnsi" w:hAnsiTheme="majorHAnsi"/>
          <w:b/>
          <w:bCs/>
          <w:sz w:val="26"/>
          <w:szCs w:val="26"/>
        </w:rPr>
        <w:t>1.1</w:t>
      </w:r>
      <w:r w:rsidR="00AC15F0" w:rsidRPr="00A230BE">
        <w:rPr>
          <w:rFonts w:asciiTheme="majorHAnsi" w:hAnsiTheme="majorHAnsi"/>
          <w:b/>
          <w:bCs/>
          <w:sz w:val="26"/>
          <w:szCs w:val="26"/>
        </w:rPr>
        <w:t xml:space="preserve"> – Stochastic processes: the foundation of financial markets modelling</w:t>
      </w:r>
    </w:p>
    <w:p w14:paraId="276C99D7" w14:textId="088C7703" w:rsidR="00523E12" w:rsidRPr="00491609" w:rsidRDefault="0072548B" w:rsidP="0091567F">
      <w:pPr>
        <w:spacing w:line="340" w:lineRule="exact"/>
        <w:rPr>
          <w:sz w:val="24"/>
          <w:szCs w:val="24"/>
        </w:rPr>
      </w:pPr>
      <w:r w:rsidRPr="00491609">
        <w:rPr>
          <w:sz w:val="24"/>
          <w:szCs w:val="24"/>
        </w:rPr>
        <w:t>We shall start</w:t>
      </w:r>
      <w:r w:rsidR="005F07F0" w:rsidRPr="00491609">
        <w:rPr>
          <w:sz w:val="24"/>
          <w:szCs w:val="24"/>
        </w:rPr>
        <w:t xml:space="preserve"> with the very </w:t>
      </w:r>
      <w:r w:rsidRPr="00491609">
        <w:rPr>
          <w:sz w:val="24"/>
          <w:szCs w:val="24"/>
        </w:rPr>
        <w:t xml:space="preserve">foundational </w:t>
      </w:r>
      <w:r w:rsidR="005F07F0" w:rsidRPr="00491609">
        <w:rPr>
          <w:sz w:val="24"/>
          <w:szCs w:val="24"/>
        </w:rPr>
        <w:t>concept of stochastic process</w:t>
      </w:r>
      <w:r w:rsidRPr="00491609">
        <w:rPr>
          <w:sz w:val="24"/>
          <w:szCs w:val="24"/>
        </w:rPr>
        <w:t xml:space="preserve">. </w:t>
      </w:r>
      <w:r w:rsidR="00AC15F0" w:rsidRPr="00491609">
        <w:rPr>
          <w:sz w:val="24"/>
          <w:szCs w:val="24"/>
        </w:rPr>
        <w:t xml:space="preserve">Let </w:t>
      </w:r>
      <w:bookmarkStart w:id="0" w:name="_Hlk38547656"/>
      <w:r w:rsidR="00AC15F0" w:rsidRPr="00491609">
        <w:rPr>
          <w:sz w:val="24"/>
          <w:szCs w:val="24"/>
        </w:rPr>
        <w:t>S</w:t>
      </w:r>
      <w:r w:rsidR="00AC15F0" w:rsidRPr="002C31A2">
        <w:rPr>
          <w:sz w:val="24"/>
          <w:szCs w:val="24"/>
          <w:vertAlign w:val="subscript"/>
        </w:rPr>
        <w:t>0</w:t>
      </w:r>
      <w:bookmarkEnd w:id="0"/>
      <w:r w:rsidR="00AC15F0" w:rsidRPr="00491609">
        <w:rPr>
          <w:sz w:val="24"/>
          <w:szCs w:val="24"/>
        </w:rPr>
        <w:t xml:space="preserve"> be the stock price at time t=0 and let S</w:t>
      </w:r>
      <w:proofErr w:type="gramStart"/>
      <w:r w:rsidR="00AC15F0" w:rsidRPr="00A85FC0">
        <w:rPr>
          <w:sz w:val="24"/>
          <w:szCs w:val="24"/>
          <w:vertAlign w:val="subscript"/>
        </w:rPr>
        <w:t>0</w:t>
      </w:r>
      <w:r w:rsidR="00AC15F0" w:rsidRPr="00491609">
        <w:rPr>
          <w:sz w:val="24"/>
          <w:szCs w:val="24"/>
        </w:rPr>
        <w:t xml:space="preserve"> ,S</w:t>
      </w:r>
      <w:proofErr w:type="gramEnd"/>
      <w:r w:rsidR="00AC15F0" w:rsidRPr="00A85FC0">
        <w:rPr>
          <w:sz w:val="24"/>
          <w:szCs w:val="24"/>
          <w:vertAlign w:val="subscript"/>
        </w:rPr>
        <w:t>1</w:t>
      </w:r>
      <w:r w:rsidR="00AC15F0" w:rsidRPr="00491609">
        <w:rPr>
          <w:sz w:val="24"/>
          <w:szCs w:val="24"/>
        </w:rPr>
        <w:t xml:space="preserve"> ,…….,S</w:t>
      </w:r>
      <w:r w:rsidR="00AC15F0" w:rsidRPr="00A85FC0">
        <w:rPr>
          <w:sz w:val="24"/>
          <w:szCs w:val="24"/>
          <w:vertAlign w:val="subscript"/>
        </w:rPr>
        <w:t>t</w:t>
      </w:r>
      <w:r w:rsidR="00AC15F0" w:rsidRPr="00491609">
        <w:rPr>
          <w:sz w:val="24"/>
          <w:szCs w:val="24"/>
        </w:rPr>
        <w:t xml:space="preserve">  be a collection of some stock prices from time 0 to time t where S</w:t>
      </w:r>
      <w:r w:rsidR="00AC15F0" w:rsidRPr="00A85FC0">
        <w:rPr>
          <w:sz w:val="24"/>
          <w:szCs w:val="24"/>
          <w:vertAlign w:val="subscript"/>
        </w:rPr>
        <w:t>i</w:t>
      </w:r>
      <w:r w:rsidR="00AC15F0" w:rsidRPr="00491609">
        <w:rPr>
          <w:sz w:val="24"/>
          <w:szCs w:val="24"/>
        </w:rPr>
        <w:t xml:space="preserve">  are independent and identically distributed strictly positive  - stock prices cannot be negative.</w:t>
      </w:r>
      <w:r w:rsidRPr="00491609">
        <w:rPr>
          <w:sz w:val="24"/>
          <w:szCs w:val="24"/>
        </w:rPr>
        <w:t xml:space="preserve"> </w:t>
      </w:r>
      <w:r w:rsidR="00AC15F0" w:rsidRPr="00491609">
        <w:rPr>
          <w:sz w:val="24"/>
          <w:szCs w:val="24"/>
        </w:rPr>
        <w:t>We say that (S</w:t>
      </w:r>
      <w:r w:rsidR="00AC15F0" w:rsidRPr="00A85FC0">
        <w:rPr>
          <w:sz w:val="24"/>
          <w:szCs w:val="24"/>
          <w:vertAlign w:val="subscript"/>
        </w:rPr>
        <w:t>t</w:t>
      </w:r>
      <w:r w:rsidR="00AC15F0" w:rsidRPr="00491609">
        <w:rPr>
          <w:sz w:val="24"/>
          <w:szCs w:val="24"/>
        </w:rPr>
        <w:t>) is a discrete</w:t>
      </w:r>
      <w:r w:rsidR="0000005F" w:rsidRPr="00491609">
        <w:rPr>
          <w:sz w:val="24"/>
          <w:szCs w:val="24"/>
        </w:rPr>
        <w:t>-time</w:t>
      </w:r>
      <w:r w:rsidR="00AC15F0" w:rsidRPr="00491609">
        <w:rPr>
          <w:sz w:val="24"/>
          <w:szCs w:val="24"/>
        </w:rPr>
        <w:t xml:space="preserve"> stochastic process as the index variable t is taken from the set of natural numbers</w:t>
      </w:r>
      <w:r w:rsidR="0000005F" w:rsidRPr="00491609">
        <w:rPr>
          <w:sz w:val="24"/>
          <w:szCs w:val="24"/>
        </w:rPr>
        <w:t xml:space="preserve">. </w:t>
      </w:r>
    </w:p>
    <w:p w14:paraId="6F6CD055" w14:textId="44E253FA" w:rsidR="00154426" w:rsidRPr="00491609" w:rsidRDefault="00523E12" w:rsidP="0091567F">
      <w:pPr>
        <w:spacing w:line="340" w:lineRule="exact"/>
        <w:rPr>
          <w:sz w:val="24"/>
          <w:szCs w:val="24"/>
        </w:rPr>
      </w:pPr>
      <w:r w:rsidRPr="00491609">
        <w:rPr>
          <w:sz w:val="24"/>
          <w:szCs w:val="24"/>
        </w:rPr>
        <w:t xml:space="preserve">If </w:t>
      </w:r>
      <w:r w:rsidR="0000005F" w:rsidRPr="00491609">
        <w:rPr>
          <w:sz w:val="24"/>
          <w:szCs w:val="24"/>
        </w:rPr>
        <w:t>the index variable t takes a continuous set of values, then (S</w:t>
      </w:r>
      <w:r w:rsidR="0000005F" w:rsidRPr="00A85FC0">
        <w:rPr>
          <w:sz w:val="24"/>
          <w:szCs w:val="24"/>
          <w:vertAlign w:val="subscript"/>
        </w:rPr>
        <w:t>t</w:t>
      </w:r>
      <w:r w:rsidR="0000005F" w:rsidRPr="00491609">
        <w:rPr>
          <w:sz w:val="24"/>
          <w:szCs w:val="24"/>
        </w:rPr>
        <w:t>) is a continuous-time stochastic process.</w:t>
      </w:r>
      <w:r w:rsidR="00F16924" w:rsidRPr="00491609">
        <w:rPr>
          <w:sz w:val="24"/>
          <w:szCs w:val="24"/>
        </w:rPr>
        <w:t xml:space="preserve"> </w:t>
      </w:r>
    </w:p>
    <w:p w14:paraId="3C812CB6" w14:textId="13066AC4" w:rsidR="00154426" w:rsidRDefault="00154426" w:rsidP="0091567F">
      <w:pPr>
        <w:spacing w:line="340" w:lineRule="exact"/>
        <w:rPr>
          <w:rFonts w:asciiTheme="majorHAnsi" w:hAnsiTheme="majorHAnsi"/>
          <w:b/>
          <w:bCs/>
          <w:sz w:val="26"/>
          <w:szCs w:val="26"/>
        </w:rPr>
      </w:pPr>
      <w:r w:rsidRPr="00290D33">
        <w:rPr>
          <w:rFonts w:asciiTheme="majorHAnsi" w:hAnsiTheme="majorHAnsi"/>
          <w:b/>
          <w:bCs/>
          <w:sz w:val="26"/>
          <w:szCs w:val="26"/>
        </w:rPr>
        <w:t>1.2 – Lognormal models and Brownian Motion</w:t>
      </w:r>
    </w:p>
    <w:p w14:paraId="7233EC71" w14:textId="29C51D5E" w:rsidR="00AA13E8" w:rsidRPr="00491609" w:rsidRDefault="00AA13E8" w:rsidP="0091567F">
      <w:pPr>
        <w:spacing w:line="340" w:lineRule="exact"/>
        <w:rPr>
          <w:sz w:val="24"/>
          <w:szCs w:val="24"/>
        </w:rPr>
      </w:pPr>
      <w:r w:rsidRPr="00491609">
        <w:rPr>
          <w:sz w:val="24"/>
          <w:szCs w:val="24"/>
        </w:rPr>
        <w:lastRenderedPageBreak/>
        <w:t>Lognormality plays a pivotal role in mathematical finance, being one of the fundamental assumptions in share prices modelling. Let us assume that over the long-term stock prices grow at an exponential rate μ, which can be considered a required rate of return for the investor to hold the stock.</w:t>
      </w:r>
    </w:p>
    <w:p w14:paraId="4D02A93B" w14:textId="2BE05F0F" w:rsidR="00AA13E8" w:rsidRPr="00491609" w:rsidRDefault="00AA13E8" w:rsidP="0091567F">
      <w:pPr>
        <w:tabs>
          <w:tab w:val="center" w:pos="4986"/>
          <w:tab w:val="right" w:pos="9972"/>
        </w:tabs>
        <w:autoSpaceDE w:val="0"/>
        <w:autoSpaceDN w:val="0"/>
        <w:adjustRightInd w:val="0"/>
        <w:spacing w:after="0" w:line="340" w:lineRule="exact"/>
        <w:jc w:val="right"/>
        <w:rPr>
          <w:sz w:val="24"/>
          <w:szCs w:val="24"/>
        </w:rPr>
      </w:pPr>
      <w:r w:rsidRPr="00491609">
        <w:rPr>
          <w:sz w:val="24"/>
          <w:szCs w:val="24"/>
        </w:rPr>
        <w:tab/>
        <w:t>S</w:t>
      </w:r>
      <w:r w:rsidRPr="00A85FC0">
        <w:rPr>
          <w:sz w:val="24"/>
          <w:szCs w:val="24"/>
          <w:vertAlign w:val="subscript"/>
        </w:rPr>
        <w:t>t</w:t>
      </w:r>
      <w:r w:rsidRPr="00491609">
        <w:rPr>
          <w:sz w:val="24"/>
          <w:szCs w:val="24"/>
        </w:rPr>
        <w:t xml:space="preserve"> = S</w:t>
      </w:r>
      <w:r w:rsidRPr="00A85FC0">
        <w:rPr>
          <w:sz w:val="24"/>
          <w:szCs w:val="24"/>
          <w:vertAlign w:val="subscript"/>
        </w:rPr>
        <w:t>0</w:t>
      </w:r>
      <w:r w:rsidRPr="00491609">
        <w:rPr>
          <w:sz w:val="24"/>
          <w:szCs w:val="24"/>
        </w:rPr>
        <w:t xml:space="preserve"> exp(μt)</w:t>
      </w:r>
      <w:r w:rsidRPr="00491609">
        <w:rPr>
          <w:sz w:val="24"/>
          <w:szCs w:val="24"/>
        </w:rPr>
        <w:tab/>
        <w:t>(1.3)</w:t>
      </w:r>
    </w:p>
    <w:p w14:paraId="3C835FBF" w14:textId="7E930F52" w:rsidR="00583C00" w:rsidRPr="00491609" w:rsidRDefault="00AA13E8" w:rsidP="0091567F">
      <w:pPr>
        <w:autoSpaceDE w:val="0"/>
        <w:autoSpaceDN w:val="0"/>
        <w:adjustRightInd w:val="0"/>
        <w:spacing w:after="0" w:line="340" w:lineRule="exact"/>
        <w:rPr>
          <w:sz w:val="24"/>
          <w:szCs w:val="24"/>
        </w:rPr>
      </w:pPr>
      <w:r w:rsidRPr="00491609">
        <w:rPr>
          <w:sz w:val="24"/>
          <w:szCs w:val="24"/>
        </w:rPr>
        <w:t xml:space="preserve">The parameter μ is called the drift and the idea behind this equation is that stocks price movement is governed by a deterministic exponential growth rate μ. However, as Efficient Market Hypothesis asserts that asset prices reflect all available information and react quickly to new public information, we need to include the randomness of the stock movements in the model. After all, it is undisputed that stock prices are subjected to shocks and so random fluctuations whose magnitude is governed by </w:t>
      </w:r>
      <w:r w:rsidR="009E03C7">
        <w:rPr>
          <w:sz w:val="24"/>
          <w:szCs w:val="24"/>
        </w:rPr>
        <w:t xml:space="preserve">a volatility </w:t>
      </w:r>
      <w:r w:rsidRPr="00491609">
        <w:rPr>
          <w:sz w:val="24"/>
          <w:szCs w:val="24"/>
        </w:rPr>
        <w:t>σ.  This stochastic component is called Brownian Motion.</w:t>
      </w:r>
      <w:r w:rsidR="00583C00" w:rsidRPr="00491609">
        <w:rPr>
          <w:sz w:val="24"/>
          <w:szCs w:val="24"/>
        </w:rPr>
        <w:t xml:space="preserve"> </w:t>
      </w:r>
    </w:p>
    <w:p w14:paraId="3B82C43F" w14:textId="6AF769D7" w:rsidR="00583C00" w:rsidRPr="00491609" w:rsidRDefault="00583C00" w:rsidP="0091567F">
      <w:pPr>
        <w:autoSpaceDE w:val="0"/>
        <w:autoSpaceDN w:val="0"/>
        <w:adjustRightInd w:val="0"/>
        <w:spacing w:after="0" w:line="340" w:lineRule="exact"/>
        <w:rPr>
          <w:sz w:val="24"/>
          <w:szCs w:val="24"/>
        </w:rPr>
      </w:pPr>
      <w:r w:rsidRPr="00491609">
        <w:rPr>
          <w:sz w:val="24"/>
          <w:szCs w:val="24"/>
        </w:rPr>
        <w:t xml:space="preserve">Due to its historical connection with the physical process observed by the botanist </w:t>
      </w:r>
      <w:hyperlink r:id="rId7" w:tooltip="Robert Brown (Scottish botanist from Montrose)" w:history="1">
        <w:r w:rsidRPr="00491609">
          <w:rPr>
            <w:sz w:val="24"/>
            <w:szCs w:val="24"/>
          </w:rPr>
          <w:t>Robert Brown</w:t>
        </w:r>
      </w:hyperlink>
      <w:r w:rsidRPr="00491609">
        <w:rPr>
          <w:sz w:val="24"/>
          <w:szCs w:val="24"/>
        </w:rPr>
        <w:t xml:space="preserve">, it was often called Brownian Motion. Nevertheless, it is also called Wiener process in honor of the mathematician </w:t>
      </w:r>
      <w:hyperlink r:id="rId8" w:tooltip="Norbert Wiener" w:history="1">
        <w:r w:rsidRPr="00491609">
          <w:rPr>
            <w:sz w:val="24"/>
            <w:szCs w:val="24"/>
          </w:rPr>
          <w:t>Norbert Wiener</w:t>
        </w:r>
      </w:hyperlink>
      <w:r w:rsidRPr="00491609">
        <w:rPr>
          <w:sz w:val="24"/>
          <w:szCs w:val="24"/>
        </w:rPr>
        <w:t>. We  say that W</w:t>
      </w:r>
      <w:r w:rsidRPr="009E03C7">
        <w:rPr>
          <w:sz w:val="24"/>
          <w:szCs w:val="24"/>
          <w:vertAlign w:val="subscript"/>
        </w:rPr>
        <w:t>t</w:t>
      </w:r>
      <w:r w:rsidRPr="00491609">
        <w:rPr>
          <w:sz w:val="24"/>
          <w:szCs w:val="24"/>
        </w:rPr>
        <w:t xml:space="preserve"> is a Wiener Process if it is a real valued </w:t>
      </w:r>
      <w:hyperlink r:id="rId9" w:tooltip="Continuous-time" w:history="1">
        <w:r w:rsidRPr="00491609">
          <w:rPr>
            <w:sz w:val="24"/>
            <w:szCs w:val="24"/>
          </w:rPr>
          <w:t>continuous-time</w:t>
        </w:r>
      </w:hyperlink>
      <w:r w:rsidRPr="00491609">
        <w:rPr>
          <w:sz w:val="24"/>
          <w:szCs w:val="24"/>
        </w:rPr>
        <w:t xml:space="preserve"> </w:t>
      </w:r>
      <w:hyperlink r:id="rId10" w:tooltip="Stochastic process" w:history="1">
        <w:r w:rsidRPr="00491609">
          <w:rPr>
            <w:sz w:val="24"/>
            <w:szCs w:val="24"/>
          </w:rPr>
          <w:t>stochastic process</w:t>
        </w:r>
      </w:hyperlink>
      <w:r w:rsidRPr="00491609">
        <w:rPr>
          <w:sz w:val="24"/>
          <w:szCs w:val="24"/>
        </w:rPr>
        <w:t xml:space="preserve"> satisfying:</w:t>
      </w:r>
    </w:p>
    <w:p w14:paraId="22AF70CB" w14:textId="1267C109" w:rsidR="00583C00" w:rsidRPr="00491609" w:rsidRDefault="00583C00" w:rsidP="0091567F">
      <w:pPr>
        <w:pStyle w:val="ListParagraph"/>
        <w:numPr>
          <w:ilvl w:val="0"/>
          <w:numId w:val="1"/>
        </w:numPr>
        <w:autoSpaceDE w:val="0"/>
        <w:autoSpaceDN w:val="0"/>
        <w:adjustRightInd w:val="0"/>
        <w:spacing w:after="0" w:line="340" w:lineRule="exact"/>
        <w:rPr>
          <w:sz w:val="24"/>
          <w:szCs w:val="24"/>
        </w:rPr>
      </w:pPr>
      <w:r w:rsidRPr="00491609">
        <w:rPr>
          <w:sz w:val="24"/>
          <w:szCs w:val="24"/>
        </w:rPr>
        <w:t>W</w:t>
      </w:r>
      <w:r w:rsidRPr="00A85FC0">
        <w:rPr>
          <w:sz w:val="24"/>
          <w:szCs w:val="24"/>
          <w:vertAlign w:val="subscript"/>
        </w:rPr>
        <w:t>0</w:t>
      </w:r>
      <w:r w:rsidR="00721C87" w:rsidRPr="00491609">
        <w:rPr>
          <w:sz w:val="24"/>
          <w:szCs w:val="24"/>
        </w:rPr>
        <w:t xml:space="preserve"> </w:t>
      </w:r>
      <w:r w:rsidRPr="00491609">
        <w:rPr>
          <w:sz w:val="24"/>
          <w:szCs w:val="24"/>
        </w:rPr>
        <w:t>=1;</w:t>
      </w:r>
    </w:p>
    <w:p w14:paraId="3F86CF4C" w14:textId="77777777" w:rsidR="00583C00" w:rsidRPr="00491609" w:rsidRDefault="00583C00" w:rsidP="0091567F">
      <w:pPr>
        <w:pStyle w:val="ListParagraph"/>
        <w:numPr>
          <w:ilvl w:val="0"/>
          <w:numId w:val="1"/>
        </w:numPr>
        <w:autoSpaceDE w:val="0"/>
        <w:autoSpaceDN w:val="0"/>
        <w:adjustRightInd w:val="0"/>
        <w:spacing w:after="0" w:line="340" w:lineRule="exact"/>
        <w:rPr>
          <w:sz w:val="24"/>
          <w:szCs w:val="24"/>
        </w:rPr>
      </w:pPr>
      <w:r w:rsidRPr="00491609">
        <w:rPr>
          <w:sz w:val="24"/>
          <w:szCs w:val="24"/>
        </w:rPr>
        <w:t>For any t&gt;0, the increments W</w:t>
      </w:r>
      <w:r w:rsidRPr="00A85FC0">
        <w:rPr>
          <w:sz w:val="24"/>
          <w:szCs w:val="24"/>
          <w:vertAlign w:val="subscript"/>
        </w:rPr>
        <w:t>t+s</w:t>
      </w:r>
      <w:r w:rsidRPr="00491609">
        <w:rPr>
          <w:sz w:val="24"/>
          <w:szCs w:val="24"/>
        </w:rPr>
        <w:t xml:space="preserve"> – W</w:t>
      </w:r>
      <w:r w:rsidRPr="00A85FC0">
        <w:rPr>
          <w:sz w:val="24"/>
          <w:szCs w:val="24"/>
          <w:vertAlign w:val="subscript"/>
        </w:rPr>
        <w:t>t</w:t>
      </w:r>
      <w:r w:rsidRPr="00491609">
        <w:rPr>
          <w:sz w:val="24"/>
          <w:szCs w:val="24"/>
        </w:rPr>
        <w:t xml:space="preserve"> are independent from Wu and u≤t</w:t>
      </w:r>
    </w:p>
    <w:p w14:paraId="31CB6F40" w14:textId="25FD1D5D" w:rsidR="00583C00" w:rsidRPr="00491609" w:rsidRDefault="00583C00" w:rsidP="0091567F">
      <w:pPr>
        <w:pStyle w:val="ListParagraph"/>
        <w:numPr>
          <w:ilvl w:val="0"/>
          <w:numId w:val="1"/>
        </w:numPr>
        <w:autoSpaceDE w:val="0"/>
        <w:autoSpaceDN w:val="0"/>
        <w:adjustRightInd w:val="0"/>
        <w:spacing w:after="0" w:line="340" w:lineRule="exact"/>
        <w:ind w:left="714" w:hanging="357"/>
        <w:rPr>
          <w:sz w:val="24"/>
          <w:szCs w:val="24"/>
        </w:rPr>
      </w:pPr>
      <w:r w:rsidRPr="00491609">
        <w:rPr>
          <w:sz w:val="24"/>
          <w:szCs w:val="24"/>
        </w:rPr>
        <w:t>For t&gt;0 and s≥0, W</w:t>
      </w:r>
      <w:r w:rsidRPr="00A85FC0">
        <w:rPr>
          <w:sz w:val="24"/>
          <w:szCs w:val="24"/>
          <w:vertAlign w:val="subscript"/>
        </w:rPr>
        <w:t>t+s</w:t>
      </w:r>
      <w:r w:rsidR="00A85FC0">
        <w:rPr>
          <w:sz w:val="24"/>
          <w:szCs w:val="24"/>
          <w:vertAlign w:val="subscript"/>
        </w:rPr>
        <w:t xml:space="preserve"> </w:t>
      </w:r>
      <w:r w:rsidRPr="00491609">
        <w:rPr>
          <w:sz w:val="24"/>
          <w:szCs w:val="24"/>
        </w:rPr>
        <w:t>−</w:t>
      </w:r>
      <w:r w:rsidR="00A85FC0">
        <w:rPr>
          <w:sz w:val="24"/>
          <w:szCs w:val="24"/>
        </w:rPr>
        <w:t xml:space="preserve"> </w:t>
      </w:r>
      <w:r w:rsidRPr="00491609">
        <w:rPr>
          <w:sz w:val="24"/>
          <w:szCs w:val="24"/>
        </w:rPr>
        <w:t>W</w:t>
      </w:r>
      <w:r w:rsidRPr="00A85FC0">
        <w:rPr>
          <w:sz w:val="24"/>
          <w:szCs w:val="24"/>
          <w:vertAlign w:val="subscript"/>
        </w:rPr>
        <w:t>t</w:t>
      </w:r>
      <w:r w:rsidRPr="00491609">
        <w:rPr>
          <w:rFonts w:ascii="Cambria Math" w:hAnsi="Cambria Math" w:cs="Cambria Math"/>
          <w:sz w:val="24"/>
          <w:szCs w:val="24"/>
        </w:rPr>
        <w:t>∼</w:t>
      </w:r>
      <w:r w:rsidR="00A85FC0">
        <w:rPr>
          <w:rFonts w:ascii="Cambria Math" w:hAnsi="Cambria Math" w:cs="Cambria Math"/>
          <w:sz w:val="24"/>
          <w:szCs w:val="24"/>
        </w:rPr>
        <w:t xml:space="preserve"> </w:t>
      </w:r>
      <w:r w:rsidRPr="00491609">
        <w:rPr>
          <w:sz w:val="24"/>
          <w:szCs w:val="24"/>
        </w:rPr>
        <w:t>N</w:t>
      </w:r>
      <w:r w:rsidR="00A85FC0">
        <w:rPr>
          <w:sz w:val="24"/>
          <w:szCs w:val="24"/>
        </w:rPr>
        <w:t xml:space="preserve"> </w:t>
      </w:r>
      <w:r w:rsidRPr="00491609">
        <w:rPr>
          <w:sz w:val="24"/>
          <w:szCs w:val="24"/>
        </w:rPr>
        <w:t>(</w:t>
      </w:r>
      <w:r w:rsidR="00A85FC0" w:rsidRPr="00491609">
        <w:rPr>
          <w:sz w:val="24"/>
          <w:szCs w:val="24"/>
        </w:rPr>
        <w:t>0, s</w:t>
      </w:r>
      <w:r w:rsidRPr="00491609">
        <w:rPr>
          <w:sz w:val="24"/>
          <w:szCs w:val="24"/>
        </w:rPr>
        <w:t>), and so has the same distribution as Bs</w:t>
      </w:r>
    </w:p>
    <w:p w14:paraId="0B199F4C" w14:textId="4EE9C9E8" w:rsidR="00E54BFA" w:rsidRPr="00E54BFA" w:rsidRDefault="00583C00" w:rsidP="00E54BFA">
      <w:pPr>
        <w:pStyle w:val="ListParagraph"/>
        <w:numPr>
          <w:ilvl w:val="0"/>
          <w:numId w:val="1"/>
        </w:numPr>
        <w:autoSpaceDE w:val="0"/>
        <w:autoSpaceDN w:val="0"/>
        <w:adjustRightInd w:val="0"/>
        <w:spacing w:after="0" w:line="340" w:lineRule="exact"/>
        <w:rPr>
          <w:sz w:val="24"/>
          <w:szCs w:val="24"/>
        </w:rPr>
      </w:pPr>
      <w:r w:rsidRPr="00491609">
        <w:rPr>
          <w:sz w:val="24"/>
          <w:szCs w:val="24"/>
        </w:rPr>
        <w:t xml:space="preserve">Wt has continuous paths: Wt is continuous in </w:t>
      </w:r>
      <w:proofErr w:type="gramStart"/>
      <w:r w:rsidRPr="00491609">
        <w:rPr>
          <w:sz w:val="24"/>
          <w:szCs w:val="24"/>
        </w:rPr>
        <w:t>t</w:t>
      </w:r>
      <w:proofErr w:type="gramEnd"/>
    </w:p>
    <w:p w14:paraId="783A97A3" w14:textId="79F3963B" w:rsidR="00290D33" w:rsidRPr="00E54BFA" w:rsidRDefault="00290D33" w:rsidP="00E54BFA">
      <w:pPr>
        <w:autoSpaceDE w:val="0"/>
        <w:autoSpaceDN w:val="0"/>
        <w:adjustRightInd w:val="0"/>
        <w:spacing w:after="0" w:line="340" w:lineRule="exact"/>
        <w:rPr>
          <w:sz w:val="24"/>
          <w:szCs w:val="24"/>
        </w:rPr>
      </w:pPr>
    </w:p>
    <w:p w14:paraId="52451A41" w14:textId="2A5FC68F" w:rsidR="001F3A84" w:rsidRPr="00491609" w:rsidRDefault="001F3A84" w:rsidP="0091567F">
      <w:pPr>
        <w:autoSpaceDE w:val="0"/>
        <w:autoSpaceDN w:val="0"/>
        <w:adjustRightInd w:val="0"/>
        <w:spacing w:line="340" w:lineRule="exact"/>
        <w:rPr>
          <w:sz w:val="24"/>
          <w:szCs w:val="24"/>
        </w:rPr>
      </w:pPr>
      <w:r w:rsidRPr="00491609">
        <w:rPr>
          <w:sz w:val="24"/>
          <w:szCs w:val="24"/>
        </w:rPr>
        <w:t xml:space="preserve">Based on these properties, we also have that </w:t>
      </w:r>
      <w:r w:rsidR="00EF7CB9" w:rsidRPr="00491609">
        <w:rPr>
          <w:sz w:val="24"/>
          <w:szCs w:val="24"/>
        </w:rPr>
        <w:t>E (</w:t>
      </w:r>
      <w:proofErr w:type="gramStart"/>
      <w:r w:rsidRPr="00491609">
        <w:rPr>
          <w:sz w:val="24"/>
          <w:szCs w:val="24"/>
        </w:rPr>
        <w:t>W</w:t>
      </w:r>
      <w:r w:rsidRPr="00A85FC0">
        <w:rPr>
          <w:sz w:val="24"/>
          <w:szCs w:val="24"/>
          <w:vertAlign w:val="subscript"/>
        </w:rPr>
        <w:t>t</w:t>
      </w:r>
      <w:r w:rsidRPr="00491609">
        <w:rPr>
          <w:sz w:val="24"/>
          <w:szCs w:val="24"/>
        </w:rPr>
        <w:t xml:space="preserve"> )</w:t>
      </w:r>
      <w:proofErr w:type="gramEnd"/>
      <w:r w:rsidRPr="00491609">
        <w:rPr>
          <w:sz w:val="24"/>
          <w:szCs w:val="24"/>
        </w:rPr>
        <w:t>=</w:t>
      </w:r>
      <w:r w:rsidR="00A85FC0">
        <w:rPr>
          <w:sz w:val="24"/>
          <w:szCs w:val="24"/>
        </w:rPr>
        <w:t xml:space="preserve"> </w:t>
      </w:r>
      <w:r w:rsidRPr="00491609">
        <w:rPr>
          <w:sz w:val="24"/>
          <w:szCs w:val="24"/>
        </w:rPr>
        <w:t xml:space="preserve">0 and </w:t>
      </w:r>
      <w:r w:rsidR="00EF7CB9" w:rsidRPr="00491609">
        <w:rPr>
          <w:sz w:val="24"/>
          <w:szCs w:val="24"/>
        </w:rPr>
        <w:t>Var (</w:t>
      </w:r>
      <w:r w:rsidRPr="00491609">
        <w:rPr>
          <w:sz w:val="24"/>
          <w:szCs w:val="24"/>
        </w:rPr>
        <w:t>W</w:t>
      </w:r>
      <w:r w:rsidRPr="00A85FC0">
        <w:rPr>
          <w:sz w:val="24"/>
          <w:szCs w:val="24"/>
          <w:vertAlign w:val="subscript"/>
        </w:rPr>
        <w:t>t</w:t>
      </w:r>
      <w:r w:rsidRPr="00491609">
        <w:rPr>
          <w:sz w:val="24"/>
          <w:szCs w:val="24"/>
        </w:rPr>
        <w:t xml:space="preserve"> )=</w:t>
      </w:r>
      <w:r w:rsidR="00A85FC0">
        <w:rPr>
          <w:sz w:val="24"/>
          <w:szCs w:val="24"/>
        </w:rPr>
        <w:t xml:space="preserve"> </w:t>
      </w:r>
      <w:r w:rsidRPr="00491609">
        <w:rPr>
          <w:sz w:val="24"/>
          <w:szCs w:val="24"/>
        </w:rPr>
        <w:t>t and so we can write</w:t>
      </w:r>
      <w:r w:rsidR="00A85FC0">
        <w:rPr>
          <w:sz w:val="24"/>
          <w:szCs w:val="24"/>
        </w:rPr>
        <w:t xml:space="preserve">   </w:t>
      </w:r>
      <w:r w:rsidRPr="00491609">
        <w:rPr>
          <w:sz w:val="24"/>
          <w:szCs w:val="24"/>
        </w:rPr>
        <w:t>W</w:t>
      </w:r>
      <w:r w:rsidRPr="00A85FC0">
        <w:rPr>
          <w:sz w:val="24"/>
          <w:szCs w:val="24"/>
          <w:vertAlign w:val="subscript"/>
        </w:rPr>
        <w:t>t</w:t>
      </w:r>
      <w:r w:rsidRPr="00491609">
        <w:rPr>
          <w:rFonts w:ascii="Cambria Math" w:hAnsi="Cambria Math" w:cs="Cambria Math"/>
          <w:sz w:val="24"/>
          <w:szCs w:val="24"/>
        </w:rPr>
        <w:t>∼</w:t>
      </w:r>
      <w:r w:rsidRPr="00491609">
        <w:rPr>
          <w:sz w:val="24"/>
          <w:szCs w:val="24"/>
        </w:rPr>
        <w:t>N(0,t).</w:t>
      </w:r>
    </w:p>
    <w:p w14:paraId="400D03E8" w14:textId="278BB723" w:rsidR="001F3A84" w:rsidRPr="00491609" w:rsidRDefault="001F3A84" w:rsidP="0091567F">
      <w:pPr>
        <w:autoSpaceDE w:val="0"/>
        <w:autoSpaceDN w:val="0"/>
        <w:adjustRightInd w:val="0"/>
        <w:spacing w:line="340" w:lineRule="exact"/>
        <w:rPr>
          <w:sz w:val="24"/>
          <w:szCs w:val="24"/>
        </w:rPr>
      </w:pPr>
      <w:r w:rsidRPr="00491609">
        <w:rPr>
          <w:sz w:val="24"/>
          <w:szCs w:val="24"/>
        </w:rPr>
        <w:t xml:space="preserve">Coming back to (1.3), we recognized that </w:t>
      </w:r>
    </w:p>
    <w:p w14:paraId="0EB96828" w14:textId="221C806D" w:rsidR="00DD0436" w:rsidRPr="00491609" w:rsidRDefault="001F3A84" w:rsidP="0091567F">
      <w:pPr>
        <w:tabs>
          <w:tab w:val="left" w:pos="3930"/>
          <w:tab w:val="left" w:pos="9210"/>
        </w:tabs>
        <w:spacing w:line="340" w:lineRule="exact"/>
        <w:jc w:val="right"/>
        <w:rPr>
          <w:sz w:val="24"/>
          <w:szCs w:val="24"/>
        </w:rPr>
      </w:pPr>
      <w:r w:rsidRPr="00491609">
        <w:rPr>
          <w:sz w:val="24"/>
          <w:szCs w:val="24"/>
        </w:rPr>
        <w:tab/>
      </w:r>
      <w:bookmarkStart w:id="1" w:name="_Hlk38562652"/>
      <w:r w:rsidR="0062257A" w:rsidRPr="00491609">
        <w:rPr>
          <w:sz w:val="24"/>
          <w:szCs w:val="24"/>
        </w:rPr>
        <w:t xml:space="preserve"> </w:t>
      </w:r>
      <w:r w:rsidRPr="00491609">
        <w:rPr>
          <w:sz w:val="24"/>
          <w:szCs w:val="24"/>
        </w:rPr>
        <w:t xml:space="preserve"> S</w:t>
      </w:r>
      <w:r w:rsidRPr="009E03C7">
        <w:rPr>
          <w:sz w:val="24"/>
          <w:szCs w:val="24"/>
          <w:vertAlign w:val="subscript"/>
        </w:rPr>
        <w:t>t</w:t>
      </w:r>
      <w:r w:rsidRPr="00491609">
        <w:rPr>
          <w:sz w:val="24"/>
          <w:szCs w:val="24"/>
        </w:rPr>
        <w:t xml:space="preserve"> </w:t>
      </w:r>
      <w:bookmarkEnd w:id="1"/>
      <w:r w:rsidRPr="00491609">
        <w:rPr>
          <w:sz w:val="24"/>
          <w:szCs w:val="24"/>
        </w:rPr>
        <w:t xml:space="preserve">= </w:t>
      </w:r>
      <w:bookmarkStart w:id="2" w:name="_Hlk38562679"/>
      <w:r w:rsidRPr="00491609">
        <w:rPr>
          <w:sz w:val="24"/>
          <w:szCs w:val="24"/>
        </w:rPr>
        <w:t>S</w:t>
      </w:r>
      <w:r w:rsidRPr="009E03C7">
        <w:rPr>
          <w:sz w:val="24"/>
          <w:szCs w:val="24"/>
          <w:vertAlign w:val="subscript"/>
        </w:rPr>
        <w:t>0</w:t>
      </w:r>
      <w:bookmarkEnd w:id="2"/>
      <w:r w:rsidRPr="00491609">
        <w:rPr>
          <w:sz w:val="24"/>
          <w:szCs w:val="24"/>
        </w:rPr>
        <w:t xml:space="preserve"> </w:t>
      </w:r>
      <w:r w:rsidR="00B53E39" w:rsidRPr="00491609">
        <w:rPr>
          <w:sz w:val="24"/>
          <w:szCs w:val="24"/>
        </w:rPr>
        <w:t>exp (</w:t>
      </w:r>
      <w:proofErr w:type="spellStart"/>
      <w:r w:rsidR="00EF7CB9" w:rsidRPr="00491609">
        <w:rPr>
          <w:sz w:val="24"/>
          <w:szCs w:val="24"/>
        </w:rPr>
        <w:t>μ</w:t>
      </w:r>
      <w:r w:rsidRPr="00491609">
        <w:rPr>
          <w:sz w:val="24"/>
          <w:szCs w:val="24"/>
        </w:rPr>
        <w:t>t</w:t>
      </w:r>
      <w:proofErr w:type="spellEnd"/>
      <w:r w:rsidRPr="00491609">
        <w:rPr>
          <w:sz w:val="24"/>
          <w:szCs w:val="24"/>
        </w:rPr>
        <w:t xml:space="preserve"> + </w:t>
      </w:r>
      <w:proofErr w:type="spellStart"/>
      <w:r w:rsidRPr="00491609">
        <w:rPr>
          <w:sz w:val="24"/>
          <w:szCs w:val="24"/>
        </w:rPr>
        <w:t>σWt</w:t>
      </w:r>
      <w:proofErr w:type="spellEnd"/>
      <w:r w:rsidRPr="00491609">
        <w:rPr>
          <w:sz w:val="24"/>
          <w:szCs w:val="24"/>
        </w:rPr>
        <w:t>)</w:t>
      </w:r>
      <w:r w:rsidRPr="00491609">
        <w:rPr>
          <w:sz w:val="24"/>
          <w:szCs w:val="24"/>
        </w:rPr>
        <w:tab/>
        <w:t xml:space="preserve">   </w:t>
      </w:r>
      <w:proofErr w:type="gramStart"/>
      <w:r w:rsidRPr="00491609">
        <w:rPr>
          <w:sz w:val="24"/>
          <w:szCs w:val="24"/>
        </w:rPr>
        <w:t xml:space="preserve">   (</w:t>
      </w:r>
      <w:proofErr w:type="gramEnd"/>
      <w:r w:rsidRPr="00491609">
        <w:rPr>
          <w:sz w:val="24"/>
          <w:szCs w:val="24"/>
        </w:rPr>
        <w:t>1.4)</w:t>
      </w:r>
    </w:p>
    <w:p w14:paraId="0A8799B2" w14:textId="77777777" w:rsidR="001F3A84" w:rsidRPr="00491609" w:rsidRDefault="001F3A84" w:rsidP="0091567F">
      <w:pPr>
        <w:autoSpaceDE w:val="0"/>
        <w:autoSpaceDN w:val="0"/>
        <w:adjustRightInd w:val="0"/>
        <w:spacing w:after="0" w:line="340" w:lineRule="exact"/>
        <w:rPr>
          <w:sz w:val="24"/>
          <w:szCs w:val="24"/>
        </w:rPr>
      </w:pPr>
      <w:r w:rsidRPr="00491609">
        <w:rPr>
          <w:sz w:val="24"/>
          <w:szCs w:val="24"/>
        </w:rPr>
        <w:t>With a bit of manipulation,</w:t>
      </w:r>
    </w:p>
    <w:p w14:paraId="210A9C4A" w14:textId="3A7795BD" w:rsidR="00607A76" w:rsidRPr="00491609" w:rsidRDefault="001F3A84" w:rsidP="0091567F">
      <w:pPr>
        <w:tabs>
          <w:tab w:val="center" w:pos="4986"/>
          <w:tab w:val="right" w:pos="9972"/>
        </w:tabs>
        <w:autoSpaceDE w:val="0"/>
        <w:autoSpaceDN w:val="0"/>
        <w:adjustRightInd w:val="0"/>
        <w:spacing w:after="0" w:line="340" w:lineRule="exact"/>
        <w:rPr>
          <w:sz w:val="24"/>
          <w:szCs w:val="24"/>
        </w:rPr>
      </w:pPr>
      <w:r w:rsidRPr="00491609">
        <w:rPr>
          <w:sz w:val="24"/>
          <w:szCs w:val="24"/>
        </w:rPr>
        <w:tab/>
      </w:r>
      <w:r w:rsidR="00B53E39" w:rsidRPr="00491609">
        <w:rPr>
          <w:sz w:val="24"/>
          <w:szCs w:val="24"/>
        </w:rPr>
        <w:t>ln (</w:t>
      </w:r>
      <w:r w:rsidRPr="00491609">
        <w:rPr>
          <w:sz w:val="24"/>
          <w:szCs w:val="24"/>
        </w:rPr>
        <w:t>S</w:t>
      </w:r>
      <w:r w:rsidRPr="00A85FC0">
        <w:rPr>
          <w:sz w:val="24"/>
          <w:szCs w:val="24"/>
          <w:vertAlign w:val="subscript"/>
        </w:rPr>
        <w:t>t</w:t>
      </w:r>
      <w:r w:rsidRPr="00491609">
        <w:rPr>
          <w:sz w:val="24"/>
          <w:szCs w:val="24"/>
        </w:rPr>
        <w:t xml:space="preserve"> / S</w:t>
      </w:r>
      <w:proofErr w:type="gramStart"/>
      <w:r w:rsidRPr="00A85FC0">
        <w:rPr>
          <w:sz w:val="24"/>
          <w:szCs w:val="24"/>
          <w:vertAlign w:val="subscript"/>
        </w:rPr>
        <w:t>0</w:t>
      </w:r>
      <w:r w:rsidRPr="00491609">
        <w:rPr>
          <w:sz w:val="24"/>
          <w:szCs w:val="24"/>
        </w:rPr>
        <w:t xml:space="preserve"> )</w:t>
      </w:r>
      <w:proofErr w:type="gramEnd"/>
      <w:r w:rsidRPr="00491609">
        <w:rPr>
          <w:sz w:val="24"/>
          <w:szCs w:val="24"/>
        </w:rPr>
        <w:t xml:space="preserve"> = </w:t>
      </w:r>
      <w:proofErr w:type="spellStart"/>
      <w:r w:rsidR="00EF7CB9" w:rsidRPr="00491609">
        <w:rPr>
          <w:sz w:val="24"/>
          <w:szCs w:val="24"/>
        </w:rPr>
        <w:t>μ</w:t>
      </w:r>
      <w:r w:rsidRPr="00491609">
        <w:rPr>
          <w:sz w:val="24"/>
          <w:szCs w:val="24"/>
        </w:rPr>
        <w:t>t</w:t>
      </w:r>
      <w:proofErr w:type="spellEnd"/>
      <w:r w:rsidRPr="00491609">
        <w:rPr>
          <w:sz w:val="24"/>
          <w:szCs w:val="24"/>
        </w:rPr>
        <w:t xml:space="preserve"> + </w:t>
      </w:r>
      <w:proofErr w:type="spellStart"/>
      <w:r w:rsidRPr="00491609">
        <w:rPr>
          <w:sz w:val="24"/>
          <w:szCs w:val="24"/>
        </w:rPr>
        <w:t>σWt</w:t>
      </w:r>
      <w:proofErr w:type="spellEnd"/>
      <w:r w:rsidRPr="00491609">
        <w:rPr>
          <w:sz w:val="24"/>
          <w:szCs w:val="24"/>
        </w:rPr>
        <w:tab/>
        <w:t>(1.5)</w:t>
      </w:r>
    </w:p>
    <w:p w14:paraId="5A2A9D0A" w14:textId="77777777" w:rsidR="00F2303A" w:rsidRPr="00491609" w:rsidRDefault="00F2303A" w:rsidP="0091567F">
      <w:pPr>
        <w:autoSpaceDE w:val="0"/>
        <w:autoSpaceDN w:val="0"/>
        <w:adjustRightInd w:val="0"/>
        <w:spacing w:after="0" w:line="340" w:lineRule="exact"/>
        <w:rPr>
          <w:sz w:val="24"/>
          <w:szCs w:val="24"/>
        </w:rPr>
      </w:pPr>
    </w:p>
    <w:p w14:paraId="55A01339" w14:textId="48254DE8" w:rsidR="00607A76" w:rsidRPr="00491609" w:rsidRDefault="00607A76" w:rsidP="0091567F">
      <w:pPr>
        <w:autoSpaceDE w:val="0"/>
        <w:autoSpaceDN w:val="0"/>
        <w:adjustRightInd w:val="0"/>
        <w:spacing w:after="0" w:line="340" w:lineRule="exact"/>
        <w:rPr>
          <w:sz w:val="24"/>
          <w:szCs w:val="24"/>
        </w:rPr>
      </w:pPr>
      <w:r w:rsidRPr="00491609">
        <w:rPr>
          <w:sz w:val="24"/>
          <w:szCs w:val="24"/>
        </w:rPr>
        <w:t xml:space="preserve">and using the properties of normal distribution learnt throughout the Introduction to Probability course (Theorem 6.27.) it yields that </w:t>
      </w:r>
    </w:p>
    <w:p w14:paraId="1BA0D51F" w14:textId="695F950A" w:rsidR="00D507B7" w:rsidRPr="00491609" w:rsidRDefault="00607A76" w:rsidP="0091567F">
      <w:pPr>
        <w:tabs>
          <w:tab w:val="center" w:pos="4986"/>
          <w:tab w:val="right" w:pos="9972"/>
        </w:tabs>
        <w:autoSpaceDE w:val="0"/>
        <w:autoSpaceDN w:val="0"/>
        <w:adjustRightInd w:val="0"/>
        <w:spacing w:after="0" w:line="340" w:lineRule="exact"/>
        <w:rPr>
          <w:sz w:val="24"/>
          <w:szCs w:val="24"/>
        </w:rPr>
      </w:pPr>
      <w:r w:rsidRPr="00491609">
        <w:rPr>
          <w:sz w:val="24"/>
          <w:szCs w:val="24"/>
        </w:rPr>
        <w:tab/>
      </w:r>
      <w:r w:rsidR="00F15EC3" w:rsidRPr="00491609">
        <w:rPr>
          <w:sz w:val="24"/>
          <w:szCs w:val="24"/>
        </w:rPr>
        <w:t>ln (</w:t>
      </w:r>
      <w:r w:rsidRPr="00491609">
        <w:rPr>
          <w:sz w:val="24"/>
          <w:szCs w:val="24"/>
        </w:rPr>
        <w:t>S</w:t>
      </w:r>
      <w:r w:rsidRPr="00A85FC0">
        <w:rPr>
          <w:sz w:val="24"/>
          <w:szCs w:val="24"/>
          <w:vertAlign w:val="subscript"/>
        </w:rPr>
        <w:t>t</w:t>
      </w:r>
      <w:r w:rsidRPr="00491609">
        <w:rPr>
          <w:sz w:val="24"/>
          <w:szCs w:val="24"/>
        </w:rPr>
        <w:t xml:space="preserve"> /</w:t>
      </w:r>
      <w:r w:rsidR="0062257A" w:rsidRPr="00491609">
        <w:rPr>
          <w:sz w:val="24"/>
          <w:szCs w:val="24"/>
        </w:rPr>
        <w:t xml:space="preserve"> </w:t>
      </w:r>
      <w:r w:rsidRPr="00491609">
        <w:rPr>
          <w:sz w:val="24"/>
          <w:szCs w:val="24"/>
        </w:rPr>
        <w:t>S</w:t>
      </w:r>
      <w:r w:rsidRPr="00A85FC0">
        <w:rPr>
          <w:sz w:val="24"/>
          <w:szCs w:val="24"/>
          <w:vertAlign w:val="subscript"/>
        </w:rPr>
        <w:t>0</w:t>
      </w:r>
      <w:r w:rsidRPr="00491609">
        <w:rPr>
          <w:sz w:val="24"/>
          <w:szCs w:val="24"/>
        </w:rPr>
        <w:t xml:space="preserve">) </w:t>
      </w:r>
      <w:r w:rsidRPr="00491609">
        <w:rPr>
          <w:rFonts w:ascii="Cambria Math" w:hAnsi="Cambria Math" w:cs="Cambria Math"/>
          <w:sz w:val="24"/>
          <w:szCs w:val="24"/>
        </w:rPr>
        <w:t>∼</w:t>
      </w:r>
      <w:r w:rsidRPr="00491609">
        <w:rPr>
          <w:sz w:val="24"/>
          <w:szCs w:val="24"/>
        </w:rPr>
        <w:t xml:space="preserve"> </w:t>
      </w:r>
      <w:r w:rsidR="00F15EC3" w:rsidRPr="00491609">
        <w:rPr>
          <w:sz w:val="24"/>
          <w:szCs w:val="24"/>
        </w:rPr>
        <w:t>N (</w:t>
      </w:r>
      <w:proofErr w:type="spellStart"/>
      <w:r w:rsidRPr="00491609">
        <w:rPr>
          <w:sz w:val="24"/>
          <w:szCs w:val="24"/>
        </w:rPr>
        <w:t>μt</w:t>
      </w:r>
      <w:proofErr w:type="spellEnd"/>
      <w:r w:rsidRPr="00491609">
        <w:rPr>
          <w:sz w:val="24"/>
          <w:szCs w:val="24"/>
        </w:rPr>
        <w:t>, σ</w:t>
      </w:r>
      <w:r w:rsidRPr="00A85FC0">
        <w:rPr>
          <w:sz w:val="24"/>
          <w:szCs w:val="24"/>
          <w:vertAlign w:val="superscript"/>
        </w:rPr>
        <w:t>2</w:t>
      </w:r>
      <w:proofErr w:type="gramStart"/>
      <w:r w:rsidRPr="00491609">
        <w:rPr>
          <w:sz w:val="24"/>
          <w:szCs w:val="24"/>
        </w:rPr>
        <w:t>t)</w:t>
      </w:r>
      <w:r w:rsidR="004F0D1A" w:rsidRPr="00491609">
        <w:rPr>
          <w:sz w:val="24"/>
          <w:szCs w:val="24"/>
        </w:rPr>
        <w:t xml:space="preserve">  or</w:t>
      </w:r>
      <w:proofErr w:type="gramEnd"/>
      <w:r w:rsidR="004F0D1A" w:rsidRPr="00491609">
        <w:rPr>
          <w:sz w:val="24"/>
          <w:szCs w:val="24"/>
        </w:rPr>
        <w:t xml:space="preserve">  ln (St) </w:t>
      </w:r>
      <w:r w:rsidR="004F0D1A" w:rsidRPr="00491609">
        <w:rPr>
          <w:rFonts w:ascii="Cambria Math" w:hAnsi="Cambria Math" w:cs="Cambria Math"/>
          <w:sz w:val="24"/>
          <w:szCs w:val="24"/>
        </w:rPr>
        <w:t>∼</w:t>
      </w:r>
      <w:r w:rsidR="004F0D1A" w:rsidRPr="00491609">
        <w:rPr>
          <w:sz w:val="24"/>
          <w:szCs w:val="24"/>
        </w:rPr>
        <w:t xml:space="preserve"> N (μt + ln(S</w:t>
      </w:r>
      <w:r w:rsidR="004F0D1A" w:rsidRPr="00A85FC0">
        <w:rPr>
          <w:sz w:val="24"/>
          <w:szCs w:val="24"/>
          <w:vertAlign w:val="subscript"/>
        </w:rPr>
        <w:t>0</w:t>
      </w:r>
      <w:r w:rsidR="004F0D1A" w:rsidRPr="00491609">
        <w:rPr>
          <w:sz w:val="24"/>
          <w:szCs w:val="24"/>
        </w:rPr>
        <w:t>), σ</w:t>
      </w:r>
      <w:r w:rsidR="004F0D1A" w:rsidRPr="00A85FC0">
        <w:rPr>
          <w:sz w:val="24"/>
          <w:szCs w:val="24"/>
          <w:vertAlign w:val="superscript"/>
        </w:rPr>
        <w:t>2</w:t>
      </w:r>
      <w:r w:rsidR="004F0D1A" w:rsidRPr="00491609">
        <w:rPr>
          <w:sz w:val="24"/>
          <w:szCs w:val="24"/>
        </w:rPr>
        <w:t>t)</w:t>
      </w:r>
      <w:r w:rsidRPr="00491609">
        <w:rPr>
          <w:sz w:val="24"/>
          <w:szCs w:val="24"/>
        </w:rPr>
        <w:tab/>
        <w:t>(1.6)</w:t>
      </w:r>
    </w:p>
    <w:p w14:paraId="17B3D114" w14:textId="77777777" w:rsidR="00F2303A" w:rsidRPr="00491609" w:rsidRDefault="00F2303A" w:rsidP="0091567F">
      <w:pPr>
        <w:autoSpaceDE w:val="0"/>
        <w:autoSpaceDN w:val="0"/>
        <w:adjustRightInd w:val="0"/>
        <w:spacing w:after="0" w:line="340" w:lineRule="exact"/>
        <w:rPr>
          <w:sz w:val="24"/>
          <w:szCs w:val="24"/>
        </w:rPr>
      </w:pPr>
    </w:p>
    <w:p w14:paraId="0BAC4416" w14:textId="412417C3" w:rsidR="00D44A8E" w:rsidRPr="00491609" w:rsidRDefault="00D507B7" w:rsidP="0091567F">
      <w:pPr>
        <w:autoSpaceDE w:val="0"/>
        <w:autoSpaceDN w:val="0"/>
        <w:adjustRightInd w:val="0"/>
        <w:spacing w:after="0" w:line="340" w:lineRule="exact"/>
        <w:rPr>
          <w:sz w:val="24"/>
          <w:szCs w:val="24"/>
        </w:rPr>
      </w:pPr>
      <w:r w:rsidRPr="00491609">
        <w:rPr>
          <w:sz w:val="24"/>
          <w:szCs w:val="24"/>
        </w:rPr>
        <w:t xml:space="preserve">Since </w:t>
      </w:r>
      <w:r w:rsidR="00A85FC0" w:rsidRPr="00491609">
        <w:rPr>
          <w:sz w:val="24"/>
          <w:szCs w:val="24"/>
        </w:rPr>
        <w:t>ln (S</w:t>
      </w:r>
      <w:r w:rsidR="00A85FC0" w:rsidRPr="00A85FC0">
        <w:rPr>
          <w:sz w:val="24"/>
          <w:szCs w:val="24"/>
          <w:vertAlign w:val="subscript"/>
        </w:rPr>
        <w:t>t</w:t>
      </w:r>
      <w:r w:rsidR="00A85FC0" w:rsidRPr="00491609">
        <w:rPr>
          <w:sz w:val="24"/>
          <w:szCs w:val="24"/>
        </w:rPr>
        <w:t>)</w:t>
      </w:r>
      <w:r w:rsidRPr="00491609">
        <w:rPr>
          <w:sz w:val="24"/>
          <w:szCs w:val="24"/>
        </w:rPr>
        <w:t xml:space="preserve"> is normally distributed, by </w:t>
      </w:r>
      <w:r w:rsidR="009E03C7">
        <w:rPr>
          <w:sz w:val="24"/>
          <w:szCs w:val="24"/>
        </w:rPr>
        <w:t xml:space="preserve">the </w:t>
      </w:r>
      <w:r w:rsidRPr="00491609">
        <w:rPr>
          <w:sz w:val="24"/>
          <w:szCs w:val="24"/>
        </w:rPr>
        <w:t>definition of the lognormal distribution, we have that the price S</w:t>
      </w:r>
      <w:r w:rsidRPr="009E03C7">
        <w:rPr>
          <w:sz w:val="24"/>
          <w:szCs w:val="24"/>
          <w:vertAlign w:val="subscript"/>
        </w:rPr>
        <w:t>t</w:t>
      </w:r>
      <w:r w:rsidRPr="00491609">
        <w:rPr>
          <w:sz w:val="24"/>
          <w:szCs w:val="24"/>
        </w:rPr>
        <w:t xml:space="preserve"> is lognormally distributed with mean μt + ln(S</w:t>
      </w:r>
      <w:r w:rsidRPr="00A85FC0">
        <w:rPr>
          <w:sz w:val="24"/>
          <w:szCs w:val="24"/>
          <w:vertAlign w:val="subscript"/>
        </w:rPr>
        <w:t>0</w:t>
      </w:r>
      <w:r w:rsidRPr="00491609">
        <w:rPr>
          <w:sz w:val="24"/>
          <w:szCs w:val="24"/>
        </w:rPr>
        <w:t>) and variance σ</w:t>
      </w:r>
      <w:r w:rsidRPr="00A85FC0">
        <w:rPr>
          <w:sz w:val="24"/>
          <w:szCs w:val="24"/>
          <w:vertAlign w:val="superscript"/>
        </w:rPr>
        <w:t>2</w:t>
      </w:r>
      <w:r w:rsidRPr="00491609">
        <w:rPr>
          <w:sz w:val="24"/>
          <w:szCs w:val="24"/>
        </w:rPr>
        <w:t>t.</w:t>
      </w:r>
      <w:r w:rsidR="000E6119" w:rsidRPr="00491609">
        <w:rPr>
          <w:sz w:val="24"/>
          <w:szCs w:val="24"/>
        </w:rPr>
        <w:t xml:space="preserve"> </w:t>
      </w:r>
      <w:r w:rsidR="002D281F" w:rsidRPr="00491609">
        <w:rPr>
          <w:sz w:val="24"/>
          <w:szCs w:val="24"/>
        </w:rPr>
        <w:t>This result is extremely important as it constitutes the foundation for proving fundamental results such as Black-Scholes model for option pricing.</w:t>
      </w:r>
    </w:p>
    <w:p w14:paraId="6D369E35" w14:textId="77777777" w:rsidR="001C43CE" w:rsidRDefault="001C43CE" w:rsidP="0091567F">
      <w:pPr>
        <w:autoSpaceDE w:val="0"/>
        <w:autoSpaceDN w:val="0"/>
        <w:adjustRightInd w:val="0"/>
        <w:spacing w:after="0" w:line="340" w:lineRule="exact"/>
        <w:rPr>
          <w:sz w:val="23"/>
          <w:szCs w:val="23"/>
        </w:rPr>
      </w:pPr>
    </w:p>
    <w:p w14:paraId="406C9E01" w14:textId="77777777" w:rsidR="00E54BFA" w:rsidRPr="00F2303A" w:rsidRDefault="00E54BFA" w:rsidP="0091567F">
      <w:pPr>
        <w:autoSpaceDE w:val="0"/>
        <w:autoSpaceDN w:val="0"/>
        <w:adjustRightInd w:val="0"/>
        <w:spacing w:after="0" w:line="340" w:lineRule="exact"/>
        <w:rPr>
          <w:sz w:val="23"/>
          <w:szCs w:val="23"/>
        </w:rPr>
      </w:pPr>
    </w:p>
    <w:p w14:paraId="19F5207F" w14:textId="4673C97F" w:rsidR="00D44A8E" w:rsidRDefault="00D44A8E" w:rsidP="0091567F">
      <w:pPr>
        <w:spacing w:line="340" w:lineRule="exact"/>
        <w:rPr>
          <w:rFonts w:asciiTheme="majorHAnsi" w:hAnsiTheme="majorHAnsi"/>
          <w:b/>
          <w:bCs/>
          <w:sz w:val="26"/>
          <w:szCs w:val="26"/>
        </w:rPr>
      </w:pPr>
      <w:r w:rsidRPr="00290D33">
        <w:rPr>
          <w:rFonts w:asciiTheme="majorHAnsi" w:hAnsiTheme="majorHAnsi"/>
          <w:b/>
          <w:bCs/>
          <w:sz w:val="26"/>
          <w:szCs w:val="26"/>
        </w:rPr>
        <w:lastRenderedPageBreak/>
        <w:t>1.</w:t>
      </w:r>
      <w:r>
        <w:rPr>
          <w:rFonts w:asciiTheme="majorHAnsi" w:hAnsiTheme="majorHAnsi"/>
          <w:b/>
          <w:bCs/>
          <w:sz w:val="26"/>
          <w:szCs w:val="26"/>
        </w:rPr>
        <w:t>8</w:t>
      </w:r>
      <w:r w:rsidRPr="00290D33">
        <w:rPr>
          <w:rFonts w:asciiTheme="majorHAnsi" w:hAnsiTheme="majorHAnsi"/>
          <w:b/>
          <w:bCs/>
          <w:sz w:val="26"/>
          <w:szCs w:val="26"/>
        </w:rPr>
        <w:t xml:space="preserve"> – </w:t>
      </w:r>
      <w:r>
        <w:rPr>
          <w:rFonts w:asciiTheme="majorHAnsi" w:hAnsiTheme="majorHAnsi"/>
          <w:b/>
          <w:bCs/>
          <w:sz w:val="26"/>
          <w:szCs w:val="26"/>
        </w:rPr>
        <w:t>Drawbacks in the Lognormal model approach</w:t>
      </w:r>
    </w:p>
    <w:p w14:paraId="3144B318" w14:textId="57417B3A" w:rsidR="00AE22AF" w:rsidRPr="00491609" w:rsidRDefault="00AE22AF" w:rsidP="0091567F">
      <w:pPr>
        <w:spacing w:line="340" w:lineRule="exact"/>
        <w:rPr>
          <w:sz w:val="24"/>
          <w:szCs w:val="24"/>
        </w:rPr>
      </w:pPr>
      <w:bookmarkStart w:id="3" w:name="_Hlk38750457"/>
      <w:r w:rsidRPr="00491609">
        <w:rPr>
          <w:sz w:val="24"/>
          <w:szCs w:val="24"/>
        </w:rPr>
        <w:t xml:space="preserve">The lognormal model is useful to explain how stock prices distributes over time within a certain range of volatility. Extreme moves in share prices become less likely as the stock price approaches zero. This is due to the positive nature of stock prices itself. However, numerous empirical </w:t>
      </w:r>
      <w:r w:rsidR="00F2303A" w:rsidRPr="00491609">
        <w:rPr>
          <w:sz w:val="24"/>
          <w:szCs w:val="24"/>
        </w:rPr>
        <w:t>evidences</w:t>
      </w:r>
      <w:r w:rsidRPr="00491609">
        <w:rPr>
          <w:sz w:val="24"/>
          <w:szCs w:val="24"/>
        </w:rPr>
        <w:t xml:space="preserve"> pioneered by Mandelbrot</w:t>
      </w:r>
      <w:r w:rsidRPr="005F34BE">
        <w:rPr>
          <w:sz w:val="24"/>
          <w:szCs w:val="24"/>
          <w:vertAlign w:val="superscript"/>
        </w:rPr>
        <w:footnoteReference w:id="1"/>
      </w:r>
      <w:r w:rsidRPr="00491609">
        <w:rPr>
          <w:sz w:val="24"/>
          <w:szCs w:val="24"/>
        </w:rPr>
        <w:t xml:space="preserve">  and Fama</w:t>
      </w:r>
      <w:r w:rsidRPr="005F34BE">
        <w:rPr>
          <w:sz w:val="24"/>
          <w:szCs w:val="24"/>
          <w:vertAlign w:val="superscript"/>
        </w:rPr>
        <w:footnoteReference w:id="2"/>
      </w:r>
      <w:r w:rsidRPr="00491609">
        <w:rPr>
          <w:sz w:val="24"/>
          <w:szCs w:val="24"/>
        </w:rPr>
        <w:t>, documented that the distribution of logarithm of stock return tend to have thicker tails than the normal distribution derived from the Brownian motion law. Furthermore, the stock prices sometimes exhibit large jumps when some important news is disclosed in the sense that the volatility of stock returns tends to be negatively correlated with the price. Stock prices were quoted in units of minimum tick size in many markets such as the New York Stock Exchange (NYSE)</w:t>
      </w:r>
      <w:r w:rsidR="005F34BE">
        <w:rPr>
          <w:sz w:val="24"/>
          <w:szCs w:val="24"/>
        </w:rPr>
        <w:t xml:space="preserve"> </w:t>
      </w:r>
      <w:r w:rsidRPr="00491609">
        <w:rPr>
          <w:sz w:val="24"/>
          <w:szCs w:val="24"/>
        </w:rPr>
        <w:t xml:space="preserve">where they used units of $1/8, then in $1/16, and now $0.01.  </w:t>
      </w:r>
    </w:p>
    <w:p w14:paraId="6305E733" w14:textId="636054E8" w:rsidR="00D44A8E" w:rsidRPr="00491609" w:rsidRDefault="00AE22AF" w:rsidP="0091567F">
      <w:pPr>
        <w:spacing w:line="340" w:lineRule="exact"/>
        <w:rPr>
          <w:sz w:val="24"/>
          <w:szCs w:val="24"/>
        </w:rPr>
      </w:pPr>
      <w:r w:rsidRPr="00491609">
        <w:rPr>
          <w:sz w:val="24"/>
          <w:szCs w:val="24"/>
        </w:rPr>
        <w:t>Therefore, it is necessary to consider a model that includes the discreteness of the stock price.</w:t>
      </w:r>
      <w:bookmarkEnd w:id="3"/>
    </w:p>
    <w:p w14:paraId="01A639A7" w14:textId="77777777" w:rsidR="001C43CE" w:rsidRPr="000E6119" w:rsidRDefault="001C43CE" w:rsidP="0091567F">
      <w:pPr>
        <w:autoSpaceDE w:val="0"/>
        <w:autoSpaceDN w:val="0"/>
        <w:adjustRightInd w:val="0"/>
        <w:spacing w:after="0" w:line="340" w:lineRule="exact"/>
      </w:pPr>
    </w:p>
    <w:p w14:paraId="5BE737F7" w14:textId="4D998996" w:rsidR="002D281F" w:rsidRDefault="002D281F" w:rsidP="0091567F">
      <w:pPr>
        <w:spacing w:line="340" w:lineRule="exact"/>
        <w:rPr>
          <w:rFonts w:asciiTheme="majorHAnsi" w:hAnsiTheme="majorHAnsi"/>
          <w:b/>
          <w:bCs/>
          <w:sz w:val="26"/>
          <w:szCs w:val="26"/>
        </w:rPr>
      </w:pPr>
      <w:r>
        <w:rPr>
          <w:rFonts w:asciiTheme="majorHAnsi" w:hAnsiTheme="majorHAnsi"/>
          <w:b/>
          <w:bCs/>
          <w:sz w:val="26"/>
          <w:szCs w:val="26"/>
        </w:rPr>
        <w:t>2.0</w:t>
      </w:r>
      <w:r w:rsidRPr="00290D33">
        <w:rPr>
          <w:rFonts w:asciiTheme="majorHAnsi" w:hAnsiTheme="majorHAnsi"/>
          <w:b/>
          <w:bCs/>
          <w:sz w:val="26"/>
          <w:szCs w:val="26"/>
        </w:rPr>
        <w:t xml:space="preserve"> – </w:t>
      </w:r>
      <w:r>
        <w:rPr>
          <w:rFonts w:asciiTheme="majorHAnsi" w:hAnsiTheme="majorHAnsi"/>
          <w:b/>
          <w:bCs/>
          <w:sz w:val="26"/>
          <w:szCs w:val="26"/>
        </w:rPr>
        <w:t>Randomly indexed branching process as a price process</w:t>
      </w:r>
    </w:p>
    <w:p w14:paraId="191F5689" w14:textId="28F89406" w:rsidR="001C43CE" w:rsidRPr="00491609" w:rsidRDefault="000E6119" w:rsidP="0091567F">
      <w:pPr>
        <w:autoSpaceDE w:val="0"/>
        <w:autoSpaceDN w:val="0"/>
        <w:adjustRightInd w:val="0"/>
        <w:spacing w:after="0" w:line="340" w:lineRule="exact"/>
        <w:rPr>
          <w:sz w:val="24"/>
          <w:szCs w:val="24"/>
        </w:rPr>
      </w:pPr>
      <w:r w:rsidRPr="00491609">
        <w:rPr>
          <w:sz w:val="24"/>
          <w:szCs w:val="24"/>
        </w:rPr>
        <w:t>T.W. Epps</w:t>
      </w:r>
      <w:r w:rsidRPr="005F34BE">
        <w:rPr>
          <w:sz w:val="24"/>
          <w:szCs w:val="24"/>
          <w:vertAlign w:val="superscript"/>
        </w:rPr>
        <w:footnoteReference w:id="3"/>
      </w:r>
      <w:r w:rsidRPr="00491609">
        <w:rPr>
          <w:sz w:val="24"/>
          <w:szCs w:val="24"/>
        </w:rPr>
        <w:t xml:space="preserve"> introduced a randomly indexed branching process for modeling the stock price. The model is constructed by Galton-Watson branching process subordinated with a Poisson process. has the following features: </w:t>
      </w:r>
    </w:p>
    <w:p w14:paraId="4B07EEC6" w14:textId="13D1C830" w:rsidR="000E6119" w:rsidRPr="00491609" w:rsidRDefault="000E6119" w:rsidP="0091567F">
      <w:pPr>
        <w:pStyle w:val="ListParagraph"/>
        <w:numPr>
          <w:ilvl w:val="0"/>
          <w:numId w:val="2"/>
        </w:numPr>
        <w:autoSpaceDE w:val="0"/>
        <w:autoSpaceDN w:val="0"/>
        <w:adjustRightInd w:val="0"/>
        <w:spacing w:after="0" w:line="340" w:lineRule="exact"/>
        <w:rPr>
          <w:sz w:val="24"/>
          <w:szCs w:val="24"/>
        </w:rPr>
      </w:pPr>
      <w:r w:rsidRPr="00491609">
        <w:rPr>
          <w:noProof/>
          <w:sz w:val="24"/>
          <w:szCs w:val="24"/>
        </w:rPr>
        <w:drawing>
          <wp:anchor distT="0" distB="0" distL="114300" distR="114300" simplePos="0" relativeHeight="251659264" behindDoc="0" locked="0" layoutInCell="1" allowOverlap="1" wp14:anchorId="67C9EE3F" wp14:editId="48C5DC73">
            <wp:simplePos x="723900" y="1238250"/>
            <wp:positionH relativeFrom="column">
              <wp:align>left</wp:align>
            </wp:positionH>
            <wp:positionV relativeFrom="paragraph">
              <wp:align>top</wp:align>
            </wp:positionV>
            <wp:extent cx="2836800" cy="2052000"/>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example-of-Branching-Process-with-Delay-at-Reproduction-Period-BPDRP.png"/>
                    <pic:cNvPicPr/>
                  </pic:nvPicPr>
                  <pic:blipFill>
                    <a:blip r:embed="rId11">
                      <a:extLst>
                        <a:ext uri="{28A0092B-C50C-407E-A947-70E740481C1C}">
                          <a14:useLocalDpi xmlns:a14="http://schemas.microsoft.com/office/drawing/2010/main" val="0"/>
                        </a:ext>
                      </a:extLst>
                    </a:blip>
                    <a:stretch>
                      <a:fillRect/>
                    </a:stretch>
                  </pic:blipFill>
                  <pic:spPr>
                    <a:xfrm>
                      <a:off x="0" y="0"/>
                      <a:ext cx="2836800" cy="2052000"/>
                    </a:xfrm>
                    <a:prstGeom prst="rect">
                      <a:avLst/>
                    </a:prstGeom>
                  </pic:spPr>
                </pic:pic>
              </a:graphicData>
            </a:graphic>
          </wp:anchor>
        </w:drawing>
      </w:r>
      <w:r w:rsidRPr="00491609">
        <w:rPr>
          <w:sz w:val="24"/>
          <w:szCs w:val="24"/>
        </w:rPr>
        <w:t xml:space="preserve">The extra randomness introduced by the subordination </w:t>
      </w:r>
      <w:r w:rsidR="00370534">
        <w:rPr>
          <w:sz w:val="24"/>
          <w:szCs w:val="24"/>
        </w:rPr>
        <w:t xml:space="preserve">process </w:t>
      </w:r>
      <w:r w:rsidRPr="00491609">
        <w:rPr>
          <w:sz w:val="24"/>
          <w:szCs w:val="24"/>
        </w:rPr>
        <w:t>produces in the increments and in the returns the same high proportion of outliers observed in high-frequency stock data.</w:t>
      </w:r>
    </w:p>
    <w:p w14:paraId="0A600B82" w14:textId="77777777" w:rsidR="000E6119" w:rsidRPr="00491609" w:rsidRDefault="000E6119" w:rsidP="0091567F">
      <w:pPr>
        <w:pStyle w:val="ListParagraph"/>
        <w:numPr>
          <w:ilvl w:val="0"/>
          <w:numId w:val="2"/>
        </w:numPr>
        <w:spacing w:after="0" w:line="340" w:lineRule="exact"/>
        <w:rPr>
          <w:sz w:val="24"/>
          <w:szCs w:val="24"/>
        </w:rPr>
      </w:pPr>
      <w:r w:rsidRPr="00491609">
        <w:rPr>
          <w:sz w:val="24"/>
          <w:szCs w:val="24"/>
        </w:rPr>
        <w:t>The model predicts an inverse relation between variance of returns and the initial price which is well documented empirically. The possibility of extinction of the stock price process have a natural interpretation as bankruptcy.</w:t>
      </w:r>
    </w:p>
    <w:p w14:paraId="21A62B15" w14:textId="0D85DFD9" w:rsidR="000E6119" w:rsidRPr="00491609" w:rsidRDefault="000E6119" w:rsidP="0091567F">
      <w:pPr>
        <w:spacing w:line="340" w:lineRule="exact"/>
        <w:rPr>
          <w:sz w:val="24"/>
          <w:szCs w:val="24"/>
        </w:rPr>
      </w:pPr>
      <w:r w:rsidRPr="00491609">
        <w:rPr>
          <w:sz w:val="24"/>
          <w:szCs w:val="24"/>
        </w:rPr>
        <w:t xml:space="preserve">First, we will give a definition of the Galton-Watson process, a stochastic process arising from Francis Galton’s statistical investigation of family names. Then, we will move to the stock price model. Let </w:t>
      </w:r>
      <w:proofErr w:type="spellStart"/>
      <w:r w:rsidRPr="00491609">
        <w:rPr>
          <w:sz w:val="24"/>
          <w:szCs w:val="24"/>
        </w:rPr>
        <w:t>X</w:t>
      </w:r>
      <w:r w:rsidRPr="005F34BE">
        <w:rPr>
          <w:sz w:val="24"/>
          <w:szCs w:val="24"/>
          <w:vertAlign w:val="subscript"/>
        </w:rPr>
        <w:t>n,j</w:t>
      </w:r>
      <w:proofErr w:type="spellEnd"/>
      <w:r w:rsidRPr="00491609">
        <w:rPr>
          <w:sz w:val="24"/>
          <w:szCs w:val="24"/>
        </w:rPr>
        <w:t xml:space="preserve"> be a random variable denoting the number of direct successors of member j in period n where </w:t>
      </w:r>
      <w:proofErr w:type="spellStart"/>
      <w:r w:rsidRPr="00491609">
        <w:rPr>
          <w:sz w:val="24"/>
          <w:szCs w:val="24"/>
        </w:rPr>
        <w:t>X</w:t>
      </w:r>
      <w:r w:rsidRPr="005F34BE">
        <w:rPr>
          <w:sz w:val="24"/>
          <w:szCs w:val="24"/>
          <w:vertAlign w:val="subscript"/>
        </w:rPr>
        <w:t>n,j</w:t>
      </w:r>
      <w:proofErr w:type="spellEnd"/>
      <w:r w:rsidRPr="00491609">
        <w:rPr>
          <w:sz w:val="24"/>
          <w:szCs w:val="24"/>
        </w:rPr>
        <w:t xml:space="preserve">  are </w:t>
      </w:r>
      <w:hyperlink r:id="rId12" w:tooltip="Independent and identically distributed random variables" w:history="1">
        <w:r w:rsidRPr="00491609">
          <w:rPr>
            <w:sz w:val="24"/>
            <w:szCs w:val="24"/>
          </w:rPr>
          <w:t>independent and identically distributed random variables</w:t>
        </w:r>
      </w:hyperlink>
      <w:r w:rsidRPr="00491609">
        <w:rPr>
          <w:sz w:val="24"/>
          <w:szCs w:val="24"/>
        </w:rPr>
        <w:t xml:space="preserve"> over all n </w:t>
      </w:r>
      <w:r w:rsidRPr="00491609">
        <w:rPr>
          <w:rFonts w:ascii="Cambria Math" w:hAnsi="Cambria Math" w:cs="Cambria Math"/>
          <w:sz w:val="24"/>
          <w:szCs w:val="24"/>
        </w:rPr>
        <w:t>∈</w:t>
      </w:r>
      <w:r w:rsidRPr="00491609">
        <w:rPr>
          <w:sz w:val="24"/>
          <w:szCs w:val="24"/>
        </w:rPr>
        <w:t xml:space="preserve">{ 0, 1, 2, ...} and </w:t>
      </w:r>
      <w:r w:rsidR="00370534">
        <w:rPr>
          <w:sz w:val="24"/>
          <w:szCs w:val="24"/>
        </w:rPr>
        <w:t>j</w:t>
      </w:r>
      <w:r w:rsidRPr="00491609">
        <w:rPr>
          <w:sz w:val="24"/>
          <w:szCs w:val="24"/>
        </w:rPr>
        <w:t> </w:t>
      </w:r>
      <w:r w:rsidRPr="00491609">
        <w:rPr>
          <w:rFonts w:ascii="Cambria Math" w:hAnsi="Cambria Math" w:cs="Cambria Math"/>
          <w:sz w:val="24"/>
          <w:szCs w:val="24"/>
        </w:rPr>
        <w:t>∈</w:t>
      </w:r>
      <w:r w:rsidRPr="00491609">
        <w:rPr>
          <w:sz w:val="24"/>
          <w:szCs w:val="24"/>
        </w:rPr>
        <w:t> {1, ..., Z</w:t>
      </w:r>
      <w:r w:rsidRPr="005F34BE">
        <w:rPr>
          <w:sz w:val="24"/>
          <w:szCs w:val="24"/>
          <w:vertAlign w:val="subscript"/>
        </w:rPr>
        <w:t>n</w:t>
      </w:r>
      <w:r w:rsidRPr="00491609">
        <w:rPr>
          <w:sz w:val="24"/>
          <w:szCs w:val="24"/>
        </w:rPr>
        <w:t>}, a Galton-Watson branching process is described by the following recursive relation:</w:t>
      </w:r>
    </w:p>
    <w:p w14:paraId="7ECF8896" w14:textId="0555DA38" w:rsidR="000E6119" w:rsidRPr="00491609" w:rsidRDefault="000E6119" w:rsidP="0091567F">
      <w:pPr>
        <w:tabs>
          <w:tab w:val="center" w:pos="4986"/>
          <w:tab w:val="right" w:pos="9972"/>
        </w:tabs>
        <w:autoSpaceDE w:val="0"/>
        <w:autoSpaceDN w:val="0"/>
        <w:adjustRightInd w:val="0"/>
        <w:spacing w:after="0" w:line="340" w:lineRule="exact"/>
        <w:rPr>
          <w:sz w:val="24"/>
          <w:szCs w:val="24"/>
        </w:rPr>
      </w:pPr>
      <w:r w:rsidRPr="00491609">
        <w:rPr>
          <w:sz w:val="24"/>
          <w:szCs w:val="24"/>
        </w:rPr>
        <w:tab/>
        <w:t>Z</w:t>
      </w:r>
      <w:r w:rsidRPr="005F34BE">
        <w:rPr>
          <w:sz w:val="24"/>
          <w:szCs w:val="24"/>
          <w:vertAlign w:val="subscript"/>
        </w:rPr>
        <w:t>n+1</w:t>
      </w:r>
      <w:r w:rsidRPr="00491609">
        <w:rPr>
          <w:sz w:val="24"/>
          <w:szCs w:val="24"/>
        </w:rPr>
        <w:t>=</w:t>
      </w:r>
      <w:proofErr w:type="spellStart"/>
      <w:r w:rsidRPr="005F34BE">
        <w:rPr>
          <w:sz w:val="24"/>
          <w:szCs w:val="24"/>
          <w:vertAlign w:val="superscript"/>
        </w:rPr>
        <w:t>Z</w:t>
      </w:r>
      <w:r w:rsidRPr="005F34BE">
        <w:rPr>
          <w:sz w:val="24"/>
          <w:szCs w:val="24"/>
          <w:vertAlign w:val="subscript"/>
        </w:rPr>
        <w:t>n</w:t>
      </w:r>
      <w:r w:rsidRPr="00491609">
        <w:rPr>
          <w:sz w:val="24"/>
          <w:szCs w:val="24"/>
        </w:rPr>
        <w:t>∑</w:t>
      </w:r>
      <w:r w:rsidRPr="005F34BE">
        <w:rPr>
          <w:sz w:val="24"/>
          <w:szCs w:val="24"/>
          <w:vertAlign w:val="subscript"/>
        </w:rPr>
        <w:t>j</w:t>
      </w:r>
      <w:proofErr w:type="spellEnd"/>
      <w:r w:rsidRPr="005F34BE">
        <w:rPr>
          <w:sz w:val="24"/>
          <w:szCs w:val="24"/>
          <w:vertAlign w:val="subscript"/>
        </w:rPr>
        <w:t>=</w:t>
      </w:r>
      <w:r w:rsidR="00370534">
        <w:rPr>
          <w:sz w:val="24"/>
          <w:szCs w:val="24"/>
          <w:vertAlign w:val="subscript"/>
        </w:rPr>
        <w:t>1</w:t>
      </w:r>
      <w:r w:rsidRPr="00491609">
        <w:rPr>
          <w:sz w:val="24"/>
          <w:szCs w:val="24"/>
        </w:rPr>
        <w:t xml:space="preserve"> </w:t>
      </w:r>
      <w:proofErr w:type="spellStart"/>
      <w:proofErr w:type="gramStart"/>
      <w:r w:rsidRPr="00491609">
        <w:rPr>
          <w:sz w:val="24"/>
          <w:szCs w:val="24"/>
        </w:rPr>
        <w:t>X</w:t>
      </w:r>
      <w:r w:rsidRPr="005F34BE">
        <w:rPr>
          <w:sz w:val="24"/>
          <w:szCs w:val="24"/>
          <w:vertAlign w:val="subscript"/>
        </w:rPr>
        <w:t>n,j</w:t>
      </w:r>
      <w:proofErr w:type="spellEnd"/>
      <w:proofErr w:type="gramEnd"/>
      <w:r w:rsidRPr="00491609">
        <w:rPr>
          <w:sz w:val="24"/>
          <w:szCs w:val="24"/>
        </w:rPr>
        <w:t xml:space="preserve">    </w:t>
      </w:r>
      <w:r w:rsidRPr="00491609">
        <w:rPr>
          <w:sz w:val="24"/>
          <w:szCs w:val="24"/>
        </w:rPr>
        <w:tab/>
        <w:t xml:space="preserve">    (2.1)</w:t>
      </w:r>
    </w:p>
    <w:p w14:paraId="7AB7D907" w14:textId="77777777" w:rsidR="000E6119" w:rsidRPr="00491609" w:rsidRDefault="000E6119" w:rsidP="0091567F">
      <w:pPr>
        <w:autoSpaceDE w:val="0"/>
        <w:autoSpaceDN w:val="0"/>
        <w:adjustRightInd w:val="0"/>
        <w:spacing w:after="0" w:line="340" w:lineRule="exact"/>
        <w:rPr>
          <w:sz w:val="24"/>
          <w:szCs w:val="24"/>
        </w:rPr>
      </w:pPr>
    </w:p>
    <w:p w14:paraId="7A0DC92A" w14:textId="767B0138" w:rsidR="000E6119" w:rsidRPr="00491609" w:rsidRDefault="000E6119" w:rsidP="0091567F">
      <w:pPr>
        <w:spacing w:line="340" w:lineRule="exact"/>
        <w:rPr>
          <w:sz w:val="24"/>
          <w:szCs w:val="24"/>
        </w:rPr>
      </w:pPr>
      <w:r w:rsidRPr="00491609">
        <w:rPr>
          <w:sz w:val="24"/>
          <w:szCs w:val="24"/>
        </w:rPr>
        <w:lastRenderedPageBreak/>
        <w:t>This is the number of individuals at time n+1, Z</w:t>
      </w:r>
      <w:r w:rsidRPr="005F34BE">
        <w:rPr>
          <w:sz w:val="24"/>
          <w:szCs w:val="24"/>
          <w:vertAlign w:val="subscript"/>
        </w:rPr>
        <w:t>n+1</w:t>
      </w:r>
      <w:r w:rsidRPr="00491609">
        <w:rPr>
          <w:sz w:val="24"/>
          <w:szCs w:val="24"/>
        </w:rPr>
        <w:t>, which is equal to the total number of offspring of the individuals</w:t>
      </w:r>
      <w:r w:rsidR="00DC2CE8">
        <w:rPr>
          <w:sz w:val="24"/>
          <w:szCs w:val="24"/>
        </w:rPr>
        <w:t xml:space="preserve"> </w:t>
      </w:r>
      <w:r w:rsidRPr="00491609">
        <w:rPr>
          <w:sz w:val="24"/>
          <w:szCs w:val="24"/>
        </w:rPr>
        <w:t>1,2,</w:t>
      </w:r>
    </w:p>
    <w:p w14:paraId="7DEB588D" w14:textId="39F9C2D0" w:rsidR="000E6119" w:rsidRPr="00491609" w:rsidRDefault="000E6119" w:rsidP="0091567F">
      <w:pPr>
        <w:spacing w:line="340" w:lineRule="exact"/>
        <w:rPr>
          <w:sz w:val="24"/>
          <w:szCs w:val="24"/>
        </w:rPr>
      </w:pPr>
      <w:r w:rsidRPr="00491609">
        <w:rPr>
          <w:sz w:val="24"/>
          <w:szCs w:val="24"/>
        </w:rPr>
        <w:t>Let on the probability space (Ω, A, P) be given:</w:t>
      </w:r>
    </w:p>
    <w:p w14:paraId="48B102A6" w14:textId="59F013C7" w:rsidR="000E6119" w:rsidRPr="00491609" w:rsidRDefault="000E6119" w:rsidP="0091567F">
      <w:pPr>
        <w:pStyle w:val="ListParagraph"/>
        <w:numPr>
          <w:ilvl w:val="0"/>
          <w:numId w:val="3"/>
        </w:numPr>
        <w:autoSpaceDE w:val="0"/>
        <w:autoSpaceDN w:val="0"/>
        <w:adjustRightInd w:val="0"/>
        <w:spacing w:after="0" w:line="340" w:lineRule="exact"/>
        <w:rPr>
          <w:sz w:val="24"/>
          <w:szCs w:val="24"/>
        </w:rPr>
      </w:pPr>
      <w:r w:rsidRPr="00491609">
        <w:rPr>
          <w:sz w:val="24"/>
          <w:szCs w:val="24"/>
        </w:rPr>
        <w:t>A Galton-Watson branching process, Z</w:t>
      </w:r>
      <w:r w:rsidRPr="00DC2CE8">
        <w:rPr>
          <w:sz w:val="24"/>
          <w:szCs w:val="24"/>
          <w:vertAlign w:val="subscript"/>
        </w:rPr>
        <w:t>n</w:t>
      </w:r>
      <w:r w:rsidRPr="00491609">
        <w:rPr>
          <w:sz w:val="24"/>
          <w:szCs w:val="24"/>
        </w:rPr>
        <w:t>, n= 0,1,2, . . .with a non-random number of ancestors Z</w:t>
      </w:r>
      <w:r w:rsidRPr="00DC2CE8">
        <w:rPr>
          <w:sz w:val="24"/>
          <w:szCs w:val="24"/>
          <w:vertAlign w:val="subscript"/>
        </w:rPr>
        <w:t>0</w:t>
      </w:r>
      <w:r w:rsidRPr="00491609">
        <w:rPr>
          <w:sz w:val="24"/>
          <w:szCs w:val="24"/>
        </w:rPr>
        <w:t>&gt;0 and the offspring probability distribution is given by a two-parameter geometric distribution with parameters a and p such that</w:t>
      </w:r>
      <w:r w:rsidR="00491609">
        <w:rPr>
          <w:sz w:val="24"/>
          <w:szCs w:val="24"/>
        </w:rPr>
        <w:t>:</w:t>
      </w:r>
    </w:p>
    <w:p w14:paraId="49BF63A9" w14:textId="76FCB330" w:rsidR="000E6119" w:rsidRPr="00491609" w:rsidRDefault="001E4BF4" w:rsidP="0091567F">
      <w:pPr>
        <w:pStyle w:val="ListParagraph"/>
        <w:numPr>
          <w:ilvl w:val="0"/>
          <w:numId w:val="4"/>
        </w:numPr>
        <w:autoSpaceDE w:val="0"/>
        <w:autoSpaceDN w:val="0"/>
        <w:adjustRightInd w:val="0"/>
        <w:spacing w:after="0" w:line="340" w:lineRule="exact"/>
        <w:rPr>
          <w:sz w:val="24"/>
          <w:szCs w:val="24"/>
        </w:rPr>
      </w:pPr>
      <w:r w:rsidRPr="00491609">
        <w:rPr>
          <w:sz w:val="24"/>
          <w:szCs w:val="24"/>
        </w:rPr>
        <w:t>P (</w:t>
      </w:r>
      <w:r w:rsidR="000E6119" w:rsidRPr="00491609">
        <w:rPr>
          <w:sz w:val="24"/>
          <w:szCs w:val="24"/>
        </w:rPr>
        <w:t>Z</w:t>
      </w:r>
      <w:r w:rsidR="000E6119" w:rsidRPr="00DC2CE8">
        <w:rPr>
          <w:sz w:val="24"/>
          <w:szCs w:val="24"/>
          <w:vertAlign w:val="subscript"/>
        </w:rPr>
        <w:t>n+1</w:t>
      </w:r>
      <w:r w:rsidR="000E6119" w:rsidRPr="00491609">
        <w:rPr>
          <w:sz w:val="24"/>
          <w:szCs w:val="24"/>
        </w:rPr>
        <w:t>= 0|Z</w:t>
      </w:r>
      <w:r w:rsidR="000E6119" w:rsidRPr="001E4BF4">
        <w:rPr>
          <w:sz w:val="24"/>
          <w:szCs w:val="24"/>
          <w:vertAlign w:val="subscript"/>
        </w:rPr>
        <w:t>n</w:t>
      </w:r>
      <w:r w:rsidR="000E6119" w:rsidRPr="00491609">
        <w:rPr>
          <w:sz w:val="24"/>
          <w:szCs w:val="24"/>
        </w:rPr>
        <w:t xml:space="preserve">= 1) = (1−a), </w:t>
      </w:r>
    </w:p>
    <w:p w14:paraId="4E5F1D90" w14:textId="1ADD7373" w:rsidR="000E6119" w:rsidRPr="00491609" w:rsidRDefault="001E4BF4" w:rsidP="0091567F">
      <w:pPr>
        <w:pStyle w:val="ListParagraph"/>
        <w:numPr>
          <w:ilvl w:val="0"/>
          <w:numId w:val="4"/>
        </w:numPr>
        <w:autoSpaceDE w:val="0"/>
        <w:autoSpaceDN w:val="0"/>
        <w:adjustRightInd w:val="0"/>
        <w:spacing w:after="0" w:line="340" w:lineRule="exact"/>
        <w:rPr>
          <w:sz w:val="24"/>
          <w:szCs w:val="24"/>
        </w:rPr>
      </w:pPr>
      <w:r w:rsidRPr="00491609">
        <w:rPr>
          <w:sz w:val="24"/>
          <w:szCs w:val="24"/>
        </w:rPr>
        <w:t>P (</w:t>
      </w:r>
      <w:r w:rsidR="000E6119" w:rsidRPr="00491609">
        <w:rPr>
          <w:sz w:val="24"/>
          <w:szCs w:val="24"/>
        </w:rPr>
        <w:t>Z</w:t>
      </w:r>
      <w:r w:rsidR="000E6119" w:rsidRPr="00DC2CE8">
        <w:rPr>
          <w:sz w:val="24"/>
          <w:szCs w:val="24"/>
          <w:vertAlign w:val="subscript"/>
        </w:rPr>
        <w:t>n+1</w:t>
      </w:r>
      <w:r w:rsidR="000E6119" w:rsidRPr="00491609">
        <w:rPr>
          <w:sz w:val="24"/>
          <w:szCs w:val="24"/>
        </w:rPr>
        <w:t>=</w:t>
      </w:r>
      <w:proofErr w:type="spellStart"/>
      <w:r w:rsidR="000E6119" w:rsidRPr="00491609">
        <w:rPr>
          <w:sz w:val="24"/>
          <w:szCs w:val="24"/>
        </w:rPr>
        <w:t>k|Z</w:t>
      </w:r>
      <w:r w:rsidR="000E6119" w:rsidRPr="001E4BF4">
        <w:rPr>
          <w:sz w:val="24"/>
          <w:szCs w:val="24"/>
          <w:vertAlign w:val="subscript"/>
        </w:rPr>
        <w:t>n</w:t>
      </w:r>
      <w:proofErr w:type="spellEnd"/>
      <w:r w:rsidR="000E6119" w:rsidRPr="00491609">
        <w:rPr>
          <w:sz w:val="24"/>
          <w:szCs w:val="24"/>
        </w:rPr>
        <w:t>= 1) =ap(1−</w:t>
      </w:r>
      <w:proofErr w:type="gramStart"/>
      <w:r w:rsidR="000E6119" w:rsidRPr="00491609">
        <w:rPr>
          <w:sz w:val="24"/>
          <w:szCs w:val="24"/>
        </w:rPr>
        <w:t>p)</w:t>
      </w:r>
      <w:r w:rsidR="000E6119" w:rsidRPr="001E4BF4">
        <w:rPr>
          <w:sz w:val="24"/>
          <w:szCs w:val="24"/>
          <w:vertAlign w:val="superscript"/>
        </w:rPr>
        <w:t>k</w:t>
      </w:r>
      <w:proofErr w:type="gramEnd"/>
      <w:r w:rsidR="000E6119" w:rsidRPr="001E4BF4">
        <w:rPr>
          <w:sz w:val="24"/>
          <w:szCs w:val="24"/>
          <w:vertAlign w:val="superscript"/>
        </w:rPr>
        <w:t>−1</w:t>
      </w:r>
      <w:r w:rsidR="000E6119" w:rsidRPr="00491609">
        <w:rPr>
          <w:sz w:val="24"/>
          <w:szCs w:val="24"/>
        </w:rPr>
        <w:t>, k= 1,2, . . . ,0&lt; a &lt;1,0&lt; p &lt;1.</w:t>
      </w:r>
    </w:p>
    <w:p w14:paraId="31FE0EFB" w14:textId="77777777" w:rsidR="000E6119" w:rsidRPr="002917B9" w:rsidRDefault="000E6119" w:rsidP="0091567F">
      <w:pPr>
        <w:autoSpaceDE w:val="0"/>
        <w:autoSpaceDN w:val="0"/>
        <w:adjustRightInd w:val="0"/>
        <w:spacing w:after="0" w:line="340" w:lineRule="exact"/>
        <w:rPr>
          <w:sz w:val="23"/>
          <w:szCs w:val="23"/>
        </w:rPr>
      </w:pPr>
    </w:p>
    <w:p w14:paraId="3A43EEBA" w14:textId="091B0389" w:rsidR="000E6119" w:rsidRPr="00491609" w:rsidRDefault="000E6119" w:rsidP="0091567F">
      <w:pPr>
        <w:pStyle w:val="ListParagraph"/>
        <w:numPr>
          <w:ilvl w:val="0"/>
          <w:numId w:val="3"/>
        </w:numPr>
        <w:autoSpaceDE w:val="0"/>
        <w:autoSpaceDN w:val="0"/>
        <w:adjustRightInd w:val="0"/>
        <w:spacing w:after="0" w:line="340" w:lineRule="exact"/>
        <w:rPr>
          <w:sz w:val="24"/>
          <w:szCs w:val="24"/>
        </w:rPr>
      </w:pPr>
      <w:r w:rsidRPr="00491609">
        <w:rPr>
          <w:sz w:val="24"/>
          <w:szCs w:val="24"/>
        </w:rPr>
        <w:t xml:space="preserve">An </w:t>
      </w:r>
      <w:proofErr w:type="spellStart"/>
      <w:r w:rsidRPr="00491609">
        <w:rPr>
          <w:sz w:val="24"/>
          <w:szCs w:val="24"/>
        </w:rPr>
        <w:t>indepedent</w:t>
      </w:r>
      <w:proofErr w:type="spellEnd"/>
      <w:r w:rsidRPr="00491609">
        <w:rPr>
          <w:sz w:val="24"/>
          <w:szCs w:val="24"/>
        </w:rPr>
        <w:t xml:space="preserve"> Poisson Process N(t), t&gt;0 with intensity λ&gt;0</w:t>
      </w:r>
    </w:p>
    <w:p w14:paraId="6C63523E" w14:textId="77777777" w:rsidR="00BD6683" w:rsidRPr="00BD6683" w:rsidRDefault="00BD6683" w:rsidP="0091567F">
      <w:pPr>
        <w:autoSpaceDE w:val="0"/>
        <w:autoSpaceDN w:val="0"/>
        <w:adjustRightInd w:val="0"/>
        <w:spacing w:after="0" w:line="340" w:lineRule="exact"/>
        <w:ind w:left="360"/>
        <w:rPr>
          <w:sz w:val="23"/>
          <w:szCs w:val="23"/>
        </w:rPr>
      </w:pPr>
    </w:p>
    <w:p w14:paraId="5B2A27EA" w14:textId="77777777" w:rsidR="000E6119" w:rsidRPr="0091567F" w:rsidRDefault="000E6119" w:rsidP="0091567F">
      <w:pPr>
        <w:autoSpaceDE w:val="0"/>
        <w:autoSpaceDN w:val="0"/>
        <w:adjustRightInd w:val="0"/>
        <w:spacing w:line="340" w:lineRule="exact"/>
        <w:rPr>
          <w:sz w:val="24"/>
          <w:szCs w:val="24"/>
        </w:rPr>
      </w:pPr>
      <w:r w:rsidRPr="0091567F">
        <w:rPr>
          <w:sz w:val="24"/>
          <w:szCs w:val="24"/>
        </w:rPr>
        <w:t>Define the randomly indexed branching process S(t) = Z</w:t>
      </w:r>
      <w:r w:rsidRPr="001E4BF4">
        <w:rPr>
          <w:sz w:val="24"/>
          <w:szCs w:val="24"/>
          <w:vertAlign w:val="subscript"/>
        </w:rPr>
        <w:t>N(t)</w:t>
      </w:r>
      <w:r w:rsidRPr="0091567F">
        <w:rPr>
          <w:sz w:val="24"/>
          <w:szCs w:val="24"/>
        </w:rPr>
        <w:t xml:space="preserve">. S(t) represents the price of one share of stock at time t measured in units of minimum price movements (for example$0.01). </w:t>
      </w:r>
    </w:p>
    <w:p w14:paraId="3EBBABD5" w14:textId="300FC324" w:rsidR="0091567F" w:rsidRDefault="000E6119" w:rsidP="0091567F">
      <w:pPr>
        <w:autoSpaceDE w:val="0"/>
        <w:autoSpaceDN w:val="0"/>
        <w:adjustRightInd w:val="0"/>
        <w:spacing w:line="340" w:lineRule="exact"/>
        <w:rPr>
          <w:sz w:val="24"/>
          <w:szCs w:val="24"/>
        </w:rPr>
      </w:pPr>
      <w:r w:rsidRPr="0091567F">
        <w:rPr>
          <w:sz w:val="24"/>
          <w:szCs w:val="24"/>
        </w:rPr>
        <w:t>We can find the mean and the variance of the process S(t) and many other useful information. However, this is beyond the scope of the research and it will take further analysis on probability generating functions and other advanced statistical tools.</w:t>
      </w:r>
    </w:p>
    <w:p w14:paraId="67BE141E" w14:textId="77777777" w:rsidR="009815DC" w:rsidRPr="0091567F" w:rsidRDefault="009815DC" w:rsidP="0091567F">
      <w:pPr>
        <w:autoSpaceDE w:val="0"/>
        <w:autoSpaceDN w:val="0"/>
        <w:adjustRightInd w:val="0"/>
        <w:spacing w:line="340" w:lineRule="exact"/>
        <w:rPr>
          <w:sz w:val="24"/>
          <w:szCs w:val="24"/>
        </w:rPr>
      </w:pPr>
    </w:p>
    <w:p w14:paraId="7106F041" w14:textId="14A9E44C" w:rsidR="000E6119" w:rsidRDefault="000E6119" w:rsidP="0091567F">
      <w:pPr>
        <w:autoSpaceDE w:val="0"/>
        <w:autoSpaceDN w:val="0"/>
        <w:adjustRightInd w:val="0"/>
        <w:spacing w:after="0" w:line="340" w:lineRule="exact"/>
        <w:rPr>
          <w:rFonts w:asciiTheme="majorHAnsi" w:hAnsiTheme="majorHAnsi"/>
          <w:b/>
          <w:bCs/>
          <w:sz w:val="26"/>
          <w:szCs w:val="26"/>
        </w:rPr>
      </w:pPr>
      <w:r>
        <w:rPr>
          <w:rFonts w:asciiTheme="majorHAnsi" w:hAnsiTheme="majorHAnsi"/>
          <w:b/>
          <w:bCs/>
          <w:sz w:val="26"/>
          <w:szCs w:val="26"/>
        </w:rPr>
        <w:t>3.0</w:t>
      </w:r>
      <w:r w:rsidRPr="00290D33">
        <w:rPr>
          <w:rFonts w:asciiTheme="majorHAnsi" w:hAnsiTheme="majorHAnsi"/>
          <w:b/>
          <w:bCs/>
          <w:sz w:val="26"/>
          <w:szCs w:val="26"/>
        </w:rPr>
        <w:t xml:space="preserve"> – </w:t>
      </w:r>
      <w:r w:rsidRPr="000E6119">
        <w:rPr>
          <w:rFonts w:asciiTheme="majorHAnsi" w:hAnsiTheme="majorHAnsi"/>
          <w:b/>
          <w:bCs/>
          <w:sz w:val="26"/>
          <w:szCs w:val="26"/>
        </w:rPr>
        <w:t>Key takeaways from the model</w:t>
      </w:r>
    </w:p>
    <w:p w14:paraId="54A803CF" w14:textId="77777777" w:rsidR="000E6119" w:rsidRDefault="000E6119" w:rsidP="0091567F">
      <w:pPr>
        <w:autoSpaceDE w:val="0"/>
        <w:autoSpaceDN w:val="0"/>
        <w:adjustRightInd w:val="0"/>
        <w:spacing w:after="0" w:line="340" w:lineRule="exact"/>
        <w:rPr>
          <w:b/>
          <w:bCs/>
        </w:rPr>
      </w:pPr>
    </w:p>
    <w:p w14:paraId="0FEAB389" w14:textId="18E86E24" w:rsidR="000E6119" w:rsidRPr="0091567F" w:rsidRDefault="000E6119" w:rsidP="0091567F">
      <w:pPr>
        <w:autoSpaceDE w:val="0"/>
        <w:autoSpaceDN w:val="0"/>
        <w:adjustRightInd w:val="0"/>
        <w:spacing w:line="340" w:lineRule="exact"/>
        <w:rPr>
          <w:sz w:val="24"/>
          <w:szCs w:val="24"/>
        </w:rPr>
      </w:pPr>
      <w:r w:rsidRPr="0091567F">
        <w:rPr>
          <w:sz w:val="24"/>
          <w:szCs w:val="24"/>
        </w:rPr>
        <w:t>In this model, equity prices are viewed as consisting of an integer number of price particles. In each period, each price particle of equity price produces a random number of offspring price particles, the aggregate number of which comprises the equity price in the next period. By allowing a random number of generations to occur in each period, the model generates prices in continuous time. {</w:t>
      </w:r>
      <w:proofErr w:type="spellStart"/>
      <w:r w:rsidRPr="0091567F">
        <w:rPr>
          <w:sz w:val="24"/>
          <w:szCs w:val="24"/>
        </w:rPr>
        <w:t>N</w:t>
      </w:r>
      <w:r w:rsidRPr="001E4BF4">
        <w:rPr>
          <w:sz w:val="24"/>
          <w:szCs w:val="24"/>
          <w:vertAlign w:val="subscript"/>
        </w:rPr>
        <w:t>t</w:t>
      </w:r>
      <w:proofErr w:type="spellEnd"/>
      <w:r w:rsidRPr="0091567F">
        <w:rPr>
          <w:sz w:val="24"/>
          <w:szCs w:val="24"/>
        </w:rPr>
        <w:t>}</w:t>
      </w:r>
      <w:r w:rsidRPr="001E4BF4">
        <w:rPr>
          <w:sz w:val="24"/>
          <w:szCs w:val="24"/>
          <w:vertAlign w:val="subscript"/>
        </w:rPr>
        <w:t>t&gt;0</w:t>
      </w:r>
      <w:r w:rsidRPr="0091567F">
        <w:rPr>
          <w:sz w:val="24"/>
          <w:szCs w:val="24"/>
        </w:rPr>
        <w:t xml:space="preserve"> can be thought of as counting the number of information events up to t. The price process is pure jump, since S(t)</w:t>
      </w:r>
      <w:r w:rsidR="004D03A6">
        <w:rPr>
          <w:sz w:val="24"/>
          <w:szCs w:val="24"/>
        </w:rPr>
        <w:t xml:space="preserve"> </w:t>
      </w:r>
      <w:r w:rsidRPr="0091567F">
        <w:rPr>
          <w:sz w:val="24"/>
          <w:szCs w:val="24"/>
        </w:rPr>
        <w:t>does not change between information shocks.</w:t>
      </w:r>
    </w:p>
    <w:p w14:paraId="39F65B6C" w14:textId="5EC6D874" w:rsidR="000E6119" w:rsidRPr="0091567F" w:rsidRDefault="000E6119" w:rsidP="0091567F">
      <w:pPr>
        <w:autoSpaceDE w:val="0"/>
        <w:autoSpaceDN w:val="0"/>
        <w:adjustRightInd w:val="0"/>
        <w:spacing w:line="340" w:lineRule="exact"/>
        <w:rPr>
          <w:sz w:val="24"/>
          <w:szCs w:val="24"/>
        </w:rPr>
      </w:pPr>
      <w:r w:rsidRPr="0091567F">
        <w:rPr>
          <w:sz w:val="24"/>
          <w:szCs w:val="24"/>
        </w:rPr>
        <w:t>In light of this analysis, we can notice that th</w:t>
      </w:r>
      <w:r w:rsidR="004D03A6">
        <w:rPr>
          <w:sz w:val="24"/>
          <w:szCs w:val="24"/>
        </w:rPr>
        <w:t>e</w:t>
      </w:r>
      <w:r w:rsidRPr="0091567F">
        <w:rPr>
          <w:sz w:val="24"/>
          <w:szCs w:val="24"/>
        </w:rPr>
        <w:t xml:space="preserve"> discrete model truly describes stock price movements, by incorporating the dual nature of the share prices:</w:t>
      </w:r>
    </w:p>
    <w:p w14:paraId="3B1E111B" w14:textId="77777777" w:rsidR="000E6119" w:rsidRDefault="000E6119" w:rsidP="0091567F">
      <w:pPr>
        <w:autoSpaceDE w:val="0"/>
        <w:autoSpaceDN w:val="0"/>
        <w:adjustRightInd w:val="0"/>
        <w:spacing w:after="0" w:line="340" w:lineRule="exact"/>
      </w:pPr>
    </w:p>
    <w:p w14:paraId="0B830E9B" w14:textId="2666668C" w:rsidR="000E6119" w:rsidRPr="0091567F" w:rsidRDefault="000E6119" w:rsidP="0091567F">
      <w:pPr>
        <w:pStyle w:val="ListParagraph"/>
        <w:numPr>
          <w:ilvl w:val="0"/>
          <w:numId w:val="5"/>
        </w:numPr>
        <w:autoSpaceDE w:val="0"/>
        <w:autoSpaceDN w:val="0"/>
        <w:adjustRightInd w:val="0"/>
        <w:spacing w:after="0" w:line="340" w:lineRule="exact"/>
        <w:rPr>
          <w:sz w:val="24"/>
          <w:szCs w:val="24"/>
        </w:rPr>
      </w:pPr>
      <w:r w:rsidRPr="0091567F">
        <w:rPr>
          <w:sz w:val="24"/>
          <w:szCs w:val="24"/>
        </w:rPr>
        <w:t>The randomness produces in the increments and the returns the same proportion of outliers observed in high-frequency stock data; however, unlike other models of stock returns, this one comprises the discreteness of the stock price</w:t>
      </w:r>
    </w:p>
    <w:p w14:paraId="16402DA4" w14:textId="42DC539B" w:rsidR="002D281F" w:rsidRPr="0091567F" w:rsidRDefault="000E6119" w:rsidP="0091567F">
      <w:pPr>
        <w:pStyle w:val="ListParagraph"/>
        <w:numPr>
          <w:ilvl w:val="0"/>
          <w:numId w:val="5"/>
        </w:numPr>
        <w:autoSpaceDE w:val="0"/>
        <w:autoSpaceDN w:val="0"/>
        <w:adjustRightInd w:val="0"/>
        <w:spacing w:after="0" w:line="340" w:lineRule="exact"/>
        <w:rPr>
          <w:sz w:val="24"/>
          <w:szCs w:val="24"/>
        </w:rPr>
      </w:pPr>
      <w:r w:rsidRPr="0091567F">
        <w:rPr>
          <w:sz w:val="24"/>
          <w:szCs w:val="24"/>
        </w:rPr>
        <w:t xml:space="preserve">The probability of extinction </w:t>
      </w:r>
      <w:r w:rsidRPr="008F7058">
        <w:rPr>
          <w:sz w:val="24"/>
          <w:szCs w:val="24"/>
        </w:rPr>
        <w:t>P (lim</w:t>
      </w:r>
      <w:r w:rsidRPr="001E4BF4">
        <w:rPr>
          <w:sz w:val="24"/>
          <w:szCs w:val="24"/>
          <w:vertAlign w:val="subscript"/>
        </w:rPr>
        <w:t>n→ ∞</w:t>
      </w:r>
      <w:r w:rsidRPr="008F7058">
        <w:rPr>
          <w:sz w:val="24"/>
          <w:szCs w:val="24"/>
        </w:rPr>
        <w:t xml:space="preserve"> Z</w:t>
      </w:r>
      <w:r w:rsidRPr="001E4BF4">
        <w:rPr>
          <w:sz w:val="24"/>
          <w:szCs w:val="24"/>
          <w:vertAlign w:val="subscript"/>
        </w:rPr>
        <w:t>n</w:t>
      </w:r>
      <w:r w:rsidRPr="008F7058">
        <w:rPr>
          <w:sz w:val="24"/>
          <w:szCs w:val="24"/>
        </w:rPr>
        <w:t xml:space="preserve"> = 0</w:t>
      </w:r>
      <w:r w:rsidR="001476BA" w:rsidRPr="008F7058">
        <w:rPr>
          <w:sz w:val="24"/>
          <w:szCs w:val="24"/>
        </w:rPr>
        <w:t xml:space="preserve">) </w:t>
      </w:r>
      <w:r w:rsidR="001476BA" w:rsidRPr="0091567F">
        <w:rPr>
          <w:sz w:val="24"/>
          <w:szCs w:val="24"/>
        </w:rPr>
        <w:t>is</w:t>
      </w:r>
      <w:r w:rsidRPr="0091567F">
        <w:rPr>
          <w:sz w:val="24"/>
          <w:szCs w:val="24"/>
        </w:rPr>
        <w:t xml:space="preserve"> the stock price process and the distribution of the extinction time have natural interpretation as bankruptcy of the corresponding firm and can be applied in investigations of bankruptcy risk.</w:t>
      </w:r>
    </w:p>
    <w:p w14:paraId="1A66863D" w14:textId="77777777" w:rsidR="00420702" w:rsidRDefault="00420702" w:rsidP="0091567F">
      <w:pPr>
        <w:autoSpaceDE w:val="0"/>
        <w:autoSpaceDN w:val="0"/>
        <w:adjustRightInd w:val="0"/>
        <w:spacing w:line="340" w:lineRule="exact"/>
        <w:rPr>
          <w:rFonts w:asciiTheme="majorHAnsi" w:hAnsiTheme="majorHAnsi"/>
          <w:b/>
          <w:bCs/>
          <w:sz w:val="26"/>
          <w:szCs w:val="26"/>
        </w:rPr>
      </w:pPr>
    </w:p>
    <w:p w14:paraId="35585D04" w14:textId="39876626" w:rsidR="00D44A8E" w:rsidRPr="00CA70E4" w:rsidRDefault="007E20FE" w:rsidP="0091567F">
      <w:pPr>
        <w:autoSpaceDE w:val="0"/>
        <w:autoSpaceDN w:val="0"/>
        <w:adjustRightInd w:val="0"/>
        <w:spacing w:line="340" w:lineRule="exact"/>
        <w:rPr>
          <w:rFonts w:asciiTheme="majorHAnsi" w:hAnsiTheme="majorHAnsi"/>
          <w:b/>
          <w:bCs/>
          <w:sz w:val="26"/>
          <w:szCs w:val="26"/>
        </w:rPr>
      </w:pPr>
      <w:r w:rsidRPr="00CA70E4">
        <w:rPr>
          <w:rFonts w:asciiTheme="majorHAnsi" w:hAnsiTheme="majorHAnsi"/>
          <w:b/>
          <w:bCs/>
          <w:sz w:val="26"/>
          <w:szCs w:val="26"/>
        </w:rPr>
        <w:lastRenderedPageBreak/>
        <w:t>Conclusion:</w:t>
      </w:r>
    </w:p>
    <w:p w14:paraId="61F7B21B" w14:textId="23C3ED87" w:rsidR="007E20FE" w:rsidRDefault="00DD64C7" w:rsidP="0091567F">
      <w:pPr>
        <w:autoSpaceDE w:val="0"/>
        <w:autoSpaceDN w:val="0"/>
        <w:adjustRightInd w:val="0"/>
        <w:spacing w:line="340" w:lineRule="exact"/>
        <w:rPr>
          <w:sz w:val="24"/>
          <w:szCs w:val="24"/>
        </w:rPr>
      </w:pPr>
      <w:r>
        <w:rPr>
          <w:sz w:val="24"/>
          <w:szCs w:val="24"/>
        </w:rPr>
        <w:t>Through this paper, we illustrated two important models in share prices modelling and we realized that t</w:t>
      </w:r>
      <w:r w:rsidR="007E20FE" w:rsidRPr="0091567F">
        <w:rPr>
          <w:sz w:val="24"/>
          <w:szCs w:val="24"/>
        </w:rPr>
        <w:t>he lognormality is a cornerstone in allowing</w:t>
      </w:r>
      <w:r>
        <w:rPr>
          <w:sz w:val="24"/>
          <w:szCs w:val="24"/>
        </w:rPr>
        <w:t xml:space="preserve"> us</w:t>
      </w:r>
      <w:r w:rsidR="007E20FE" w:rsidRPr="0091567F">
        <w:rPr>
          <w:sz w:val="24"/>
          <w:szCs w:val="24"/>
        </w:rPr>
        <w:t xml:space="preserve"> to understand the utmost meaning of stock prices modelling and its challenges. Building more advanced and competitive models will always require a deep understanding of stochastic processes and many other probability concepts. </w:t>
      </w:r>
      <w:r>
        <w:rPr>
          <w:sz w:val="24"/>
          <w:szCs w:val="24"/>
        </w:rPr>
        <w:t>Also,</w:t>
      </w:r>
      <w:r w:rsidR="007E20FE" w:rsidRPr="0091567F">
        <w:rPr>
          <w:sz w:val="24"/>
          <w:szCs w:val="24"/>
        </w:rPr>
        <w:t xml:space="preserve"> it </w:t>
      </w:r>
      <w:r>
        <w:rPr>
          <w:sz w:val="24"/>
          <w:szCs w:val="24"/>
        </w:rPr>
        <w:t xml:space="preserve">is </w:t>
      </w:r>
      <w:r w:rsidR="007E20FE" w:rsidRPr="0091567F">
        <w:rPr>
          <w:sz w:val="24"/>
          <w:szCs w:val="24"/>
        </w:rPr>
        <w:t xml:space="preserve">clear that the branching process price model incorporates natural features of stock prices that are to be considered in the light of an increasingly more complex financial world. </w:t>
      </w:r>
    </w:p>
    <w:p w14:paraId="729AF484" w14:textId="77777777" w:rsidR="0091567F" w:rsidRPr="0091567F" w:rsidRDefault="0091567F" w:rsidP="0091567F">
      <w:pPr>
        <w:autoSpaceDE w:val="0"/>
        <w:autoSpaceDN w:val="0"/>
        <w:adjustRightInd w:val="0"/>
        <w:spacing w:line="340" w:lineRule="exact"/>
        <w:rPr>
          <w:sz w:val="24"/>
          <w:szCs w:val="24"/>
        </w:rPr>
      </w:pPr>
    </w:p>
    <w:p w14:paraId="70040CA8" w14:textId="46930B81" w:rsidR="00537BD3" w:rsidRPr="00537BD3" w:rsidRDefault="00537BD3" w:rsidP="0091567F">
      <w:pPr>
        <w:autoSpaceDE w:val="0"/>
        <w:autoSpaceDN w:val="0"/>
        <w:adjustRightInd w:val="0"/>
        <w:spacing w:line="340" w:lineRule="exact"/>
        <w:rPr>
          <w:rFonts w:asciiTheme="majorHAnsi" w:hAnsiTheme="majorHAnsi"/>
          <w:b/>
          <w:bCs/>
          <w:sz w:val="26"/>
          <w:szCs w:val="26"/>
        </w:rPr>
      </w:pPr>
      <w:r w:rsidRPr="00537BD3">
        <w:rPr>
          <w:rFonts w:asciiTheme="majorHAnsi" w:hAnsiTheme="majorHAnsi"/>
          <w:b/>
          <w:bCs/>
          <w:sz w:val="26"/>
          <w:szCs w:val="26"/>
        </w:rPr>
        <w:t xml:space="preserve">References </w:t>
      </w:r>
    </w:p>
    <w:p w14:paraId="7D95D650" w14:textId="77777777" w:rsidR="00537BD3" w:rsidRDefault="00537BD3" w:rsidP="0091567F">
      <w:pPr>
        <w:autoSpaceDE w:val="0"/>
        <w:autoSpaceDN w:val="0"/>
        <w:adjustRightInd w:val="0"/>
        <w:spacing w:line="340" w:lineRule="exact"/>
        <w:rPr>
          <w:b/>
          <w:bCs/>
          <w:sz w:val="24"/>
          <w:szCs w:val="24"/>
        </w:rPr>
      </w:pPr>
    </w:p>
    <w:p w14:paraId="4F960FA8" w14:textId="7BB22DD9" w:rsidR="00537BD3" w:rsidRPr="00537BD3" w:rsidRDefault="00537BD3" w:rsidP="0091567F">
      <w:pPr>
        <w:autoSpaceDE w:val="0"/>
        <w:autoSpaceDN w:val="0"/>
        <w:adjustRightInd w:val="0"/>
        <w:spacing w:line="340" w:lineRule="exact"/>
        <w:rPr>
          <w:b/>
          <w:bCs/>
          <w:sz w:val="24"/>
          <w:szCs w:val="24"/>
        </w:rPr>
      </w:pPr>
      <w:r w:rsidRPr="00537BD3">
        <w:rPr>
          <w:b/>
          <w:bCs/>
          <w:sz w:val="24"/>
          <w:szCs w:val="24"/>
        </w:rPr>
        <w:t>Sources:</w:t>
      </w:r>
    </w:p>
    <w:p w14:paraId="41B3379F" w14:textId="3920964F" w:rsidR="007E20FE" w:rsidRPr="00385066" w:rsidRDefault="007E20FE" w:rsidP="0091567F">
      <w:pPr>
        <w:autoSpaceDE w:val="0"/>
        <w:autoSpaceDN w:val="0"/>
        <w:adjustRightInd w:val="0"/>
        <w:spacing w:line="340" w:lineRule="exact"/>
      </w:pPr>
      <w:r w:rsidRPr="00385066">
        <w:t xml:space="preserve">E. Fama, Mandelbrot and the stable </w:t>
      </w:r>
      <w:r w:rsidR="00786E67" w:rsidRPr="00385066">
        <w:t>Paretian</w:t>
      </w:r>
      <w:r w:rsidRPr="00385066">
        <w:t xml:space="preserve"> hypothesis</w:t>
      </w:r>
      <w:r w:rsidRPr="00786E67">
        <w:rPr>
          <w:i/>
          <w:iCs/>
        </w:rPr>
        <w:t>,</w:t>
      </w:r>
      <w:r w:rsidR="00786E67" w:rsidRPr="00786E67">
        <w:rPr>
          <w:i/>
          <w:iCs/>
        </w:rPr>
        <w:t xml:space="preserve"> </w:t>
      </w:r>
      <w:r w:rsidRPr="00786E67">
        <w:rPr>
          <w:i/>
          <w:iCs/>
        </w:rPr>
        <w:t>Journal of Business</w:t>
      </w:r>
      <w:r w:rsidR="00786E67">
        <w:rPr>
          <w:i/>
          <w:iCs/>
        </w:rPr>
        <w:t xml:space="preserve"> </w:t>
      </w:r>
      <w:r w:rsidRPr="00786E67">
        <w:rPr>
          <w:i/>
          <w:iCs/>
        </w:rPr>
        <w:t>36</w:t>
      </w:r>
      <w:r w:rsidRPr="00385066">
        <w:t>(1963) 420–429.</w:t>
      </w:r>
    </w:p>
    <w:p w14:paraId="13699C2A" w14:textId="1CD1B0F4" w:rsidR="007E20FE" w:rsidRDefault="007E20FE" w:rsidP="0091567F">
      <w:pPr>
        <w:autoSpaceDE w:val="0"/>
        <w:autoSpaceDN w:val="0"/>
        <w:adjustRightInd w:val="0"/>
        <w:spacing w:line="340" w:lineRule="exact"/>
      </w:pPr>
      <w:r w:rsidRPr="00385066">
        <w:t>B. B. Mandelbrot, New methods in statistical economics,</w:t>
      </w:r>
      <w:r w:rsidR="00786E67">
        <w:t xml:space="preserve"> </w:t>
      </w:r>
      <w:r w:rsidRPr="00786E67">
        <w:rPr>
          <w:i/>
          <w:iCs/>
        </w:rPr>
        <w:t>Journal of Political Economy</w:t>
      </w:r>
      <w:r w:rsidRPr="00385066">
        <w:t>,71(1963) 421–440</w:t>
      </w:r>
    </w:p>
    <w:p w14:paraId="5598C316" w14:textId="337E4234" w:rsidR="007E20FE" w:rsidRDefault="007E20FE" w:rsidP="0091567F">
      <w:pPr>
        <w:autoSpaceDE w:val="0"/>
        <w:autoSpaceDN w:val="0"/>
        <w:adjustRightInd w:val="0"/>
        <w:spacing w:line="340" w:lineRule="exact"/>
      </w:pPr>
      <w:r w:rsidRPr="00385066">
        <w:t>B. B. Mandelbrot, The variation of certain speculative prices,</w:t>
      </w:r>
      <w:r w:rsidR="00786E67">
        <w:t xml:space="preserve"> </w:t>
      </w:r>
      <w:r w:rsidRPr="00786E67">
        <w:rPr>
          <w:i/>
          <w:iCs/>
        </w:rPr>
        <w:t>Journal of Business</w:t>
      </w:r>
      <w:r w:rsidRPr="00385066">
        <w:t>,36(1963) 394–419</w:t>
      </w:r>
    </w:p>
    <w:p w14:paraId="6080F5F0" w14:textId="0DBE9C43" w:rsidR="007E20FE" w:rsidRDefault="007E20FE" w:rsidP="0091567F">
      <w:pPr>
        <w:autoSpaceDE w:val="0"/>
        <w:autoSpaceDN w:val="0"/>
        <w:adjustRightInd w:val="0"/>
        <w:spacing w:line="340" w:lineRule="exact"/>
      </w:pPr>
      <w:r w:rsidRPr="00FA7625">
        <w:t>Epps, T. W. (1996). Stock prices as branching processes.</w:t>
      </w:r>
      <w:r w:rsidR="00786E67">
        <w:t xml:space="preserve"> </w:t>
      </w:r>
      <w:r w:rsidRPr="00786E67">
        <w:rPr>
          <w:i/>
          <w:iCs/>
        </w:rPr>
        <w:t>Stochastic Models</w:t>
      </w:r>
      <w:r w:rsidRPr="00FA7625">
        <w:t>, 12(4), 529-558.</w:t>
      </w:r>
    </w:p>
    <w:p w14:paraId="08EC65A4" w14:textId="77777777" w:rsidR="00537BD3" w:rsidRPr="00D44A8E" w:rsidRDefault="00537BD3" w:rsidP="00D507B7">
      <w:pPr>
        <w:spacing w:line="320" w:lineRule="exact"/>
        <w:rPr>
          <w:sz w:val="23"/>
          <w:szCs w:val="23"/>
        </w:rPr>
      </w:pPr>
    </w:p>
    <w:sectPr w:rsidR="00537BD3" w:rsidRPr="00D44A8E">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061E9" w14:textId="77777777" w:rsidR="00CA5562" w:rsidRDefault="00CA5562" w:rsidP="002D281F">
      <w:pPr>
        <w:spacing w:after="0" w:line="240" w:lineRule="auto"/>
      </w:pPr>
      <w:r>
        <w:separator/>
      </w:r>
    </w:p>
  </w:endnote>
  <w:endnote w:type="continuationSeparator" w:id="0">
    <w:p w14:paraId="1FA493E7" w14:textId="77777777" w:rsidR="00CA5562" w:rsidRDefault="00CA5562" w:rsidP="002D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971DB" w14:textId="77777777" w:rsidR="00CA5562" w:rsidRDefault="00CA5562" w:rsidP="002D281F">
      <w:pPr>
        <w:spacing w:after="0" w:line="240" w:lineRule="auto"/>
      </w:pPr>
      <w:r>
        <w:separator/>
      </w:r>
    </w:p>
  </w:footnote>
  <w:footnote w:type="continuationSeparator" w:id="0">
    <w:p w14:paraId="2F52097D" w14:textId="77777777" w:rsidR="00CA5562" w:rsidRDefault="00CA5562" w:rsidP="002D281F">
      <w:pPr>
        <w:spacing w:after="0" w:line="240" w:lineRule="auto"/>
      </w:pPr>
      <w:r>
        <w:continuationSeparator/>
      </w:r>
    </w:p>
  </w:footnote>
  <w:footnote w:id="1">
    <w:p w14:paraId="55643184" w14:textId="7CECF369" w:rsidR="00AE22AF" w:rsidRPr="0062182E" w:rsidRDefault="00AE22AF" w:rsidP="00AE22AF">
      <w:pPr>
        <w:pStyle w:val="FootnoteText"/>
      </w:pPr>
      <w:r>
        <w:rPr>
          <w:rStyle w:val="FootnoteReference"/>
        </w:rPr>
        <w:footnoteRef/>
      </w:r>
      <w:r>
        <w:t xml:space="preserve"> </w:t>
      </w:r>
      <w:r w:rsidRPr="00385066">
        <w:t>B. B. Mandelbrot, New methods in statistical economics,</w:t>
      </w:r>
      <w:r w:rsidR="006539C6">
        <w:t xml:space="preserve"> </w:t>
      </w:r>
      <w:r w:rsidRPr="00385066">
        <w:t>Journal of Political Econ-omy,71(1963) 421–440</w:t>
      </w:r>
    </w:p>
  </w:footnote>
  <w:footnote w:id="2">
    <w:p w14:paraId="7FCC7E86" w14:textId="3997725C" w:rsidR="00AE22AF" w:rsidRPr="0062182E" w:rsidRDefault="00AE22AF" w:rsidP="00AE22AF">
      <w:pPr>
        <w:pStyle w:val="FootnoteText"/>
      </w:pPr>
      <w:r>
        <w:rPr>
          <w:rStyle w:val="FootnoteReference"/>
        </w:rPr>
        <w:footnoteRef/>
      </w:r>
      <w:r>
        <w:t xml:space="preserve"> </w:t>
      </w:r>
      <w:r w:rsidRPr="00385066">
        <w:t xml:space="preserve">E. Fama, Mandelbrot and the stable </w:t>
      </w:r>
      <w:r w:rsidR="006539C6" w:rsidRPr="00385066">
        <w:t>Paretian</w:t>
      </w:r>
      <w:r w:rsidRPr="00385066">
        <w:t xml:space="preserve"> hypothesis,</w:t>
      </w:r>
      <w:r w:rsidR="006539C6">
        <w:t xml:space="preserve"> </w:t>
      </w:r>
      <w:r w:rsidRPr="00385066">
        <w:t>Journal of Business</w:t>
      </w:r>
      <w:r w:rsidR="00CA5969">
        <w:t xml:space="preserve">, </w:t>
      </w:r>
      <w:r w:rsidRPr="00385066">
        <w:t>36(1963) 420–429.</w:t>
      </w:r>
    </w:p>
  </w:footnote>
  <w:footnote w:id="3">
    <w:p w14:paraId="69A70164" w14:textId="66C08CEA" w:rsidR="000E6119" w:rsidRPr="00CA5969" w:rsidRDefault="000E6119" w:rsidP="000E6119">
      <w:pPr>
        <w:autoSpaceDE w:val="0"/>
        <w:autoSpaceDN w:val="0"/>
        <w:adjustRightInd w:val="0"/>
        <w:rPr>
          <w:sz w:val="20"/>
          <w:szCs w:val="20"/>
        </w:rPr>
      </w:pPr>
      <w:r>
        <w:rPr>
          <w:rStyle w:val="FootnoteReference"/>
        </w:rPr>
        <w:footnoteRef/>
      </w:r>
      <w:r>
        <w:t xml:space="preserve"> </w:t>
      </w:r>
      <w:r w:rsidRPr="00CA5969">
        <w:rPr>
          <w:sz w:val="20"/>
          <w:szCs w:val="20"/>
        </w:rPr>
        <w:t>Epps, T. W. (1996). Stock prices as branching processes.</w:t>
      </w:r>
      <w:r w:rsidR="00CA5969">
        <w:rPr>
          <w:sz w:val="20"/>
          <w:szCs w:val="20"/>
        </w:rPr>
        <w:t xml:space="preserve"> </w:t>
      </w:r>
      <w:r w:rsidRPr="00CA5969">
        <w:rPr>
          <w:sz w:val="20"/>
          <w:szCs w:val="20"/>
        </w:rPr>
        <w:t>Stochastic Models, 12(4), 529-558.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5FF"/>
    <w:multiLevelType w:val="hybridMultilevel"/>
    <w:tmpl w:val="F4703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12D"/>
    <w:multiLevelType w:val="hybridMultilevel"/>
    <w:tmpl w:val="DDF0E5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D9095D"/>
    <w:multiLevelType w:val="hybridMultilevel"/>
    <w:tmpl w:val="E3C804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0E41"/>
    <w:multiLevelType w:val="hybridMultilevel"/>
    <w:tmpl w:val="29342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7ED"/>
    <w:multiLevelType w:val="hybridMultilevel"/>
    <w:tmpl w:val="255E0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251517">
    <w:abstractNumId w:val="2"/>
  </w:num>
  <w:num w:numId="2" w16cid:durableId="1065181532">
    <w:abstractNumId w:val="4"/>
  </w:num>
  <w:num w:numId="3" w16cid:durableId="2108696675">
    <w:abstractNumId w:val="0"/>
  </w:num>
  <w:num w:numId="4" w16cid:durableId="525678258">
    <w:abstractNumId w:val="1"/>
  </w:num>
  <w:num w:numId="5" w16cid:durableId="856388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3A"/>
    <w:rsid w:val="0000005F"/>
    <w:rsid w:val="00041AC7"/>
    <w:rsid w:val="00077434"/>
    <w:rsid w:val="000E6119"/>
    <w:rsid w:val="00123BC8"/>
    <w:rsid w:val="001476BA"/>
    <w:rsid w:val="00154426"/>
    <w:rsid w:val="00173256"/>
    <w:rsid w:val="001C43CE"/>
    <w:rsid w:val="001E4BF4"/>
    <w:rsid w:val="001F3A84"/>
    <w:rsid w:val="00234F46"/>
    <w:rsid w:val="00290D33"/>
    <w:rsid w:val="002A0404"/>
    <w:rsid w:val="002C31A2"/>
    <w:rsid w:val="002D281F"/>
    <w:rsid w:val="0030103A"/>
    <w:rsid w:val="003069DA"/>
    <w:rsid w:val="00370534"/>
    <w:rsid w:val="00415867"/>
    <w:rsid w:val="00420702"/>
    <w:rsid w:val="00480B43"/>
    <w:rsid w:val="00491609"/>
    <w:rsid w:val="004A0BD3"/>
    <w:rsid w:val="004D03A6"/>
    <w:rsid w:val="004F0D1A"/>
    <w:rsid w:val="004F65FF"/>
    <w:rsid w:val="00523E12"/>
    <w:rsid w:val="00537BD3"/>
    <w:rsid w:val="00544BD5"/>
    <w:rsid w:val="00583C00"/>
    <w:rsid w:val="005A04EA"/>
    <w:rsid w:val="005B7D10"/>
    <w:rsid w:val="005F07F0"/>
    <w:rsid w:val="005F34BE"/>
    <w:rsid w:val="00607A76"/>
    <w:rsid w:val="0062257A"/>
    <w:rsid w:val="006539C6"/>
    <w:rsid w:val="00696BA1"/>
    <w:rsid w:val="006C643E"/>
    <w:rsid w:val="00721C87"/>
    <w:rsid w:val="0072548B"/>
    <w:rsid w:val="00786E67"/>
    <w:rsid w:val="007E20FE"/>
    <w:rsid w:val="00806F27"/>
    <w:rsid w:val="008F7058"/>
    <w:rsid w:val="0091567F"/>
    <w:rsid w:val="00943766"/>
    <w:rsid w:val="009815DC"/>
    <w:rsid w:val="009E03C7"/>
    <w:rsid w:val="00A230BE"/>
    <w:rsid w:val="00A433B1"/>
    <w:rsid w:val="00A73E98"/>
    <w:rsid w:val="00A81FB5"/>
    <w:rsid w:val="00A85FC0"/>
    <w:rsid w:val="00AA13E8"/>
    <w:rsid w:val="00AC081D"/>
    <w:rsid w:val="00AC15F0"/>
    <w:rsid w:val="00AE22AF"/>
    <w:rsid w:val="00B53E39"/>
    <w:rsid w:val="00B60D1F"/>
    <w:rsid w:val="00BC0B15"/>
    <w:rsid w:val="00BD6683"/>
    <w:rsid w:val="00C13EB1"/>
    <w:rsid w:val="00C37F1D"/>
    <w:rsid w:val="00C411F3"/>
    <w:rsid w:val="00C515DA"/>
    <w:rsid w:val="00C750FA"/>
    <w:rsid w:val="00C7532E"/>
    <w:rsid w:val="00CA5562"/>
    <w:rsid w:val="00CA5969"/>
    <w:rsid w:val="00CA70E4"/>
    <w:rsid w:val="00D44A8E"/>
    <w:rsid w:val="00D507B7"/>
    <w:rsid w:val="00D92A36"/>
    <w:rsid w:val="00DB7D7C"/>
    <w:rsid w:val="00DC2CE8"/>
    <w:rsid w:val="00DD0436"/>
    <w:rsid w:val="00DD64C7"/>
    <w:rsid w:val="00E3440C"/>
    <w:rsid w:val="00E54BFA"/>
    <w:rsid w:val="00E55AE2"/>
    <w:rsid w:val="00ED2C5F"/>
    <w:rsid w:val="00EF7CB9"/>
    <w:rsid w:val="00F15EC3"/>
    <w:rsid w:val="00F16924"/>
    <w:rsid w:val="00F2303A"/>
    <w:rsid w:val="00F9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90A5"/>
  <w15:chartTrackingRefBased/>
  <w15:docId w15:val="{C84840FC-340F-4DAF-9729-487A281D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F0"/>
    <w:pPr>
      <w:ind w:left="720"/>
      <w:contextualSpacing/>
    </w:pPr>
  </w:style>
  <w:style w:type="paragraph" w:styleId="FootnoteText">
    <w:name w:val="footnote text"/>
    <w:basedOn w:val="Normal"/>
    <w:link w:val="FootnoteTextChar"/>
    <w:uiPriority w:val="99"/>
    <w:semiHidden/>
    <w:unhideWhenUsed/>
    <w:rsid w:val="00AE22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2AF"/>
    <w:rPr>
      <w:sz w:val="20"/>
      <w:szCs w:val="20"/>
    </w:rPr>
  </w:style>
  <w:style w:type="character" w:styleId="FootnoteReference">
    <w:name w:val="footnote reference"/>
    <w:basedOn w:val="DefaultParagraphFont"/>
    <w:uiPriority w:val="99"/>
    <w:semiHidden/>
    <w:unhideWhenUsed/>
    <w:rsid w:val="00AE22AF"/>
    <w:rPr>
      <w:vertAlign w:val="superscript"/>
    </w:rPr>
  </w:style>
  <w:style w:type="character" w:styleId="Hyperlink">
    <w:name w:val="Hyperlink"/>
    <w:basedOn w:val="DefaultParagraphFont"/>
    <w:uiPriority w:val="99"/>
    <w:unhideWhenUsed/>
    <w:rsid w:val="007E20FE"/>
    <w:rPr>
      <w:color w:val="0000FF"/>
      <w:u w:val="single"/>
    </w:rPr>
  </w:style>
  <w:style w:type="paragraph" w:customStyle="1" w:styleId="Default">
    <w:name w:val="Default"/>
    <w:rsid w:val="004207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bert_Wien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obert_Brown_(Scottish_botanist_from_Montrose)" TargetMode="External"/><Relationship Id="rId12" Type="http://schemas.openxmlformats.org/officeDocument/2006/relationships/hyperlink" Target="https://en.wikipedia.org/wiki/Independent_and_identically_distributed_random_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en.wikipedia.org/wiki/Stochastic_process" TargetMode="External"/><Relationship Id="rId4" Type="http://schemas.openxmlformats.org/officeDocument/2006/relationships/webSettings" Target="webSettings.xml"/><Relationship Id="rId9" Type="http://schemas.openxmlformats.org/officeDocument/2006/relationships/hyperlink" Target="https://en.wikipedia.org/wiki/Continuous-t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Nava</dc:creator>
  <cp:keywords/>
  <dc:description/>
  <cp:lastModifiedBy>Domenico Nava</cp:lastModifiedBy>
  <cp:revision>2</cp:revision>
  <dcterms:created xsi:type="dcterms:W3CDTF">2024-05-21T09:39:00Z</dcterms:created>
  <dcterms:modified xsi:type="dcterms:W3CDTF">2024-05-21T09:39:00Z</dcterms:modified>
</cp:coreProperties>
</file>