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F4D" w:rsidRPr="002725B6" w:rsidRDefault="00FC0F4D" w:rsidP="00FC0F4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333333"/>
          <w:sz w:val="19"/>
          <w:szCs w:val="19"/>
        </w:rPr>
      </w:pPr>
      <w:r w:rsidRPr="002725B6">
        <w:rPr>
          <w:rFonts w:ascii="Verdana" w:hAnsi="Verdana" w:cs="Verdana"/>
          <w:b/>
          <w:color w:val="333333"/>
          <w:sz w:val="19"/>
          <w:szCs w:val="19"/>
        </w:rPr>
        <w:t>$5 + 10 CHF = $10 if rate is 2:1</w:t>
      </w:r>
    </w:p>
    <w:p w:rsidR="0045246D" w:rsidRPr="002725B6" w:rsidRDefault="0045246D" w:rsidP="00FC0F4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trike/>
          <w:color w:val="333333"/>
          <w:sz w:val="19"/>
          <w:szCs w:val="19"/>
        </w:rPr>
      </w:pPr>
      <w:r w:rsidRPr="002725B6">
        <w:rPr>
          <w:rFonts w:ascii="Verdana" w:hAnsi="Verdana" w:cs="Verdana"/>
          <w:strike/>
          <w:color w:val="333333"/>
          <w:sz w:val="19"/>
          <w:szCs w:val="19"/>
        </w:rPr>
        <w:t>$5 + $5 = $10</w:t>
      </w:r>
    </w:p>
    <w:p w:rsidR="00FC0F4D" w:rsidRPr="00EC6E56" w:rsidRDefault="00FC0F4D" w:rsidP="00FC0F4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Cs/>
          <w:strike/>
          <w:color w:val="333333"/>
          <w:sz w:val="19"/>
          <w:szCs w:val="19"/>
        </w:rPr>
      </w:pPr>
      <w:r w:rsidRPr="00EC6E56">
        <w:rPr>
          <w:rFonts w:ascii="Verdana-Bold" w:hAnsi="Verdana-Bold" w:cs="Verdana-Bold"/>
          <w:bCs/>
          <w:strike/>
          <w:color w:val="333333"/>
          <w:sz w:val="19"/>
          <w:szCs w:val="19"/>
        </w:rPr>
        <w:t>$5 * 2 = $10</w:t>
      </w:r>
    </w:p>
    <w:p w:rsidR="00FC0F4D" w:rsidRDefault="00FC0F4D" w:rsidP="00FC0F4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333333"/>
          <w:sz w:val="19"/>
          <w:szCs w:val="19"/>
        </w:rPr>
      </w:pPr>
    </w:p>
    <w:p w:rsidR="00FC0F4D" w:rsidRPr="007A7DD8" w:rsidRDefault="00FC0F4D" w:rsidP="00FC0F4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trike/>
          <w:color w:val="333333"/>
          <w:sz w:val="19"/>
          <w:szCs w:val="19"/>
        </w:rPr>
      </w:pPr>
      <w:r w:rsidRPr="007A7DD8">
        <w:rPr>
          <w:rFonts w:ascii="Verdana" w:hAnsi="Verdana" w:cs="Verdana"/>
          <w:strike/>
          <w:color w:val="333333"/>
          <w:sz w:val="19"/>
          <w:szCs w:val="19"/>
        </w:rPr>
        <w:t>Make "amount" private</w:t>
      </w:r>
    </w:p>
    <w:p w:rsidR="00FC0F4D" w:rsidRPr="00964F87" w:rsidRDefault="00FC0F4D" w:rsidP="00FC0F4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trike/>
          <w:color w:val="333333"/>
          <w:sz w:val="19"/>
          <w:szCs w:val="19"/>
        </w:rPr>
      </w:pPr>
      <w:r w:rsidRPr="00964F87">
        <w:rPr>
          <w:rFonts w:ascii="Verdana" w:hAnsi="Verdana" w:cs="Verdana"/>
          <w:strike/>
          <w:color w:val="333333"/>
          <w:sz w:val="19"/>
          <w:szCs w:val="19"/>
        </w:rPr>
        <w:t>Dollar side-effects?</w:t>
      </w:r>
    </w:p>
    <w:p w:rsidR="00AD5FD3" w:rsidRPr="008057F5" w:rsidRDefault="00EC6E56" w:rsidP="001D5DDD">
      <w:pPr>
        <w:rPr>
          <w:rFonts w:ascii="Verdana" w:hAnsi="Verdana" w:cs="Verdana"/>
          <w:color w:val="333333"/>
          <w:sz w:val="19"/>
          <w:szCs w:val="19"/>
        </w:rPr>
      </w:pPr>
      <w:r>
        <w:rPr>
          <w:rFonts w:ascii="Verdana" w:hAnsi="Verdana" w:cs="Verdana"/>
          <w:color w:val="333333"/>
          <w:sz w:val="19"/>
          <w:szCs w:val="19"/>
        </w:rPr>
        <w:t>Money rounding?</w:t>
      </w:r>
      <w:r>
        <w:rPr>
          <w:rFonts w:ascii="Verdana" w:hAnsi="Verdana" w:cs="Verdana"/>
          <w:color w:val="333333"/>
          <w:sz w:val="19"/>
          <w:szCs w:val="19"/>
        </w:rPr>
        <w:br/>
      </w:r>
      <w:proofErr w:type="gramStart"/>
      <w:r w:rsidRPr="00EC6E56">
        <w:rPr>
          <w:rFonts w:ascii="Verdana" w:hAnsi="Verdana" w:cs="Verdana"/>
          <w:strike/>
          <w:color w:val="333333"/>
          <w:sz w:val="19"/>
          <w:szCs w:val="19"/>
        </w:rPr>
        <w:t>equals(</w:t>
      </w:r>
      <w:proofErr w:type="gramEnd"/>
      <w:r w:rsidRPr="00EC6E56">
        <w:rPr>
          <w:rFonts w:ascii="Verdana" w:hAnsi="Verdana" w:cs="Verdana"/>
          <w:strike/>
          <w:color w:val="333333"/>
          <w:sz w:val="19"/>
          <w:szCs w:val="19"/>
        </w:rPr>
        <w:t>)</w:t>
      </w:r>
      <w:bookmarkStart w:id="0" w:name="_GoBack"/>
      <w:bookmarkEnd w:id="0"/>
      <w:r>
        <w:rPr>
          <w:rFonts w:ascii="Verdana" w:hAnsi="Verdana" w:cs="Verdana"/>
          <w:b/>
          <w:color w:val="333333"/>
          <w:sz w:val="19"/>
          <w:szCs w:val="19"/>
        </w:rPr>
        <w:br/>
      </w:r>
      <w:proofErr w:type="spellStart"/>
      <w:r w:rsidR="005456DB">
        <w:rPr>
          <w:rFonts w:ascii="Verdana" w:hAnsi="Verdana" w:cs="Verdana"/>
          <w:color w:val="333333"/>
          <w:sz w:val="19"/>
          <w:szCs w:val="19"/>
        </w:rPr>
        <w:t>hashCode</w:t>
      </w:r>
      <w:proofErr w:type="spellEnd"/>
      <w:r w:rsidR="005456DB">
        <w:rPr>
          <w:rFonts w:ascii="Verdana" w:hAnsi="Verdana" w:cs="Verdana"/>
          <w:color w:val="333333"/>
          <w:sz w:val="19"/>
          <w:szCs w:val="19"/>
        </w:rPr>
        <w:t>()</w:t>
      </w:r>
      <w:r w:rsidR="005456DB">
        <w:rPr>
          <w:rFonts w:ascii="Verdana" w:hAnsi="Verdana" w:cs="Verdana"/>
          <w:color w:val="333333"/>
          <w:sz w:val="19"/>
          <w:szCs w:val="19"/>
        </w:rPr>
        <w:br/>
        <w:t>Equal null</w:t>
      </w:r>
      <w:r w:rsidR="005456DB">
        <w:rPr>
          <w:rFonts w:ascii="Verdana" w:hAnsi="Verdana" w:cs="Verdana"/>
          <w:color w:val="333333"/>
          <w:sz w:val="19"/>
          <w:szCs w:val="19"/>
        </w:rPr>
        <w:br/>
        <w:t>Equal object</w:t>
      </w:r>
      <w:r w:rsidR="001D5DDD">
        <w:rPr>
          <w:rFonts w:ascii="Verdana" w:hAnsi="Verdana" w:cs="Verdana"/>
          <w:color w:val="333333"/>
          <w:sz w:val="19"/>
          <w:szCs w:val="19"/>
        </w:rPr>
        <w:br/>
      </w:r>
      <w:r w:rsidR="001D5DDD" w:rsidRPr="001D5DDD">
        <w:rPr>
          <w:rFonts w:ascii="Verdana" w:hAnsi="Verdana" w:cs="Verdana"/>
          <w:strike/>
          <w:color w:val="333333"/>
          <w:sz w:val="19"/>
          <w:szCs w:val="19"/>
        </w:rPr>
        <w:t>5 CHF * 2 = 10 CHF</w:t>
      </w:r>
      <w:r w:rsidR="001D5DDD">
        <w:rPr>
          <w:rFonts w:ascii="Verdana" w:hAnsi="Verdana" w:cs="Verdana"/>
          <w:strike/>
          <w:color w:val="333333"/>
          <w:sz w:val="19"/>
          <w:szCs w:val="19"/>
        </w:rPr>
        <w:br/>
      </w:r>
      <w:r w:rsidR="001D5DDD" w:rsidRPr="0045246D">
        <w:rPr>
          <w:rFonts w:ascii="Verdana" w:hAnsi="Verdana" w:cs="Verdana"/>
          <w:strike/>
          <w:color w:val="333333"/>
          <w:sz w:val="19"/>
          <w:szCs w:val="19"/>
        </w:rPr>
        <w:t>Dollar/Franc duplication</w:t>
      </w:r>
      <w:r w:rsidR="001D5DDD">
        <w:rPr>
          <w:rFonts w:ascii="Verdana" w:hAnsi="Verdana" w:cs="Verdana"/>
          <w:color w:val="333333"/>
          <w:sz w:val="19"/>
          <w:szCs w:val="19"/>
        </w:rPr>
        <w:br/>
      </w:r>
      <w:r w:rsidR="001D5DDD" w:rsidRPr="00635052">
        <w:rPr>
          <w:rFonts w:ascii="Verdana" w:hAnsi="Verdana" w:cs="Verdana"/>
          <w:strike/>
          <w:color w:val="333333"/>
          <w:sz w:val="19"/>
          <w:szCs w:val="19"/>
        </w:rPr>
        <w:t>Common equals</w:t>
      </w:r>
      <w:r w:rsidR="001D5DDD">
        <w:rPr>
          <w:rFonts w:ascii="Verdana" w:hAnsi="Verdana" w:cs="Verdana"/>
          <w:color w:val="333333"/>
          <w:sz w:val="19"/>
          <w:szCs w:val="19"/>
        </w:rPr>
        <w:br/>
      </w:r>
      <w:r w:rsidR="001D5DDD" w:rsidRPr="00F7030B">
        <w:rPr>
          <w:rFonts w:ascii="Verdana" w:hAnsi="Verdana" w:cs="Verdana"/>
          <w:strike/>
          <w:color w:val="333333"/>
          <w:sz w:val="19"/>
          <w:szCs w:val="19"/>
        </w:rPr>
        <w:t>Common times</w:t>
      </w:r>
      <w:r w:rsidR="00CC754B">
        <w:rPr>
          <w:rFonts w:ascii="Verdana" w:hAnsi="Verdana" w:cs="Verdana"/>
          <w:color w:val="333333"/>
          <w:sz w:val="19"/>
          <w:szCs w:val="19"/>
        </w:rPr>
        <w:br/>
      </w:r>
      <w:r w:rsidR="00CC754B" w:rsidRPr="008057F5">
        <w:rPr>
          <w:rFonts w:ascii="Verdana" w:hAnsi="Verdana" w:cs="Verdana"/>
          <w:strike/>
          <w:color w:val="333333"/>
          <w:sz w:val="19"/>
          <w:szCs w:val="19"/>
        </w:rPr>
        <w:t>Compare Francs with Dollars</w:t>
      </w:r>
      <w:r w:rsidR="008057F5">
        <w:rPr>
          <w:rFonts w:ascii="Verdana" w:hAnsi="Verdana" w:cs="Verdana"/>
          <w:strike/>
          <w:color w:val="333333"/>
          <w:sz w:val="19"/>
          <w:szCs w:val="19"/>
        </w:rPr>
        <w:br/>
      </w:r>
      <w:r w:rsidR="00AD5FD3" w:rsidRPr="00C10C3C">
        <w:rPr>
          <w:rFonts w:ascii="Verdana" w:hAnsi="Verdana" w:cs="Verdana"/>
          <w:strike/>
          <w:color w:val="333333"/>
          <w:sz w:val="19"/>
          <w:szCs w:val="19"/>
        </w:rPr>
        <w:t>Currency?</w:t>
      </w:r>
      <w:r w:rsidR="00AD5FD3">
        <w:rPr>
          <w:rFonts w:ascii="Verdana" w:hAnsi="Verdana" w:cs="Verdana"/>
          <w:color w:val="333333"/>
          <w:sz w:val="19"/>
          <w:szCs w:val="19"/>
        </w:rPr>
        <w:br/>
        <w:t xml:space="preserve">Delete </w:t>
      </w:r>
      <w:proofErr w:type="spellStart"/>
      <w:r w:rsidR="00AD5FD3">
        <w:rPr>
          <w:rFonts w:ascii="Verdana" w:hAnsi="Verdana" w:cs="Verdana"/>
          <w:color w:val="333333"/>
          <w:sz w:val="19"/>
          <w:szCs w:val="19"/>
        </w:rPr>
        <w:t>testFrancMultiplication</w:t>
      </w:r>
      <w:proofErr w:type="spellEnd"/>
      <w:r w:rsidR="00AD5FD3">
        <w:rPr>
          <w:rFonts w:ascii="Verdana" w:hAnsi="Verdana" w:cs="Verdana"/>
          <w:color w:val="333333"/>
          <w:sz w:val="19"/>
          <w:szCs w:val="19"/>
        </w:rPr>
        <w:t>?</w:t>
      </w:r>
    </w:p>
    <w:p w:rsidR="00472D66" w:rsidRDefault="00472D66" w:rsidP="00FC0F4D">
      <w:pPr>
        <w:rPr>
          <w:rFonts w:ascii="Verdana" w:hAnsi="Verdana" w:cs="Verdana"/>
          <w:color w:val="333333"/>
          <w:sz w:val="19"/>
          <w:szCs w:val="19"/>
        </w:rPr>
      </w:pPr>
    </w:p>
    <w:p w:rsidR="00472D66" w:rsidRDefault="00472D66" w:rsidP="00FC0F4D">
      <w:pPr>
        <w:rPr>
          <w:rFonts w:ascii="Verdana" w:hAnsi="Verdana" w:cs="Verdana"/>
          <w:color w:val="333333"/>
          <w:sz w:val="19"/>
          <w:szCs w:val="19"/>
        </w:rPr>
      </w:pPr>
      <w:r>
        <w:rPr>
          <w:rFonts w:ascii="Verdana" w:hAnsi="Verdana" w:cs="Verdana"/>
          <w:color w:val="333333"/>
          <w:sz w:val="19"/>
          <w:szCs w:val="19"/>
        </w:rPr>
        <w:t>My Own Steps for TDD:</w:t>
      </w:r>
    </w:p>
    <w:p w:rsidR="0039250A" w:rsidRDefault="0039250A" w:rsidP="00472D66">
      <w:pPr>
        <w:pStyle w:val="ListParagraph"/>
        <w:numPr>
          <w:ilvl w:val="0"/>
          <w:numId w:val="1"/>
        </w:numPr>
      </w:pPr>
      <w:r>
        <w:t>Write To-Do</w:t>
      </w:r>
      <w:r w:rsidR="002B4341">
        <w:t xml:space="preserve"> List to determine tests needed</w:t>
      </w:r>
    </w:p>
    <w:p w:rsidR="00472D66" w:rsidRDefault="00C2396B" w:rsidP="00472D66">
      <w:pPr>
        <w:pStyle w:val="ListParagraph"/>
        <w:numPr>
          <w:ilvl w:val="0"/>
          <w:numId w:val="1"/>
        </w:numPr>
      </w:pPr>
      <w:r>
        <w:t>Write a test</w:t>
      </w:r>
    </w:p>
    <w:p w:rsidR="002A779A" w:rsidRDefault="002A779A" w:rsidP="00C2396B">
      <w:pPr>
        <w:pStyle w:val="ListParagraph"/>
        <w:numPr>
          <w:ilvl w:val="1"/>
          <w:numId w:val="1"/>
        </w:numPr>
      </w:pPr>
      <w:r>
        <w:t>Test is a story about how we want to view the operation</w:t>
      </w:r>
    </w:p>
    <w:p w:rsidR="002A779A" w:rsidRDefault="00C2396B" w:rsidP="002A779A">
      <w:pPr>
        <w:pStyle w:val="ListParagraph"/>
        <w:numPr>
          <w:ilvl w:val="1"/>
          <w:numId w:val="1"/>
        </w:numPr>
      </w:pPr>
      <w:r>
        <w:t>Modify interface of previous tests if needed</w:t>
      </w:r>
    </w:p>
    <w:p w:rsidR="00472D66" w:rsidRDefault="00C2396B" w:rsidP="00472D66">
      <w:pPr>
        <w:pStyle w:val="ListParagraph"/>
        <w:numPr>
          <w:ilvl w:val="0"/>
          <w:numId w:val="1"/>
        </w:numPr>
      </w:pPr>
      <w:r>
        <w:t>R</w:t>
      </w:r>
      <w:r w:rsidR="00A0075B">
        <w:t>un all tests and fail</w:t>
      </w:r>
      <w:r w:rsidR="00635052">
        <w:t xml:space="preserve"> (Not compiling is a failure)</w:t>
      </w:r>
    </w:p>
    <w:p w:rsidR="00C2396B" w:rsidRDefault="00C2396B" w:rsidP="00472D66">
      <w:pPr>
        <w:pStyle w:val="ListParagraph"/>
        <w:numPr>
          <w:ilvl w:val="0"/>
          <w:numId w:val="1"/>
        </w:numPr>
      </w:pPr>
      <w:r>
        <w:t>Make the test work by adding production code</w:t>
      </w:r>
    </w:p>
    <w:p w:rsidR="002A779A" w:rsidRDefault="002A779A" w:rsidP="002A779A">
      <w:pPr>
        <w:pStyle w:val="ListParagraph"/>
        <w:numPr>
          <w:ilvl w:val="1"/>
          <w:numId w:val="1"/>
        </w:numPr>
      </w:pPr>
      <w:r>
        <w:t>Made the test compile immediately by using clean, simple solution.</w:t>
      </w:r>
    </w:p>
    <w:p w:rsidR="00964F87" w:rsidRDefault="002A779A" w:rsidP="005C3AAC">
      <w:pPr>
        <w:pStyle w:val="ListParagraph"/>
        <w:numPr>
          <w:ilvl w:val="1"/>
          <w:numId w:val="1"/>
        </w:numPr>
      </w:pPr>
      <w:r>
        <w:t>Quick green excuses all of programming sins for the moment</w:t>
      </w:r>
    </w:p>
    <w:p w:rsidR="00C2396B" w:rsidRDefault="00C2396B" w:rsidP="00472D66">
      <w:pPr>
        <w:pStyle w:val="ListParagraph"/>
        <w:numPr>
          <w:ilvl w:val="0"/>
          <w:numId w:val="1"/>
        </w:numPr>
      </w:pPr>
      <w:r>
        <w:t>Refactor</w:t>
      </w:r>
    </w:p>
    <w:p w:rsidR="000A0C50" w:rsidRDefault="000A0C50" w:rsidP="002A779A">
      <w:pPr>
        <w:pStyle w:val="ListParagraph"/>
        <w:numPr>
          <w:ilvl w:val="1"/>
          <w:numId w:val="1"/>
        </w:numPr>
      </w:pPr>
      <w:r>
        <w:t>Remove duplicate code</w:t>
      </w:r>
    </w:p>
    <w:p w:rsidR="000B6DF9" w:rsidRDefault="002A779A" w:rsidP="002A779A">
      <w:pPr>
        <w:pStyle w:val="ListParagraph"/>
        <w:numPr>
          <w:ilvl w:val="1"/>
          <w:numId w:val="1"/>
        </w:numPr>
      </w:pPr>
      <w:r>
        <w:t>Go back to the narrow path of software righteousness</w:t>
      </w:r>
    </w:p>
    <w:p w:rsidR="000F4D97" w:rsidRDefault="000F4D97" w:rsidP="002A779A">
      <w:pPr>
        <w:pStyle w:val="ListParagraph"/>
        <w:numPr>
          <w:ilvl w:val="1"/>
          <w:numId w:val="1"/>
        </w:numPr>
      </w:pPr>
      <w:r>
        <w:t>Makes tests “more speaking” whenever possible</w:t>
      </w:r>
    </w:p>
    <w:p w:rsidR="002B4341" w:rsidRDefault="002B4341" w:rsidP="002B4341">
      <w:pPr>
        <w:pStyle w:val="ListParagraph"/>
        <w:numPr>
          <w:ilvl w:val="0"/>
          <w:numId w:val="1"/>
        </w:numPr>
      </w:pPr>
      <w:r>
        <w:t>Update to-do lists if possible</w:t>
      </w:r>
    </w:p>
    <w:p w:rsidR="000B6DF9" w:rsidRDefault="000B6DF9" w:rsidP="002A779A">
      <w:r>
        <w:t>Testing Techniques</w:t>
      </w:r>
    </w:p>
    <w:p w:rsidR="000B6DF9" w:rsidRDefault="000B6DF9" w:rsidP="000B6DF9">
      <w:pPr>
        <w:pStyle w:val="ListParagraph"/>
        <w:numPr>
          <w:ilvl w:val="0"/>
          <w:numId w:val="2"/>
        </w:numPr>
      </w:pPr>
      <w:r>
        <w:t>Triangulation</w:t>
      </w:r>
    </w:p>
    <w:p w:rsidR="000B6DF9" w:rsidRDefault="000B6DF9" w:rsidP="000B6DF9">
      <w:pPr>
        <w:pStyle w:val="ListParagraph"/>
        <w:numPr>
          <w:ilvl w:val="1"/>
          <w:numId w:val="2"/>
        </w:numPr>
      </w:pPr>
      <w:r>
        <w:t>Only 2 or more examples could generalize if the code is correct</w:t>
      </w:r>
    </w:p>
    <w:p w:rsidR="000B6DF9" w:rsidRDefault="000B6DF9" w:rsidP="000B6DF9">
      <w:pPr>
        <w:pStyle w:val="ListParagraph"/>
        <w:numPr>
          <w:ilvl w:val="1"/>
          <w:numId w:val="2"/>
        </w:numPr>
      </w:pPr>
      <w:r>
        <w:t>Provides a chance to think of a refactor solution if design thoughts are not coming, Responds to axes of variability question your design is trying to support</w:t>
      </w:r>
    </w:p>
    <w:p w:rsidR="000B6DF9" w:rsidRDefault="005C3AAC" w:rsidP="000B6DF9">
      <w:pPr>
        <w:pStyle w:val="ListParagraph"/>
        <w:numPr>
          <w:ilvl w:val="0"/>
          <w:numId w:val="2"/>
        </w:numPr>
      </w:pPr>
      <w:r>
        <w:t>Quick Green Techniques</w:t>
      </w:r>
    </w:p>
    <w:p w:rsidR="005C3AAC" w:rsidRDefault="005C3AAC" w:rsidP="005C3AAC">
      <w:pPr>
        <w:pStyle w:val="ListParagraph"/>
        <w:numPr>
          <w:ilvl w:val="1"/>
          <w:numId w:val="2"/>
        </w:numPr>
      </w:pPr>
      <w:r>
        <w:t>Fake it – temporarily use constants for variable</w:t>
      </w:r>
    </w:p>
    <w:p w:rsidR="005C3AAC" w:rsidRDefault="005C3AAC" w:rsidP="005C3AAC">
      <w:pPr>
        <w:pStyle w:val="ListParagraph"/>
        <w:numPr>
          <w:ilvl w:val="1"/>
          <w:numId w:val="2"/>
        </w:numPr>
      </w:pPr>
      <w:r>
        <w:t>Use real implementation if obvious and easy</w:t>
      </w:r>
    </w:p>
    <w:p w:rsidR="005C3AAC" w:rsidRDefault="005C3AAC" w:rsidP="005C3AAC">
      <w:pPr>
        <w:pStyle w:val="ListParagraph"/>
        <w:numPr>
          <w:ilvl w:val="1"/>
          <w:numId w:val="2"/>
        </w:numPr>
      </w:pPr>
      <w:r>
        <w:t>Interchange between two</w:t>
      </w:r>
    </w:p>
    <w:p w:rsidR="005C3AAC" w:rsidRDefault="005C3AAC" w:rsidP="005C3AAC">
      <w:pPr>
        <w:pStyle w:val="ListParagraph"/>
        <w:numPr>
          <w:ilvl w:val="2"/>
          <w:numId w:val="2"/>
        </w:numPr>
      </w:pPr>
      <w:r>
        <w:t xml:space="preserve">Use real implementation until you have an unexpected red bar. If ever that happens, back up and use constants. At the refactor phase, replace constants </w:t>
      </w:r>
      <w:r>
        <w:lastRenderedPageBreak/>
        <w:t>with real implementation until test passes. When confidence returns, go back to using real and obvious implementation</w:t>
      </w:r>
    </w:p>
    <w:p w:rsidR="0046463A" w:rsidRDefault="0046463A" w:rsidP="0046463A">
      <w:pPr>
        <w:pStyle w:val="ListParagraph"/>
        <w:numPr>
          <w:ilvl w:val="0"/>
          <w:numId w:val="2"/>
        </w:numPr>
      </w:pPr>
      <w:r>
        <w:t>Exception that allows production before test</w:t>
      </w:r>
    </w:p>
    <w:p w:rsidR="0046463A" w:rsidRDefault="0046463A" w:rsidP="0046463A">
      <w:pPr>
        <w:pStyle w:val="ListParagraph"/>
        <w:numPr>
          <w:ilvl w:val="1"/>
          <w:numId w:val="2"/>
        </w:numPr>
      </w:pPr>
      <w:r>
        <w:t>If the prod code is used for debug output</w:t>
      </w:r>
    </w:p>
    <w:p w:rsidR="0046463A" w:rsidRDefault="0046463A" w:rsidP="0046463A">
      <w:pPr>
        <w:pStyle w:val="ListParagraph"/>
        <w:numPr>
          <w:ilvl w:val="1"/>
          <w:numId w:val="2"/>
        </w:numPr>
      </w:pPr>
      <w:r>
        <w:t>Currently in the red phase already</w:t>
      </w:r>
    </w:p>
    <w:sectPr w:rsidR="0046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71A16"/>
    <w:multiLevelType w:val="hybridMultilevel"/>
    <w:tmpl w:val="B2748A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32981"/>
    <w:multiLevelType w:val="hybridMultilevel"/>
    <w:tmpl w:val="E31E8A8A"/>
    <w:lvl w:ilvl="0" w:tplc="B36EF794">
      <w:start w:val="1"/>
      <w:numFmt w:val="upperLetter"/>
      <w:lvlText w:val="%1."/>
      <w:lvlJc w:val="left"/>
      <w:pPr>
        <w:ind w:left="720" w:hanging="360"/>
      </w:pPr>
      <w:rPr>
        <w:rFonts w:ascii="Verdana" w:hAnsi="Verdana" w:cs="Verdana" w:hint="default"/>
        <w:color w:val="333333"/>
        <w:sz w:val="19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4D"/>
    <w:rsid w:val="000A0C50"/>
    <w:rsid w:val="000B6DF9"/>
    <w:rsid w:val="000F4D97"/>
    <w:rsid w:val="001D5DDD"/>
    <w:rsid w:val="002725B6"/>
    <w:rsid w:val="002A779A"/>
    <w:rsid w:val="002B4341"/>
    <w:rsid w:val="00305788"/>
    <w:rsid w:val="0039250A"/>
    <w:rsid w:val="003A59CA"/>
    <w:rsid w:val="0045246D"/>
    <w:rsid w:val="0046463A"/>
    <w:rsid w:val="00472D66"/>
    <w:rsid w:val="005456DB"/>
    <w:rsid w:val="005B7CF3"/>
    <w:rsid w:val="005C3AAC"/>
    <w:rsid w:val="00635052"/>
    <w:rsid w:val="006734C5"/>
    <w:rsid w:val="007A7DD8"/>
    <w:rsid w:val="008057F5"/>
    <w:rsid w:val="00964F87"/>
    <w:rsid w:val="00981177"/>
    <w:rsid w:val="00A0075B"/>
    <w:rsid w:val="00AD5FD3"/>
    <w:rsid w:val="00C10C3C"/>
    <w:rsid w:val="00C2396B"/>
    <w:rsid w:val="00CC754B"/>
    <w:rsid w:val="00EC6E56"/>
    <w:rsid w:val="00F148BE"/>
    <w:rsid w:val="00F7030B"/>
    <w:rsid w:val="00FC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ACA58-A3DD-4FDB-A43F-953298E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Joseph ENRIQUEZ</dc:creator>
  <cp:keywords/>
  <dc:description/>
  <cp:lastModifiedBy>Dominic Joseph ENRIQUEZ</cp:lastModifiedBy>
  <cp:revision>21</cp:revision>
  <dcterms:created xsi:type="dcterms:W3CDTF">2017-02-28T04:01:00Z</dcterms:created>
  <dcterms:modified xsi:type="dcterms:W3CDTF">2017-03-03T06:02:00Z</dcterms:modified>
</cp:coreProperties>
</file>