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C38F" w14:textId="77777777" w:rsidR="004E4E0A" w:rsidRDefault="00000000">
      <w:pPr>
        <w:pStyle w:val="Title"/>
      </w:pPr>
      <w:r>
        <w:t>Andrew Peeples</w:t>
      </w:r>
    </w:p>
    <w:p w14:paraId="14A11799" w14:textId="77777777" w:rsidR="004E4E0A" w:rsidRDefault="00000000">
      <w:r>
        <w:t>Elementary / Primary Teacher (Grades 1–6) | IB PYP &amp; U.S. Common Core | International Experience</w:t>
      </w:r>
    </w:p>
    <w:p w14:paraId="03130979" w14:textId="77777777" w:rsidR="004E4E0A" w:rsidRDefault="00000000">
      <w:r>
        <w:t>Email: afwpeeps@gmail.com</w:t>
      </w:r>
    </w:p>
    <w:p w14:paraId="0C5F25FA" w14:textId="77777777" w:rsidR="004E4E0A" w:rsidRDefault="004E4E0A"/>
    <w:p w14:paraId="39409215" w14:textId="77777777" w:rsidR="004E4E0A" w:rsidRDefault="00000000">
      <w:pPr>
        <w:pStyle w:val="Heading1"/>
      </w:pPr>
      <w:r>
        <w:t>Professional Summary</w:t>
      </w:r>
    </w:p>
    <w:p w14:paraId="7D310B2E" w14:textId="77777777" w:rsidR="004E4E0A" w:rsidRDefault="00000000">
      <w:r>
        <w:t>Confident, student-centered professional with 20 years of teaching experience. Plans multiple units and lessons concurrently to a high standard. Skilled at catering to the needs of diverse student, colleague, and parent populations. Adept at promoting school values and working to achieve shared goals. Now seeking to further career by securing an elementary teaching position in a new international setting. Focused on working with Common Core and International Baccalaureate Certified schools.</w:t>
      </w:r>
    </w:p>
    <w:p w14:paraId="5D86D347" w14:textId="77777777" w:rsidR="004E4E0A" w:rsidRDefault="00000000">
      <w:pPr>
        <w:pStyle w:val="Heading1"/>
      </w:pPr>
      <w:r>
        <w:t>Core Competencies</w:t>
      </w:r>
    </w:p>
    <w:p w14:paraId="18643678" w14:textId="77777777" w:rsidR="004E4E0A" w:rsidRDefault="00000000">
      <w:r>
        <w:t>- Teaching &amp; Instruction</w:t>
      </w:r>
      <w:r>
        <w:br/>
        <w:t>- Curriculum Development</w:t>
      </w:r>
      <w:r>
        <w:br/>
        <w:t>- Leadership</w:t>
      </w:r>
      <w:r>
        <w:br/>
        <w:t>- Teamwork</w:t>
      </w:r>
      <w:r>
        <w:br/>
        <w:t>- Student Engagement</w:t>
      </w:r>
      <w:r>
        <w:br/>
        <w:t>- U.S. Common Core</w:t>
      </w:r>
      <w:r>
        <w:br/>
        <w:t>- IB/PYP</w:t>
      </w:r>
      <w:r>
        <w:br/>
        <w:t>- Classroom Management</w:t>
      </w:r>
      <w:r>
        <w:br/>
        <w:t>- Differentiation</w:t>
      </w:r>
      <w:r>
        <w:br/>
        <w:t>- Inclusion</w:t>
      </w:r>
      <w:r>
        <w:br/>
        <w:t>- Responsive Classroom</w:t>
      </w:r>
      <w:r>
        <w:br/>
        <w:t>- Virtual Learning</w:t>
      </w:r>
      <w:r>
        <w:br/>
        <w:t>- Google Classroom</w:t>
      </w:r>
      <w:r>
        <w:br/>
        <w:t>- Toddle</w:t>
      </w:r>
    </w:p>
    <w:p w14:paraId="578A4DBE" w14:textId="77777777" w:rsidR="004E4E0A" w:rsidRDefault="00000000">
      <w:pPr>
        <w:pStyle w:val="Heading1"/>
      </w:pPr>
      <w:r>
        <w:t>Key Achievements &amp; Strengths</w:t>
      </w:r>
    </w:p>
    <w:p w14:paraId="6FD55C0B" w14:textId="77777777" w:rsidR="004E4E0A" w:rsidRDefault="00000000">
      <w:r>
        <w:rPr>
          <w:b/>
        </w:rPr>
        <w:t xml:space="preserve">International Experience: </w:t>
      </w:r>
      <w:r>
        <w:t>Taught in Côte d’Ivoire, Rwanda, Bangladesh, Ukraine, and the United States across elementary and middle school levels.</w:t>
      </w:r>
    </w:p>
    <w:p w14:paraId="67391305" w14:textId="77777777" w:rsidR="004E4E0A" w:rsidRDefault="00000000">
      <w:r>
        <w:rPr>
          <w:b/>
        </w:rPr>
        <w:t xml:space="preserve">Curriculum Integration: </w:t>
      </w:r>
      <w:r>
        <w:t>Experienced with U.S. Common Core and PYP Units of Inquiry using math and literacy integration.</w:t>
      </w:r>
    </w:p>
    <w:p w14:paraId="139B9EEE" w14:textId="77777777" w:rsidR="004E4E0A" w:rsidRDefault="00000000">
      <w:r>
        <w:rPr>
          <w:b/>
        </w:rPr>
        <w:lastRenderedPageBreak/>
        <w:t xml:space="preserve">Leadership Roles: </w:t>
      </w:r>
      <w:r>
        <w:t>Served on school committees, admissions teams, and as a Board Staff Representative.</w:t>
      </w:r>
    </w:p>
    <w:p w14:paraId="542CCA74" w14:textId="77777777" w:rsidR="004E4E0A" w:rsidRDefault="00000000">
      <w:r>
        <w:rPr>
          <w:b/>
        </w:rPr>
        <w:t xml:space="preserve">Mentorship: </w:t>
      </w:r>
      <w:r>
        <w:t>Guided student teachers and learning assistants.</w:t>
      </w:r>
    </w:p>
    <w:p w14:paraId="555FB49B" w14:textId="77777777" w:rsidR="004E4E0A" w:rsidRDefault="00000000">
      <w:pPr>
        <w:pStyle w:val="Heading1"/>
      </w:pPr>
      <w:r>
        <w:t>Certifications</w:t>
      </w:r>
    </w:p>
    <w:p w14:paraId="53A090CC" w14:textId="77777777" w:rsidR="004E4E0A" w:rsidRDefault="00000000">
      <w:r>
        <w:t>- Oregon Teaching License – Current</w:t>
      </w:r>
      <w:r>
        <w:br/>
        <w:t>- IB PYP Certification:</w:t>
      </w:r>
      <w:r>
        <w:br/>
        <w:t xml:space="preserve">  - Making the PYP Happen (Cat 1)</w:t>
      </w:r>
      <w:r>
        <w:br/>
        <w:t xml:space="preserve">  - PYP in Action (Cat 2)</w:t>
      </w:r>
      <w:r>
        <w:br/>
        <w:t xml:space="preserve">  - Conceptual Understanding (Cat 2)</w:t>
      </w:r>
      <w:r>
        <w:br/>
        <w:t xml:space="preserve">  - Assessment (Cat 2)</w:t>
      </w:r>
      <w:r>
        <w:br/>
        <w:t xml:space="preserve">  - Exhibition (Cat 2)</w:t>
      </w:r>
      <w:r>
        <w:br/>
        <w:t>- SENIA Certification:</w:t>
      </w:r>
      <w:r>
        <w:br/>
        <w:t xml:space="preserve">  - Learning Differences and Diagnosed Disabilities (Level 1)</w:t>
      </w:r>
      <w:r>
        <w:br/>
        <w:t xml:space="preserve">  - Universal Supports (Level 1)</w:t>
      </w:r>
      <w:r>
        <w:br/>
        <w:t>- Level One Certified Educator</w:t>
      </w:r>
    </w:p>
    <w:p w14:paraId="51DFD0ED" w14:textId="77777777" w:rsidR="004E4E0A" w:rsidRDefault="00000000">
      <w:pPr>
        <w:pStyle w:val="Heading1"/>
      </w:pPr>
      <w:r>
        <w:t>Professional Experience</w:t>
      </w:r>
    </w:p>
    <w:p w14:paraId="125F06BE" w14:textId="77777777" w:rsidR="004E4E0A" w:rsidRDefault="00000000">
      <w:r>
        <w:rPr>
          <w:b/>
        </w:rPr>
        <w:t>Grade 3 Teacher</w:t>
      </w:r>
      <w:r>
        <w:br/>
        <w:t>2023 – Present</w:t>
      </w:r>
      <w:r>
        <w:br/>
        <w:t>International Community School of Abidjan</w:t>
      </w:r>
    </w:p>
    <w:p w14:paraId="6292570D" w14:textId="77777777" w:rsidR="004E4E0A" w:rsidRDefault="00000000">
      <w:pPr>
        <w:pStyle w:val="ListBullet"/>
      </w:pPr>
      <w:r>
        <w:t>Plan and teach PYP Units of Inquiry</w:t>
      </w:r>
    </w:p>
    <w:p w14:paraId="2322781F" w14:textId="77777777" w:rsidR="004E4E0A" w:rsidRDefault="00000000">
      <w:pPr>
        <w:pStyle w:val="ListBullet"/>
      </w:pPr>
      <w:r>
        <w:t>Integrate standards-based math and literacy curriculum into inquiry cycle</w:t>
      </w:r>
    </w:p>
    <w:p w14:paraId="7C671466" w14:textId="77777777" w:rsidR="004E4E0A" w:rsidRDefault="00000000">
      <w:pPr>
        <w:pStyle w:val="ListBullet"/>
      </w:pPr>
      <w:r>
        <w:t>Implementing Bridges Math Program and Into Reading Literacy Program</w:t>
      </w:r>
    </w:p>
    <w:p w14:paraId="198696C7" w14:textId="77777777" w:rsidR="004E4E0A" w:rsidRDefault="00000000">
      <w:pPr>
        <w:pStyle w:val="ListBullet"/>
      </w:pPr>
      <w:r>
        <w:t>Serve on Curriculum and Admissions committees</w:t>
      </w:r>
    </w:p>
    <w:p w14:paraId="5B52FE5F" w14:textId="77777777" w:rsidR="004E4E0A" w:rsidRDefault="00000000">
      <w:pPr>
        <w:pStyle w:val="ListBullet"/>
      </w:pPr>
      <w:r>
        <w:t>Use assessment data to improve student learning</w:t>
      </w:r>
    </w:p>
    <w:p w14:paraId="19F5778D" w14:textId="77777777" w:rsidR="004E4E0A" w:rsidRDefault="00000000">
      <w:pPr>
        <w:pStyle w:val="ListBullet"/>
      </w:pPr>
      <w:r>
        <w:t>Differentiate instruction for a variety of academic levels and needs</w:t>
      </w:r>
    </w:p>
    <w:p w14:paraId="78F82B6B" w14:textId="77777777" w:rsidR="004E4E0A" w:rsidRDefault="00000000">
      <w:pPr>
        <w:pStyle w:val="ListBullet"/>
      </w:pPr>
      <w:r>
        <w:t>Mentor student teachers and learning assistants</w:t>
      </w:r>
    </w:p>
    <w:p w14:paraId="63A6A7D9" w14:textId="77777777" w:rsidR="004E4E0A" w:rsidRDefault="00000000">
      <w:r>
        <w:rPr>
          <w:b/>
        </w:rPr>
        <w:t>Grades 5 and 6 Teacher</w:t>
      </w:r>
      <w:r>
        <w:br/>
        <w:t>2017 – 2023</w:t>
      </w:r>
      <w:r>
        <w:br/>
        <w:t>International School Kigali</w:t>
      </w:r>
    </w:p>
    <w:p w14:paraId="0B8212F7" w14:textId="77777777" w:rsidR="004E4E0A" w:rsidRDefault="00000000">
      <w:pPr>
        <w:pStyle w:val="ListBullet"/>
      </w:pPr>
      <w:r>
        <w:t>Planned and taught core subjects aligned to U.S. Common Core Standards</w:t>
      </w:r>
    </w:p>
    <w:p w14:paraId="181E4D1F" w14:textId="77777777" w:rsidR="004E4E0A" w:rsidRDefault="00000000">
      <w:pPr>
        <w:pStyle w:val="ListBullet"/>
      </w:pPr>
      <w:r>
        <w:t>Ensured curricular consistency across grades</w:t>
      </w:r>
    </w:p>
    <w:p w14:paraId="5D816B5D" w14:textId="77777777" w:rsidR="004E4E0A" w:rsidRDefault="00000000">
      <w:pPr>
        <w:pStyle w:val="ListBullet"/>
      </w:pPr>
      <w:r>
        <w:t>Created assessments aligned with Common Core benchmarks and MAP testing</w:t>
      </w:r>
    </w:p>
    <w:p w14:paraId="4900A51A" w14:textId="77777777" w:rsidR="004E4E0A" w:rsidRDefault="00000000">
      <w:pPr>
        <w:pStyle w:val="ListBullet"/>
      </w:pPr>
      <w:r>
        <w:t>Linked learning to real-life applications</w:t>
      </w:r>
    </w:p>
    <w:p w14:paraId="38CAB9E0" w14:textId="77777777" w:rsidR="004E4E0A" w:rsidRDefault="00000000">
      <w:pPr>
        <w:pStyle w:val="ListBullet"/>
      </w:pPr>
      <w:r>
        <w:t>Served as Staff Representative on the ISK Board of Directors</w:t>
      </w:r>
    </w:p>
    <w:p w14:paraId="5449A1A3" w14:textId="77777777" w:rsidR="004E4E0A" w:rsidRDefault="00000000">
      <w:r>
        <w:rPr>
          <w:b/>
        </w:rPr>
        <w:lastRenderedPageBreak/>
        <w:t>Grade 4 and 5 Teacher</w:t>
      </w:r>
      <w:r>
        <w:br/>
        <w:t>2015 – 2017</w:t>
      </w:r>
      <w:r>
        <w:br/>
        <w:t>International School Dhaka</w:t>
      </w:r>
    </w:p>
    <w:p w14:paraId="27CACD32" w14:textId="77777777" w:rsidR="004E4E0A" w:rsidRDefault="00000000">
      <w:pPr>
        <w:pStyle w:val="ListBullet"/>
      </w:pPr>
      <w:r>
        <w:t>Developed and taught PYP Units of Inquiry</w:t>
      </w:r>
    </w:p>
    <w:p w14:paraId="2A2ECEFB" w14:textId="77777777" w:rsidR="004E4E0A" w:rsidRDefault="00000000">
      <w:pPr>
        <w:pStyle w:val="ListBullet"/>
      </w:pPr>
      <w:r>
        <w:t>Taught standalone and integrated maths, literacy, social studies, and science</w:t>
      </w:r>
    </w:p>
    <w:p w14:paraId="60C74886" w14:textId="77777777" w:rsidR="004E4E0A" w:rsidRDefault="00000000">
      <w:pPr>
        <w:pStyle w:val="ListBullet"/>
      </w:pPr>
      <w:r>
        <w:t>Guided students through Grade 5 PYP Exhibition</w:t>
      </w:r>
    </w:p>
    <w:p w14:paraId="5836389C" w14:textId="77777777" w:rsidR="004E4E0A" w:rsidRDefault="00000000">
      <w:pPr>
        <w:pStyle w:val="ListBullet"/>
      </w:pPr>
      <w:r>
        <w:t>Participated in Curriculum Committee and Kajol Community Outreach</w:t>
      </w:r>
    </w:p>
    <w:p w14:paraId="3326A325" w14:textId="77777777" w:rsidR="004E4E0A" w:rsidRDefault="00000000">
      <w:r>
        <w:rPr>
          <w:b/>
        </w:rPr>
        <w:t>Grade 2 Teacher</w:t>
      </w:r>
      <w:r>
        <w:br/>
        <w:t>2013 – 2015</w:t>
      </w:r>
      <w:r>
        <w:br/>
        <w:t>Pechersk School International</w:t>
      </w:r>
    </w:p>
    <w:p w14:paraId="6C4DA08D" w14:textId="77777777" w:rsidR="004E4E0A" w:rsidRDefault="00000000">
      <w:pPr>
        <w:pStyle w:val="ListBullet"/>
      </w:pPr>
      <w:r>
        <w:t>Created and taught PYP Units of Inquiry</w:t>
      </w:r>
    </w:p>
    <w:p w14:paraId="79152074" w14:textId="77777777" w:rsidR="004E4E0A" w:rsidRDefault="00000000">
      <w:pPr>
        <w:pStyle w:val="ListBullet"/>
      </w:pPr>
      <w:r>
        <w:t>Taught standalone lessons across all core subjects</w:t>
      </w:r>
    </w:p>
    <w:p w14:paraId="3A8AFD40" w14:textId="77777777" w:rsidR="004E4E0A" w:rsidRDefault="00000000">
      <w:pPr>
        <w:pStyle w:val="ListBullet"/>
      </w:pPr>
      <w:r>
        <w:t>Used assessment data to adapt curriculum to student needs</w:t>
      </w:r>
    </w:p>
    <w:p w14:paraId="01224484" w14:textId="77777777" w:rsidR="004E4E0A" w:rsidRDefault="00000000">
      <w:r>
        <w:rPr>
          <w:b/>
        </w:rPr>
        <w:t>3rd Grade Teacher</w:t>
      </w:r>
      <w:r>
        <w:br/>
        <w:t>2006 – 2013</w:t>
      </w:r>
      <w:r>
        <w:br/>
        <w:t>MLA Public Charter School</w:t>
      </w:r>
    </w:p>
    <w:p w14:paraId="1AAB1B47" w14:textId="77777777" w:rsidR="004E4E0A" w:rsidRDefault="00000000">
      <w:pPr>
        <w:pStyle w:val="ListBullet"/>
      </w:pPr>
      <w:r>
        <w:t>Full-time instruction across elementary subjects</w:t>
      </w:r>
    </w:p>
    <w:p w14:paraId="3142236D" w14:textId="77777777" w:rsidR="004E4E0A" w:rsidRDefault="00000000">
      <w:pPr>
        <w:pStyle w:val="ListBullet"/>
      </w:pPr>
      <w:r>
        <w:t>Earned positive performance reviews</w:t>
      </w:r>
    </w:p>
    <w:p w14:paraId="5155C727" w14:textId="77777777" w:rsidR="004E4E0A" w:rsidRDefault="00000000">
      <w:pPr>
        <w:pStyle w:val="ListBullet"/>
      </w:pPr>
      <w:r>
        <w:t>Recognized for classroom community development and standards-based assessment</w:t>
      </w:r>
    </w:p>
    <w:p w14:paraId="62C60E5A" w14:textId="77777777" w:rsidR="004E4E0A" w:rsidRDefault="00000000">
      <w:pPr>
        <w:pStyle w:val="Heading1"/>
      </w:pPr>
      <w:r>
        <w:t>Education</w:t>
      </w:r>
    </w:p>
    <w:p w14:paraId="6321797F" w14:textId="77777777" w:rsidR="004E4E0A" w:rsidRDefault="00000000">
      <w:r>
        <w:t>- Master of Education, Portland State University — 2005</w:t>
      </w:r>
      <w:r>
        <w:br/>
        <w:t>- Bachelor of Arts in Public Relations, Washington State University — 1997</w:t>
      </w:r>
    </w:p>
    <w:p w14:paraId="05007887" w14:textId="0692520B" w:rsidR="004E4E0A" w:rsidRDefault="004E4E0A"/>
    <w:sectPr w:rsidR="004E4E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578789">
    <w:abstractNumId w:val="8"/>
  </w:num>
  <w:num w:numId="2" w16cid:durableId="1093936178">
    <w:abstractNumId w:val="6"/>
  </w:num>
  <w:num w:numId="3" w16cid:durableId="1744183808">
    <w:abstractNumId w:val="5"/>
  </w:num>
  <w:num w:numId="4" w16cid:durableId="89158664">
    <w:abstractNumId w:val="4"/>
  </w:num>
  <w:num w:numId="5" w16cid:durableId="121117896">
    <w:abstractNumId w:val="7"/>
  </w:num>
  <w:num w:numId="6" w16cid:durableId="972179550">
    <w:abstractNumId w:val="3"/>
  </w:num>
  <w:num w:numId="7" w16cid:durableId="975062386">
    <w:abstractNumId w:val="2"/>
  </w:num>
  <w:num w:numId="8" w16cid:durableId="964194675">
    <w:abstractNumId w:val="1"/>
  </w:num>
  <w:num w:numId="9" w16cid:durableId="150936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06B"/>
    <w:rsid w:val="00326F90"/>
    <w:rsid w:val="004E4E0A"/>
    <w:rsid w:val="005912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B42A7"/>
  <w14:defaultImageDpi w14:val="300"/>
  <w15:docId w15:val="{00DB07A5-C9BE-40D0-91D5-8D06EC82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Tony DePrato</cp:lastModifiedBy>
  <cp:revision>2</cp:revision>
  <dcterms:created xsi:type="dcterms:W3CDTF">2013-12-23T23:15:00Z</dcterms:created>
  <dcterms:modified xsi:type="dcterms:W3CDTF">2025-09-17T17:49:00Z</dcterms:modified>
  <cp:category/>
</cp:coreProperties>
</file>