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Jessica Braxton</w:t>
      </w:r>
    </w:p>
    <w:p>
      <w:r>
        <w:t>Educator, Coach, Youth Program Leader</w:t>
      </w:r>
    </w:p>
    <w:p>
      <w:r>
        <w:t>Email: braxjessica@gmail.com</w:t>
      </w:r>
    </w:p>
    <w:p/>
    <w:p>
      <w:pPr>
        <w:pStyle w:val="Heading1"/>
      </w:pPr>
      <w:r>
        <w:t>Professional Summary</w:t>
      </w:r>
    </w:p>
    <w:p>
      <w:r>
        <w:t>Dynamic and results-driven educator, coach, and youth program leader with over 7 years of international experience across Asia, Europe, and the Middle East. Skilled in curriculum development, team leadership, and community engagement. Adept at fostering cross-cultural understanding, boosting student achievement, and coordinating extracurricular events that align with school values.</w:t>
      </w:r>
    </w:p>
    <w:p>
      <w:pPr>
        <w:pStyle w:val="Heading1"/>
      </w:pPr>
      <w:r>
        <w:t>Core Competencies</w:t>
      </w:r>
    </w:p>
    <w:p>
      <w:r>
        <w:t>- Curriculum Development</w:t>
        <w:br/>
        <w:t>- Team Leadership</w:t>
        <w:br/>
        <w:t>- Community Engagement</w:t>
        <w:br/>
        <w:t>- Cross-Cultural Understanding</w:t>
        <w:br/>
        <w:t>- Student Achievement</w:t>
        <w:br/>
        <w:t>- Extracurricular Coordination</w:t>
        <w:br/>
        <w:t>- Technology Integration</w:t>
        <w:br/>
        <w:t>- ELL Instruction</w:t>
      </w:r>
    </w:p>
    <w:p>
      <w:pPr>
        <w:pStyle w:val="Heading1"/>
      </w:pPr>
      <w:r>
        <w:t>Key Achievements &amp; Strengths</w:t>
      </w:r>
    </w:p>
    <w:p>
      <w:r>
        <w:rPr>
          <w:b/>
        </w:rPr>
        <w:t xml:space="preserve">Student Achievement: </w:t>
      </w:r>
      <w:r>
        <w:t>100% of students reading on F&amp;P grade level; 70% surpassed grade level standards</w:t>
      </w:r>
    </w:p>
    <w:p>
      <w:r>
        <w:rPr>
          <w:b/>
        </w:rPr>
        <w:t xml:space="preserve">Global Awareness: </w:t>
      </w:r>
      <w:r>
        <w:t>85% increase in students' global awareness in multi-lingual classroom</w:t>
      </w:r>
    </w:p>
    <w:p>
      <w:r>
        <w:rPr>
          <w:b/>
        </w:rPr>
        <w:t xml:space="preserve">Distance Learning Success: </w:t>
      </w:r>
      <w:r>
        <w:t>75% of students achieved grade level success in reading and literacy standards</w:t>
      </w:r>
    </w:p>
    <w:p>
      <w:r>
        <w:rPr>
          <w:b/>
        </w:rPr>
        <w:t xml:space="preserve">Leadership: </w:t>
      </w:r>
      <w:r>
        <w:t>Schoolwide Child Safeguarding Officer; led planning of school Christmas fair</w:t>
      </w:r>
    </w:p>
    <w:p>
      <w:pPr>
        <w:pStyle w:val="Heading1"/>
      </w:pPr>
      <w:r>
        <w:t>Certifications</w:t>
      </w:r>
    </w:p>
    <w:p>
      <w:r>
        <w:t>- Google Certified Educator – 2025</w:t>
        <w:br/>
        <w:t>- NFHS Certified Coach – 2025</w:t>
        <w:br/>
        <w:t>- Kahoot! Certified Teacher – 2022</w:t>
        <w:br/>
        <w:t>- Microsoft Certified Teacher – 2023</w:t>
        <w:br/>
        <w:t>- Positive Discipline Certification – 2021</w:t>
        <w:br/>
        <w:t>- Technology in Education PD – 2020</w:t>
        <w:br/>
        <w:t>- Child Sexual Abuse Awareness – 2020</w:t>
        <w:br/>
        <w:t>- CPR &amp; First Aid Training – 2016-2024</w:t>
        <w:br/>
        <w:t>- Professional Elementary License K-8, Arizona Department of Education – 2018</w:t>
      </w:r>
    </w:p>
    <w:p>
      <w:pPr>
        <w:pStyle w:val="Heading1"/>
      </w:pPr>
      <w:r>
        <w:t>Professional Experience</w:t>
      </w:r>
    </w:p>
    <w:p>
      <w:r>
        <w:rPr>
          <w:b/>
        </w:rPr>
        <w:t>First Grade Homeroom Teacher</w:t>
      </w:r>
      <w:r>
        <w:br/>
        <w:t>2023-Present</w:t>
        <w:br/>
        <w:t>Karachi American School, Pakistan</w:t>
      </w:r>
    </w:p>
    <w:p>
      <w:pPr>
        <w:pStyle w:val="ListBullet"/>
      </w:pPr>
      <w:r>
        <w:t>Developed hands-on instruction using AERO social studies curricula</w:t>
      </w:r>
    </w:p>
    <w:p>
      <w:pPr>
        <w:pStyle w:val="ListBullet"/>
      </w:pPr>
      <w:r>
        <w:t>Led student engagement in passion for reading and math using i-Ready</w:t>
      </w:r>
    </w:p>
    <w:p>
      <w:pPr>
        <w:pStyle w:val="ListBullet"/>
      </w:pPr>
      <w:r>
        <w:t>Schoolwide Child Safeguarding Officer</w:t>
      </w:r>
    </w:p>
    <w:p>
      <w:pPr>
        <w:pStyle w:val="ListBullet"/>
      </w:pPr>
      <w:r>
        <w:t>Assistant coached SAISA swimming and basketball</w:t>
      </w:r>
    </w:p>
    <w:p>
      <w:r>
        <w:rPr>
          <w:b/>
        </w:rPr>
        <w:t>IB PYP Kindergarten Teacher</w:t>
      </w:r>
      <w:r>
        <w:br/>
        <w:t>2022-2023</w:t>
        <w:br/>
        <w:t>ILG School, Kosovo</w:t>
      </w:r>
    </w:p>
    <w:p>
      <w:pPr>
        <w:pStyle w:val="ListBullet"/>
      </w:pPr>
      <w:r>
        <w:t>Facilitated cross-cultural understanding in a multi-lingual classroom, resulting in an 85% increase in students' global awareness</w:t>
      </w:r>
    </w:p>
    <w:p>
      <w:pPr>
        <w:pStyle w:val="ListBullet"/>
      </w:pPr>
      <w:r>
        <w:t>Fostered interdisciplinary learning</w:t>
      </w:r>
    </w:p>
    <w:p>
      <w:pPr>
        <w:pStyle w:val="ListBullet"/>
      </w:pPr>
      <w:r>
        <w:t>Aligned lesson collaborative plans with IB Curriculum to foster deeper understanding of problem-solving and critical thinking skills</w:t>
      </w:r>
    </w:p>
    <w:p>
      <w:r>
        <w:rPr>
          <w:b/>
        </w:rPr>
        <w:t>EC Kindergarten Teacher</w:t>
      </w:r>
      <w:r>
        <w:br/>
        <w:t>2020-2021</w:t>
        <w:br/>
        <w:t>Concordia International School, China</w:t>
      </w:r>
    </w:p>
    <w:p>
      <w:pPr>
        <w:pStyle w:val="ListBullet"/>
      </w:pPr>
      <w:r>
        <w:t>Taught TC readers and writer workshop while administering Fountas &amp; Pinnell and WPA educational assessments</w:t>
      </w:r>
    </w:p>
    <w:p>
      <w:pPr>
        <w:pStyle w:val="ListBullet"/>
      </w:pPr>
      <w:r>
        <w:t>Used Bridges math curriculum</w:t>
      </w:r>
    </w:p>
    <w:p>
      <w:pPr>
        <w:pStyle w:val="ListBullet"/>
      </w:pPr>
      <w:r>
        <w:t>Technology integration (Seesaw, Kahoot!, RAZ Kids)</w:t>
      </w:r>
    </w:p>
    <w:p>
      <w:pPr>
        <w:pStyle w:val="ListBullet"/>
      </w:pPr>
      <w:r>
        <w:t>Accomplished 100% of students reading on F&amp;P grade level (70% of students surpassed grade level standards)</w:t>
      </w:r>
    </w:p>
    <w:p>
      <w:pPr>
        <w:pStyle w:val="ListBullet"/>
      </w:pPr>
      <w:r>
        <w:t>90% of students achieved or exceeded grade level standards in literacy and math</w:t>
      </w:r>
    </w:p>
    <w:p>
      <w:pPr>
        <w:pStyle w:val="ListBullet"/>
      </w:pPr>
      <w:r>
        <w:t>Assistant high school Track &amp; Field coach</w:t>
      </w:r>
    </w:p>
    <w:p>
      <w:r>
        <w:rPr>
          <w:b/>
        </w:rPr>
        <w:t>First Grade Homeroom Teacher</w:t>
      </w:r>
      <w:r>
        <w:br/>
        <w:t>2019-2020</w:t>
        <w:br/>
        <w:t>Transformation Academy Shanghai, China</w:t>
      </w:r>
    </w:p>
    <w:p>
      <w:pPr>
        <w:pStyle w:val="ListBullet"/>
      </w:pPr>
      <w:r>
        <w:t>Taught from Tennessee Common Core state standards in math, literacy, science, and social studies</w:t>
      </w:r>
    </w:p>
    <w:p>
      <w:pPr>
        <w:pStyle w:val="ListBullet"/>
      </w:pPr>
      <w:r>
        <w:t>75% of students achieved grade level success in reading and literacy standards while distance learning</w:t>
      </w:r>
    </w:p>
    <w:p>
      <w:pPr>
        <w:pStyle w:val="ListBullet"/>
      </w:pPr>
      <w:r>
        <w:t>Implemented lesson scaffolding for ELL students</w:t>
      </w:r>
    </w:p>
    <w:p>
      <w:r>
        <w:rPr>
          <w:b/>
        </w:rPr>
        <w:t>Lead EC Teacher</w:t>
      </w:r>
      <w:r>
        <w:br/>
        <w:t>2018-2019</w:t>
        <w:br/>
        <w:t>Kids R Kids Kindergarten, China</w:t>
      </w:r>
    </w:p>
    <w:p>
      <w:pPr>
        <w:pStyle w:val="ListBullet"/>
      </w:pPr>
      <w:r>
        <w:t>Created and taught STEM curricula</w:t>
      </w:r>
    </w:p>
    <w:p>
      <w:pPr>
        <w:pStyle w:val="ListBullet"/>
      </w:pPr>
      <w:r>
        <w:t>Led planning and organization of school Christmas fair</w:t>
      </w:r>
    </w:p>
    <w:p>
      <w:pPr>
        <w:pStyle w:val="ListBullet"/>
      </w:pPr>
      <w:r>
        <w:t>Differentiated instruction for ELL classroom with student focused hands-on learning</w:t>
      </w:r>
    </w:p>
    <w:p>
      <w:pPr>
        <w:pStyle w:val="Heading1"/>
      </w:pPr>
      <w:r>
        <w:t>Education</w:t>
      </w:r>
    </w:p>
    <w:p>
      <w:r>
        <w:t>- Master of Science, Sports Administration, Southeastern Oklahoma State University — 2024 (Summa Cum Laude)</w:t>
        <w:br/>
        <w:t>- Bachelor of Science, Elementary Education, Grand Canyon University — 2018 (Magna Cum Laude)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