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Dr. Chanda Bloch</w:t>
      </w:r>
    </w:p>
    <w:p>
      <w:r>
        <w:t>Strategic • Relator • Visionary • Individualization • Learner</w:t>
      </w:r>
    </w:p>
    <w:p>
      <w:r>
        <w:t>chanda.bloch@gmail.com</w:t>
      </w:r>
    </w:p>
    <w:p/>
    <w:p>
      <w:pPr>
        <w:pStyle w:val="Heading1"/>
      </w:pPr>
      <w:r>
        <w:t>Professional Summary</w:t>
      </w:r>
    </w:p>
    <w:p>
      <w:r>
        <w:t>Educational leader with 23 years of public education experience and a passion for maximizing teams of stakeholders to advance an organization’s vision and values.</w:t>
      </w:r>
    </w:p>
    <w:p>
      <w:pPr>
        <w:pStyle w:val="Heading1"/>
      </w:pPr>
      <w:r>
        <w:t>Core Competencies</w:t>
      </w:r>
    </w:p>
    <w:p>
      <w:r>
        <w:t>- Coaching Campus Administration on How to Create Strong School Culture and Campus-Wide Systems</w:t>
        <w:br/>
        <w:t>- School Redesign</w:t>
        <w:br/>
        <w:t>- Creating Innovative, Strategic Plans for District &amp; Campus Programs</w:t>
        <w:br/>
        <w:t>- Professional Learning &amp; Thoughtful Use of Instructional Technology</w:t>
        <w:br/>
        <w:t>- Literacy Instructional Best Practices, Management, &amp; Design</w:t>
        <w:br/>
        <w:t>- Building Relationships in Service</w:t>
      </w:r>
    </w:p>
    <w:p>
      <w:pPr>
        <w:pStyle w:val="Heading1"/>
      </w:pPr>
      <w:r>
        <w:t>Key Achievements &amp; Strengths</w:t>
      </w:r>
    </w:p>
    <w:p>
      <w:r>
        <w:rPr>
          <w:b/>
        </w:rPr>
        <w:t xml:space="preserve">District Leadership: </w:t>
      </w:r>
      <w:r>
        <w:t>Created and maintained Academic Budgets and collaborated on strategic staffing and recruitment plans across multiple districts.</w:t>
      </w:r>
    </w:p>
    <w:p>
      <w:r>
        <w:rPr>
          <w:b/>
        </w:rPr>
        <w:t xml:space="preserve">Strategic Planning: </w:t>
      </w:r>
      <w:r>
        <w:t>Co-led a 5-year Strategic Planning process and helped pass a $90 million bond for school construction and renovation.</w:t>
      </w:r>
    </w:p>
    <w:p>
      <w:r>
        <w:rPr>
          <w:b/>
        </w:rPr>
        <w:t xml:space="preserve">Program Development: </w:t>
      </w:r>
      <w:r>
        <w:t>Helped launch P-Tech Program and Early College High School initiatives to expand student opportunities.</w:t>
      </w:r>
    </w:p>
    <w:p>
      <w:r>
        <w:rPr>
          <w:b/>
        </w:rPr>
        <w:t xml:space="preserve">School Improvement: </w:t>
      </w:r>
      <w:r>
        <w:t>Took over an “F” rated campus and moved it to a letter grade “C” in one academic year.</w:t>
      </w:r>
    </w:p>
    <w:p>
      <w:r>
        <w:rPr>
          <w:b/>
        </w:rPr>
        <w:t xml:space="preserve">Professional Learning: </w:t>
      </w:r>
      <w:r>
        <w:t>Created and delivered Principal and Assistant Principal Professional Learning Communities, meetings, and trainings.</w:t>
      </w:r>
    </w:p>
    <w:p>
      <w:r>
        <w:rPr>
          <w:b/>
        </w:rPr>
        <w:t xml:space="preserve">Collaboration: </w:t>
      </w:r>
      <w:r>
        <w:t>Worked with Texas State University to design Teacher Residency Programs and Dual Credit opportunities.</w:t>
      </w:r>
    </w:p>
    <w:p>
      <w:pPr>
        <w:pStyle w:val="Heading1"/>
      </w:pPr>
      <w:r>
        <w:t>Certifications</w:t>
      </w:r>
    </w:p>
    <w:p>
      <w:r>
        <w:t>- Superintendency Certification – Baylor University</w:t>
        <w:br/>
        <w:t>- Principal Certification Program – Texas A&amp;M Kingsville</w:t>
      </w:r>
    </w:p>
    <w:p>
      <w:pPr>
        <w:pStyle w:val="Heading1"/>
      </w:pPr>
      <w:r>
        <w:t>Professional Experience</w:t>
      </w:r>
    </w:p>
    <w:p>
      <w:r>
        <w:rPr>
          <w:b/>
        </w:rPr>
        <w:t>Superintendent of Schools</w:t>
      </w:r>
      <w:r>
        <w:br/>
        <w:t>2024-Present</w:t>
        <w:br/>
        <w:t>Hamlin Collegiate ISD</w:t>
      </w:r>
    </w:p>
    <w:p>
      <w:pPr>
        <w:pStyle w:val="ListBullet"/>
      </w:pPr>
      <w:r>
        <w:t>Created and maintained Academic Budget and helped to oversee each campus budget in the district.</w:t>
      </w:r>
    </w:p>
    <w:p>
      <w:pPr>
        <w:pStyle w:val="ListBullet"/>
      </w:pPr>
      <w:r>
        <w:t>Collaborated with Chief of Operations and Chief of Finance to design the new Elementary school and remodel current schools.</w:t>
      </w:r>
    </w:p>
    <w:p>
      <w:pPr>
        <w:pStyle w:val="ListBullet"/>
      </w:pPr>
      <w:r>
        <w:t>Collaborated with Human Resource department to create strategic staffing and recruitment plans for hard to fill vacancies.</w:t>
      </w:r>
    </w:p>
    <w:p>
      <w:pPr>
        <w:pStyle w:val="ListBullet"/>
      </w:pPr>
      <w:r>
        <w:t>Worked with Senior Leadership to create district-wide mission and vision aligned with student success and college and career readiness.</w:t>
      </w:r>
    </w:p>
    <w:p>
      <w:pPr>
        <w:pStyle w:val="ListBullet"/>
      </w:pPr>
      <w:r>
        <w:t>Created and delivered all Principal and Assistant Principal Professional Learning Communities, meetings, and trainings.</w:t>
      </w:r>
    </w:p>
    <w:p>
      <w:r>
        <w:rPr>
          <w:b/>
        </w:rPr>
        <w:t>Assistant Superintendent of School Leadership and Student Support</w:t>
      </w:r>
      <w:r>
        <w:br/>
        <w:t>2022-2024</w:t>
        <w:br/>
        <w:t>San Marcos CISD</w:t>
      </w:r>
    </w:p>
    <w:p>
      <w:pPr>
        <w:pStyle w:val="ListBullet"/>
      </w:pPr>
      <w:r>
        <w:t>Led planning, development, implementation, and feedback loops of K-12 professional learning including PLCs, Effective Feedback, Instructional Playbook, Restorative Practices, and AVID.</w:t>
      </w:r>
    </w:p>
    <w:p>
      <w:pPr>
        <w:pStyle w:val="ListBullet"/>
      </w:pPr>
      <w:r>
        <w:t>Collaborated with Texas State University to create Dual Credit and Early College High School opportunities.</w:t>
      </w:r>
    </w:p>
    <w:p>
      <w:pPr>
        <w:pStyle w:val="ListBullet"/>
      </w:pPr>
      <w:r>
        <w:t>Co-wrote district policy and best practices for K-12 grading guidelines.</w:t>
      </w:r>
    </w:p>
    <w:p>
      <w:pPr>
        <w:pStyle w:val="ListBullet"/>
      </w:pPr>
      <w:r>
        <w:t>Co-led 5-year Strategic Planning process and helped pass a $90 million bond for new construction and renovations.</w:t>
      </w:r>
    </w:p>
    <w:p>
      <w:pPr>
        <w:pStyle w:val="ListBullet"/>
      </w:pPr>
      <w:r>
        <w:t>Designed Teacher Residency Program placing over 50 teacher residents each academic year.</w:t>
      </w:r>
    </w:p>
    <w:p>
      <w:pPr>
        <w:pStyle w:val="ListBullet"/>
      </w:pPr>
      <w:r>
        <w:t>Created and maintained Academic Budget and helped oversee campus budgets.</w:t>
      </w:r>
    </w:p>
    <w:p>
      <w:pPr>
        <w:pStyle w:val="ListBullet"/>
      </w:pPr>
      <w:r>
        <w:t>Collaborated with Senior Leadership to reduce district deficit by reviewing staffing allocations and resources.</w:t>
      </w:r>
    </w:p>
    <w:p>
      <w:pPr>
        <w:pStyle w:val="ListBullet"/>
      </w:pPr>
      <w:r>
        <w:t>Created and delivered Principal and Assistant Principal Professional Learning Communities, meetings, and trainings.</w:t>
      </w:r>
    </w:p>
    <w:p>
      <w:r>
        <w:rPr>
          <w:b/>
        </w:rPr>
        <w:t>Director of Secondary Schools and Instruction</w:t>
      </w:r>
      <w:r>
        <w:br/>
        <w:t>2020-2022</w:t>
        <w:br/>
        <w:t>Seguin ISD</w:t>
      </w:r>
    </w:p>
    <w:p>
      <w:pPr>
        <w:pStyle w:val="ListBullet"/>
      </w:pPr>
      <w:r>
        <w:t>Collaborated with middle and high school administration, district leadership, teachers, students, and families to guide equitable, innovative, standards-driven teaching and learning.</w:t>
      </w:r>
    </w:p>
    <w:p>
      <w:pPr>
        <w:pStyle w:val="ListBullet"/>
      </w:pPr>
      <w:r>
        <w:t>Led planning, development, implementation, and feedback loops of K-12 professional learning; supervised District Curriculum Content Coordinators and Campus Academic Deans.</w:t>
      </w:r>
    </w:p>
    <w:p>
      <w:pPr>
        <w:pStyle w:val="ListBullet"/>
      </w:pPr>
      <w:r>
        <w:t>Collaborated with Transcend and Texas Education Agency to create a middle school redesign.</w:t>
      </w:r>
    </w:p>
    <w:p>
      <w:pPr>
        <w:pStyle w:val="ListBullet"/>
      </w:pPr>
      <w:r>
        <w:t>Implemented and supported new High Qualified Instructional Materials Curriculum in grades 6-12.</w:t>
      </w:r>
    </w:p>
    <w:p>
      <w:pPr>
        <w:pStyle w:val="ListBullet"/>
      </w:pPr>
      <w:r>
        <w:t>Created and supported district-wide observation/feedback cycle to support teachers.</w:t>
      </w:r>
    </w:p>
    <w:p>
      <w:pPr>
        <w:pStyle w:val="ListBullet"/>
      </w:pPr>
      <w:r>
        <w:t>Trained campus administration in Crucial Conversations, Data Driven Instruction, and PLCs.</w:t>
      </w:r>
    </w:p>
    <w:p>
      <w:r>
        <w:rPr>
          <w:b/>
        </w:rPr>
        <w:t>High School Principal</w:t>
      </w:r>
      <w:r>
        <w:br/>
        <w:t>2018-2020</w:t>
        <w:br/>
        <w:t>Seguin ISD</w:t>
      </w:r>
    </w:p>
    <w:p>
      <w:pPr>
        <w:pStyle w:val="ListBullet"/>
      </w:pPr>
      <w:r>
        <w:t>Led and supervised teams of teachers and support staff for smooth day-to-day operations and positive learning environment.</w:t>
      </w:r>
    </w:p>
    <w:p>
      <w:pPr>
        <w:pStyle w:val="ListBullet"/>
      </w:pPr>
      <w:r>
        <w:t>Developed and implemented innovative curriculum and instructional strategies improving academic performance and engagement.</w:t>
      </w:r>
    </w:p>
    <w:p>
      <w:pPr>
        <w:pStyle w:val="ListBullet"/>
      </w:pPr>
      <w:r>
        <w:t>Collaborated with parents, teachers, and community members to establish partnerships and improve involvement.</w:t>
      </w:r>
    </w:p>
    <w:p>
      <w:pPr>
        <w:pStyle w:val="ListBullet"/>
      </w:pPr>
      <w:r>
        <w:t>Helped launch P-Tech Program allowing students to earn Associate Degree and Pharmacy Certification.</w:t>
      </w:r>
    </w:p>
    <w:p>
      <w:pPr>
        <w:pStyle w:val="ListBullet"/>
      </w:pPr>
      <w:r>
        <w:t>Created campus-wide systems in academics, safety, and discipline to maximize results.</w:t>
      </w:r>
    </w:p>
    <w:p>
      <w:pPr>
        <w:pStyle w:val="ListBullet"/>
      </w:pPr>
      <w:r>
        <w:t>Oversaw Early College High School and Advanced Academics Programs.</w:t>
      </w:r>
    </w:p>
    <w:p>
      <w:pPr>
        <w:pStyle w:val="ListBullet"/>
      </w:pPr>
      <w:r>
        <w:t>Created Virtual Learning plan for all Secondary campuses during the pandemic.</w:t>
      </w:r>
    </w:p>
    <w:p>
      <w:pPr>
        <w:pStyle w:val="ListBullet"/>
      </w:pPr>
      <w:r>
        <w:t>Accountability Rating 2020-21: B</w:t>
      </w:r>
    </w:p>
    <w:p>
      <w:r>
        <w:rPr>
          <w:b/>
        </w:rPr>
        <w:t>Elementary Principal</w:t>
      </w:r>
      <w:r>
        <w:br/>
        <w:t>2013-2018</w:t>
        <w:br/>
        <w:t>Seguin ISD</w:t>
      </w:r>
    </w:p>
    <w:p>
      <w:pPr>
        <w:pStyle w:val="ListBullet"/>
      </w:pPr>
      <w:r>
        <w:t>Led campus through change from Early Exit Bilingual Program to Dual Language Program.</w:t>
      </w:r>
    </w:p>
    <w:p>
      <w:pPr>
        <w:pStyle w:val="ListBullet"/>
      </w:pPr>
      <w:r>
        <w:t>Led and supervised teams ensuring smooth operations and positive learning environment.</w:t>
      </w:r>
    </w:p>
    <w:p>
      <w:pPr>
        <w:pStyle w:val="ListBullet"/>
      </w:pPr>
      <w:r>
        <w:t>Developed and implemented innovative curriculum and instructional strategies improving academic performance and engagement.</w:t>
      </w:r>
    </w:p>
    <w:p>
      <w:pPr>
        <w:pStyle w:val="ListBullet"/>
      </w:pPr>
      <w:r>
        <w:t>Collaborated with parents, teachers, and community members to establish partnerships and improve involvement.</w:t>
      </w:r>
    </w:p>
    <w:p>
      <w:pPr>
        <w:pStyle w:val="ListBullet"/>
      </w:pPr>
      <w:r>
        <w:t>Oversaw implementation of school-wide initiatives including social-emotional learning and professional development workshops.</w:t>
      </w:r>
    </w:p>
    <w:p>
      <w:pPr>
        <w:pStyle w:val="ListBullet"/>
      </w:pPr>
      <w:r>
        <w:t>Took over an “F” rated campus and moved it to a letter grade “C” in one academic year.</w:t>
      </w:r>
    </w:p>
    <w:p>
      <w:pPr>
        <w:pStyle w:val="ListBullet"/>
      </w:pPr>
      <w:r>
        <w:t>Accountability Rating 2016-17: B and 2017-18: B</w:t>
      </w:r>
    </w:p>
    <w:p>
      <w:r>
        <w:rPr>
          <w:b/>
        </w:rPr>
        <w:t>Assistant Principal</w:t>
      </w:r>
      <w:r>
        <w:br/>
        <w:t>2010-2012</w:t>
        <w:br/>
        <w:t>La Vernia ISD</w:t>
      </w:r>
    </w:p>
    <w:p>
      <w:pPr>
        <w:pStyle w:val="ListBullet"/>
      </w:pPr>
      <w:r>
        <w:t>Served as 504 Campus Coordinator, MTSS Coordinator, Restorative Discipline, and Campus Testing Coordinator.</w:t>
      </w:r>
    </w:p>
    <w:p>
      <w:pPr>
        <w:pStyle w:val="ListBullet"/>
      </w:pPr>
      <w:r>
        <w:t>Created and prepared campus community, team leader, and faculty meetings and professional development agendas.</w:t>
      </w:r>
    </w:p>
    <w:p>
      <w:pPr>
        <w:pStyle w:val="ListBullet"/>
      </w:pPr>
      <w:r>
        <w:t>Supported PLCs and student growth in Tier 1 best practices prior to referral to Tiers 2 &amp; 3.</w:t>
      </w:r>
    </w:p>
    <w:p>
      <w:pPr>
        <w:pStyle w:val="ListBullet"/>
      </w:pPr>
      <w:r>
        <w:t>Trained and supported campus culture and practices with Capturing Kids Hearts and restorative practices.</w:t>
      </w:r>
    </w:p>
    <w:p>
      <w:pPr>
        <w:pStyle w:val="ListBullet"/>
      </w:pPr>
      <w:r>
        <w:t>Accountability Rating 2012-13: A</w:t>
      </w:r>
    </w:p>
    <w:p>
      <w:pPr>
        <w:pStyle w:val="Heading1"/>
      </w:pPr>
      <w:r>
        <w:t>Education</w:t>
      </w:r>
    </w:p>
    <w:p>
      <w:r>
        <w:t>- Educational Leadership Ed.D., Baylor University — 2021 (Superintendency Certification)</w:t>
        <w:br/>
        <w:t>- M.Ed. Educational Leadership, Texas A&amp;M Kingsville — 2007 (Principal Certification Program)</w:t>
        <w:br/>
        <w:t>- Bachelor of Science in Communication Studies and English, Texas State University — 2003 (Focus: Secondary Education in Debate, Speech and English)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