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0"/>
        <w:gridCol w:w="4825"/>
      </w:tblGrid>
      <w:tr w:rsidR="007E51E4" w14:paraId="501DDE91" w14:textId="77777777" w:rsidTr="00C80A57">
        <w:tblPrEx>
          <w:tblCellMar>
            <w:top w:w="0" w:type="dxa"/>
            <w:bottom w:w="0" w:type="dxa"/>
          </w:tblCellMar>
        </w:tblPrEx>
        <w:tc>
          <w:tcPr>
            <w:tcW w:w="9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49EFA93E" w14:textId="77777777" w:rsidR="007E51E4" w:rsidRDefault="007E51E4" w:rsidP="00C80A57">
            <w:pPr>
              <w:spacing w:before="113" w:after="113"/>
              <w:jc w:val="center"/>
            </w:pPr>
            <w:r>
              <w:rPr>
                <w:rFonts w:ascii="Arial" w:eastAsia="Arial" w:hAnsi="Arial" w:cs="Arial"/>
                <w:b/>
              </w:rPr>
              <w:t>Politechnika Świętokrzyska w Kielcach</w:t>
            </w:r>
          </w:p>
          <w:p w14:paraId="0A3C8DF0" w14:textId="77777777" w:rsidR="007E51E4" w:rsidRDefault="007E51E4" w:rsidP="00C80A57">
            <w:pPr>
              <w:spacing w:before="113" w:after="113"/>
              <w:jc w:val="center"/>
            </w:pPr>
            <w:r>
              <w:rPr>
                <w:rFonts w:ascii="Arial" w:eastAsia="Arial" w:hAnsi="Arial" w:cs="Arial"/>
                <w:b/>
              </w:rPr>
              <w:t>Wydział Elektrotechniki, Automatyki i Informatyki</w:t>
            </w:r>
          </w:p>
        </w:tc>
      </w:tr>
      <w:tr w:rsidR="007E51E4" w14:paraId="3182AEC9" w14:textId="77777777" w:rsidTr="00C80A57">
        <w:tblPrEx>
          <w:tblCellMar>
            <w:top w:w="0" w:type="dxa"/>
            <w:bottom w:w="0" w:type="dxa"/>
          </w:tblCellMar>
        </w:tblPrEx>
        <w:tc>
          <w:tcPr>
            <w:tcW w:w="9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24F04B3A" w14:textId="77777777" w:rsidR="007E51E4" w:rsidRDefault="007E51E4" w:rsidP="00C80A57">
            <w:pPr>
              <w:spacing w:before="113" w:after="113"/>
              <w:jc w:val="center"/>
            </w:pPr>
            <w:r>
              <w:rPr>
                <w:rFonts w:ascii="Arial" w:eastAsia="Arial" w:hAnsi="Arial" w:cs="Arial"/>
                <w:sz w:val="28"/>
              </w:rPr>
              <w:t>Laboratorium : Technologie loT rozproszone sieci sensor</w:t>
            </w:r>
          </w:p>
        </w:tc>
      </w:tr>
      <w:tr w:rsidR="007E51E4" w14:paraId="32C1CB79" w14:textId="77777777" w:rsidTr="00C80A57">
        <w:tblPrEx>
          <w:tblCellMar>
            <w:top w:w="0" w:type="dxa"/>
            <w:bottom w:w="0" w:type="dxa"/>
          </w:tblCellMar>
        </w:tblPrEx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7D783021" w14:textId="77777777" w:rsidR="007E51E4" w:rsidRDefault="007E51E4" w:rsidP="00C80A57">
            <w:pPr>
              <w:spacing w:before="57" w:after="5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Moduł 2</w:t>
            </w:r>
          </w:p>
        </w:tc>
        <w:tc>
          <w:tcPr>
            <w:tcW w:w="4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06DB5D66" w14:textId="77777777" w:rsidR="007E51E4" w:rsidRDefault="007E51E4" w:rsidP="00C80A57">
            <w:pPr>
              <w:spacing w:before="57" w:after="57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Autor: </w:t>
            </w:r>
            <w:r>
              <w:rPr>
                <w:rFonts w:ascii="Times New Roman" w:eastAsia="Times New Roman" w:hAnsi="Times New Roman" w:cs="Times New Roman"/>
                <w:b/>
              </w:rPr>
              <w:t>Wojciech Harabin</w:t>
            </w:r>
          </w:p>
          <w:p w14:paraId="289ACBD3" w14:textId="77777777" w:rsidR="007E51E4" w:rsidRPr="00986CED" w:rsidRDefault="007E51E4" w:rsidP="00C80A57">
            <w:pPr>
              <w:spacing w:before="57" w:after="57"/>
              <w:jc w:val="center"/>
              <w:rPr>
                <w:rFonts w:ascii="Times New Roman" w:hAnsi="Times New Roman" w:cs="Times New Roman"/>
                <w:b/>
              </w:rPr>
            </w:pPr>
            <w:r w:rsidRPr="00986CED">
              <w:rPr>
                <w:rFonts w:ascii="Times New Roman" w:hAnsi="Times New Roman" w:cs="Times New Roman"/>
                <w:b/>
              </w:rPr>
              <w:t>Damian Domański</w:t>
            </w:r>
          </w:p>
          <w:p w14:paraId="558A3937" w14:textId="77777777" w:rsidR="007E51E4" w:rsidRDefault="007E51E4" w:rsidP="00C80A57">
            <w:pPr>
              <w:spacing w:before="57" w:after="57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Grupa: </w:t>
            </w:r>
            <w:r>
              <w:rPr>
                <w:rFonts w:ascii="Times New Roman" w:eastAsia="Times New Roman" w:hAnsi="Times New Roman" w:cs="Times New Roman"/>
                <w:b/>
              </w:rPr>
              <w:t>3ID15B</w:t>
            </w:r>
          </w:p>
        </w:tc>
      </w:tr>
      <w:tr w:rsidR="007E51E4" w14:paraId="29B2A80E" w14:textId="77777777" w:rsidTr="00C80A57">
        <w:tblPrEx>
          <w:tblCellMar>
            <w:top w:w="0" w:type="dxa"/>
            <w:bottom w:w="0" w:type="dxa"/>
          </w:tblCellMar>
        </w:tblPrEx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4FA7A84A" w14:textId="77777777" w:rsidR="007E51E4" w:rsidRDefault="007E51E4" w:rsidP="00C80A57">
            <w:pPr>
              <w:tabs>
                <w:tab w:val="right" w:pos="3105"/>
              </w:tabs>
              <w:spacing w:before="57" w:after="5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Numer laboratorium: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>2</w:t>
            </w:r>
          </w:p>
        </w:tc>
        <w:tc>
          <w:tcPr>
            <w:tcW w:w="4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6DEFF5B9" w14:textId="77777777" w:rsidR="007E51E4" w:rsidRDefault="007E51E4" w:rsidP="00C80A57">
            <w:pPr>
              <w:spacing w:before="57" w:after="5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Data wykonania: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>15.11.2018</w:t>
            </w:r>
          </w:p>
        </w:tc>
      </w:tr>
    </w:tbl>
    <w:p w14:paraId="45E5DFA7" w14:textId="77777777" w:rsidR="007E51E4" w:rsidRDefault="007E51E4" w:rsidP="007E51E4"/>
    <w:p w14:paraId="1EC1D6D9" w14:textId="77777777" w:rsidR="007E51E4" w:rsidRDefault="007E51E4" w:rsidP="007E51E4"/>
    <w:p w14:paraId="0D5BF9C2" w14:textId="77777777" w:rsidR="007E51E4" w:rsidRDefault="007E51E4" w:rsidP="007E51E4"/>
    <w:p w14:paraId="1C89406D" w14:textId="77777777" w:rsidR="007E51E4" w:rsidRDefault="007E51E4" w:rsidP="007E51E4"/>
    <w:p w14:paraId="58794ADF" w14:textId="77777777" w:rsidR="007E51E4" w:rsidRDefault="007E51E4" w:rsidP="007E51E4">
      <w:pPr>
        <w:spacing w:after="200"/>
      </w:pPr>
    </w:p>
    <w:p w14:paraId="403A2C78" w14:textId="77777777" w:rsidR="007E51E4" w:rsidRPr="001B2E4E" w:rsidRDefault="007E51E4" w:rsidP="007E51E4">
      <w:pPr>
        <w:spacing w:after="200"/>
        <w:rPr>
          <w:b/>
          <w:sz w:val="30"/>
          <w:szCs w:val="30"/>
        </w:rPr>
      </w:pPr>
      <w:r w:rsidRPr="001B2E4E">
        <w:rPr>
          <w:b/>
          <w:sz w:val="30"/>
          <w:szCs w:val="30"/>
        </w:rPr>
        <w:t>Packet Tracer – Simulating IoT Devices</w:t>
      </w:r>
    </w:p>
    <w:p w14:paraId="12C8E12C" w14:textId="77777777" w:rsidR="007E51E4" w:rsidRDefault="007E51E4" w:rsidP="007E51E4">
      <w:pPr>
        <w:spacing w:after="200"/>
      </w:pPr>
      <w:r>
        <w:t>Topologia:</w:t>
      </w:r>
    </w:p>
    <w:p w14:paraId="3F7305D7" w14:textId="77777777" w:rsidR="007E51E4" w:rsidRDefault="007E51E4" w:rsidP="007E51E4">
      <w:pPr>
        <w:spacing w:after="200"/>
      </w:pPr>
      <w:r>
        <w:rPr>
          <w:noProof/>
        </w:rPr>
        <w:drawing>
          <wp:inline distT="0" distB="0" distL="0" distR="0" wp14:anchorId="04A00B64" wp14:editId="0AE1B21B">
            <wp:extent cx="5536645" cy="4397071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74" cy="443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CD11" w14:textId="77777777" w:rsidR="007E51E4" w:rsidRDefault="007E51E4" w:rsidP="007E51E4">
      <w:pPr>
        <w:spacing w:after="200"/>
        <w:rPr>
          <w:b/>
        </w:rPr>
      </w:pPr>
    </w:p>
    <w:p w14:paraId="1ECED55A" w14:textId="77777777" w:rsidR="007E51E4" w:rsidRDefault="007E51E4" w:rsidP="007E51E4">
      <w:pPr>
        <w:spacing w:after="200"/>
        <w:rPr>
          <w:b/>
        </w:rPr>
      </w:pPr>
    </w:p>
    <w:p w14:paraId="7FDB9ECE" w14:textId="77777777" w:rsidR="007E51E4" w:rsidRDefault="007E51E4" w:rsidP="007E51E4">
      <w:pPr>
        <w:spacing w:after="200"/>
        <w:rPr>
          <w:b/>
        </w:rPr>
      </w:pPr>
    </w:p>
    <w:p w14:paraId="27683F1F" w14:textId="77777777" w:rsidR="007E51E4" w:rsidRPr="001B2E4E" w:rsidRDefault="007E51E4" w:rsidP="007E51E4">
      <w:pPr>
        <w:spacing w:after="200"/>
      </w:pPr>
      <w:r w:rsidRPr="001B2E4E">
        <w:lastRenderedPageBreak/>
        <w:t>Uruchamianie obwodu:</w:t>
      </w:r>
    </w:p>
    <w:p w14:paraId="654A4C85" w14:textId="77777777" w:rsidR="007E51E4" w:rsidRDefault="007E51E4" w:rsidP="007E51E4">
      <w:pPr>
        <w:spacing w:after="200"/>
        <w:rPr>
          <w:b/>
        </w:rPr>
      </w:pPr>
      <w:r>
        <w:rPr>
          <w:b/>
          <w:noProof/>
        </w:rPr>
        <w:drawing>
          <wp:inline distT="0" distB="0" distL="0" distR="0" wp14:anchorId="0F7A60D2" wp14:editId="64E115CE">
            <wp:extent cx="4873712" cy="3554233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354" cy="35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765C" w14:textId="77777777" w:rsidR="007E51E4" w:rsidRPr="001B2E4E" w:rsidRDefault="007E51E4" w:rsidP="007E51E4">
      <w:pPr>
        <w:spacing w:after="200"/>
      </w:pPr>
      <w:r w:rsidRPr="001B2E4E">
        <w:t>Modyfikacja domyślnego programu:</w:t>
      </w:r>
    </w:p>
    <w:p w14:paraId="6BD7A4C6" w14:textId="77777777" w:rsidR="007E51E4" w:rsidRDefault="007E51E4" w:rsidP="007E51E4">
      <w:pPr>
        <w:spacing w:after="200"/>
        <w:rPr>
          <w:b/>
        </w:rPr>
      </w:pPr>
      <w:r>
        <w:rPr>
          <w:b/>
          <w:noProof/>
        </w:rPr>
        <w:drawing>
          <wp:inline distT="0" distB="0" distL="0" distR="0" wp14:anchorId="2A0E5E8C" wp14:editId="044DEB1E">
            <wp:extent cx="4884188" cy="3872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08" cy="38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3BC9" w14:textId="77777777" w:rsidR="007E51E4" w:rsidRDefault="007E51E4" w:rsidP="007E51E4">
      <w:pPr>
        <w:spacing w:after="200"/>
        <w:rPr>
          <w:b/>
        </w:rPr>
      </w:pPr>
    </w:p>
    <w:p w14:paraId="0AD7719A" w14:textId="77777777" w:rsidR="007E51E4" w:rsidRDefault="007E51E4" w:rsidP="007E51E4">
      <w:pPr>
        <w:spacing w:after="200"/>
        <w:rPr>
          <w:b/>
        </w:rPr>
      </w:pPr>
    </w:p>
    <w:p w14:paraId="062DE3C9" w14:textId="77777777" w:rsidR="007E51E4" w:rsidRDefault="007E51E4" w:rsidP="007E51E4">
      <w:pPr>
        <w:spacing w:after="200"/>
      </w:pPr>
      <w:r>
        <w:lastRenderedPageBreak/>
        <w:t>Aby serwo obracało się w przeciwnym kierunku należy zmodyfikować program tzn. w zakładce programing w 12 linice kodu programu zastępujemy wartość -127 dowolną wartością większą od 127 co sprawi że kierunek obracania serwo zmieni się.</w:t>
      </w:r>
    </w:p>
    <w:p w14:paraId="29884A65" w14:textId="77777777" w:rsidR="007E51E4" w:rsidRDefault="007E51E4" w:rsidP="007E51E4">
      <w:pPr>
        <w:spacing w:after="200"/>
      </w:pPr>
      <w:r>
        <w:rPr>
          <w:noProof/>
        </w:rPr>
        <w:drawing>
          <wp:inline distT="0" distB="0" distL="0" distR="0" wp14:anchorId="3C419199" wp14:editId="3A7B8129">
            <wp:extent cx="4907501" cy="413451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724" cy="414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DD41" w14:textId="77777777" w:rsidR="007E51E4" w:rsidRDefault="007E51E4" w:rsidP="007E51E4">
      <w:pPr>
        <w:spacing w:after="200"/>
        <w:rPr>
          <w:b/>
          <w:sz w:val="30"/>
          <w:szCs w:val="30"/>
          <w:lang w:val="en-US"/>
        </w:rPr>
      </w:pPr>
      <w:r w:rsidRPr="001B2E4E">
        <w:rPr>
          <w:b/>
          <w:sz w:val="30"/>
          <w:szCs w:val="30"/>
          <w:lang w:val="en-US"/>
        </w:rPr>
        <w:t>Packet Tracer - Sensors and the PT Microcontroller</w:t>
      </w:r>
    </w:p>
    <w:p w14:paraId="0C26FB48" w14:textId="77777777" w:rsidR="007E51E4" w:rsidRPr="00D202DC" w:rsidRDefault="007E51E4" w:rsidP="007E51E4">
      <w:pPr>
        <w:spacing w:after="200"/>
        <w:rPr>
          <w:lang w:val="en-US"/>
        </w:rPr>
      </w:pPr>
      <w:proofErr w:type="spellStart"/>
      <w:r>
        <w:rPr>
          <w:lang w:val="en-US"/>
        </w:rPr>
        <w:t>Topologia</w:t>
      </w:r>
      <w:proofErr w:type="spellEnd"/>
      <w:r>
        <w:rPr>
          <w:lang w:val="en-US"/>
        </w:rPr>
        <w:t>:</w:t>
      </w:r>
    </w:p>
    <w:p w14:paraId="4E82A597" w14:textId="77777777" w:rsidR="007E51E4" w:rsidRPr="001B2E4E" w:rsidRDefault="007E51E4" w:rsidP="007E51E4">
      <w:pPr>
        <w:spacing w:after="2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16CEEC" wp14:editId="190D0316">
            <wp:extent cx="5748655" cy="3117215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60AF" w14:textId="77777777" w:rsidR="007E51E4" w:rsidRPr="00C01B39" w:rsidRDefault="007E51E4" w:rsidP="007E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autoSpaceDN/>
        <w:textAlignment w:val="auto"/>
        <w:rPr>
          <w:rFonts w:ascii="inherit" w:eastAsia="Times New Roman" w:hAnsi="inherit" w:cs="Courier New"/>
          <w:color w:val="212121"/>
          <w:kern w:val="0"/>
        </w:rPr>
      </w:pPr>
      <w:r w:rsidRPr="00D202DC">
        <w:rPr>
          <w:rFonts w:ascii="inherit" w:eastAsia="Times New Roman" w:hAnsi="inherit" w:cs="Courier New"/>
          <w:color w:val="212121"/>
          <w:kern w:val="0"/>
        </w:rPr>
        <w:lastRenderedPageBreak/>
        <w:t>Czujniki i MCU PT</w:t>
      </w:r>
      <w:r w:rsidRPr="00C01B39">
        <w:rPr>
          <w:rFonts w:ascii="inherit" w:eastAsia="Times New Roman" w:hAnsi="inherit" w:cs="Courier New"/>
          <w:color w:val="212121"/>
          <w:kern w:val="0"/>
        </w:rPr>
        <w:t>:</w:t>
      </w:r>
    </w:p>
    <w:p w14:paraId="6CE4D058" w14:textId="77777777" w:rsidR="007E51E4" w:rsidRDefault="007E51E4" w:rsidP="007E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autoSpaceDN/>
        <w:textAlignment w:val="auto"/>
        <w:rPr>
          <w:rFonts w:ascii="inherit" w:eastAsia="Times New Roman" w:hAnsi="inherit" w:cs="Courier New"/>
          <w:color w:val="212121"/>
          <w:kern w:val="0"/>
          <w:sz w:val="20"/>
          <w:szCs w:val="20"/>
        </w:rPr>
      </w:pPr>
    </w:p>
    <w:p w14:paraId="2119B7B5" w14:textId="77777777" w:rsidR="007E51E4" w:rsidRPr="00D202DC" w:rsidRDefault="007E51E4" w:rsidP="007E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autoSpaceDN/>
        <w:textAlignment w:val="auto"/>
        <w:rPr>
          <w:rFonts w:ascii="inherit" w:eastAsia="Times New Roman" w:hAnsi="inherit" w:cs="Courier New"/>
          <w:color w:val="212121"/>
          <w:kern w:val="0"/>
          <w:sz w:val="20"/>
          <w:szCs w:val="20"/>
        </w:rPr>
      </w:pPr>
      <w:r>
        <w:rPr>
          <w:rFonts w:ascii="inherit" w:eastAsia="Times New Roman" w:hAnsi="inherit" w:cs="Courier New"/>
          <w:noProof/>
          <w:color w:val="212121"/>
          <w:kern w:val="0"/>
          <w:sz w:val="20"/>
          <w:szCs w:val="20"/>
        </w:rPr>
        <w:drawing>
          <wp:inline distT="0" distB="0" distL="0" distR="0" wp14:anchorId="233C242F" wp14:editId="5544D399">
            <wp:extent cx="5756910" cy="3124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586B" w14:textId="77777777" w:rsidR="007E51E4" w:rsidRDefault="007E51E4" w:rsidP="007E51E4">
      <w:pPr>
        <w:spacing w:after="200"/>
        <w:rPr>
          <w:lang w:val="en-US"/>
        </w:rPr>
      </w:pPr>
    </w:p>
    <w:p w14:paraId="65B1ED84" w14:textId="77777777" w:rsidR="007E51E4" w:rsidRDefault="007E51E4" w:rsidP="007E51E4">
      <w:pPr>
        <w:spacing w:after="200"/>
      </w:pPr>
      <w:r w:rsidRPr="00663AF5">
        <w:t>Trzymając przycisk Alt klikamy na p</w:t>
      </w:r>
      <w:r>
        <w:t>oszczególny kompontent znajdujący się po lewej stronie aby zaszła interakcja między nim a komponentem znajdującym się po prawej stronie.</w:t>
      </w:r>
    </w:p>
    <w:p w14:paraId="75F1C97A" w14:textId="77777777" w:rsidR="007E51E4" w:rsidRDefault="007E51E4" w:rsidP="007E51E4">
      <w:pPr>
        <w:spacing w:after="200"/>
      </w:pPr>
      <w:r>
        <w:t>Programowanie MCU:</w:t>
      </w:r>
    </w:p>
    <w:p w14:paraId="57CB3612" w14:textId="77777777" w:rsidR="007E51E4" w:rsidRDefault="007E51E4" w:rsidP="007E51E4">
      <w:pPr>
        <w:spacing w:after="200"/>
      </w:pPr>
      <w:r>
        <w:rPr>
          <w:noProof/>
        </w:rPr>
        <w:drawing>
          <wp:inline distT="0" distB="0" distL="0" distR="0" wp14:anchorId="4C767B15" wp14:editId="785CC10C">
            <wp:extent cx="5033176" cy="424760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58" cy="42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27FB" w14:textId="77777777" w:rsidR="007E51E4" w:rsidRDefault="007E51E4" w:rsidP="007E51E4">
      <w:pPr>
        <w:spacing w:after="200"/>
      </w:pPr>
      <w:r>
        <w:lastRenderedPageBreak/>
        <w:t xml:space="preserve"> Modyfikacja kodu:</w:t>
      </w:r>
    </w:p>
    <w:p w14:paraId="7D98A10C" w14:textId="77777777" w:rsidR="007E51E4" w:rsidRDefault="007E51E4" w:rsidP="007E51E4">
      <w:pPr>
        <w:spacing w:after="200"/>
      </w:pPr>
      <w:r>
        <w:rPr>
          <w:noProof/>
        </w:rPr>
        <w:drawing>
          <wp:inline distT="0" distB="0" distL="0" distR="0" wp14:anchorId="1966E332" wp14:editId="1B26B621">
            <wp:extent cx="5049079" cy="426103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36" cy="426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388" w14:textId="77777777" w:rsidR="007E51E4" w:rsidRDefault="007E51E4" w:rsidP="007E51E4">
      <w:pPr>
        <w:spacing w:after="200"/>
      </w:pPr>
      <w:r>
        <w:t>Aby przełącznik kontrolował lampe LED a przycisk do naciskania kontrolował lampe należy w zakładce programing w linice 15  zamienić wartość w nawiasach switchValue = digitalRead(0) na 1 i w linice 16 togglePushButtonValue = digitalRead(1) na 0.</w:t>
      </w:r>
    </w:p>
    <w:p w14:paraId="0930D116" w14:textId="77777777" w:rsidR="007E51E4" w:rsidRDefault="007E51E4" w:rsidP="007E51E4">
      <w:pPr>
        <w:spacing w:after="200"/>
      </w:pPr>
      <w:r>
        <w:t>Wyzwanie 1: Migająca dioda</w:t>
      </w:r>
    </w:p>
    <w:p w14:paraId="30D1E2F4" w14:textId="77777777" w:rsidR="007E51E4" w:rsidRDefault="007E51E4" w:rsidP="007E51E4">
      <w:pPr>
        <w:spacing w:after="200"/>
      </w:pPr>
      <w:r>
        <w:rPr>
          <w:noProof/>
        </w:rPr>
        <w:drawing>
          <wp:inline distT="0" distB="0" distL="0" distR="0" wp14:anchorId="3725D5F9" wp14:editId="418E7DF6">
            <wp:extent cx="4707315" cy="32441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76" cy="32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79B0" w14:textId="77777777" w:rsidR="007E51E4" w:rsidRPr="00C01B39" w:rsidRDefault="007E51E4" w:rsidP="007E51E4">
      <w:pPr>
        <w:pStyle w:val="HTMLPreformatted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C01B39">
        <w:rPr>
          <w:rFonts w:asciiTheme="minorHAnsi" w:hAnsiTheme="minorHAnsi" w:cstheme="minorHAnsi"/>
          <w:sz w:val="22"/>
          <w:szCs w:val="22"/>
        </w:rPr>
        <w:lastRenderedPageBreak/>
        <w:t xml:space="preserve">Wyzwanie 2: </w:t>
      </w:r>
      <w:r w:rsidRPr="00C01B39">
        <w:rPr>
          <w:rFonts w:asciiTheme="minorHAnsi" w:hAnsiTheme="minorHAnsi" w:cstheme="minorHAnsi"/>
          <w:color w:val="212121"/>
          <w:sz w:val="22"/>
          <w:szCs w:val="22"/>
        </w:rPr>
        <w:t>Podświetlanie kolejno jedną z ośmiu diod LED za każdym naciśnięciem przycisku</w:t>
      </w:r>
    </w:p>
    <w:p w14:paraId="36D546FB" w14:textId="77777777" w:rsidR="007E51E4" w:rsidRPr="00C01B39" w:rsidRDefault="007E51E4" w:rsidP="007E51E4">
      <w:pPr>
        <w:pStyle w:val="HTMLPreformatted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</w:p>
    <w:p w14:paraId="2F10D058" w14:textId="77777777" w:rsidR="007E51E4" w:rsidRPr="00C01B39" w:rsidRDefault="007E51E4" w:rsidP="007E51E4">
      <w:pPr>
        <w:pStyle w:val="HTMLPreformatted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C01B39">
        <w:rPr>
          <w:rFonts w:asciiTheme="minorHAnsi" w:hAnsiTheme="minorHAnsi" w:cstheme="minorHAnsi"/>
          <w:color w:val="212121"/>
          <w:sz w:val="22"/>
          <w:szCs w:val="22"/>
        </w:rPr>
        <w:t>Topologia:</w:t>
      </w:r>
    </w:p>
    <w:p w14:paraId="33158C8C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</w:p>
    <w:p w14:paraId="5CBDA2C3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noProof/>
          <w:color w:val="212121"/>
          <w:sz w:val="22"/>
          <w:szCs w:val="22"/>
        </w:rPr>
        <w:drawing>
          <wp:inline distT="0" distB="0" distL="0" distR="0" wp14:anchorId="12830B4E" wp14:editId="48556702">
            <wp:extent cx="5748655" cy="3117215"/>
            <wp:effectExtent l="0" t="0" r="444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ECC0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</w:p>
    <w:p w14:paraId="679C80C0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C01B39">
        <w:rPr>
          <w:rFonts w:asciiTheme="minorHAnsi" w:hAnsiTheme="minorHAnsi" w:cstheme="minorHAnsi"/>
          <w:color w:val="212121"/>
          <w:sz w:val="22"/>
          <w:szCs w:val="22"/>
        </w:rPr>
        <w:t>Programowanie MCU</w:t>
      </w:r>
      <w:r>
        <w:rPr>
          <w:rFonts w:ascii="Times New Roman" w:hAnsi="Times New Roman" w:cs="Times New Roman"/>
          <w:color w:val="212121"/>
          <w:sz w:val="22"/>
          <w:szCs w:val="22"/>
        </w:rPr>
        <w:t>:</w:t>
      </w:r>
    </w:p>
    <w:p w14:paraId="7A044174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</w:p>
    <w:p w14:paraId="104FFB13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noProof/>
          <w:color w:val="212121"/>
          <w:sz w:val="22"/>
          <w:szCs w:val="22"/>
        </w:rPr>
        <w:drawing>
          <wp:inline distT="0" distB="0" distL="0" distR="0" wp14:anchorId="0F5D8FFF" wp14:editId="1369DC11">
            <wp:extent cx="4635611" cy="45200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99" cy="452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CC29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C01B39"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>Lab – Designing a Circuit from Start to Finish</w:t>
      </w:r>
    </w:p>
    <w:p w14:paraId="61282CF0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212121"/>
          <w:sz w:val="30"/>
          <w:szCs w:val="30"/>
          <w:lang w:val="en-US"/>
        </w:rPr>
      </w:pPr>
    </w:p>
    <w:p w14:paraId="5D50F08B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>Obwód</w:t>
      </w:r>
      <w:proofErr w:type="spellEnd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 xml:space="preserve"> nr.1:</w:t>
      </w:r>
    </w:p>
    <w:p w14:paraId="0528D9EB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</w:p>
    <w:p w14:paraId="0B3CC28C" w14:textId="77777777" w:rsidR="007E51E4" w:rsidRPr="00C01B39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212121"/>
          <w:sz w:val="22"/>
          <w:szCs w:val="22"/>
          <w:lang w:val="en-US"/>
        </w:rPr>
        <w:drawing>
          <wp:inline distT="0" distB="0" distL="0" distR="0" wp14:anchorId="5F2C3504" wp14:editId="3DFAC72D">
            <wp:extent cx="5756910" cy="2917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34D9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</w:p>
    <w:p w14:paraId="63F84751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>Obwód</w:t>
      </w:r>
      <w:proofErr w:type="spellEnd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 xml:space="preserve"> nr.2:</w:t>
      </w:r>
    </w:p>
    <w:p w14:paraId="46D4CA23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</w:p>
    <w:p w14:paraId="6C5B8724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212121"/>
          <w:sz w:val="22"/>
          <w:szCs w:val="22"/>
          <w:lang w:val="en-US"/>
        </w:rPr>
        <w:drawing>
          <wp:inline distT="0" distB="0" distL="0" distR="0" wp14:anchorId="58B7D254" wp14:editId="1F0CB736">
            <wp:extent cx="5741035" cy="2910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5589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212121"/>
          <w:sz w:val="22"/>
          <w:szCs w:val="22"/>
          <w:lang w:val="en-US"/>
        </w:rPr>
        <w:lastRenderedPageBreak/>
        <w:drawing>
          <wp:inline distT="0" distB="0" distL="0" distR="0" wp14:anchorId="45DD4C29" wp14:editId="55BFADEA">
            <wp:extent cx="5748655" cy="2910205"/>
            <wp:effectExtent l="0" t="0" r="444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1A27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</w:p>
    <w:p w14:paraId="40D9F22E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>Zastąpienie</w:t>
      </w:r>
      <w:proofErr w:type="spellEnd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>przełącznika</w:t>
      </w:r>
      <w:proofErr w:type="spellEnd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>suwakowego</w:t>
      </w:r>
      <w:proofErr w:type="spellEnd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>potencjometrem</w:t>
      </w:r>
      <w:proofErr w:type="spellEnd"/>
      <w:r>
        <w:rPr>
          <w:rFonts w:ascii="Times New Roman" w:hAnsi="Times New Roman" w:cs="Times New Roman"/>
          <w:color w:val="212121"/>
          <w:sz w:val="22"/>
          <w:szCs w:val="22"/>
          <w:lang w:val="en-US"/>
        </w:rPr>
        <w:t>:</w:t>
      </w:r>
    </w:p>
    <w:p w14:paraId="042CA867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</w:p>
    <w:p w14:paraId="40453B27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212121"/>
          <w:sz w:val="22"/>
          <w:szCs w:val="22"/>
          <w:lang w:val="en-US"/>
        </w:rPr>
        <w:drawing>
          <wp:inline distT="0" distB="0" distL="0" distR="0" wp14:anchorId="357FCEDD" wp14:editId="032FBA7F">
            <wp:extent cx="4572000" cy="2317606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957" cy="232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28CD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</w:p>
    <w:p w14:paraId="50590DF3" w14:textId="77777777" w:rsidR="007E51E4" w:rsidRPr="00C01B39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212121"/>
          <w:sz w:val="22"/>
          <w:szCs w:val="22"/>
          <w:lang w:val="en-US"/>
        </w:rPr>
        <w:drawing>
          <wp:inline distT="0" distB="0" distL="0" distR="0" wp14:anchorId="5912552E" wp14:editId="2F5AA4A6">
            <wp:extent cx="4587903" cy="2325667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92" cy="23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F614" w14:textId="77777777" w:rsidR="007E51E4" w:rsidRDefault="007E51E4" w:rsidP="007E51E4">
      <w:pPr>
        <w:spacing w:after="200"/>
        <w:rPr>
          <w:lang w:val="en-US"/>
        </w:rPr>
      </w:pPr>
    </w:p>
    <w:p w14:paraId="528505BA" w14:textId="77777777" w:rsidR="007E51E4" w:rsidRDefault="007E51E4" w:rsidP="007E51E4">
      <w:pPr>
        <w:spacing w:after="200"/>
      </w:pPr>
      <w:r w:rsidRPr="00C01B39">
        <w:t>Użycie potencjometru pozwala nam na r</w:t>
      </w:r>
      <w:r>
        <w:t>egulacje napięcia dostarczanego do zarówek w przeciwieństwie do przełącznika gdzie było ono stałe.</w:t>
      </w:r>
    </w:p>
    <w:p w14:paraId="54398DB5" w14:textId="77777777" w:rsidR="007E51E4" w:rsidRPr="007E51E4" w:rsidRDefault="007E51E4" w:rsidP="007E51E4">
      <w:pPr>
        <w:spacing w:after="200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7E51E4"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>Lab - The Digital Oscilloscope</w:t>
      </w:r>
    </w:p>
    <w:p w14:paraId="3EFE2A20" w14:textId="77777777" w:rsidR="007E51E4" w:rsidRPr="007E51E4" w:rsidRDefault="007E51E4" w:rsidP="007E51E4">
      <w:pPr>
        <w:spacing w:after="200"/>
        <w:rPr>
          <w:rFonts w:ascii="Times New Roman" w:hAnsi="Times New Roman" w:cs="Times New Roman"/>
          <w:lang w:val="en-US"/>
        </w:rPr>
      </w:pPr>
      <w:r w:rsidRPr="007E51E4">
        <w:rPr>
          <w:rFonts w:ascii="Times New Roman" w:hAnsi="Times New Roman" w:cs="Times New Roman"/>
          <w:lang w:val="en-US"/>
        </w:rPr>
        <w:t>Topologia:</w:t>
      </w:r>
    </w:p>
    <w:p w14:paraId="37A2F181" w14:textId="77777777" w:rsidR="007E51E4" w:rsidRPr="00C01B39" w:rsidRDefault="007E51E4" w:rsidP="007E51E4">
      <w:pPr>
        <w:spacing w:after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6B441A" wp14:editId="05208472">
            <wp:extent cx="5756910" cy="3951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C094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1A5CDF">
        <w:rPr>
          <w:rFonts w:ascii="Times New Roman" w:hAnsi="Times New Roman" w:cs="Times New Roman"/>
          <w:color w:val="212121"/>
          <w:sz w:val="22"/>
          <w:szCs w:val="22"/>
        </w:rPr>
        <w:t>Symulator obwodu i obwody podstawowe:</w:t>
      </w:r>
    </w:p>
    <w:p w14:paraId="074391A9" w14:textId="77777777" w:rsidR="007E51E4" w:rsidRDefault="007E51E4" w:rsidP="007E51E4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I=9.75</w:t>
      </w:r>
    </w:p>
    <w:p w14:paraId="4637B419" w14:textId="77777777" w:rsidR="007E51E4" w:rsidRDefault="007E51E4" w:rsidP="007E51E4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Vd= 1.78</w:t>
      </w:r>
    </w:p>
    <w:p w14:paraId="6204EECC" w14:textId="77777777" w:rsidR="007E51E4" w:rsidRDefault="007E51E4" w:rsidP="007E51E4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P=17.38mW</w:t>
      </w:r>
    </w:p>
    <w:p w14:paraId="7249E3D2" w14:textId="77777777" w:rsidR="007E51E4" w:rsidRDefault="007E51E4" w:rsidP="007E51E4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2"/>
          <w:szCs w:val="22"/>
        </w:rPr>
      </w:pPr>
    </w:p>
    <w:p w14:paraId="17B5D5B8" w14:textId="77777777" w:rsidR="007E51E4" w:rsidRDefault="007E51E4" w:rsidP="007E51E4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I=9.75 mA</w:t>
      </w:r>
    </w:p>
    <w:p w14:paraId="35D4B302" w14:textId="77777777" w:rsidR="007E51E4" w:rsidRDefault="007E51E4" w:rsidP="007E51E4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Vd=3.22 V</w:t>
      </w:r>
    </w:p>
    <w:p w14:paraId="3BE43249" w14:textId="77777777" w:rsidR="007E51E4" w:rsidRDefault="007E51E4" w:rsidP="007E51E4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 xml:space="preserve">R=330 </w:t>
      </w:r>
      <w:r w:rsidRPr="001A5CDF">
        <w:rPr>
          <w:rFonts w:asciiTheme="majorHAnsi" w:hAnsiTheme="majorHAnsi" w:cstheme="majorHAnsi"/>
          <w:color w:val="222222"/>
          <w:sz w:val="22"/>
          <w:szCs w:val="22"/>
          <w:shd w:val="clear" w:color="auto" w:fill="FFFFFF"/>
        </w:rPr>
        <w:t>Ω</w:t>
      </w:r>
    </w:p>
    <w:p w14:paraId="3C69FD33" w14:textId="77777777" w:rsidR="007E51E4" w:rsidRDefault="007E51E4" w:rsidP="007E51E4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 xml:space="preserve">P=31.38 mW </w:t>
      </w:r>
    </w:p>
    <w:p w14:paraId="49236FD5" w14:textId="77777777" w:rsidR="007E51E4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</w:p>
    <w:p w14:paraId="6F862434" w14:textId="77777777" w:rsidR="007E51E4" w:rsidRPr="001A5CDF" w:rsidRDefault="007E51E4" w:rsidP="007E51E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</w:p>
    <w:p w14:paraId="0827D954" w14:textId="77777777" w:rsidR="007E51E4" w:rsidRDefault="007E51E4" w:rsidP="007E51E4">
      <w:pPr>
        <w:spacing w:after="200"/>
      </w:pPr>
      <w:r>
        <w:t>Napięcie na LED: 1.78V</w:t>
      </w:r>
    </w:p>
    <w:p w14:paraId="7BC9177F" w14:textId="77777777" w:rsidR="007E51E4" w:rsidRDefault="007E51E4" w:rsidP="007E51E4">
      <w:pPr>
        <w:spacing w:after="200"/>
      </w:pPr>
      <w:r>
        <w:t>Napięcie na rezystorze: 3.22V</w:t>
      </w:r>
    </w:p>
    <w:p w14:paraId="6C9754E0" w14:textId="77777777" w:rsidR="007E51E4" w:rsidRPr="001A5CDF" w:rsidRDefault="007E51E4" w:rsidP="007E51E4">
      <w:pPr>
        <w:spacing w:after="200"/>
      </w:pPr>
      <w:r>
        <w:t>Napięcie na baterii: 5V</w:t>
      </w:r>
    </w:p>
    <w:p w14:paraId="59BCE61F" w14:textId="77777777" w:rsidR="000B3E8F" w:rsidRDefault="000B3E8F">
      <w:bookmarkStart w:id="0" w:name="_GoBack"/>
      <w:bookmarkEnd w:id="0"/>
    </w:p>
    <w:sectPr w:rsidR="000B3E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05959"/>
    <w:multiLevelType w:val="hybridMultilevel"/>
    <w:tmpl w:val="B2CCB28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291"/>
    <w:rsid w:val="000B3E8F"/>
    <w:rsid w:val="007E51E4"/>
    <w:rsid w:val="00D4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4131C5-F7E4-4447-B6DF-55F61BD6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51E4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Theme="minorEastAsia" w:hAnsi="Calibri"/>
      <w:kern w:val="3"/>
      <w:lang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51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51E4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260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Wojtek Harabin</dc:creator>
  <cp:keywords/>
  <dc:description/>
  <cp:lastModifiedBy>Wojtek Harabin</cp:lastModifiedBy>
  <cp:revision>2</cp:revision>
  <dcterms:created xsi:type="dcterms:W3CDTF">2018-11-28T18:47:00Z</dcterms:created>
  <dcterms:modified xsi:type="dcterms:W3CDTF">2018-11-28T18:47:00Z</dcterms:modified>
</cp:coreProperties>
</file>