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A5" w:rsidRDefault="006541A5" w:rsidP="006541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ah865zfagjw" w:colFirst="0" w:colLast="0"/>
      <w:bookmarkEnd w:id="0"/>
      <w:r>
        <w:rPr>
          <w:b/>
          <w:sz w:val="34"/>
          <w:szCs w:val="34"/>
        </w:rPr>
        <w:t>Bài tập</w:t>
      </w:r>
    </w:p>
    <w:p w:rsidR="007156D7" w:rsidRPr="007156D7" w:rsidRDefault="007156D7" w:rsidP="007156D7"/>
    <w:p w:rsidR="006541A5" w:rsidRDefault="006541A5" w:rsidP="006541A5">
      <w:r>
        <w:t xml:space="preserve">Sinh viên cần làm hết toàn bộ các bài dạng A, làm hoàn chỉnh tối thiểu 05 dạng B và 05 bài dạng C. Biết cách làm tất cả các bài thuộc các dạng B và C. Với các bài loại B và C, </w:t>
      </w:r>
      <w:r>
        <w:rPr>
          <w:b/>
        </w:rPr>
        <w:t>cần nộp bài tại Bitbucket</w:t>
      </w:r>
      <w:r>
        <w:t xml:space="preserve"> (Xem </w:t>
      </w:r>
      <w:r>
        <w:rPr>
          <w:i/>
        </w:rPr>
        <w:t>Tài liệu hướng dẫn Bitbucket</w:t>
      </w:r>
      <w:r>
        <w:t xml:space="preserve"> tại website môn học).</w:t>
      </w:r>
    </w:p>
    <w:p w:rsidR="006541A5" w:rsidRDefault="006541A5" w:rsidP="006541A5">
      <w:pPr>
        <w:pStyle w:val="Heading3"/>
        <w:keepNext w:val="0"/>
        <w:keepLines w:val="0"/>
        <w:numPr>
          <w:ilvl w:val="0"/>
          <w:numId w:val="1"/>
        </w:numPr>
        <w:spacing w:before="280"/>
        <w:rPr>
          <w:b/>
          <w:color w:val="000000"/>
          <w:sz w:val="26"/>
          <w:szCs w:val="26"/>
        </w:rPr>
      </w:pPr>
      <w:bookmarkStart w:id="1" w:name="_dgop01mqb8bn" w:colFirst="0" w:colLast="0"/>
      <w:bookmarkEnd w:id="1"/>
      <w:r>
        <w:rPr>
          <w:b/>
          <w:color w:val="000000"/>
          <w:sz w:val="26"/>
          <w:szCs w:val="26"/>
        </w:rPr>
        <w:t>Dạng bài tìm hiểu</w:t>
      </w:r>
    </w:p>
    <w:p w:rsidR="007156D7" w:rsidRPr="007156D7" w:rsidRDefault="007156D7" w:rsidP="007156D7">
      <w:r>
        <w:t>Đáp án :</w:t>
      </w:r>
      <w:bookmarkStart w:id="2" w:name="_GoBack"/>
      <w:bookmarkEnd w:id="2"/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 xml:space="preserve">1. 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 xml:space="preserve"> - kiểm tra xem nếu giá trị của grade nằm trong khoảng [90,100] thì trả về giá trị 1(true), ngược lại trả về false(0). 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 xml:space="preserve"> - Cú pháp sai. Sửa lại: bool isA = (90 &lt;= grade &amp;&amp; grade &lt;= 100);</w:t>
      </w:r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 xml:space="preserve">2. 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in ra kết quả =0</w:t>
      </w:r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>3.</w:t>
      </w:r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 xml:space="preserve">4. 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giá trị là: căn 2 nhân căn 2 = 2</w:t>
      </w:r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>5.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lỗi [Warning] division by zero [-Wdiv-by-zero]</w:t>
      </w:r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 xml:space="preserve">6. 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 xml:space="preserve">- double x, cout x thì ra 1 giá trị 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nếu chuyển dòng khai báo ra ngoài hàm main thì kết quả =0</w:t>
      </w:r>
    </w:p>
    <w:p w:rsidR="006541A5" w:rsidRPr="009054C9" w:rsidRDefault="006541A5" w:rsidP="006541A5">
      <w:pPr>
        <w:rPr>
          <w:b/>
          <w:sz w:val="24"/>
          <w:lang w:val="en-US"/>
        </w:rPr>
      </w:pPr>
      <w:r w:rsidRPr="009054C9">
        <w:rPr>
          <w:b/>
          <w:sz w:val="24"/>
          <w:lang w:val="en-US"/>
        </w:rPr>
        <w:t>7.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- 0, 0.75, 0.75, 0.75</w:t>
      </w:r>
    </w:p>
    <w:p w:rsidR="006541A5" w:rsidRPr="00C33B36" w:rsidRDefault="006541A5" w:rsidP="006541A5">
      <w:pPr>
        <w:rPr>
          <w:b/>
          <w:sz w:val="24"/>
          <w:lang w:val="en-US"/>
        </w:rPr>
      </w:pPr>
      <w:r w:rsidRPr="00C33B36">
        <w:rPr>
          <w:b/>
          <w:sz w:val="24"/>
          <w:lang w:val="en-US"/>
        </w:rPr>
        <w:t>8.</w:t>
      </w:r>
    </w:p>
    <w:p w:rsidR="006541A5" w:rsidRPr="009054C9" w:rsidRDefault="006541A5" w:rsidP="006541A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054C9">
        <w:rPr>
          <w:sz w:val="24"/>
          <w:lang w:val="en-US"/>
        </w:rPr>
        <w:t>- lỗi [Warning] multi-character character constant [-Wmultichar]</w:t>
      </w:r>
    </w:p>
    <w:p w:rsidR="006541A5" w:rsidRPr="00C33B36" w:rsidRDefault="006541A5" w:rsidP="006541A5">
      <w:pPr>
        <w:rPr>
          <w:b/>
          <w:sz w:val="24"/>
          <w:lang w:val="en-US"/>
        </w:rPr>
      </w:pPr>
      <w:r w:rsidRPr="00C33B36">
        <w:rPr>
          <w:b/>
          <w:sz w:val="24"/>
          <w:lang w:val="en-US"/>
        </w:rPr>
        <w:t>9.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ko lỗi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chỉ tới biến có kiểu dữ liệu char</w:t>
      </w:r>
    </w:p>
    <w:p w:rsidR="006541A5" w:rsidRPr="00C33B36" w:rsidRDefault="006541A5" w:rsidP="006541A5">
      <w:pPr>
        <w:rPr>
          <w:b/>
          <w:sz w:val="24"/>
          <w:lang w:val="en-US"/>
        </w:rPr>
      </w:pPr>
      <w:r w:rsidRPr="00C33B36">
        <w:rPr>
          <w:b/>
          <w:sz w:val="24"/>
          <w:lang w:val="en-US"/>
        </w:rPr>
        <w:t>10.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ko lỗi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chỉ tới biến có kiểu dữ liệu int</w:t>
      </w:r>
    </w:p>
    <w:p w:rsidR="006541A5" w:rsidRPr="00C33B36" w:rsidRDefault="006541A5" w:rsidP="006541A5">
      <w:pPr>
        <w:rPr>
          <w:b/>
          <w:sz w:val="24"/>
          <w:lang w:val="en-US"/>
        </w:rPr>
      </w:pPr>
      <w:r w:rsidRPr="00C33B36">
        <w:rPr>
          <w:b/>
          <w:sz w:val="24"/>
          <w:lang w:val="en-US"/>
        </w:rPr>
        <w:t>11.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chưa khai báo biến F</w:t>
      </w:r>
    </w:p>
    <w:p w:rsidR="006541A5" w:rsidRPr="00C33B36" w:rsidRDefault="006541A5" w:rsidP="006541A5">
      <w:pPr>
        <w:rPr>
          <w:b/>
          <w:sz w:val="24"/>
          <w:lang w:val="en-US"/>
        </w:rPr>
      </w:pPr>
      <w:r w:rsidRPr="00C33B36">
        <w:rPr>
          <w:b/>
          <w:sz w:val="24"/>
          <w:lang w:val="en-US"/>
        </w:rPr>
        <w:t>12.</w:t>
      </w:r>
    </w:p>
    <w:p w:rsidR="006541A5" w:rsidRPr="009054C9" w:rsidRDefault="006541A5" w:rsidP="006541A5">
      <w:pPr>
        <w:ind w:left="360"/>
        <w:rPr>
          <w:sz w:val="24"/>
          <w:lang w:val="en-US"/>
        </w:rPr>
      </w:pPr>
      <w:r w:rsidRPr="009054C9">
        <w:rPr>
          <w:sz w:val="24"/>
          <w:lang w:val="en-US"/>
        </w:rPr>
        <w:t>- in ra “Here”</w:t>
      </w:r>
    </w:p>
    <w:p w:rsidR="004C1B40" w:rsidRDefault="004C1B40"/>
    <w:sectPr w:rsidR="004C1B40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BCC"/>
    <w:multiLevelType w:val="hybridMultilevel"/>
    <w:tmpl w:val="283E499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A5"/>
    <w:rsid w:val="00016CA3"/>
    <w:rsid w:val="004C1B40"/>
    <w:rsid w:val="006541A5"/>
    <w:rsid w:val="007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4551"/>
  <w15:chartTrackingRefBased/>
  <w15:docId w15:val="{5E74167A-7FEB-4D5E-B442-03C0B3A1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1A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1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1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1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A5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541A5"/>
    <w:rPr>
      <w:rFonts w:ascii="Arial" w:eastAsia="Arial" w:hAnsi="Arial" w:cs="Arial"/>
      <w:color w:val="00000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541A5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65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2021-02-25T01:31:00Z</dcterms:created>
  <dcterms:modified xsi:type="dcterms:W3CDTF">2021-02-25T01:52:00Z</dcterms:modified>
</cp:coreProperties>
</file>