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A27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u w:val="single"/>
          <w:lang w:val="en-GB"/>
        </w:rPr>
      </w:pPr>
      <w:r w:rsidRPr="002913C2">
        <w:rPr>
          <w:rFonts w:ascii="Times New Roman" w:hAnsi="Times New Roman"/>
          <w:b/>
          <w:bCs/>
          <w:u w:val="single"/>
          <w:lang w:val="en-GB"/>
        </w:rPr>
        <w:t>Abstract – Rheumatology Outpatient Clinic Backlog</w:t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  <w:t xml:space="preserve"> </w:t>
      </w:r>
    </w:p>
    <w:p w14:paraId="0A2FB76C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Title:</w:t>
      </w:r>
      <w:r w:rsidRPr="002913C2">
        <w:rPr>
          <w:rFonts w:ascii="Times New Roman" w:hAnsi="Times New Roman"/>
          <w:b/>
          <w:bCs/>
          <w:i/>
          <w:iCs/>
          <w:lang w:val="en-GB"/>
        </w:rPr>
        <w:t xml:space="preserve"> </w:t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</w:p>
    <w:p w14:paraId="515EE5A9" w14:textId="3561271A" w:rsidR="001633D0" w:rsidRDefault="001633D0">
      <w:pPr>
        <w:pStyle w:val="Body"/>
        <w:rPr>
          <w:rFonts w:ascii="Times New Roman" w:hAnsi="Times New Roman"/>
          <w:i/>
          <w:iCs/>
          <w:color w:val="auto"/>
          <w:lang w:val="en-GB"/>
        </w:rPr>
      </w:pPr>
      <w:r>
        <w:rPr>
          <w:rFonts w:ascii="Times New Roman" w:hAnsi="Times New Roman"/>
          <w:i/>
          <w:iCs/>
          <w:color w:val="auto"/>
          <w:lang w:val="en-GB"/>
        </w:rPr>
        <w:t>Using novel remote electronic monitoring to deal with the Rheumatology</w:t>
      </w:r>
      <w:r w:rsidR="00F25FCA">
        <w:rPr>
          <w:rFonts w:ascii="Times New Roman" w:hAnsi="Times New Roman"/>
          <w:i/>
          <w:iCs/>
          <w:color w:val="auto"/>
          <w:lang w:val="en-GB"/>
        </w:rPr>
        <w:t xml:space="preserve"> Clinic</w:t>
      </w:r>
      <w:r>
        <w:rPr>
          <w:rFonts w:ascii="Times New Roman" w:hAnsi="Times New Roman"/>
          <w:i/>
          <w:iCs/>
          <w:color w:val="auto"/>
          <w:lang w:val="en-GB"/>
        </w:rPr>
        <w:t xml:space="preserve"> backlog generated by COVID-19</w:t>
      </w:r>
    </w:p>
    <w:p w14:paraId="5E32EDDB" w14:textId="66A076A1" w:rsidR="00C44F89" w:rsidRDefault="00C44F89">
      <w:pPr>
        <w:pStyle w:val="Body"/>
        <w:rPr>
          <w:rFonts w:ascii="Times New Roman" w:hAnsi="Times New Roman"/>
          <w:b/>
          <w:bCs/>
          <w:color w:val="auto"/>
          <w:lang w:val="en-GB"/>
        </w:rPr>
      </w:pPr>
      <w:r w:rsidRPr="00C44F89">
        <w:rPr>
          <w:rFonts w:ascii="Times New Roman" w:hAnsi="Times New Roman"/>
          <w:b/>
          <w:bCs/>
          <w:color w:val="auto"/>
          <w:lang w:val="en-GB"/>
        </w:rPr>
        <w:t>Authors:</w:t>
      </w:r>
    </w:p>
    <w:p w14:paraId="34F3E477" w14:textId="7F8D703D" w:rsidR="00C44F89" w:rsidRPr="00F25FCA" w:rsidRDefault="00F25FCA">
      <w:pPr>
        <w:pStyle w:val="Body"/>
        <w:rPr>
          <w:rFonts w:ascii="Times New Roman" w:eastAsia="Times New Roman" w:hAnsi="Times New Roman" w:cs="Times New Roman"/>
          <w:color w:val="auto"/>
          <w:lang w:val="en-GB"/>
        </w:rPr>
      </w:pPr>
      <w:r w:rsidRPr="00F25FCA">
        <w:rPr>
          <w:rFonts w:ascii="Times New Roman" w:eastAsia="Times New Roman" w:hAnsi="Times New Roman" w:cs="Times New Roman"/>
          <w:color w:val="auto"/>
          <w:lang w:val="en-GB"/>
        </w:rPr>
        <w:t xml:space="preserve">D. Kurzeja, R. </w:t>
      </w:r>
      <w:proofErr w:type="spellStart"/>
      <w:r w:rsidRPr="00F25FCA">
        <w:rPr>
          <w:rFonts w:ascii="Times New Roman" w:eastAsia="Times New Roman" w:hAnsi="Times New Roman" w:cs="Times New Roman"/>
          <w:color w:val="auto"/>
          <w:lang w:val="en-GB"/>
        </w:rPr>
        <w:t>Luqmani</w:t>
      </w:r>
      <w:proofErr w:type="spellEnd"/>
      <w:r>
        <w:rPr>
          <w:rFonts w:ascii="Times New Roman" w:eastAsia="Times New Roman" w:hAnsi="Times New Roman" w:cs="Times New Roman"/>
          <w:color w:val="auto"/>
          <w:lang w:val="en-GB"/>
        </w:rPr>
        <w:t xml:space="preserve"> </w:t>
      </w:r>
    </w:p>
    <w:p w14:paraId="6B7CDAD5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Introduction</w:t>
      </w:r>
    </w:p>
    <w:p w14:paraId="2FE3FB0A" w14:textId="2FC84578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 xml:space="preserve">During the COVID-19 pandemic we were unable to provide regular outpatient services for patients with chronic rheumatic diseases. A “backlog” of </w:t>
      </w:r>
      <w:r w:rsidR="00F25FCA">
        <w:rPr>
          <w:rFonts w:ascii="Times New Roman" w:hAnsi="Times New Roman"/>
          <w:lang w:val="en-GB"/>
        </w:rPr>
        <w:t>6812</w:t>
      </w:r>
      <w:r w:rsidRPr="002913C2">
        <w:rPr>
          <w:rFonts w:ascii="Times New Roman" w:hAnsi="Times New Roman"/>
          <w:lang w:val="en-GB"/>
        </w:rPr>
        <w:t xml:space="preserve"> patients without an allocated follow-up appointment accrued by September 2021. We quantified this cohort and analysed attempts to deliver care remotely</w:t>
      </w:r>
      <w:r w:rsidR="001633D0">
        <w:rPr>
          <w:rFonts w:ascii="Times New Roman" w:hAnsi="Times New Roman"/>
          <w:lang w:val="en-GB"/>
        </w:rPr>
        <w:t xml:space="preserve"> (using video, telephone</w:t>
      </w:r>
      <w:r w:rsidR="00F25FCA">
        <w:rPr>
          <w:rFonts w:ascii="Times New Roman" w:hAnsi="Times New Roman"/>
          <w:lang w:val="en-GB"/>
        </w:rPr>
        <w:t>,</w:t>
      </w:r>
      <w:r w:rsidR="001633D0">
        <w:rPr>
          <w:rFonts w:ascii="Times New Roman" w:hAnsi="Times New Roman"/>
          <w:lang w:val="en-GB"/>
        </w:rPr>
        <w:t xml:space="preserve"> and electronic </w:t>
      </w:r>
      <w:r w:rsidR="002669E5">
        <w:rPr>
          <w:rFonts w:ascii="Times New Roman" w:hAnsi="Times New Roman"/>
          <w:lang w:val="en-GB"/>
        </w:rPr>
        <w:t>remote management forms (RMFs)</w:t>
      </w:r>
      <w:r w:rsidR="001633D0">
        <w:rPr>
          <w:rFonts w:ascii="Times New Roman" w:hAnsi="Times New Roman"/>
          <w:lang w:val="en-GB"/>
        </w:rPr>
        <w:t>)</w:t>
      </w:r>
      <w:r w:rsidRPr="002913C2">
        <w:rPr>
          <w:rFonts w:ascii="Times New Roman" w:hAnsi="Times New Roman"/>
          <w:lang w:val="en-GB"/>
        </w:rPr>
        <w:t xml:space="preserve">. </w:t>
      </w:r>
    </w:p>
    <w:p w14:paraId="58228A92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Methods:</w:t>
      </w:r>
    </w:p>
    <w:p w14:paraId="402AD802" w14:textId="5F082181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We selected a 12-month “window” May 2020-May 2021 and analysed the number of patients awaiting follow</w:t>
      </w:r>
      <w:r w:rsidR="001633D0">
        <w:rPr>
          <w:rFonts w:ascii="Times New Roman" w:hAnsi="Times New Roman"/>
          <w:lang w:val="en-GB"/>
        </w:rPr>
        <w:t>-</w:t>
      </w:r>
      <w:r w:rsidRPr="002913C2">
        <w:rPr>
          <w:rFonts w:ascii="Times New Roman" w:hAnsi="Times New Roman"/>
          <w:lang w:val="en-GB"/>
        </w:rPr>
        <w:t xml:space="preserve">up </w:t>
      </w:r>
      <w:r w:rsidR="001633D0">
        <w:rPr>
          <w:rFonts w:ascii="Times New Roman" w:hAnsi="Times New Roman"/>
          <w:lang w:val="en-GB"/>
        </w:rPr>
        <w:t>during this period</w:t>
      </w:r>
      <w:r w:rsidR="00CD66F3">
        <w:rPr>
          <w:rFonts w:ascii="Times New Roman" w:hAnsi="Times New Roman"/>
          <w:lang w:val="en-GB"/>
        </w:rPr>
        <w:t>. This was</w:t>
      </w:r>
      <w:r w:rsidRPr="002913C2">
        <w:rPr>
          <w:rFonts w:ascii="Times New Roman" w:hAnsi="Times New Roman"/>
          <w:lang w:val="en-GB"/>
        </w:rPr>
        <w:t xml:space="preserve"> </w:t>
      </w:r>
      <w:r w:rsidR="00CD66F3">
        <w:rPr>
          <w:rFonts w:ascii="Times New Roman" w:hAnsi="Times New Roman"/>
          <w:lang w:val="en-GB"/>
        </w:rPr>
        <w:t xml:space="preserve">initially </w:t>
      </w:r>
      <w:r w:rsidRPr="002913C2">
        <w:rPr>
          <w:rFonts w:ascii="Times New Roman" w:hAnsi="Times New Roman"/>
          <w:lang w:val="en-GB"/>
        </w:rPr>
        <w:t>3259</w:t>
      </w:r>
      <w:r w:rsidR="00CD66F3">
        <w:rPr>
          <w:rFonts w:ascii="Times New Roman" w:hAnsi="Times New Roman"/>
          <w:lang w:val="en-GB"/>
        </w:rPr>
        <w:t xml:space="preserve"> patients out of the total backlog </w:t>
      </w:r>
      <w:r w:rsidR="00C44F89">
        <w:rPr>
          <w:rFonts w:ascii="Times New Roman" w:hAnsi="Times New Roman"/>
          <w:lang w:val="en-GB"/>
        </w:rPr>
        <w:t>6812</w:t>
      </w:r>
      <w:r w:rsidRPr="002913C2">
        <w:rPr>
          <w:rFonts w:ascii="Times New Roman" w:hAnsi="Times New Roman"/>
          <w:lang w:val="en-GB"/>
        </w:rPr>
        <w:t xml:space="preserve">. We revisited </w:t>
      </w:r>
      <w:r w:rsidR="001633D0">
        <w:rPr>
          <w:rFonts w:ascii="Times New Roman" w:hAnsi="Times New Roman"/>
          <w:lang w:val="en-GB"/>
        </w:rPr>
        <w:t>the number of</w:t>
      </w:r>
      <w:r w:rsidRPr="002913C2">
        <w:rPr>
          <w:rFonts w:ascii="Times New Roman" w:hAnsi="Times New Roman"/>
          <w:lang w:val="en-GB"/>
        </w:rPr>
        <w:t xml:space="preserve"> patients remain</w:t>
      </w:r>
      <w:r w:rsidR="001633D0">
        <w:rPr>
          <w:rFonts w:ascii="Times New Roman" w:hAnsi="Times New Roman"/>
          <w:lang w:val="en-GB"/>
        </w:rPr>
        <w:t>ing</w:t>
      </w:r>
      <w:r w:rsidRPr="002913C2">
        <w:rPr>
          <w:rFonts w:ascii="Times New Roman" w:hAnsi="Times New Roman"/>
          <w:lang w:val="en-GB"/>
        </w:rPr>
        <w:t xml:space="preserve"> in that cohort </w:t>
      </w:r>
      <w:r w:rsidR="001633D0">
        <w:rPr>
          <w:rFonts w:ascii="Times New Roman" w:hAnsi="Times New Roman"/>
          <w:lang w:val="en-GB"/>
        </w:rPr>
        <w:t>on f</w:t>
      </w:r>
      <w:r w:rsidR="00CD66F3">
        <w:rPr>
          <w:rFonts w:ascii="Times New Roman" w:hAnsi="Times New Roman"/>
          <w:lang w:val="en-GB"/>
        </w:rPr>
        <w:t>our</w:t>
      </w:r>
      <w:r w:rsidR="001633D0">
        <w:rPr>
          <w:rFonts w:ascii="Times New Roman" w:hAnsi="Times New Roman"/>
          <w:lang w:val="en-GB"/>
        </w:rPr>
        <w:t xml:space="preserve"> occasions</w:t>
      </w:r>
      <w:r w:rsidRPr="002913C2">
        <w:rPr>
          <w:rFonts w:ascii="Times New Roman" w:hAnsi="Times New Roman"/>
          <w:lang w:val="en-GB"/>
        </w:rPr>
        <w:t xml:space="preserve"> between September 2021 </w:t>
      </w:r>
      <w:r w:rsidR="001633D0">
        <w:rPr>
          <w:rFonts w:ascii="Times New Roman" w:hAnsi="Times New Roman"/>
          <w:lang w:val="en-GB"/>
        </w:rPr>
        <w:t>and</w:t>
      </w:r>
      <w:r w:rsidRPr="002913C2">
        <w:rPr>
          <w:rFonts w:ascii="Times New Roman" w:hAnsi="Times New Roman"/>
          <w:lang w:val="en-GB"/>
        </w:rPr>
        <w:t xml:space="preserve"> </w:t>
      </w:r>
      <w:r w:rsidR="00CD66F3">
        <w:rPr>
          <w:rFonts w:ascii="Times New Roman" w:hAnsi="Times New Roman"/>
          <w:lang w:val="en-GB"/>
        </w:rPr>
        <w:t>September</w:t>
      </w:r>
      <w:r w:rsidRPr="002913C2">
        <w:rPr>
          <w:rFonts w:ascii="Times New Roman" w:hAnsi="Times New Roman"/>
          <w:lang w:val="en-GB"/>
        </w:rPr>
        <w:t xml:space="preserve"> 2022</w:t>
      </w:r>
      <w:r w:rsidR="00CD66F3">
        <w:rPr>
          <w:rFonts w:ascii="Times New Roman" w:hAnsi="Times New Roman"/>
          <w:lang w:val="en-GB"/>
        </w:rPr>
        <w:t>: at</w:t>
      </w:r>
      <w:r w:rsidR="00E72FEF">
        <w:rPr>
          <w:rFonts w:ascii="Times New Roman" w:hAnsi="Times New Roman"/>
          <w:lang w:val="en-GB"/>
        </w:rPr>
        <w:t xml:space="preserve"> baseline, then at</w:t>
      </w:r>
      <w:r w:rsidR="00CD66F3">
        <w:rPr>
          <w:rFonts w:ascii="Times New Roman" w:hAnsi="Times New Roman"/>
          <w:lang w:val="en-GB"/>
        </w:rPr>
        <w:t xml:space="preserve"> 1-, 2-, 6- and 12-month intervals</w:t>
      </w:r>
      <w:r w:rsidRPr="002913C2">
        <w:rPr>
          <w:rFonts w:ascii="Times New Roman" w:hAnsi="Times New Roman"/>
          <w:lang w:val="en-GB"/>
        </w:rPr>
        <w:t>.</w:t>
      </w:r>
      <w:r w:rsidR="00CD66F3">
        <w:rPr>
          <w:rFonts w:ascii="Times New Roman" w:hAnsi="Times New Roman"/>
          <w:lang w:val="en-GB"/>
        </w:rPr>
        <w:t xml:space="preserve"> Each audit cycle was conducted using the same </w:t>
      </w:r>
      <w:commentRangeStart w:id="0"/>
      <w:r w:rsidR="00CD66F3">
        <w:rPr>
          <w:rFonts w:ascii="Times New Roman" w:hAnsi="Times New Roman"/>
          <w:lang w:val="en-GB"/>
        </w:rPr>
        <w:t>methodology</w:t>
      </w:r>
      <w:commentRangeEnd w:id="0"/>
      <w:r w:rsidR="003F64D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 w:rsidR="00CD66F3">
        <w:rPr>
          <w:rFonts w:ascii="Times New Roman" w:hAnsi="Times New Roman"/>
          <w:lang w:val="en-GB"/>
        </w:rPr>
        <w:t xml:space="preserve">. </w:t>
      </w:r>
      <w:r w:rsidRPr="002913C2">
        <w:rPr>
          <w:rFonts w:ascii="Times New Roman" w:hAnsi="Times New Roman"/>
          <w:lang w:val="en-GB"/>
        </w:rPr>
        <w:t xml:space="preserve"> </w:t>
      </w:r>
    </w:p>
    <w:p w14:paraId="46AD9DD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 xml:space="preserve">Results </w:t>
      </w:r>
    </w:p>
    <w:p w14:paraId="0D8C33A5" w14:textId="0391DCA5" w:rsidR="00B56114" w:rsidRPr="00E72FEF" w:rsidRDefault="00CD66F3" w:rsidP="00E72FEF">
      <w:pPr>
        <w:pStyle w:val="Body"/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We observed t</w:t>
      </w:r>
      <w:r w:rsidR="00735B8B" w:rsidRPr="002913C2">
        <w:rPr>
          <w:rFonts w:ascii="Times New Roman" w:hAnsi="Times New Roman"/>
          <w:lang w:val="en-GB"/>
        </w:rPr>
        <w:t>he</w:t>
      </w:r>
      <w:r>
        <w:rPr>
          <w:rFonts w:ascii="Times New Roman" w:hAnsi="Times New Roman"/>
          <w:lang w:val="en-GB"/>
        </w:rPr>
        <w:t xml:space="preserve"> that the </w:t>
      </w:r>
      <w:r w:rsidR="00735B8B" w:rsidRPr="002913C2">
        <w:rPr>
          <w:rFonts w:ascii="Times New Roman" w:hAnsi="Times New Roman"/>
          <w:lang w:val="en-GB"/>
        </w:rPr>
        <w:t xml:space="preserve">number of patients </w:t>
      </w:r>
      <w:r w:rsidR="001633D0">
        <w:rPr>
          <w:rFonts w:ascii="Times New Roman" w:hAnsi="Times New Roman"/>
          <w:lang w:val="en-GB"/>
        </w:rPr>
        <w:t>without allocated follow-up</w:t>
      </w:r>
      <w:r w:rsidR="00735B8B" w:rsidRPr="002913C2">
        <w:rPr>
          <w:rFonts w:ascii="Times New Roman" w:hAnsi="Times New Roman"/>
          <w:lang w:val="en-GB"/>
        </w:rPr>
        <w:t xml:space="preserve"> reduce</w:t>
      </w:r>
      <w:r>
        <w:rPr>
          <w:rFonts w:ascii="Times New Roman" w:hAnsi="Times New Roman"/>
          <w:lang w:val="en-GB"/>
        </w:rPr>
        <w:t>d</w:t>
      </w:r>
      <w:r w:rsidR="00735B8B" w:rsidRPr="002913C2">
        <w:rPr>
          <w:rFonts w:ascii="Times New Roman" w:hAnsi="Times New Roman"/>
          <w:lang w:val="en-GB"/>
        </w:rPr>
        <w:t xml:space="preserve"> </w:t>
      </w:r>
      <w:r w:rsidR="001633D0">
        <w:rPr>
          <w:rFonts w:ascii="Times New Roman" w:hAnsi="Times New Roman"/>
          <w:lang w:val="en-GB"/>
        </w:rPr>
        <w:t xml:space="preserve">from 3259 </w:t>
      </w:r>
      <w:r w:rsidR="00735B8B" w:rsidRPr="002913C2">
        <w:rPr>
          <w:rFonts w:ascii="Times New Roman" w:hAnsi="Times New Roman"/>
          <w:lang w:val="en-GB"/>
        </w:rPr>
        <w:t xml:space="preserve">to </w:t>
      </w:r>
      <w:r>
        <w:rPr>
          <w:rFonts w:ascii="Times New Roman" w:hAnsi="Times New Roman"/>
          <w:lang w:val="en-GB"/>
        </w:rPr>
        <w:t>326</w:t>
      </w:r>
      <w:r w:rsidR="00735B8B" w:rsidRPr="002913C2">
        <w:rPr>
          <w:rFonts w:ascii="Times New Roman" w:hAnsi="Times New Roman"/>
          <w:lang w:val="en-GB"/>
        </w:rPr>
        <w:t xml:space="preserve"> by </w:t>
      </w:r>
      <w:r>
        <w:rPr>
          <w:rFonts w:ascii="Times New Roman" w:hAnsi="Times New Roman"/>
          <w:lang w:val="en-GB"/>
        </w:rPr>
        <w:t>September</w:t>
      </w:r>
      <w:r w:rsidR="00735B8B" w:rsidRPr="002913C2">
        <w:rPr>
          <w:rFonts w:ascii="Times New Roman" w:hAnsi="Times New Roman"/>
          <w:lang w:val="en-GB"/>
        </w:rPr>
        <w:t xml:space="preserve"> 2022</w:t>
      </w:r>
      <w:r w:rsidR="00E72FEF">
        <w:rPr>
          <w:rFonts w:ascii="Times New Roman" w:hAnsi="Times New Roman"/>
          <w:lang w:val="en-GB"/>
        </w:rPr>
        <w:t>. In total this is a 90</w:t>
      </w:r>
      <w:r w:rsidR="00735B8B" w:rsidRPr="002913C2">
        <w:rPr>
          <w:rFonts w:ascii="Times New Roman" w:hAnsi="Times New Roman"/>
          <w:lang w:val="en-GB"/>
        </w:rPr>
        <w:t>% reduction</w:t>
      </w:r>
      <w:r w:rsidR="00E72FEF">
        <w:rPr>
          <w:rFonts w:ascii="Times New Roman" w:hAnsi="Times New Roman"/>
          <w:lang w:val="en-GB"/>
        </w:rPr>
        <w:t xml:space="preserve"> in the size of the backlog over a 12</w:t>
      </w:r>
      <w:r w:rsidR="00ED0716">
        <w:rPr>
          <w:rFonts w:ascii="Times New Roman" w:hAnsi="Times New Roman"/>
          <w:lang w:val="en-GB"/>
        </w:rPr>
        <w:t>-</w:t>
      </w:r>
      <w:r w:rsidR="00E72FEF">
        <w:rPr>
          <w:rFonts w:ascii="Times New Roman" w:hAnsi="Times New Roman"/>
          <w:lang w:val="en-GB"/>
        </w:rPr>
        <w:t>month period, with a 71% reduction achieved by 6 months</w:t>
      </w:r>
      <w:r w:rsidR="00735B8B" w:rsidRPr="002913C2">
        <w:rPr>
          <w:rFonts w:ascii="Times New Roman" w:hAnsi="Times New Roman"/>
          <w:lang w:val="en-GB"/>
        </w:rPr>
        <w:t xml:space="preserve">. There was a significant, </w:t>
      </w:r>
      <w:r w:rsidR="002669E5">
        <w:rPr>
          <w:rFonts w:ascii="Times New Roman" w:hAnsi="Times New Roman"/>
          <w:lang w:val="en-GB"/>
        </w:rPr>
        <w:t>progressive</w:t>
      </w:r>
      <w:r w:rsidR="00735B8B" w:rsidRPr="002913C2">
        <w:rPr>
          <w:rFonts w:ascii="Times New Roman" w:hAnsi="Times New Roman"/>
          <w:lang w:val="en-GB"/>
        </w:rPr>
        <w:t xml:space="preserve"> reduction in the number of patients</w:t>
      </w:r>
      <w:r w:rsidR="002669E5">
        <w:rPr>
          <w:rFonts w:ascii="Times New Roman" w:hAnsi="Times New Roman"/>
          <w:lang w:val="en-GB"/>
        </w:rPr>
        <w:t xml:space="preserve"> during</w:t>
      </w:r>
      <w:r w:rsidR="00735B8B" w:rsidRPr="002913C2">
        <w:rPr>
          <w:rFonts w:ascii="Times New Roman" w:hAnsi="Times New Roman"/>
          <w:lang w:val="en-GB"/>
        </w:rPr>
        <w:t xml:space="preserve"> all f</w:t>
      </w:r>
      <w:r w:rsidR="00E72FEF">
        <w:rPr>
          <w:rFonts w:ascii="Times New Roman" w:hAnsi="Times New Roman"/>
          <w:lang w:val="en-GB"/>
        </w:rPr>
        <w:t>ive</w:t>
      </w:r>
      <w:r w:rsidR="00735B8B" w:rsidRPr="002913C2">
        <w:rPr>
          <w:rFonts w:ascii="Times New Roman" w:hAnsi="Times New Roman"/>
          <w:lang w:val="en-GB"/>
        </w:rPr>
        <w:t xml:space="preserve"> assessments (p&lt;0.00</w:t>
      </w:r>
      <w:r w:rsidR="002669E5">
        <w:rPr>
          <w:rFonts w:ascii="Times New Roman" w:hAnsi="Times New Roman"/>
          <w:lang w:val="en-GB"/>
        </w:rPr>
        <w:t>1</w:t>
      </w:r>
      <w:r w:rsidR="00E7101A">
        <w:rPr>
          <w:rFonts w:ascii="Times New Roman" w:hAnsi="Times New Roman"/>
          <w:lang w:val="en-GB"/>
        </w:rPr>
        <w:t xml:space="preserve"> – Chi-square test for trend</w:t>
      </w:r>
      <w:r w:rsidR="00735B8B" w:rsidRPr="002913C2">
        <w:rPr>
          <w:rFonts w:ascii="Times New Roman" w:hAnsi="Times New Roman"/>
          <w:lang w:val="en-GB"/>
        </w:rPr>
        <w:t xml:space="preserve">). </w:t>
      </w:r>
    </w:p>
    <w:p w14:paraId="56A5F6D0" w14:textId="213341A3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Of</w:t>
      </w:r>
      <w:r w:rsidR="002669E5">
        <w:rPr>
          <w:rFonts w:ascii="Times New Roman" w:hAnsi="Times New Roman"/>
          <w:lang w:val="en-GB"/>
        </w:rPr>
        <w:t xml:space="preserve"> the</w:t>
      </w:r>
      <w:r w:rsidRPr="002913C2">
        <w:rPr>
          <w:rFonts w:ascii="Times New Roman" w:hAnsi="Times New Roman"/>
          <w:lang w:val="en-GB"/>
        </w:rPr>
        <w:t xml:space="preserve"> 1956 RMFs </w:t>
      </w:r>
      <w:r w:rsidR="002669E5">
        <w:rPr>
          <w:rFonts w:ascii="Times New Roman" w:hAnsi="Times New Roman"/>
          <w:lang w:val="en-GB"/>
        </w:rPr>
        <w:t>completed</w:t>
      </w:r>
      <w:r w:rsidRPr="002913C2">
        <w:rPr>
          <w:rFonts w:ascii="Times New Roman" w:hAnsi="Times New Roman"/>
          <w:lang w:val="en-GB"/>
        </w:rPr>
        <w:t xml:space="preserve"> between September 2021-March 2022, only 261 recorded a previous appointment date. 154/261 (59%) were</w:t>
      </w:r>
      <w:r w:rsidR="002669E5">
        <w:rPr>
          <w:rFonts w:ascii="Times New Roman" w:hAnsi="Times New Roman"/>
          <w:lang w:val="en-GB"/>
        </w:rPr>
        <w:t xml:space="preserve"> completed by</w:t>
      </w:r>
      <w:r w:rsidRPr="002913C2">
        <w:rPr>
          <w:rFonts w:ascii="Times New Roman" w:hAnsi="Times New Roman"/>
          <w:lang w:val="en-GB"/>
        </w:rPr>
        <w:t xml:space="preserve"> patients</w:t>
      </w:r>
      <w:r w:rsidR="00E72FEF">
        <w:rPr>
          <w:rFonts w:ascii="Times New Roman" w:hAnsi="Times New Roman"/>
          <w:lang w:val="en-GB"/>
        </w:rPr>
        <w:t xml:space="preserve"> waiting</w:t>
      </w:r>
      <w:r w:rsidRPr="002913C2">
        <w:rPr>
          <w:rFonts w:ascii="Times New Roman" w:hAnsi="Times New Roman"/>
          <w:lang w:val="en-GB"/>
        </w:rPr>
        <w:t xml:space="preserve"> </w:t>
      </w:r>
      <w:r w:rsidR="002669E5">
        <w:rPr>
          <w:rFonts w:ascii="Times New Roman" w:hAnsi="Times New Roman"/>
          <w:lang w:val="en-GB"/>
        </w:rPr>
        <w:t>in the</w:t>
      </w:r>
      <w:r w:rsidRPr="002913C2">
        <w:rPr>
          <w:rFonts w:ascii="Times New Roman" w:hAnsi="Times New Roman"/>
          <w:lang w:val="en-GB"/>
        </w:rPr>
        <w:t xml:space="preserve"> </w:t>
      </w:r>
      <w:r w:rsidR="002669E5">
        <w:rPr>
          <w:rFonts w:ascii="Times New Roman" w:hAnsi="Times New Roman"/>
          <w:lang w:val="en-GB"/>
        </w:rPr>
        <w:t>“</w:t>
      </w:r>
      <w:r w:rsidRPr="002913C2">
        <w:rPr>
          <w:rFonts w:ascii="Times New Roman" w:hAnsi="Times New Roman"/>
          <w:lang w:val="en-GB"/>
        </w:rPr>
        <w:t>window</w:t>
      </w:r>
      <w:r w:rsidR="002669E5">
        <w:rPr>
          <w:rFonts w:ascii="Times New Roman" w:hAnsi="Times New Roman"/>
          <w:lang w:val="en-GB"/>
        </w:rPr>
        <w:t>”</w:t>
      </w:r>
      <w:r w:rsidR="00E72FEF">
        <w:rPr>
          <w:rFonts w:ascii="Times New Roman" w:hAnsi="Times New Roman"/>
          <w:lang w:val="en-GB"/>
        </w:rPr>
        <w:t xml:space="preserve"> of May 20 – May 21. This indicates </w:t>
      </w:r>
      <w:r w:rsidRPr="002913C2">
        <w:rPr>
          <w:rFonts w:ascii="Times New Roman" w:hAnsi="Times New Roman"/>
          <w:lang w:val="en-GB"/>
        </w:rPr>
        <w:t>a preferential use of RMFs targeting backlog patients.</w:t>
      </w:r>
      <w:r w:rsidR="002669E5">
        <w:rPr>
          <w:rFonts w:ascii="Times New Roman" w:hAnsi="Times New Roman"/>
          <w:lang w:val="en-GB"/>
        </w:rPr>
        <w:t xml:space="preserve"> Between</w:t>
      </w:r>
      <w:r w:rsidRPr="002913C2">
        <w:rPr>
          <w:rFonts w:ascii="Times New Roman" w:hAnsi="Times New Roman"/>
          <w:lang w:val="en-GB"/>
        </w:rPr>
        <w:t xml:space="preserve"> 2-8% of the </w:t>
      </w:r>
      <w:r w:rsidR="00E72FEF">
        <w:rPr>
          <w:rFonts w:ascii="Times New Roman" w:hAnsi="Times New Roman"/>
          <w:lang w:val="en-GB"/>
        </w:rPr>
        <w:t xml:space="preserve">total </w:t>
      </w:r>
      <w:r w:rsidRPr="002913C2">
        <w:rPr>
          <w:rFonts w:ascii="Times New Roman" w:hAnsi="Times New Roman"/>
          <w:lang w:val="en-GB"/>
        </w:rPr>
        <w:t xml:space="preserve">backlog </w:t>
      </w:r>
      <w:r w:rsidR="00E72FEF">
        <w:rPr>
          <w:rFonts w:ascii="Times New Roman" w:hAnsi="Times New Roman"/>
          <w:lang w:val="en-GB"/>
        </w:rPr>
        <w:t xml:space="preserve">patients </w:t>
      </w:r>
      <w:r w:rsidRPr="002913C2">
        <w:rPr>
          <w:rFonts w:ascii="Times New Roman" w:hAnsi="Times New Roman"/>
          <w:lang w:val="en-GB"/>
        </w:rPr>
        <w:t>w</w:t>
      </w:r>
      <w:r w:rsidR="00E72FEF">
        <w:rPr>
          <w:rFonts w:ascii="Times New Roman" w:hAnsi="Times New Roman"/>
          <w:lang w:val="en-GB"/>
        </w:rPr>
        <w:t>ere</w:t>
      </w:r>
      <w:r w:rsidRPr="002913C2">
        <w:rPr>
          <w:rFonts w:ascii="Times New Roman" w:hAnsi="Times New Roman"/>
          <w:lang w:val="en-GB"/>
        </w:rPr>
        <w:t xml:space="preserve"> managed using RMFs. </w:t>
      </w:r>
    </w:p>
    <w:p w14:paraId="37FA7A68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Conclusion</w:t>
      </w:r>
    </w:p>
    <w:p w14:paraId="1F36B064" w14:textId="5D649066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We have</w:t>
      </w:r>
      <w:r w:rsidR="002669E5">
        <w:rPr>
          <w:rFonts w:ascii="Times New Roman" w:hAnsi="Times New Roman"/>
          <w:lang w:val="en-GB"/>
        </w:rPr>
        <w:t xml:space="preserve"> significantly</w:t>
      </w:r>
      <w:r w:rsidRPr="002913C2">
        <w:rPr>
          <w:rFonts w:ascii="Times New Roman" w:hAnsi="Times New Roman"/>
          <w:lang w:val="en-GB"/>
        </w:rPr>
        <w:t xml:space="preserve"> reduced the </w:t>
      </w:r>
      <w:r w:rsidR="00E72FEF">
        <w:rPr>
          <w:rFonts w:ascii="Times New Roman" w:hAnsi="Times New Roman"/>
          <w:lang w:val="en-GB"/>
        </w:rPr>
        <w:t xml:space="preserve">size of our </w:t>
      </w:r>
      <w:r w:rsidRPr="002913C2">
        <w:rPr>
          <w:rFonts w:ascii="Times New Roman" w:hAnsi="Times New Roman"/>
          <w:lang w:val="en-GB"/>
        </w:rPr>
        <w:t>backlog of outpatient follow</w:t>
      </w:r>
      <w:r w:rsidR="002669E5">
        <w:rPr>
          <w:rFonts w:ascii="Times New Roman" w:hAnsi="Times New Roman"/>
          <w:lang w:val="en-GB"/>
        </w:rPr>
        <w:t>-</w:t>
      </w:r>
      <w:r w:rsidRPr="002913C2">
        <w:rPr>
          <w:rFonts w:ascii="Times New Roman" w:hAnsi="Times New Roman"/>
          <w:lang w:val="en-GB"/>
        </w:rPr>
        <w:t>up due to COVID-19</w:t>
      </w:r>
      <w:r w:rsidR="002669E5">
        <w:rPr>
          <w:rFonts w:ascii="Times New Roman" w:hAnsi="Times New Roman"/>
          <w:lang w:val="en-GB"/>
        </w:rPr>
        <w:t xml:space="preserve"> over a </w:t>
      </w:r>
      <w:r w:rsidR="00E72FEF">
        <w:rPr>
          <w:rFonts w:ascii="Times New Roman" w:hAnsi="Times New Roman"/>
          <w:lang w:val="en-GB"/>
        </w:rPr>
        <w:t>12</w:t>
      </w:r>
      <w:r w:rsidR="002669E5">
        <w:rPr>
          <w:rFonts w:ascii="Times New Roman" w:hAnsi="Times New Roman"/>
          <w:lang w:val="en-GB"/>
        </w:rPr>
        <w:t>-month period</w:t>
      </w:r>
      <w:r w:rsidR="00E72FEF">
        <w:rPr>
          <w:rFonts w:ascii="Times New Roman" w:hAnsi="Times New Roman"/>
          <w:lang w:val="en-GB"/>
        </w:rPr>
        <w:t>. R</w:t>
      </w:r>
      <w:r w:rsidRPr="002913C2">
        <w:rPr>
          <w:rFonts w:ascii="Times New Roman" w:hAnsi="Times New Roman"/>
          <w:lang w:val="en-GB"/>
        </w:rPr>
        <w:t>emote management forms make a sizeable contribution to this reduction</w:t>
      </w:r>
      <w:r w:rsidR="00E72FEF">
        <w:rPr>
          <w:rFonts w:ascii="Times New Roman" w:hAnsi="Times New Roman"/>
          <w:lang w:val="en-GB"/>
        </w:rPr>
        <w:t>, meaning some of this reduction was achieved without face-to-face encounters</w:t>
      </w:r>
      <w:r w:rsidRPr="002913C2">
        <w:rPr>
          <w:rFonts w:ascii="Times New Roman" w:hAnsi="Times New Roman"/>
          <w:lang w:val="en-GB"/>
        </w:rPr>
        <w:t xml:space="preserve">. These results likely underestimate the effect of RMFs due to this dataset being incomplete.  </w:t>
      </w:r>
    </w:p>
    <w:p w14:paraId="1019A02F" w14:textId="21D1F5B0" w:rsidR="00B56114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0ECB1564" w14:textId="1AEFAE90" w:rsidR="00956681" w:rsidRPr="002913C2" w:rsidRDefault="00956681" w:rsidP="00956681">
      <w:pPr>
        <w:pStyle w:val="Body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338 Words</w:t>
      </w:r>
    </w:p>
    <w:p w14:paraId="4222D2DD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4D002D12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1ACDDBA4" w14:textId="77777777" w:rsidR="00B56114" w:rsidRPr="002913C2" w:rsidRDefault="00735B8B">
      <w:pPr>
        <w:pStyle w:val="Body"/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[FIGURES OVERLEAF]</w:t>
      </w:r>
    </w:p>
    <w:p w14:paraId="666FDCB8" w14:textId="77777777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Arial Unicode MS" w:hAnsi="Arial Unicode MS"/>
          <w:lang w:val="en-GB"/>
        </w:rPr>
        <w:br w:type="page"/>
      </w:r>
    </w:p>
    <w:p w14:paraId="6C737D3F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Figures</w:t>
      </w:r>
    </w:p>
    <w:p w14:paraId="2598C423" w14:textId="77777777" w:rsidR="00B56114" w:rsidRPr="002913C2" w:rsidRDefault="00B56114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0A93C11" w14:textId="22C2BFCB" w:rsidR="00B56114" w:rsidRPr="002913C2" w:rsidRDefault="00735B8B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Figure 1</w:t>
      </w:r>
      <w:r w:rsidRPr="002913C2">
        <w:rPr>
          <w:rFonts w:ascii="Times New Roman" w:hAnsi="Times New Roman"/>
          <w:b/>
          <w:bCs/>
          <w:lang w:val="en-GB"/>
        </w:rPr>
        <w:tab/>
      </w:r>
    </w:p>
    <w:p w14:paraId="277251B6" w14:textId="2E88F54A" w:rsidR="00B56114" w:rsidRPr="002913C2" w:rsidRDefault="00A07A7F">
      <w:pPr>
        <w:pStyle w:val="Body"/>
        <w:spacing w:after="0" w:line="240" w:lineRule="auto"/>
        <w:rPr>
          <w:lang w:val="en-GB"/>
        </w:rPr>
      </w:pPr>
      <w:r>
        <w:rPr>
          <w:rFonts w:ascii="Arial Unicode MS" w:hAnsi="Arial Unicode MS"/>
          <w:noProof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736D925" wp14:editId="24CCB9C8">
            <wp:extent cx="5727700" cy="40405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B8B" w:rsidRPr="002913C2">
        <w:rPr>
          <w:rFonts w:ascii="Arial Unicode MS" w:hAnsi="Arial Unicode MS"/>
          <w:lang w:val="en-GB"/>
        </w:rPr>
        <w:br w:type="page"/>
      </w:r>
    </w:p>
    <w:p w14:paraId="67B57E91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 2</w:t>
      </w:r>
    </w:p>
    <w:p w14:paraId="38C57D82" w14:textId="5416ACDD" w:rsidR="00B56114" w:rsidRPr="002913C2" w:rsidRDefault="00F00307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noProof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4F26F42" wp14:editId="39A2230C">
            <wp:extent cx="5727700" cy="404050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AF3C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38B3D74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FC16ED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AC731C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6CDBEAA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EB22E3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4A3CEB8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Table 1</w:t>
      </w:r>
    </w:p>
    <w:p w14:paraId="0B3E416A" w14:textId="2D554932" w:rsidR="00B56114" w:rsidRDefault="00B56114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8EC5FB9" w14:textId="77777777" w:rsidR="00CD66F3" w:rsidRPr="00CD66F3" w:rsidRDefault="00CD66F3" w:rsidP="00CD66F3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C1   C2   C3   C4   C5 </w:t>
      </w:r>
    </w:p>
    <w:p w14:paraId="3BE5D31D" w14:textId="5F21076F" w:rsidR="00CD66F3" w:rsidRDefault="00CD66F3" w:rsidP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3259 2633 </w:t>
      </w:r>
      <w:proofErr w:type="gramStart"/>
      <w:r w:rsidRPr="00CD66F3">
        <w:rPr>
          <w:rFonts w:ascii="Times New Roman" w:eastAsia="Times New Roman" w:hAnsi="Times New Roman" w:cs="Times New Roman"/>
          <w:b/>
          <w:bCs/>
          <w:lang w:val="en-GB"/>
        </w:rPr>
        <w:t>2135  960</w:t>
      </w:r>
      <w:proofErr w:type="gramEnd"/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  326</w:t>
      </w:r>
    </w:p>
    <w:p w14:paraId="1DE93618" w14:textId="16CCF9EF" w:rsidR="00CD66F3" w:rsidRDefault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509CF6AD" w14:textId="77777777" w:rsidR="00CD66F3" w:rsidRPr="002913C2" w:rsidRDefault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402C116B" w14:textId="77777777" w:rsidR="00CD66F3" w:rsidRDefault="00CD66F3">
      <w:pPr>
        <w:pStyle w:val="Body"/>
        <w:spacing w:after="0" w:line="240" w:lineRule="auto"/>
        <w:rPr>
          <w:lang w:val="en-GB"/>
        </w:rPr>
      </w:pPr>
    </w:p>
    <w:p w14:paraId="6E602771" w14:textId="1AC62FFF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60288" behindDoc="0" locked="0" layoutInCell="1" allowOverlap="1" wp14:anchorId="35E662C0" wp14:editId="62673B16">
            <wp:simplePos x="0" y="0"/>
            <wp:positionH relativeFrom="column">
              <wp:posOffset>0</wp:posOffset>
            </wp:positionH>
            <wp:positionV relativeFrom="line">
              <wp:posOffset>3809</wp:posOffset>
            </wp:positionV>
            <wp:extent cx="4826000" cy="1206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56114" w:rsidRPr="002913C2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rzeja, Dominik (RTH) OUH" w:date="2022-09-14T07:40:00Z" w:initials="KD(O">
    <w:p w14:paraId="406ABE48" w14:textId="77777777" w:rsidR="003F64DF" w:rsidRDefault="003F64DF" w:rsidP="00C52700">
      <w:r>
        <w:rPr>
          <w:rStyle w:val="CommentReference"/>
        </w:rPr>
        <w:annotationRef/>
      </w:r>
      <w:r>
        <w:rPr>
          <w:sz w:val="20"/>
          <w:szCs w:val="20"/>
        </w:rPr>
        <w:t>Add in some more about the RMFs from a previous draft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6ABE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03E2" w16cex:dateUtc="2022-09-14T0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6ABE48" w16cid:durableId="26CC03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73819" w14:textId="77777777" w:rsidR="00107043" w:rsidRDefault="00107043">
      <w:r>
        <w:separator/>
      </w:r>
    </w:p>
  </w:endnote>
  <w:endnote w:type="continuationSeparator" w:id="0">
    <w:p w14:paraId="630B2CA7" w14:textId="77777777" w:rsidR="00107043" w:rsidRDefault="0010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E059" w14:textId="77777777" w:rsidR="00B56114" w:rsidRDefault="00735B8B">
    <w:pPr>
      <w:pStyle w:val="Footer"/>
      <w:tabs>
        <w:tab w:val="clear" w:pos="9026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2913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24EB" w14:textId="77777777" w:rsidR="00107043" w:rsidRDefault="00107043">
      <w:r>
        <w:separator/>
      </w:r>
    </w:p>
  </w:footnote>
  <w:footnote w:type="continuationSeparator" w:id="0">
    <w:p w14:paraId="05DF4081" w14:textId="77777777" w:rsidR="00107043" w:rsidRDefault="0010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14EB" w14:textId="77777777" w:rsidR="00B56114" w:rsidRDefault="00735B8B">
    <w:pPr>
      <w:pStyle w:val="Header"/>
      <w:tabs>
        <w:tab w:val="clear" w:pos="9026"/>
        <w:tab w:val="right" w:pos="9000"/>
      </w:tabs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Backlog QIP Abstract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674F32E4" w14:textId="77777777" w:rsidR="00B56114" w:rsidRDefault="00B56114">
    <w:pPr>
      <w:pStyle w:val="Header"/>
      <w:tabs>
        <w:tab w:val="clear" w:pos="9026"/>
        <w:tab w:val="right" w:pos="9000"/>
      </w:tabs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rzeja, Dominik (RTH) OUH">
    <w15:presenceInfo w15:providerId="AD" w15:userId="S::dominik.kurzeja@ouh.nhs.uk::d8b1f141-53b2-46e9-9af1-aaaccac49f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14"/>
    <w:rsid w:val="00107043"/>
    <w:rsid w:val="001633D0"/>
    <w:rsid w:val="001E0814"/>
    <w:rsid w:val="0023454E"/>
    <w:rsid w:val="002669E5"/>
    <w:rsid w:val="002913C2"/>
    <w:rsid w:val="003F64DF"/>
    <w:rsid w:val="005C28DF"/>
    <w:rsid w:val="00735B8B"/>
    <w:rsid w:val="00763999"/>
    <w:rsid w:val="00956681"/>
    <w:rsid w:val="009A6458"/>
    <w:rsid w:val="00A07A7F"/>
    <w:rsid w:val="00A35580"/>
    <w:rsid w:val="00B56114"/>
    <w:rsid w:val="00B859F4"/>
    <w:rsid w:val="00C44F89"/>
    <w:rsid w:val="00CD66F3"/>
    <w:rsid w:val="00D85B2E"/>
    <w:rsid w:val="00E263B4"/>
    <w:rsid w:val="00E56DB2"/>
    <w:rsid w:val="00E7101A"/>
    <w:rsid w:val="00E72FEF"/>
    <w:rsid w:val="00ED0716"/>
    <w:rsid w:val="00F00307"/>
    <w:rsid w:val="00F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73C7"/>
  <w15:docId w15:val="{F3F59B13-15D7-5A4B-94E7-D1B9E3F2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3F6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4D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4D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Kurzeja, Dominik (RTH) OUH</cp:lastModifiedBy>
  <cp:revision>6</cp:revision>
  <dcterms:created xsi:type="dcterms:W3CDTF">2022-09-01T21:11:00Z</dcterms:created>
  <dcterms:modified xsi:type="dcterms:W3CDTF">2022-09-14T06:40:00Z</dcterms:modified>
</cp:coreProperties>
</file>