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73D53" w14:textId="2C8EA38E" w:rsidR="00931917" w:rsidRDefault="00931917" w:rsidP="00A16CED">
      <w:pPr>
        <w:jc w:val="both"/>
        <w:rPr>
          <w:b/>
          <w:bCs/>
        </w:rPr>
      </w:pPr>
      <w:r>
        <w:rPr>
          <w:b/>
          <w:bCs/>
        </w:rPr>
        <w:t>Notes on changes from v1 to v2:</w:t>
      </w:r>
    </w:p>
    <w:p w14:paraId="6366B2BD" w14:textId="2C93D9EC" w:rsidR="00931917" w:rsidRDefault="00931917" w:rsidP="00931917">
      <w:pPr>
        <w:pStyle w:val="ListParagraph"/>
        <w:numPr>
          <w:ilvl w:val="0"/>
          <w:numId w:val="2"/>
        </w:numPr>
        <w:jc w:val="both"/>
      </w:pPr>
      <w:r>
        <w:t>Moving most text instructions to “More instructions” at end</w:t>
      </w:r>
    </w:p>
    <w:p w14:paraId="2EB15C64" w14:textId="2EC356DB" w:rsidR="00931917" w:rsidRDefault="00931917" w:rsidP="00931917">
      <w:pPr>
        <w:pStyle w:val="ListParagraph"/>
        <w:numPr>
          <w:ilvl w:val="0"/>
          <w:numId w:val="2"/>
        </w:numPr>
        <w:jc w:val="both"/>
      </w:pPr>
      <w:r>
        <w:t>Breaking apart diagrams because the larger ones look too small given the limitations of the instruction viewer</w:t>
      </w:r>
    </w:p>
    <w:p w14:paraId="5A9C3294" w14:textId="5D9D9049" w:rsidR="00931917" w:rsidRDefault="00931917" w:rsidP="00931917">
      <w:pPr>
        <w:pStyle w:val="ListParagraph"/>
        <w:numPr>
          <w:ilvl w:val="1"/>
          <w:numId w:val="2"/>
        </w:numPr>
        <w:jc w:val="both"/>
      </w:pPr>
      <w:r>
        <w:t>Trying to include some other example images in first section of instructions and still have some in “more instructions” page but not sure how I should best break this out.</w:t>
      </w:r>
    </w:p>
    <w:p w14:paraId="1FE98913" w14:textId="39A4A0DC" w:rsidR="00931917" w:rsidRDefault="00931917" w:rsidP="00931917">
      <w:pPr>
        <w:pStyle w:val="ListParagraph"/>
        <w:numPr>
          <w:ilvl w:val="1"/>
          <w:numId w:val="2"/>
        </w:numPr>
        <w:jc w:val="both"/>
      </w:pPr>
      <w:r>
        <w:t>Definitely want a good vs bad example of acetabulum thing at the beginning</w:t>
      </w:r>
    </w:p>
    <w:p w14:paraId="5D785A36" w14:textId="364738ED" w:rsidR="00931917" w:rsidRDefault="00931917" w:rsidP="00931917">
      <w:pPr>
        <w:pStyle w:val="ListParagraph"/>
        <w:numPr>
          <w:ilvl w:val="0"/>
          <w:numId w:val="2"/>
        </w:numPr>
        <w:jc w:val="both"/>
      </w:pPr>
      <w:r>
        <w:t>Removing thing about “we may reject seg if &lt;15 points” at beginning, replacing with note at end that mentions that submissions are graded, changing thing about rejection to idea that if they do well they may be invited to do more segs(!)</w:t>
      </w:r>
    </w:p>
    <w:p w14:paraId="22919859" w14:textId="292F8034" w:rsidR="00931917" w:rsidRDefault="00931917" w:rsidP="00931917">
      <w:pPr>
        <w:pStyle w:val="ListParagraph"/>
        <w:numPr>
          <w:ilvl w:val="0"/>
          <w:numId w:val="2"/>
        </w:numPr>
        <w:jc w:val="both"/>
      </w:pPr>
      <w:r>
        <w:t>Adding a thing at the start simply mentioning that looking at the “more instructions” page may be very useful</w:t>
      </w:r>
    </w:p>
    <w:p w14:paraId="58FCBBEC" w14:textId="4FD72A75" w:rsidR="00931917" w:rsidRDefault="00931917" w:rsidP="00A16CED">
      <w:pPr>
        <w:jc w:val="both"/>
        <w:rPr>
          <w:b/>
          <w:bCs/>
        </w:rPr>
      </w:pPr>
      <w:r>
        <w:rPr>
          <w:b/>
          <w:bCs/>
        </w:rPr>
        <w:t>BEGIN INSTRUCTIONS</w:t>
      </w:r>
    </w:p>
    <w:p w14:paraId="5800715F" w14:textId="795821F9" w:rsidR="00931917" w:rsidRPr="009470E7" w:rsidRDefault="009470E7" w:rsidP="00A16CED">
      <w:pPr>
        <w:jc w:val="both"/>
        <w:rPr>
          <w:b/>
          <w:bCs/>
        </w:rPr>
      </w:pPr>
      <w:r w:rsidRPr="009470E7">
        <w:rPr>
          <w:b/>
          <w:bCs/>
        </w:rPr>
        <w:t>Note:</w:t>
      </w:r>
      <w:r>
        <w:rPr>
          <w:b/>
          <w:bCs/>
        </w:rPr>
        <w:t xml:space="preserve"> It is much easier to complete this task if you first look through the example segmentations below. The “More instructions” section contains additional written instructions and examples of good and bad segmentations.</w:t>
      </w:r>
    </w:p>
    <w:p w14:paraId="34CF0866" w14:textId="451C512E" w:rsidR="009470E7" w:rsidRDefault="009470E7" w:rsidP="00A16CED">
      <w:pPr>
        <w:jc w:val="both"/>
      </w:pPr>
      <w:r>
        <w:t>This is a semantic segmentation task used for medical analysis. Your task is to outline the area that contains the femur bone in each image.</w:t>
      </w:r>
    </w:p>
    <w:p w14:paraId="70674CDC" w14:textId="257BED96" w:rsidR="00824B1F" w:rsidRPr="00824B1F" w:rsidRDefault="00A16CED" w:rsidP="00A16CED">
      <w:pPr>
        <w:jc w:val="both"/>
      </w:pPr>
      <w:r>
        <w:t>A cartoon of a pelvis is shown below. The circled region is approximately the area shown in the real images.</w:t>
      </w:r>
    </w:p>
    <w:p w14:paraId="7B69ACED" w14:textId="563F01D6" w:rsidR="003901C7" w:rsidRDefault="00824B1F">
      <w:r w:rsidRPr="00824B1F">
        <w:rPr>
          <w:noProof/>
        </w:rPr>
        <w:drawing>
          <wp:inline distT="0" distB="0" distL="0" distR="0" wp14:anchorId="559AF5FD" wp14:editId="63E821D8">
            <wp:extent cx="3557210" cy="2159000"/>
            <wp:effectExtent l="0" t="0" r="5715" b="0"/>
            <wp:docPr id="1544808238" name="Picture 1" descr="A diagram of the hip j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08238" name="Picture 1" descr="A diagram of the hip join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8439" cy="216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4E23" w14:textId="0590F07C" w:rsidR="003901C7" w:rsidRPr="003901C7" w:rsidRDefault="003901C7">
      <w:pPr>
        <w:rPr>
          <w:b/>
          <w:bCs/>
          <w:sz w:val="80"/>
          <w:szCs w:val="80"/>
        </w:rPr>
      </w:pPr>
      <w:r w:rsidRPr="003901C7">
        <w:rPr>
          <w:b/>
          <w:bCs/>
          <w:sz w:val="80"/>
          <w:szCs w:val="80"/>
        </w:rPr>
        <w:t>Examples</w:t>
      </w:r>
    </w:p>
    <w:p w14:paraId="4708B467" w14:textId="77777777" w:rsidR="006E64C4" w:rsidRDefault="006E64C4">
      <w:pPr>
        <w:rPr>
          <w:b/>
          <w:bCs/>
          <w:noProof/>
          <w:sz w:val="32"/>
          <w:szCs w:val="32"/>
        </w:rPr>
      </w:pPr>
    </w:p>
    <w:p w14:paraId="244EA146" w14:textId="7B72F005" w:rsidR="006E64C4" w:rsidRDefault="006E64C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Example 1</w:t>
      </w:r>
    </w:p>
    <w:p w14:paraId="056FD74D" w14:textId="33FDA278" w:rsidR="003901C7" w:rsidRDefault="003901C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BAFE203" wp14:editId="171436E4">
            <wp:extent cx="3134360" cy="3667760"/>
            <wp:effectExtent l="0" t="0" r="8890" b="8890"/>
            <wp:docPr id="20086219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8" t="16445" r="52148" b="3334"/>
                    <a:stretch/>
                  </pic:blipFill>
                  <pic:spPr bwMode="auto">
                    <a:xfrm>
                      <a:off x="0" y="0"/>
                      <a:ext cx="3134360" cy="366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30233" w14:textId="77777777" w:rsidR="006E64C4" w:rsidRDefault="006E64C4">
      <w:pPr>
        <w:rPr>
          <w:b/>
          <w:bCs/>
          <w:noProof/>
          <w:sz w:val="32"/>
          <w:szCs w:val="32"/>
        </w:rPr>
      </w:pPr>
    </w:p>
    <w:p w14:paraId="4CB4E21F" w14:textId="30D24C39" w:rsidR="006E64C4" w:rsidRDefault="006E64C4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EC30DFB" wp14:editId="164D5C15">
            <wp:extent cx="3144520" cy="3606800"/>
            <wp:effectExtent l="0" t="0" r="0" b="0"/>
            <wp:docPr id="1052127954" name="Picture 3" descr="A close-up of a medical sc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27954" name="Picture 3" descr="A close-up of a medical sca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52" t="16333" r="2296" b="4778"/>
                    <a:stretch/>
                  </pic:blipFill>
                  <pic:spPr bwMode="auto">
                    <a:xfrm>
                      <a:off x="0" y="0"/>
                      <a:ext cx="314452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C67BA" w14:textId="77777777" w:rsidR="003C32D8" w:rsidRDefault="003C32D8">
      <w:pPr>
        <w:rPr>
          <w:b/>
          <w:bCs/>
          <w:noProof/>
          <w:sz w:val="32"/>
          <w:szCs w:val="32"/>
        </w:rPr>
      </w:pPr>
    </w:p>
    <w:p w14:paraId="203CAB65" w14:textId="450368A0" w:rsidR="00BF6C06" w:rsidRDefault="00BF6C0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Example 2</w:t>
      </w:r>
    </w:p>
    <w:p w14:paraId="4F096502" w14:textId="77777777" w:rsidR="00BF6C06" w:rsidRDefault="003901C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 wp14:anchorId="528A1856" wp14:editId="00A4F7DE">
            <wp:simplePos x="457200" y="457200"/>
            <wp:positionH relativeFrom="margin">
              <wp:align>left</wp:align>
            </wp:positionH>
            <wp:positionV relativeFrom="paragraph">
              <wp:align>top</wp:align>
            </wp:positionV>
            <wp:extent cx="2580640" cy="3377565"/>
            <wp:effectExtent l="0" t="0" r="0" b="0"/>
            <wp:wrapSquare wrapText="bothSides"/>
            <wp:docPr id="5218744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07" r="65637" b="1580"/>
                    <a:stretch/>
                  </pic:blipFill>
                  <pic:spPr bwMode="auto">
                    <a:xfrm>
                      <a:off x="0" y="0"/>
                      <a:ext cx="2583663" cy="338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324684" w14:textId="02EF5695" w:rsidR="003C32D8" w:rsidRDefault="003C32D8">
      <w:pPr>
        <w:rPr>
          <w:b/>
          <w:bCs/>
          <w:sz w:val="32"/>
          <w:szCs w:val="32"/>
        </w:rPr>
      </w:pPr>
    </w:p>
    <w:p w14:paraId="533C2966" w14:textId="77777777" w:rsidR="00D423AE" w:rsidRDefault="00D423AE">
      <w:pPr>
        <w:rPr>
          <w:b/>
          <w:bCs/>
          <w:sz w:val="32"/>
          <w:szCs w:val="32"/>
        </w:rPr>
      </w:pPr>
    </w:p>
    <w:p w14:paraId="243FBB94" w14:textId="77777777" w:rsidR="00D423AE" w:rsidRDefault="00D423AE">
      <w:pPr>
        <w:rPr>
          <w:b/>
          <w:bCs/>
          <w:sz w:val="32"/>
          <w:szCs w:val="32"/>
        </w:rPr>
      </w:pPr>
    </w:p>
    <w:p w14:paraId="30F7F5E1" w14:textId="77777777" w:rsidR="00D423AE" w:rsidRDefault="00D423AE">
      <w:pPr>
        <w:rPr>
          <w:b/>
          <w:bCs/>
          <w:sz w:val="32"/>
          <w:szCs w:val="32"/>
        </w:rPr>
      </w:pPr>
    </w:p>
    <w:p w14:paraId="71406FEF" w14:textId="77777777" w:rsidR="00D423AE" w:rsidRDefault="00D423AE">
      <w:pPr>
        <w:rPr>
          <w:b/>
          <w:bCs/>
          <w:sz w:val="32"/>
          <w:szCs w:val="32"/>
        </w:rPr>
      </w:pPr>
    </w:p>
    <w:p w14:paraId="094B9304" w14:textId="77777777" w:rsidR="00D423AE" w:rsidRDefault="00D423AE">
      <w:pPr>
        <w:rPr>
          <w:b/>
          <w:bCs/>
          <w:sz w:val="32"/>
          <w:szCs w:val="32"/>
        </w:rPr>
      </w:pPr>
    </w:p>
    <w:p w14:paraId="2C86AA82" w14:textId="77777777" w:rsidR="00D423AE" w:rsidRDefault="00D423AE">
      <w:pPr>
        <w:rPr>
          <w:b/>
          <w:bCs/>
          <w:sz w:val="32"/>
          <w:szCs w:val="32"/>
        </w:rPr>
      </w:pPr>
    </w:p>
    <w:p w14:paraId="748DD3B0" w14:textId="77777777" w:rsidR="00D423AE" w:rsidRDefault="00D423AE">
      <w:pPr>
        <w:rPr>
          <w:b/>
          <w:bCs/>
          <w:sz w:val="32"/>
          <w:szCs w:val="32"/>
        </w:rPr>
      </w:pPr>
    </w:p>
    <w:p w14:paraId="74FB6AD2" w14:textId="77777777" w:rsidR="00D423AE" w:rsidRDefault="00D423AE">
      <w:pPr>
        <w:rPr>
          <w:b/>
          <w:bCs/>
          <w:sz w:val="32"/>
          <w:szCs w:val="32"/>
        </w:rPr>
      </w:pPr>
    </w:p>
    <w:p w14:paraId="66B4A670" w14:textId="7FFF01F7" w:rsidR="00D423AE" w:rsidRDefault="00D423A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F2D5FDF" wp14:editId="6EF213F9">
            <wp:extent cx="2367280" cy="2921030"/>
            <wp:effectExtent l="0" t="0" r="0" b="0"/>
            <wp:docPr id="10469670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082" cy="2924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651F9" w14:textId="77777777" w:rsidR="00D423AE" w:rsidRDefault="00D423AE">
      <w:pPr>
        <w:rPr>
          <w:b/>
          <w:bCs/>
          <w:sz w:val="32"/>
          <w:szCs w:val="32"/>
        </w:rPr>
      </w:pPr>
    </w:p>
    <w:p w14:paraId="31230B1C" w14:textId="77777777" w:rsidR="00D423AE" w:rsidRDefault="00D423AE">
      <w:pPr>
        <w:rPr>
          <w:b/>
          <w:bCs/>
          <w:sz w:val="32"/>
          <w:szCs w:val="32"/>
        </w:rPr>
      </w:pPr>
    </w:p>
    <w:p w14:paraId="1EE31833" w14:textId="77777777" w:rsidR="00D423AE" w:rsidRDefault="00D423AE">
      <w:pPr>
        <w:rPr>
          <w:b/>
          <w:bCs/>
          <w:sz w:val="32"/>
          <w:szCs w:val="32"/>
        </w:rPr>
      </w:pPr>
    </w:p>
    <w:p w14:paraId="474D4A9F" w14:textId="77777777" w:rsidR="00D423AE" w:rsidRDefault="00D423AE">
      <w:pPr>
        <w:rPr>
          <w:b/>
          <w:bCs/>
          <w:sz w:val="32"/>
          <w:szCs w:val="32"/>
        </w:rPr>
      </w:pPr>
    </w:p>
    <w:p w14:paraId="2B3F0F91" w14:textId="77777777" w:rsidR="00D423AE" w:rsidRDefault="00D423AE">
      <w:pPr>
        <w:rPr>
          <w:b/>
          <w:bCs/>
          <w:sz w:val="32"/>
          <w:szCs w:val="32"/>
        </w:rPr>
      </w:pPr>
    </w:p>
    <w:p w14:paraId="493047CD" w14:textId="035B876F" w:rsidR="00D423AE" w:rsidRDefault="00D423A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F33DA1F" wp14:editId="718DD1EA">
            <wp:extent cx="2784526" cy="3845560"/>
            <wp:effectExtent l="0" t="0" r="0" b="2540"/>
            <wp:docPr id="12564395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263" cy="3852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F77CA" w14:textId="72DAFD94" w:rsidR="003901C7" w:rsidRDefault="00825CB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D53763E" wp14:editId="4A365E4F">
            <wp:extent cx="6842760" cy="4312920"/>
            <wp:effectExtent l="0" t="0" r="0" b="0"/>
            <wp:docPr id="1403178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76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651DA" w14:textId="77777777" w:rsidR="00D423AE" w:rsidRDefault="00D423AE">
      <w:pPr>
        <w:rPr>
          <w:b/>
          <w:bCs/>
          <w:noProof/>
          <w:sz w:val="32"/>
          <w:szCs w:val="32"/>
        </w:rPr>
      </w:pPr>
    </w:p>
    <w:p w14:paraId="26371B76" w14:textId="20BFD836" w:rsidR="00D423AE" w:rsidRDefault="00D423A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D97E67E" wp14:editId="0CA4939E">
            <wp:extent cx="3053080" cy="3540760"/>
            <wp:effectExtent l="0" t="0" r="0" b="2540"/>
            <wp:docPr id="2016866539" name="Picture 1" descr="A close-up of a x-r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66539" name="Picture 1" descr="A close-up of a x-ray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9" t="15076" r="53304" b="2828"/>
                    <a:stretch/>
                  </pic:blipFill>
                  <pic:spPr bwMode="auto">
                    <a:xfrm>
                      <a:off x="0" y="0"/>
                      <a:ext cx="305308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C69B3" w14:textId="77777777" w:rsidR="00D423AE" w:rsidRDefault="00D423AE">
      <w:pPr>
        <w:rPr>
          <w:b/>
          <w:bCs/>
          <w:noProof/>
          <w:sz w:val="32"/>
          <w:szCs w:val="32"/>
        </w:rPr>
      </w:pPr>
    </w:p>
    <w:p w14:paraId="0E21426E" w14:textId="793AD4A3" w:rsidR="009470E7" w:rsidRDefault="00D423AE">
      <w:pPr>
        <w:rPr>
          <w:b/>
          <w:bCs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13D88F7" wp14:editId="0BACA4CC">
            <wp:extent cx="3154680" cy="3484880"/>
            <wp:effectExtent l="0" t="0" r="7620" b="1270"/>
            <wp:docPr id="211261730" name="Picture 1" descr="A close-up of a x-r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66539" name="Picture 1" descr="A close-up of a x-ray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97" t="15195" r="2301" b="4004"/>
                    <a:stretch/>
                  </pic:blipFill>
                  <pic:spPr bwMode="auto">
                    <a:xfrm>
                      <a:off x="0" y="0"/>
                      <a:ext cx="3154680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42965" w14:textId="463E7FD7" w:rsidR="009470E7" w:rsidRPr="009470E7" w:rsidRDefault="009470E7" w:rsidP="009470E7">
      <w:pPr>
        <w:jc w:val="both"/>
        <w:rPr>
          <w:b/>
          <w:bCs/>
          <w:sz w:val="36"/>
          <w:szCs w:val="36"/>
        </w:rPr>
      </w:pPr>
      <w:r w:rsidRPr="009470E7">
        <w:rPr>
          <w:b/>
          <w:bCs/>
          <w:sz w:val="36"/>
          <w:szCs w:val="36"/>
        </w:rPr>
        <w:t>MORE INSTRUCTIONS</w:t>
      </w:r>
    </w:p>
    <w:p w14:paraId="3D3DCF20" w14:textId="63DFD8FC" w:rsidR="009470E7" w:rsidRDefault="009470E7" w:rsidP="009470E7">
      <w:pPr>
        <w:jc w:val="both"/>
      </w:pPr>
      <w:r>
        <w:t>This is a semantic segmentation task used for medical analysis. The dataset contains images similar to x-rays in which the femur (thighbone) is at least partially visible in a circular view with a black background (referred to as “black window” in examples). Your task is to outline the area that contains the femur bone in each image.</w:t>
      </w:r>
    </w:p>
    <w:p w14:paraId="073FC85C" w14:textId="77777777" w:rsidR="009470E7" w:rsidRDefault="009470E7" w:rsidP="009470E7">
      <w:pPr>
        <w:pStyle w:val="ListParagraph"/>
        <w:numPr>
          <w:ilvl w:val="0"/>
          <w:numId w:val="1"/>
        </w:numPr>
        <w:jc w:val="both"/>
      </w:pPr>
      <w:r>
        <w:t xml:space="preserve">Be </w:t>
      </w:r>
      <w:r>
        <w:rPr>
          <w:u w:val="single"/>
        </w:rPr>
        <w:t>especially careful</w:t>
      </w:r>
      <w:r>
        <w:t xml:space="preserve"> to correctly outline the femur head (“ball”). A common mistake is to include the “socket” surrounding the femur head where the femur connects to the rest of the pelvis. (See examples) </w:t>
      </w:r>
    </w:p>
    <w:p w14:paraId="34F61AB5" w14:textId="77777777" w:rsidR="009470E7" w:rsidRDefault="009470E7" w:rsidP="009470E7">
      <w:pPr>
        <w:pStyle w:val="ListParagraph"/>
        <w:numPr>
          <w:ilvl w:val="0"/>
          <w:numId w:val="1"/>
        </w:numPr>
        <w:jc w:val="both"/>
      </w:pPr>
      <w:r w:rsidRPr="0049796D">
        <w:rPr>
          <w:u w:val="single"/>
        </w:rPr>
        <w:lastRenderedPageBreak/>
        <w:t>Ignore</w:t>
      </w:r>
      <w:r>
        <w:t xml:space="preserve"> any obstructions from tools, surgical wires, and shadows when determining the outline of the bone. Sometimes, it is necessary to estimate where the bone is behind a large obstruction.</w:t>
      </w:r>
    </w:p>
    <w:p w14:paraId="606B6ED0" w14:textId="77777777" w:rsidR="009470E7" w:rsidRDefault="009470E7" w:rsidP="009470E7">
      <w:pPr>
        <w:pStyle w:val="ListParagraph"/>
        <w:numPr>
          <w:ilvl w:val="0"/>
          <w:numId w:val="1"/>
        </w:numPr>
        <w:jc w:val="both"/>
      </w:pPr>
      <w:r>
        <w:rPr>
          <w:u w:val="single"/>
        </w:rPr>
        <w:t>Never</w:t>
      </w:r>
      <w:r>
        <w:t xml:space="preserve"> include parts of the black background outside of the circular view, even when estimating near an obstruction.</w:t>
      </w:r>
    </w:p>
    <w:p w14:paraId="2B1F6C19" w14:textId="77777777" w:rsidR="00825CBA" w:rsidRDefault="00825CBA" w:rsidP="00825CBA">
      <w:pPr>
        <w:pStyle w:val="ListParagraph"/>
        <w:numPr>
          <w:ilvl w:val="0"/>
          <w:numId w:val="1"/>
        </w:numPr>
      </w:pPr>
      <w:r>
        <w:t>All images in the dataset show the femur from a front (“anterior”) or back (“posterior”) view. The diagram above shows an anterior view. Below is a diagram showing a more detailed anatomy of the femur in anterior and posterior views.</w:t>
      </w:r>
    </w:p>
    <w:p w14:paraId="6F82B347" w14:textId="77777777" w:rsidR="00825CBA" w:rsidRDefault="00825CBA" w:rsidP="00825CBA">
      <w:r>
        <w:rPr>
          <w:noProof/>
        </w:rPr>
        <w:drawing>
          <wp:inline distT="0" distB="0" distL="0" distR="0" wp14:anchorId="04248D7A" wp14:editId="74C42ABA">
            <wp:extent cx="3652520" cy="2570599"/>
            <wp:effectExtent l="0" t="0" r="5080" b="1270"/>
            <wp:docPr id="1986088828" name="Picture 1" descr="Bones of the femur and the bones of the femu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88828" name="Picture 1" descr="Bones of the femur and the bones of the femu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589" cy="2587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600EA" w14:textId="77777777" w:rsidR="009470E7" w:rsidRDefault="009470E7">
      <w:pPr>
        <w:rPr>
          <w:b/>
          <w:bCs/>
        </w:rPr>
      </w:pPr>
    </w:p>
    <w:p w14:paraId="51E3B214" w14:textId="2CFE288A" w:rsidR="00802E74" w:rsidRPr="00802E74" w:rsidRDefault="00802E74">
      <w:pPr>
        <w:rPr>
          <w:b/>
          <w:bCs/>
        </w:rPr>
      </w:pPr>
      <w:r w:rsidRPr="00824B1F">
        <w:rPr>
          <w:b/>
          <w:bCs/>
        </w:rPr>
        <w:t xml:space="preserve">Note: </w:t>
      </w:r>
      <w:r>
        <w:rPr>
          <w:b/>
          <w:bCs/>
        </w:rPr>
        <w:t>Segmentation submissions are graded. Good performers may be invited back to do more images.</w:t>
      </w:r>
    </w:p>
    <w:sectPr w:rsidR="00802E74" w:rsidRPr="00802E74" w:rsidSect="007C7652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617024"/>
    <w:multiLevelType w:val="hybridMultilevel"/>
    <w:tmpl w:val="D30280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E930EF"/>
    <w:multiLevelType w:val="hybridMultilevel"/>
    <w:tmpl w:val="D5384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0674C4"/>
    <w:multiLevelType w:val="hybridMultilevel"/>
    <w:tmpl w:val="74EA91EE"/>
    <w:lvl w:ilvl="0" w:tplc="132CCA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3507578">
    <w:abstractNumId w:val="0"/>
  </w:num>
  <w:num w:numId="2" w16cid:durableId="1713923892">
    <w:abstractNumId w:val="2"/>
  </w:num>
  <w:num w:numId="3" w16cid:durableId="11587712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B1F"/>
    <w:rsid w:val="0001006A"/>
    <w:rsid w:val="00183C99"/>
    <w:rsid w:val="00194313"/>
    <w:rsid w:val="003901C7"/>
    <w:rsid w:val="003C32D8"/>
    <w:rsid w:val="00480131"/>
    <w:rsid w:val="0049796D"/>
    <w:rsid w:val="005A02E5"/>
    <w:rsid w:val="006E64C4"/>
    <w:rsid w:val="007C7652"/>
    <w:rsid w:val="00802E74"/>
    <w:rsid w:val="00824B1F"/>
    <w:rsid w:val="00825CBA"/>
    <w:rsid w:val="008B77B1"/>
    <w:rsid w:val="00931917"/>
    <w:rsid w:val="009470E7"/>
    <w:rsid w:val="009C4E12"/>
    <w:rsid w:val="00A16CED"/>
    <w:rsid w:val="00A20024"/>
    <w:rsid w:val="00BF6C06"/>
    <w:rsid w:val="00D423AE"/>
    <w:rsid w:val="00F16E6E"/>
    <w:rsid w:val="00FB1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40885"/>
  <w15:chartTrackingRefBased/>
  <w15:docId w15:val="{06B69500-32DE-4447-AC28-182CD05A4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6C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1635</TotalTime>
  <Pages>6</Pages>
  <Words>381</Words>
  <Characters>2177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Shriver, Leo M</dc:creator>
  <cp:keywords/>
  <dc:description/>
  <cp:lastModifiedBy>Shriver, Leo M</cp:lastModifiedBy>
  <cp:revision>8</cp:revision>
  <dcterms:created xsi:type="dcterms:W3CDTF">2024-01-03T22:07:00Z</dcterms:created>
  <dcterms:modified xsi:type="dcterms:W3CDTF">2024-01-06T22:36:00Z</dcterms:modified>
</cp:coreProperties>
</file>