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78C2B" w14:textId="77777777" w:rsidR="00DF2BD7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ZAŁĄCZNIK</w:t>
      </w:r>
    </w:p>
    <w:p w14:paraId="65A90BBC" w14:textId="77777777" w:rsidR="00DF2BD7" w:rsidRDefault="00DF2BD7">
      <w:pPr>
        <w:pStyle w:val="Standard"/>
        <w:jc w:val="center"/>
        <w:rPr>
          <w:sz w:val="14"/>
          <w:szCs w:val="14"/>
        </w:rPr>
      </w:pPr>
    </w:p>
    <w:p w14:paraId="21341B64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FORMULARZ INFORMACYJNY DOTYCZĄCY UMOWY KONSUMENCKIEJ POŻYCZKI LOMBARDOWEJ</w:t>
      </w:r>
    </w:p>
    <w:p w14:paraId="670B9AFA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br/>
      </w:r>
    </w:p>
    <w:p w14:paraId="434545E2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1.   Dane konsumenta</w:t>
      </w:r>
      <w:r>
        <w:rPr>
          <w:b/>
          <w:bCs/>
          <w:sz w:val="14"/>
          <w:szCs w:val="14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6367"/>
      </w:tblGrid>
      <w:tr w:rsidR="00DF2BD7" w14:paraId="2DB8099F" w14:textId="77777777">
        <w:tblPrEx>
          <w:tblCellMar>
            <w:top w:w="0" w:type="dxa"/>
            <w:bottom w:w="0" w:type="dxa"/>
          </w:tblCellMar>
        </w:tblPrEx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B981" w14:textId="68D4B92B" w:rsidR="00DF2BD7" w:rsidRPr="009B1F16" w:rsidRDefault="00000000">
            <w:pPr>
              <w:pStyle w:val="TableContents"/>
              <w:rPr>
                <w:b/>
                <w:bCs/>
                <w:sz w:val="14"/>
                <w:szCs w:val="14"/>
                <w:lang w:val="pl-PL"/>
              </w:rPr>
            </w:pPr>
            <w:r>
              <w:rPr>
                <w:b/>
                <w:bCs/>
                <w:sz w:val="14"/>
                <w:szCs w:val="14"/>
              </w:rPr>
              <w:t>Imię</w:t>
            </w:r>
            <w:r w:rsidR="009B1F16">
              <w:rPr>
                <w:b/>
                <w:bCs/>
                <w:sz w:val="14"/>
                <w:szCs w:val="14"/>
                <w:lang w:val="pl-PL"/>
              </w:rPr>
              <w:t xml:space="preserve"> i Nazwisko</w:t>
            </w:r>
          </w:p>
        </w:tc>
        <w:tc>
          <w:tcPr>
            <w:tcW w:w="6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771DD" w14:textId="64380C79" w:rsidR="00DF2BD7" w:rsidRDefault="009B1F16">
            <w:pPr>
              <w:pStyle w:val="TableContents"/>
              <w:rPr>
                <w:sz w:val="14"/>
                <w:szCs w:val="14"/>
              </w:rPr>
            </w:pPr>
            <w:r w:rsidRPr="009B1F16">
              <w:rPr>
                <w:sz w:val="14"/>
                <w:szCs w:val="14"/>
              </w:rPr>
              <w:t>#[sprzedajacy-imie-nazwisko]</w:t>
            </w:r>
          </w:p>
        </w:tc>
      </w:tr>
      <w:tr w:rsidR="00DF2BD7" w14:paraId="7E092163" w14:textId="77777777">
        <w:tblPrEx>
          <w:tblCellMar>
            <w:top w:w="0" w:type="dxa"/>
            <w:bottom w:w="0" w:type="dxa"/>
          </w:tblCellMar>
        </w:tblPrEx>
        <w:tc>
          <w:tcPr>
            <w:tcW w:w="3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E68A" w14:textId="365AA14D" w:rsidR="00DF2BD7" w:rsidRPr="009B1F16" w:rsidRDefault="009B1F16">
            <w:pPr>
              <w:pStyle w:val="TableContents"/>
              <w:rPr>
                <w:b/>
                <w:bCs/>
                <w:sz w:val="14"/>
                <w:szCs w:val="14"/>
                <w:lang w:val="pl-PL"/>
              </w:rPr>
            </w:pPr>
            <w:r>
              <w:rPr>
                <w:b/>
                <w:bCs/>
                <w:sz w:val="14"/>
                <w:szCs w:val="14"/>
              </w:rPr>
              <w:t>Adres zamieszkania</w:t>
            </w:r>
          </w:p>
        </w:tc>
        <w:tc>
          <w:tcPr>
            <w:tcW w:w="6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0470" w14:textId="0876E987" w:rsidR="00DF2BD7" w:rsidRDefault="009B1F16">
            <w:pPr>
              <w:pStyle w:val="TableContents"/>
              <w:rPr>
                <w:sz w:val="14"/>
                <w:szCs w:val="14"/>
              </w:rPr>
            </w:pPr>
            <w:r w:rsidRPr="009B1F16">
              <w:rPr>
                <w:sz w:val="14"/>
                <w:szCs w:val="14"/>
              </w:rPr>
              <w:t>#[sprzedajacy-adres], #[sprzedajacy-kod], #[sprzedajacy-miasto]</w:t>
            </w:r>
          </w:p>
        </w:tc>
      </w:tr>
    </w:tbl>
    <w:p w14:paraId="19906A4F" w14:textId="77777777" w:rsidR="00DF2BD7" w:rsidRDefault="00DF2BD7">
      <w:pPr>
        <w:pStyle w:val="Standard"/>
        <w:rPr>
          <w:b/>
          <w:bCs/>
          <w:sz w:val="14"/>
          <w:szCs w:val="14"/>
        </w:rPr>
      </w:pPr>
    </w:p>
    <w:p w14:paraId="544B299F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2.  Dane przedsiębiorcy wykonującego działalność lombardową</w:t>
      </w:r>
      <w:r>
        <w:rPr>
          <w:b/>
          <w:bCs/>
          <w:sz w:val="14"/>
          <w:szCs w:val="14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14:paraId="5265C02A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9931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Przedsiębiorca wykonujący działalność lombardową: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E43D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Lombard Paweł Kobierski S.p z.o.o</w:t>
            </w:r>
          </w:p>
        </w:tc>
      </w:tr>
      <w:tr w:rsidR="00DF2BD7" w14:paraId="0347C559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FA74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Adress Korespondencyjny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FCE5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28-100 Busko Zdrój,</w:t>
            </w:r>
            <w:r>
              <w:rPr>
                <w:sz w:val="14"/>
                <w:szCs w:val="14"/>
              </w:rPr>
              <w:br/>
              <w:t>Wojska Polskiego 3</w:t>
            </w:r>
          </w:p>
        </w:tc>
      </w:tr>
      <w:tr w:rsidR="00DF2BD7" w14:paraId="1F19FC91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86E0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Siedziba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2B46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28-100 Busko Zdrój,</w:t>
            </w:r>
            <w:r>
              <w:rPr>
                <w:sz w:val="14"/>
                <w:szCs w:val="14"/>
              </w:rPr>
              <w:br/>
              <w:t>Wojska Polskiego 3</w:t>
            </w:r>
          </w:p>
        </w:tc>
      </w:tr>
      <w:tr w:rsidR="00DF2BD7" w14:paraId="05FE43FC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AFBE0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Nr. W rejestrze przedsiębiorców wykonujących działalność lombardową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98DE" w14:textId="2BD0C06B" w:rsidR="00DF2BD7" w:rsidRDefault="009B1F16">
            <w:pPr>
              <w:pStyle w:val="TableContents"/>
              <w:rPr>
                <w:sz w:val="14"/>
                <w:szCs w:val="14"/>
              </w:rPr>
            </w:pPr>
            <w:r w:rsidRPr="009B1F16">
              <w:rPr>
                <w:sz w:val="14"/>
                <w:szCs w:val="14"/>
              </w:rPr>
              <w:t>NIP: 6551988849, KRS: 0001110328, REGON: 528867150, RDL: 000153</w:t>
            </w:r>
          </w:p>
        </w:tc>
      </w:tr>
      <w:tr w:rsidR="00DF2BD7" w14:paraId="1E1C31F6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2CB08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Adress Poczty Elektronicznej(Jeżeli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9306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lombard7@vp.pl</w:t>
            </w:r>
          </w:p>
        </w:tc>
      </w:tr>
      <w:tr w:rsidR="00DF2BD7" w14:paraId="31DAA44E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699B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Nr. Telefonu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44D6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660996433</w:t>
            </w:r>
          </w:p>
        </w:tc>
      </w:tr>
      <w:tr w:rsidR="00DF2BD7" w14:paraId="6FB57E48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0A8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Adress Strony Internetowej(Jeżeli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E8F8" w14:textId="6649349D" w:rsidR="00DF2BD7" w:rsidRPr="009B1F16" w:rsidRDefault="009B1F16">
            <w:pPr>
              <w:pStyle w:val="TableContents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  <w:lang w:val="pl-PL"/>
              </w:rPr>
              <w:t>-------</w:t>
            </w:r>
          </w:p>
        </w:tc>
      </w:tr>
    </w:tbl>
    <w:p w14:paraId="20BA8AAB" w14:textId="77777777" w:rsidR="00DF2BD7" w:rsidRDefault="00DF2BD7">
      <w:pPr>
        <w:pStyle w:val="Standard"/>
        <w:rPr>
          <w:b/>
          <w:bCs/>
          <w:sz w:val="14"/>
          <w:szCs w:val="14"/>
        </w:rPr>
      </w:pPr>
    </w:p>
    <w:p w14:paraId="2F667500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3.   Opis głównych cech konsumenckiej pożyczki lombradowej</w:t>
      </w:r>
      <w:r>
        <w:rPr>
          <w:b/>
          <w:bCs/>
          <w:sz w:val="14"/>
          <w:szCs w:val="14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14:paraId="4DC58DF7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414B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Kwota konsumenckiej pożyczki lombardowej i sposób jej ustalania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87E0" w14:textId="5AAF1F92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Kwota: </w:t>
            </w:r>
            <w:r w:rsidR="009B1F16" w:rsidRPr="009B1F16">
              <w:rPr>
                <w:sz w:val="14"/>
                <w:szCs w:val="14"/>
              </w:rPr>
              <w:t>#[przedmiot-wartosc]</w:t>
            </w:r>
            <w:r>
              <w:rPr>
                <w:sz w:val="14"/>
                <w:szCs w:val="14"/>
              </w:rPr>
              <w:t>zł</w:t>
            </w:r>
            <w:r>
              <w:rPr>
                <w:sz w:val="14"/>
                <w:szCs w:val="14"/>
              </w:rPr>
              <w:br/>
              <w:t>Kwota udzielonej pozyczki zależna jest od wniosku konsumenta oraz od wartości przedmiotu zabezpieczenia.</w:t>
            </w:r>
          </w:p>
        </w:tc>
      </w:tr>
      <w:tr w:rsidR="00DF2BD7" w14:paraId="3837D2F4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424A8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Termin i sposób wypłaty kwoty konsumenckiej pożyczki lombardowej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F1867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Gotówką w dniu podpisania umowy.</w:t>
            </w:r>
          </w:p>
        </w:tc>
      </w:tr>
      <w:tr w:rsidR="00DF2BD7" w14:paraId="5D2500CB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A292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Zasady i terminy zapłaty całkowitej kwoty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AEBA" w14:textId="308F76FF" w:rsidR="00DF2BD7" w:rsidRDefault="009B1F16">
            <w:pPr>
              <w:pStyle w:val="TableContents"/>
              <w:rPr>
                <w:sz w:val="14"/>
                <w:szCs w:val="14"/>
              </w:rPr>
            </w:pPr>
            <w:r w:rsidRPr="009B1F16">
              <w:rPr>
                <w:sz w:val="14"/>
                <w:szCs w:val="14"/>
              </w:rPr>
              <w:t>#[przedmiot-wartosc-calkowita]</w:t>
            </w:r>
            <w:r>
              <w:rPr>
                <w:sz w:val="14"/>
                <w:szCs w:val="14"/>
                <w:lang w:val="pl-PL"/>
              </w:rPr>
              <w:t xml:space="preserve"> </w:t>
            </w:r>
            <w:r w:rsidR="00000000">
              <w:rPr>
                <w:sz w:val="14"/>
                <w:szCs w:val="14"/>
              </w:rPr>
              <w:t xml:space="preserve">zl. platne gotówką do dnia </w:t>
            </w:r>
            <w:r w:rsidRPr="009B1F16">
              <w:rPr>
                <w:sz w:val="14"/>
                <w:szCs w:val="14"/>
              </w:rPr>
              <w:t>#[przedmiot-data-odbioru]</w:t>
            </w:r>
          </w:p>
        </w:tc>
      </w:tr>
      <w:tr w:rsidR="00DF2BD7" w14:paraId="3FA39FC5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42CF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Całkowita kwota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C01F3" w14:textId="3EE2930C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Kwota </w:t>
            </w:r>
            <w:r w:rsidR="009B1F16" w:rsidRPr="009B1F16">
              <w:rPr>
                <w:sz w:val="14"/>
                <w:szCs w:val="14"/>
              </w:rPr>
              <w:t>#[przedmiot-wartosc-calkowita]</w:t>
            </w:r>
            <w:r>
              <w:rPr>
                <w:sz w:val="14"/>
                <w:szCs w:val="14"/>
              </w:rPr>
              <w:t xml:space="preserve"> zł.</w:t>
            </w:r>
          </w:p>
        </w:tc>
      </w:tr>
      <w:tr w:rsidR="00DF2BD7" w14:paraId="629B2D89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0FE7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Sposób ustanowienia zabezpieczenia lombradowego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C166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Jest to suma kwoty konsumenckiej pożyczki lombardowej oraz wszelkich kosztów</w:t>
            </w:r>
          </w:p>
        </w:tc>
      </w:tr>
      <w:tr w:rsidR="00DF2BD7" w14:paraId="09479DE8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EDC8C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Przedmiot zabezpieczenia 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E9C1" w14:textId="2A8878E8" w:rsidR="00DF2BD7" w:rsidRPr="009B1F16" w:rsidRDefault="00000000">
            <w:pPr>
              <w:pStyle w:val="TableContents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</w:rPr>
              <w:t>Nazwa:</w:t>
            </w:r>
            <w:r w:rsidR="009B1F16">
              <w:rPr>
                <w:sz w:val="14"/>
                <w:szCs w:val="14"/>
                <w:lang w:val="pl-PL"/>
              </w:rPr>
              <w:t xml:space="preserve"> </w:t>
            </w:r>
            <w:r w:rsidR="009B1F16" w:rsidRPr="009B1F16">
              <w:rPr>
                <w:sz w:val="14"/>
                <w:szCs w:val="14"/>
                <w:lang w:val="pl-PL"/>
              </w:rPr>
              <w:t>#[przedmiot-opis]</w:t>
            </w:r>
            <w:r>
              <w:rPr>
                <w:sz w:val="14"/>
                <w:szCs w:val="14"/>
              </w:rPr>
              <w:br/>
              <w:t>Stan towaru:</w:t>
            </w:r>
            <w:r w:rsidR="009B1F16">
              <w:rPr>
                <w:sz w:val="14"/>
                <w:szCs w:val="14"/>
                <w:lang w:val="pl-PL"/>
              </w:rPr>
              <w:t xml:space="preserve"> </w:t>
            </w:r>
            <w:r w:rsidR="009B1F16" w:rsidRPr="009B1F16">
              <w:rPr>
                <w:sz w:val="14"/>
                <w:szCs w:val="14"/>
                <w:lang w:val="pl-PL"/>
              </w:rPr>
              <w:t>#[przedmiot-uwagi]</w:t>
            </w:r>
          </w:p>
        </w:tc>
      </w:tr>
      <w:tr w:rsidR="00DF2BD7" w14:paraId="18386624" w14:textId="77777777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8C73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Szacunkowa wartość przedmiotu zabezpieczenia lombardowego i sposób ustalenia tej wartości.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CFF9" w14:textId="31541B6E" w:rsidR="00DF2BD7" w:rsidRDefault="009B1F16">
            <w:pPr>
              <w:pStyle w:val="TableContents"/>
              <w:rPr>
                <w:sz w:val="14"/>
                <w:szCs w:val="14"/>
              </w:rPr>
            </w:pPr>
            <w:r w:rsidRPr="009B1F16">
              <w:rPr>
                <w:sz w:val="14"/>
                <w:szCs w:val="14"/>
              </w:rPr>
              <w:t>#[przedmiot-wartosc-szacunkowa]</w:t>
            </w:r>
            <w:r w:rsidR="00000000">
              <w:rPr>
                <w:sz w:val="14"/>
                <w:szCs w:val="14"/>
              </w:rPr>
              <w:t>zl. ustalana w oparciu o informacje o ofertach sprzedaży podobnych rzeczy dostępnych w sieci Internet.</w:t>
            </w:r>
          </w:p>
        </w:tc>
      </w:tr>
    </w:tbl>
    <w:p w14:paraId="46B32F05" w14:textId="77777777" w:rsidR="00DF2BD7" w:rsidRDefault="00DF2BD7">
      <w:pPr>
        <w:pStyle w:val="Standard"/>
        <w:rPr>
          <w:b/>
          <w:bCs/>
          <w:sz w:val="14"/>
          <w:szCs w:val="14"/>
        </w:rPr>
      </w:pPr>
    </w:p>
    <w:p w14:paraId="631FB8A4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4.  Koszty konsumencjkiej pozyczki lobardowej</w:t>
      </w:r>
      <w:r>
        <w:rPr>
          <w:b/>
          <w:bCs/>
          <w:sz w:val="14"/>
          <w:szCs w:val="14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6397"/>
      </w:tblGrid>
      <w:tr w:rsidR="00DF2BD7" w14:paraId="192E76E5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6603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Całkowity koszt konsumenckiej pożyczki lombradowej i jego składniki</w:t>
            </w:r>
          </w:p>
        </w:tc>
        <w:tc>
          <w:tcPr>
            <w:tcW w:w="6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5534A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Wysokość wszystkich kosztów konsumenckiej pożyczki lombardowej ponoszonych przez</w:t>
            </w:r>
          </w:p>
          <w:p w14:paraId="42D8FB53" w14:textId="778CDE69" w:rsidR="00DF2BD7" w:rsidRPr="009B1F16" w:rsidRDefault="00000000">
            <w:pPr>
              <w:pStyle w:val="TableContents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</w:rPr>
              <w:t xml:space="preserve">konsumenta wynosi </w:t>
            </w:r>
            <w:r w:rsidR="009B1F16" w:rsidRPr="009B1F16">
              <w:rPr>
                <w:sz w:val="14"/>
                <w:szCs w:val="14"/>
              </w:rPr>
              <w:t>#[przedmiot-wartosc-koszt-pozyczki]</w:t>
            </w:r>
            <w:r>
              <w:rPr>
                <w:sz w:val="14"/>
                <w:szCs w:val="14"/>
              </w:rPr>
              <w:t xml:space="preserve"> zł, i składa się z:</w:t>
            </w:r>
            <w:r>
              <w:rPr>
                <w:sz w:val="14"/>
                <w:szCs w:val="14"/>
              </w:rPr>
              <w:br/>
              <w:t xml:space="preserve">- </w:t>
            </w:r>
            <w:r w:rsidR="009B1F16" w:rsidRPr="009B1F16">
              <w:rPr>
                <w:sz w:val="14"/>
                <w:szCs w:val="14"/>
                <w:lang w:val="pl-PL"/>
              </w:rPr>
              <w:t>#[przedmiot-wartosc-odestki]</w:t>
            </w:r>
            <w:r>
              <w:rPr>
                <w:sz w:val="14"/>
                <w:szCs w:val="14"/>
              </w:rPr>
              <w:t xml:space="preserve"> zł odsetki, </w:t>
            </w:r>
            <w:r>
              <w:rPr>
                <w:sz w:val="14"/>
                <w:szCs w:val="14"/>
              </w:rPr>
              <w:br/>
              <w:t xml:space="preserve">- </w:t>
            </w:r>
            <w:r w:rsidR="009B1F16" w:rsidRPr="009B1F16">
              <w:rPr>
                <w:sz w:val="14"/>
                <w:szCs w:val="14"/>
                <w:lang w:val="pl-PL"/>
              </w:rPr>
              <w:t xml:space="preserve">#[przedmiot-wartosc-prowizja] </w:t>
            </w:r>
            <w:r>
              <w:rPr>
                <w:sz w:val="14"/>
                <w:szCs w:val="14"/>
              </w:rPr>
              <w:t>zł prowizja za udzielenie pożyczki</w:t>
            </w:r>
          </w:p>
        </w:tc>
      </w:tr>
      <w:tr w:rsidR="00DF2BD7" w14:paraId="1DB12EC6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FD91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Skutek braku zapłaty całkowitej kwoty do spłaty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37D5E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Sprzedaz przedmiotu zabezpieczenia lombardowego odbędzie się po upływie 37 dni od dnia zawarcia umowy w trybie:</w:t>
            </w:r>
          </w:p>
          <w:p w14:paraId="679D42E2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przy pożyczkach do 500 zł - sprzedaży bezpośredniej</w:t>
            </w:r>
          </w:p>
          <w:p w14:paraId="171BB9BC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-przy pozyczkach powyżej 500 zł - aukcji elektronicznej lub sprzedaży bezpośredniej po dwóch nieskutecznych aukcjach elektronicznych</w:t>
            </w:r>
          </w:p>
        </w:tc>
      </w:tr>
      <w:tr w:rsidR="00DF2BD7" w14:paraId="6CBE48D8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34BA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Sposób sprzedaży przemdiotu zabezpieczenia lombardowego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F9265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Sprzedaz przedmiotu zabezpieczenia lombardowego odbędzie się po upływie 37 dni od dnia zawarcia umowy w trybie:</w:t>
            </w:r>
          </w:p>
          <w:p w14:paraId="228009D4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przy pożyczkach do 500 zł - sprzedaży bezpośredniej</w:t>
            </w:r>
          </w:p>
          <w:p w14:paraId="2505DB64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przy pozyczkach powyżej 500 zł - aukcji elektronicznej lub sprzedaży bezpośredniej po dwóch nieskutecznych aukcjach elektronicznych</w:t>
            </w:r>
          </w:p>
        </w:tc>
      </w:tr>
    </w:tbl>
    <w:p w14:paraId="5AFD652D" w14:textId="77777777" w:rsidR="00DF2BD7" w:rsidRDefault="00000000">
      <w:pPr>
        <w:pStyle w:val="Standar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br/>
        <w:t xml:space="preserve">  5.   Inne ważne informacje</w:t>
      </w:r>
      <w:r>
        <w:rPr>
          <w:b/>
          <w:bCs/>
          <w:sz w:val="14"/>
          <w:szCs w:val="14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6412"/>
      </w:tblGrid>
      <w:tr w:rsidR="00DF2BD7" w14:paraId="7BDB3252" w14:textId="7777777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5FF7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Sposób i zasady rozlieczenia kwoty nadwyżki ze sprzedaży przemdiotu zabezpieczenia lombardowego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60CB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Nadwyżka pomniejszona o 20%, zostanie zwrócona Pożyczkobiorcy gotówką w terminie 7 dni od dnia otrzymania środków przez Pożyczkodawcę, w lokalu w miejscowości:</w:t>
            </w:r>
            <w:r>
              <w:rPr>
                <w:sz w:val="14"/>
                <w:szCs w:val="14"/>
              </w:rPr>
              <w:br/>
              <w:t>28-100 Busko Zdrój, Wojska Polskiego 3</w:t>
            </w:r>
          </w:p>
        </w:tc>
      </w:tr>
      <w:tr w:rsidR="00DF2BD7" w14:paraId="2A216A00" w14:textId="77777777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672E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Prawo do zapłaty całkowitej kwoty do spłaty po terminie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1F10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 ciągu kolejnych 30 dni, zapłata niezapłaconej części całkowitej kwoty do spłaty powiększonej o 20% pozostającej na dzień skorzystania z tego prawa niezapłaconej części całkowitej kwoty do spłaty.</w:t>
            </w:r>
          </w:p>
        </w:tc>
      </w:tr>
      <w:tr w:rsidR="00DF2BD7" w14:paraId="1D792E27" w14:textId="77777777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5CE3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Procedura i zasady rozpatrywania reklamacji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456F8" w14:textId="77777777" w:rsidR="00DF2BD7" w:rsidRDefault="0000000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Reklamacje można składać pisemnie pod adresem siedziby spółki - 28-100 Busko Zdrój, Wojska Polskiego 3. lub drogą mailową: lombard7@vp.pl. Reklamacja winna zawierać imię i nazwisko, adres poczty elektronicznej i adres do 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      </w:r>
          </w:p>
        </w:tc>
      </w:tr>
    </w:tbl>
    <w:p w14:paraId="4CEC61A3" w14:textId="77777777" w:rsidR="00DF2BD7" w:rsidRDefault="00DF2BD7">
      <w:pPr>
        <w:pStyle w:val="Standard"/>
        <w:rPr>
          <w:b/>
          <w:bCs/>
          <w:sz w:val="14"/>
          <w:szCs w:val="14"/>
        </w:rPr>
      </w:pPr>
    </w:p>
    <w:sectPr w:rsidR="00DF2BD7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59927" w14:textId="77777777" w:rsidR="0004409E" w:rsidRDefault="0004409E">
      <w:r>
        <w:separator/>
      </w:r>
    </w:p>
  </w:endnote>
  <w:endnote w:type="continuationSeparator" w:id="0">
    <w:p w14:paraId="00306D17" w14:textId="77777777" w:rsidR="0004409E" w:rsidRDefault="0004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F4DAF" w14:textId="77777777" w:rsidR="0004409E" w:rsidRDefault="0004409E">
      <w:r>
        <w:rPr>
          <w:color w:val="000000"/>
        </w:rPr>
        <w:separator/>
      </w:r>
    </w:p>
  </w:footnote>
  <w:footnote w:type="continuationSeparator" w:id="0">
    <w:p w14:paraId="12FA3677" w14:textId="77777777" w:rsidR="0004409E" w:rsidRDefault="00044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2BD7"/>
    <w:rsid w:val="0004409E"/>
    <w:rsid w:val="009B1F16"/>
    <w:rsid w:val="00B65CE6"/>
    <w:rsid w:val="00D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1DEC"/>
  <w15:docId w15:val="{7E98C0C8-0D4B-4B2B-B2B2-BD3EB3C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2</cp:revision>
  <dcterms:created xsi:type="dcterms:W3CDTF">2024-07-19T18:49:00Z</dcterms:created>
  <dcterms:modified xsi:type="dcterms:W3CDTF">2024-07-19T18:49:00Z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